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4712C8" w14:textId="77777777" w:rsidR="00ED0F31" w:rsidRPr="000F4672" w:rsidRDefault="00ED0F31" w:rsidP="00ED0F31">
      <w:pPr>
        <w:pStyle w:val="Mc2"/>
      </w:pPr>
      <w:r>
        <w:t>1.2 Cấu trúc Transformer</w:t>
      </w:r>
    </w:p>
    <w:p w14:paraId="35A83396" w14:textId="77777777" w:rsidR="00ED0F31" w:rsidRDefault="00ED0F31" w:rsidP="00ED0F31">
      <w:pPr>
        <w:pStyle w:val="mc3"/>
      </w:pPr>
      <w:bookmarkStart w:id="0" w:name="_Toc168732271"/>
      <w:bookmarkStart w:id="1" w:name="_Toc168848594"/>
      <w:r w:rsidRPr="000F4672">
        <w:t>1.</w:t>
      </w:r>
      <w:r>
        <w:t>2</w:t>
      </w:r>
      <w:r w:rsidRPr="000F4672">
        <w:t>.</w:t>
      </w:r>
      <w:r>
        <w:t>1</w:t>
      </w:r>
      <w:r w:rsidRPr="000F4672">
        <w:t xml:space="preserve"> </w:t>
      </w:r>
      <w:bookmarkEnd w:id="0"/>
      <w:bookmarkEnd w:id="1"/>
      <w:r>
        <w:t xml:space="preserve">Encoder và decoder </w:t>
      </w:r>
    </w:p>
    <w:p w14:paraId="10CFCC6C" w14:textId="77777777" w:rsidR="00ED0F31" w:rsidRDefault="00ED0F31" w:rsidP="00ED0F31">
      <w:pPr>
        <w:pStyle w:val="Nidungvnbn"/>
      </w:pPr>
      <w:r>
        <w:rPr>
          <w:noProof/>
        </w:rPr>
        <w:drawing>
          <wp:inline distT="0" distB="0" distL="0" distR="0" wp14:anchorId="454C811B" wp14:editId="2301CABE">
            <wp:extent cx="3383280" cy="4852969"/>
            <wp:effectExtent l="0" t="0" r="7620" b="5080"/>
            <wp:docPr id="241105074" name="Picture 6" descr="A diagram of a subla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5074" name="Picture 6" descr="A diagram of a sublaying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4968" cy="4898423"/>
                    </a:xfrm>
                    <a:prstGeom prst="rect">
                      <a:avLst/>
                    </a:prstGeom>
                    <a:noFill/>
                    <a:ln>
                      <a:noFill/>
                    </a:ln>
                  </pic:spPr>
                </pic:pic>
              </a:graphicData>
            </a:graphic>
          </wp:inline>
        </w:drawing>
      </w:r>
    </w:p>
    <w:p w14:paraId="0EE2174A" w14:textId="77777777" w:rsidR="00ED0F31" w:rsidRDefault="00ED0F31" w:rsidP="00ED0F31">
      <w:pPr>
        <w:pStyle w:val="Nidungvnbn"/>
        <w:numPr>
          <w:ilvl w:val="0"/>
          <w:numId w:val="27"/>
        </w:numPr>
      </w:pPr>
      <w:r w:rsidRPr="00424B7B">
        <w:t>Kiến trúc máy biến áp bao gồm một bộ mã hóa (encoder) và một bộ giải mã(dencoder), mỗi bộ được tạo thành từ nhiều mulit-head attention và feed forward</w:t>
      </w:r>
    </w:p>
    <w:p w14:paraId="12A43360" w14:textId="77777777" w:rsidR="00ED0F31" w:rsidRPr="00424B7B" w:rsidRDefault="00ED0F31" w:rsidP="00ED0F31">
      <w:pPr>
        <w:pStyle w:val="Nidungvnbn"/>
        <w:rPr>
          <w:rFonts w:eastAsia="SimSun"/>
          <w:lang w:eastAsia="zh-CN"/>
        </w:rPr>
      </w:pPr>
      <w:r w:rsidRPr="00424B7B">
        <w:rPr>
          <w:rFonts w:eastAsia="SimSun"/>
          <w:b/>
          <w:bCs/>
          <w:lang w:eastAsia="zh-CN"/>
        </w:rPr>
        <w:t>Encoder</w:t>
      </w:r>
      <w:r w:rsidRPr="00424B7B">
        <w:rPr>
          <w:rFonts w:eastAsia="SimSun"/>
          <w:lang w:eastAsia="zh-CN"/>
        </w:rPr>
        <w:t>: là tổng hợp xếp chồng lên nhau của 6 layers xác định. Mỗi layer bao gồm 2 layer</w:t>
      </w:r>
      <w:r>
        <w:rPr>
          <w:rFonts w:eastAsia="SimSun"/>
          <w:lang w:eastAsia="zh-CN"/>
        </w:rPr>
        <w:t>s</w:t>
      </w:r>
      <w:r w:rsidRPr="00424B7B">
        <w:rPr>
          <w:rFonts w:eastAsia="SimSun"/>
          <w:lang w:eastAsia="zh-CN"/>
        </w:rPr>
        <w:t xml:space="preserve"> con (sub-layer) trong nó. Sub-layer đầu tiên là multi-head self-attention mà lát nữa chúng ta sẽ tìm hiểu. Layer thứ 2 đơn thuần chỉ là các fully-connected feed-forward layer </w:t>
      </w:r>
    </w:p>
    <w:p w14:paraId="405393E9" w14:textId="77777777" w:rsidR="00ED0F31" w:rsidRPr="00424B7B" w:rsidRDefault="00ED0F31" w:rsidP="00ED0F31">
      <w:pPr>
        <w:pStyle w:val="Nidungvnbn"/>
        <w:rPr>
          <w:rFonts w:eastAsia="SimSun"/>
          <w:lang w:eastAsia="zh-CN"/>
        </w:rPr>
      </w:pPr>
      <w:r w:rsidRPr="00424B7B">
        <w:rPr>
          <w:rFonts w:eastAsia="SimSun"/>
          <w:b/>
          <w:bCs/>
          <w:lang w:eastAsia="zh-CN"/>
        </w:rPr>
        <w:lastRenderedPageBreak/>
        <w:t>Decoder:</w:t>
      </w:r>
      <w:r w:rsidRPr="00424B7B">
        <w:rPr>
          <w:rFonts w:eastAsia="SimSun"/>
          <w:lang w:eastAsia="zh-CN"/>
        </w:rPr>
        <w:t xml:space="preserve"> cũng là tổng hợp xếp chồng của 6 layers. Kiến trúc tương tự như các sub-layer ở Encoder ngoại trừ thêm 1 sub-layer thể hiện phân phối attention ở vị trí đầu tiên. </w:t>
      </w:r>
    </w:p>
    <w:p w14:paraId="615E27A9" w14:textId="77777777" w:rsidR="00ED0F31" w:rsidRDefault="00ED0F31" w:rsidP="00ED0F31">
      <w:pPr>
        <w:pStyle w:val="mc3"/>
      </w:pPr>
      <w:r>
        <w:t xml:space="preserve">1.2.2 Positional encoding </w:t>
      </w:r>
    </w:p>
    <w:p w14:paraId="74246C50" w14:textId="77777777" w:rsidR="00ED0F31" w:rsidRDefault="00ED0F31" w:rsidP="00ED0F31">
      <w:pPr>
        <w:pStyle w:val="Nidungvnbn"/>
        <w:rPr>
          <w:rFonts w:eastAsia="SimSun"/>
          <w:lang w:eastAsia="zh-CN"/>
        </w:rPr>
      </w:pPr>
      <w:r w:rsidRPr="0051263A">
        <w:t xml:space="preserve">Việc nhúng từ một phần giúp chúng ta thể hiện ngữ nghĩa của một từ, nhưng cùng một từ ở các vị trí khác nhau của câu có ý nghĩa khác nhau. Đó là lý do tại sao Transformers có thêm phần </w:t>
      </w:r>
      <w:r w:rsidRPr="0018216C">
        <w:rPr>
          <w:b/>
          <w:bCs/>
        </w:rPr>
        <w:t>Positional encoding</w:t>
      </w:r>
      <w:r w:rsidRPr="0051263A">
        <w:t xml:space="preserve"> để đưa thêm thông tin. Về vị trí của một từ</w:t>
      </w:r>
    </w:p>
    <w:p w14:paraId="345C24CF" w14:textId="77777777" w:rsidR="00ED0F31" w:rsidRPr="00C362A7" w:rsidRDefault="00ED0F31" w:rsidP="00ED0F31">
      <w:pPr>
        <w:pStyle w:val="Nidungvnbn"/>
        <w:rPr>
          <w:rFonts w:eastAsia="SimSun"/>
          <w:lang w:eastAsia="zh-CN"/>
        </w:rPr>
      </w:pPr>
    </w:p>
    <w:p w14:paraId="4DFCFAD5" w14:textId="77777777" w:rsidR="00ED0F31" w:rsidRPr="0051263A" w:rsidRDefault="00ED0F31" w:rsidP="00ED0F31">
      <w:pPr>
        <w:pStyle w:val="Nidungvnbn"/>
        <w:rPr>
          <w:rFonts w:ascii="Cambria Math" w:eastAsia="SimSun" w:hAnsi="Cambria Math"/>
          <w:sz w:val="28"/>
          <w:szCs w:val="28"/>
          <w:lang w:eastAsia="zh-CN"/>
          <w:oMath/>
        </w:rPr>
      </w:pPr>
      <m:oMathPara>
        <m:oMath>
          <m:sSub>
            <m:sSubPr>
              <m:ctrlPr>
                <w:rPr>
                  <w:rFonts w:ascii="Cambria Math" w:hAnsi="Cambria Math"/>
                  <w:b/>
                  <w:sz w:val="28"/>
                  <w:szCs w:val="28"/>
                </w:rPr>
              </m:ctrlPr>
            </m:sSubPr>
            <m:e>
              <m:r>
                <m:rPr>
                  <m:sty m:val="b"/>
                </m:rPr>
                <w:rPr>
                  <w:rFonts w:ascii="Cambria Math" w:hAnsi="Cambria Math"/>
                  <w:sz w:val="28"/>
                  <w:szCs w:val="28"/>
                </w:rPr>
                <m:t>PE</m:t>
              </m:r>
            </m:e>
            <m:sub>
              <m:r>
                <m:rPr>
                  <m:sty m:val="b"/>
                </m:rPr>
                <w:rPr>
                  <w:rFonts w:ascii="Cambria Math" w:hAnsi="Cambria Math"/>
                  <w:sz w:val="28"/>
                  <w:szCs w:val="28"/>
                </w:rPr>
                <m:t xml:space="preserve">(pos,2i) </m:t>
              </m:r>
            </m:sub>
          </m:sSub>
          <m:r>
            <m:rPr>
              <m:sty m:val="b"/>
            </m:rPr>
            <w:rPr>
              <w:rFonts w:ascii="Cambria Math" w:hAnsi="Cambria Math"/>
              <w:sz w:val="28"/>
              <w:szCs w:val="28"/>
            </w:rPr>
            <m:t>= sin(pos/</m:t>
          </m:r>
          <m:sSup>
            <m:sSupPr>
              <m:ctrlPr>
                <w:rPr>
                  <w:rFonts w:ascii="Cambria Math" w:hAnsi="Cambria Math"/>
                  <w:b/>
                  <w:sz w:val="28"/>
                  <w:szCs w:val="28"/>
                </w:rPr>
              </m:ctrlPr>
            </m:sSupPr>
            <m:e>
              <m:r>
                <m:rPr>
                  <m:sty m:val="b"/>
                </m:rPr>
                <w:rPr>
                  <w:rFonts w:ascii="Cambria Math" w:hAnsi="Cambria Math"/>
                  <w:sz w:val="28"/>
                  <w:szCs w:val="28"/>
                </w:rPr>
                <m:t>10000</m:t>
              </m:r>
            </m:e>
            <m:sup>
              <m:r>
                <m:rPr>
                  <m:sty m:val="b"/>
                </m:rPr>
                <w:rPr>
                  <w:rFonts w:ascii="Cambria Math" w:hAnsi="Cambria Math"/>
                  <w:sz w:val="28"/>
                  <w:szCs w:val="28"/>
                </w:rPr>
                <m:t>2i/</m:t>
              </m:r>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model</m:t>
                  </m:r>
                </m:sub>
              </m:sSub>
            </m:sup>
          </m:sSup>
          <m:r>
            <m:rPr>
              <m:sty m:val="b"/>
            </m:rPr>
            <w:rPr>
              <w:rFonts w:ascii="Cambria Math" w:hAnsi="Cambria Math"/>
              <w:sz w:val="28"/>
              <w:szCs w:val="28"/>
            </w:rPr>
            <m:t xml:space="preserve">) </m:t>
          </m:r>
        </m:oMath>
      </m:oMathPara>
    </w:p>
    <w:p w14:paraId="7D2F8ADA" w14:textId="77777777" w:rsidR="00ED0F31" w:rsidRPr="0051263A" w:rsidRDefault="00ED0F31" w:rsidP="00ED0F31">
      <w:pPr>
        <w:pStyle w:val="Nidungvnbn"/>
        <w:rPr>
          <w:rFonts w:ascii="Cambria Math" w:eastAsia="SimSun" w:hAnsi="Cambria Math"/>
          <w:sz w:val="28"/>
          <w:szCs w:val="28"/>
          <w:oMath/>
        </w:rPr>
      </w:pPr>
      <m:oMathPara>
        <m:oMath>
          <m:r>
            <m:rPr>
              <m:sty m:val="b"/>
            </m:rPr>
            <w:rPr>
              <w:rFonts w:ascii="Cambria Math" w:hAnsi="Cambria Math"/>
              <w:sz w:val="28"/>
              <w:szCs w:val="28"/>
            </w:rPr>
            <m:t xml:space="preserve">  </m:t>
          </m:r>
          <m:sSub>
            <m:sSubPr>
              <m:ctrlPr>
                <w:rPr>
                  <w:rFonts w:ascii="Cambria Math" w:hAnsi="Cambria Math"/>
                  <w:b/>
                  <w:sz w:val="28"/>
                  <w:szCs w:val="28"/>
                </w:rPr>
              </m:ctrlPr>
            </m:sSubPr>
            <m:e>
              <m:r>
                <m:rPr>
                  <m:sty m:val="b"/>
                </m:rPr>
                <w:rPr>
                  <w:rFonts w:ascii="Cambria Math" w:hAnsi="Cambria Math"/>
                  <w:sz w:val="28"/>
                  <w:szCs w:val="28"/>
                </w:rPr>
                <m:t>PE</m:t>
              </m:r>
            </m:e>
            <m:sub>
              <m:r>
                <m:rPr>
                  <m:sty m:val="b"/>
                </m:rPr>
                <w:rPr>
                  <w:rFonts w:ascii="Cambria Math" w:hAnsi="Cambria Math"/>
                  <w:sz w:val="28"/>
                  <w:szCs w:val="28"/>
                </w:rPr>
                <m:t xml:space="preserve">(pos,2i+1) </m:t>
              </m:r>
            </m:sub>
          </m:sSub>
          <m:r>
            <m:rPr>
              <m:sty m:val="b"/>
            </m:rPr>
            <w:rPr>
              <w:rFonts w:ascii="Cambria Math" w:hAnsi="Cambria Math"/>
              <w:sz w:val="28"/>
              <w:szCs w:val="28"/>
            </w:rPr>
            <m:t xml:space="preserve"> = cos(pos/</m:t>
          </m:r>
          <m:sSup>
            <m:sSupPr>
              <m:ctrlPr>
                <w:rPr>
                  <w:rFonts w:ascii="Cambria Math" w:hAnsi="Cambria Math"/>
                  <w:b/>
                  <w:sz w:val="28"/>
                  <w:szCs w:val="28"/>
                </w:rPr>
              </m:ctrlPr>
            </m:sSupPr>
            <m:e>
              <m:r>
                <m:rPr>
                  <m:sty m:val="b"/>
                </m:rPr>
                <w:rPr>
                  <w:rFonts w:ascii="Cambria Math" w:hAnsi="Cambria Math"/>
                  <w:sz w:val="28"/>
                  <w:szCs w:val="28"/>
                </w:rPr>
                <m:t>10000</m:t>
              </m:r>
            </m:e>
            <m:sup>
              <m:r>
                <m:rPr>
                  <m:sty m:val="b"/>
                </m:rPr>
                <w:rPr>
                  <w:rFonts w:ascii="Cambria Math" w:hAnsi="Cambria Math"/>
                  <w:sz w:val="28"/>
                  <w:szCs w:val="28"/>
                </w:rPr>
                <m:t>2i/</m:t>
              </m:r>
              <m:sSub>
                <m:sSubPr>
                  <m:ctrlPr>
                    <w:rPr>
                      <w:rFonts w:ascii="Cambria Math" w:hAnsi="Cambria Math"/>
                      <w:b/>
                      <w:sz w:val="28"/>
                      <w:szCs w:val="28"/>
                    </w:rPr>
                  </m:ctrlPr>
                </m:sSubPr>
                <m:e>
                  <m:r>
                    <m:rPr>
                      <m:sty m:val="b"/>
                    </m:rPr>
                    <w:rPr>
                      <w:rFonts w:ascii="Cambria Math" w:hAnsi="Cambria Math"/>
                      <w:sz w:val="28"/>
                      <w:szCs w:val="28"/>
                    </w:rPr>
                    <m:t>d</m:t>
                  </m:r>
                </m:e>
                <m:sub>
                  <m:r>
                    <m:rPr>
                      <m:sty m:val="b"/>
                    </m:rPr>
                    <w:rPr>
                      <w:rFonts w:ascii="Cambria Math" w:hAnsi="Cambria Math"/>
                      <w:sz w:val="28"/>
                      <w:szCs w:val="28"/>
                    </w:rPr>
                    <m:t>model</m:t>
                  </m:r>
                </m:sub>
              </m:sSub>
            </m:sup>
          </m:sSup>
          <m:r>
            <m:rPr>
              <m:sty m:val="b"/>
            </m:rPr>
            <w:rPr>
              <w:rFonts w:ascii="Cambria Math" w:hAnsi="Cambria Math"/>
              <w:sz w:val="28"/>
              <w:szCs w:val="28"/>
            </w:rPr>
            <m:t>)</m:t>
          </m:r>
        </m:oMath>
      </m:oMathPara>
    </w:p>
    <w:p w14:paraId="23EEC65B" w14:textId="77777777" w:rsidR="00ED0F31" w:rsidRPr="0018216C" w:rsidRDefault="00ED0F31" w:rsidP="00ED0F31">
      <w:pPr>
        <w:pStyle w:val="Nidungvnbn"/>
        <w:rPr>
          <w:rFonts w:eastAsia="SimSun"/>
          <w:lang w:eastAsia="zh-CN"/>
        </w:rPr>
      </w:pPr>
    </w:p>
    <w:p w14:paraId="1A3C5FF6" w14:textId="77777777" w:rsidR="00ED0F31" w:rsidRDefault="00ED0F31" w:rsidP="00ED0F31">
      <w:pPr>
        <w:pStyle w:val="Nidungvnbn"/>
      </w:pPr>
      <w:r w:rsidRPr="0018216C">
        <w:t xml:space="preserve">Pos là vị trí của từ này trong câu, PE là giá trị của phần tử thứ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18216C">
        <w:t xml:space="preserve"> được nhúng và có độ dài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18216C">
        <w:t>. Sau đó chúng ta tổng hợp vectơ PE và vectơ nhúng</w:t>
      </w:r>
    </w:p>
    <w:p w14:paraId="193A1E1C" w14:textId="77777777" w:rsidR="00ED0F31" w:rsidRDefault="00ED0F31" w:rsidP="00ED0F31">
      <w:pPr>
        <w:pStyle w:val="Nidungvnbn"/>
        <w:rPr>
          <w:rFonts w:eastAsia="SimSun"/>
          <w:lang w:eastAsia="zh-CN"/>
        </w:rPr>
      </w:pPr>
      <w:r w:rsidRPr="00C362A7">
        <w:rPr>
          <w:rFonts w:eastAsia="SimSun"/>
          <w:noProof/>
        </w:rPr>
        <w:drawing>
          <wp:inline distT="0" distB="0" distL="0" distR="0" wp14:anchorId="16CB9E03" wp14:editId="1C799B67">
            <wp:extent cx="5791835" cy="2404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2404745"/>
                    </a:xfrm>
                    <a:prstGeom prst="rect">
                      <a:avLst/>
                    </a:prstGeom>
                  </pic:spPr>
                </pic:pic>
              </a:graphicData>
            </a:graphic>
          </wp:inline>
        </w:drawing>
      </w:r>
    </w:p>
    <w:p w14:paraId="65A1E56C" w14:textId="77777777" w:rsidR="00ED0F31" w:rsidRDefault="00ED0F31" w:rsidP="00ED0F31">
      <w:pPr>
        <w:pStyle w:val="Nidungvnbn"/>
        <w:rPr>
          <w:rFonts w:eastAsia="SimSun"/>
          <w:lang w:eastAsia="zh-CN"/>
        </w:rPr>
      </w:pPr>
      <w:r w:rsidRPr="0018216C">
        <w:rPr>
          <w:rFonts w:eastAsia="SimSun"/>
          <w:lang w:eastAsia="zh-CN"/>
        </w:rPr>
        <w:t>Để hiểu cách diễn đạt trên, hãy lấy ví dụ về cụm từ “I am a robot,” với n=100 và d=4. Bảng sau đây hiển thị ma trận mã hóa vị trí cho cụm từ này.</w:t>
      </w:r>
    </w:p>
    <w:p w14:paraId="0EEB447E" w14:textId="77777777" w:rsidR="00ED0F31" w:rsidRPr="00C362A7" w:rsidRDefault="00ED0F31" w:rsidP="00ED0F31">
      <w:pPr>
        <w:pStyle w:val="Nidungvnbn"/>
        <w:rPr>
          <w:rFonts w:eastAsia="SimSun"/>
          <w:lang w:eastAsia="zh-CN"/>
        </w:rPr>
      </w:pPr>
      <w:r>
        <w:rPr>
          <w:noProof/>
        </w:rPr>
        <w:lastRenderedPageBreak/>
        <w:drawing>
          <wp:inline distT="0" distB="0" distL="0" distR="0" wp14:anchorId="004B8EBF" wp14:editId="6DAFDE12">
            <wp:extent cx="5791835" cy="3427095"/>
            <wp:effectExtent l="0" t="0" r="0" b="1905"/>
            <wp:docPr id="57828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427095"/>
                    </a:xfrm>
                    <a:prstGeom prst="rect">
                      <a:avLst/>
                    </a:prstGeom>
                    <a:noFill/>
                    <a:ln>
                      <a:noFill/>
                    </a:ln>
                  </pic:spPr>
                </pic:pic>
              </a:graphicData>
            </a:graphic>
          </wp:inline>
        </w:drawing>
      </w:r>
    </w:p>
    <w:p w14:paraId="72AF4A98" w14:textId="77777777" w:rsidR="00ED0F31" w:rsidRDefault="00ED0F31" w:rsidP="00ED0F31">
      <w:pPr>
        <w:pStyle w:val="Nidungvnbn"/>
        <w:ind w:firstLine="0"/>
      </w:pPr>
    </w:p>
    <w:p w14:paraId="49CDAB98" w14:textId="77777777" w:rsidR="00ED0F31" w:rsidRDefault="00ED0F31" w:rsidP="00ED0F31">
      <w:pPr>
        <w:pStyle w:val="mc3"/>
      </w:pPr>
      <w:r>
        <w:t xml:space="preserve">1.2.3 Attention </w:t>
      </w:r>
    </w:p>
    <w:p w14:paraId="723CC227" w14:textId="77777777" w:rsidR="00ED0F31" w:rsidRPr="00E03433" w:rsidRDefault="00ED0F31" w:rsidP="00ED0F31">
      <w:pPr>
        <w:pStyle w:val="Nidungvnbn"/>
      </w:pPr>
      <w:r>
        <w:t>S</w:t>
      </w:r>
      <w:r w:rsidRPr="00E03433">
        <w:t>ự chú ý (attention) trong mô hình Transformer cho phép mô hình tập trung có chọn lọc vào các phần cụ thể của chuỗi đầu vào, thay vì xử lý toàn bộ chuỗi đồng đều. Điều này giúp cải thiện hiệu quả và độ chính xác trong việc xử lý thông tin.</w:t>
      </w:r>
    </w:p>
    <w:p w14:paraId="1FF14D81" w14:textId="77777777" w:rsidR="00ED0F31" w:rsidRDefault="00ED0F31" w:rsidP="00ED0F31">
      <w:pPr>
        <w:pStyle w:val="Nidungvnbn"/>
      </w:pPr>
      <w:r w:rsidRPr="00E03433">
        <w:t>Trong Transformer, sự chú ý được sử dụng để ánh xạ giữa một truy vấn (query) và một tập hợp các cặp khóa-giá trị (key-value) để tạo ra một đầu ra. Cụ thể, truy vấn, khóa và giá trị đều là các vector. Đầu ra của cơ chế attention được tính như một tổng trọng số của các giá trị, trong đó trọng số được xác định bởi độ tương thích giữa truy vấn và các khóa tương ứng.</w:t>
      </w:r>
    </w:p>
    <w:p w14:paraId="073700BE" w14:textId="77777777" w:rsidR="00ED0F31" w:rsidRDefault="00ED0F31" w:rsidP="00ED0F31">
      <w:pPr>
        <w:pStyle w:val="Nidungvnbn"/>
      </w:pPr>
      <w:r w:rsidRPr="00993499">
        <w:rPr>
          <w:rStyle w:val="mc4Char"/>
          <w:noProof/>
        </w:rPr>
        <w:lastRenderedPageBreak/>
        <mc:AlternateContent>
          <mc:Choice Requires="wps">
            <w:drawing>
              <wp:anchor distT="0" distB="0" distL="114300" distR="114300" simplePos="0" relativeHeight="251659264" behindDoc="0" locked="0" layoutInCell="1" allowOverlap="1" wp14:anchorId="0EE74A96" wp14:editId="5A250986">
                <wp:simplePos x="0" y="0"/>
                <wp:positionH relativeFrom="column">
                  <wp:posOffset>751205</wp:posOffset>
                </wp:positionH>
                <wp:positionV relativeFrom="paragraph">
                  <wp:posOffset>3266440</wp:posOffset>
                </wp:positionV>
                <wp:extent cx="49149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01943B4" w14:textId="77777777" w:rsidR="00ED0F31" w:rsidRPr="008B781D" w:rsidRDefault="00ED0F31" w:rsidP="00ED0F31">
                            <w:pPr>
                              <w:pStyle w:val="Caption"/>
                              <w:rPr>
                                <w:rFonts w:eastAsia="SimSun"/>
                                <w:noProof/>
                                <w:sz w:val="20"/>
                                <w:szCs w:val="20"/>
                              </w:rPr>
                            </w:pPr>
                            <w:r w:rsidRPr="008B781D">
                              <w:rPr>
                                <w:sz w:val="20"/>
                                <w:szCs w:val="20"/>
                              </w:rPr>
                              <w:t>Hình 2: (trái) Scaled Dot-Product Attention. (phải) Chú ý nhiều đầu bao gồm một số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E74A96" id="_x0000_t202" coordsize="21600,21600" o:spt="202" path="m,l,21600r21600,l21600,xe">
                <v:stroke joinstyle="miter"/>
                <v:path gradientshapeok="t" o:connecttype="rect"/>
              </v:shapetype>
              <v:shape id="Text Box 2" o:spid="_x0000_s1026" type="#_x0000_t202" style="position:absolute;left:0;text-align:left;margin-left:59.15pt;margin-top:257.2pt;width:38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" stroked="f">
                <v:textbox style="mso-fit-shape-to-text:t" inset="0,0,0,0">
                  <w:txbxContent>
                    <w:p w14:paraId="201943B4" w14:textId="77777777" w:rsidR="00ED0F31" w:rsidRPr="008B781D" w:rsidRDefault="00ED0F31" w:rsidP="00ED0F31">
                      <w:pPr>
                        <w:pStyle w:val="Caption"/>
                        <w:rPr>
                          <w:rFonts w:eastAsia="SimSun"/>
                          <w:noProof/>
                          <w:sz w:val="20"/>
                          <w:szCs w:val="20"/>
                        </w:rPr>
                      </w:pPr>
                      <w:r w:rsidRPr="008B781D">
                        <w:rPr>
                          <w:sz w:val="20"/>
                          <w:szCs w:val="20"/>
                        </w:rPr>
                        <w:t>Hình 2: (trái) Scaled Dot-Product Attention. (phải) Chú ý nhiều đầu bao gồm một số</w:t>
                      </w:r>
                    </w:p>
                  </w:txbxContent>
                </v:textbox>
                <w10:wrap type="topAndBottom"/>
              </v:shape>
            </w:pict>
          </mc:Fallback>
        </mc:AlternateContent>
      </w:r>
      <w:r w:rsidRPr="00993499">
        <w:rPr>
          <w:rStyle w:val="mc4Char"/>
          <w:noProof/>
        </w:rPr>
        <w:drawing>
          <wp:inline distT="0" distB="0" distL="0" distR="0" wp14:anchorId="59EB39E3" wp14:editId="30189BFF">
            <wp:extent cx="4998720" cy="2954655"/>
            <wp:effectExtent l="133350" t="114300" r="144780" b="169545"/>
            <wp:docPr id="124398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89375" name=""/>
                    <pic:cNvPicPr/>
                  </pic:nvPicPr>
                  <pic:blipFill rotWithShape="1">
                    <a:blip r:embed="rId11">
                      <a:extLst>
                        <a:ext uri="{28A0092B-C50C-407E-A947-70E740481C1C}">
                          <a14:useLocalDpi xmlns:a14="http://schemas.microsoft.com/office/drawing/2010/main" val="0"/>
                        </a:ext>
                      </a:extLst>
                    </a:blip>
                    <a:srcRect r="2322" b="1550"/>
                    <a:stretch/>
                  </pic:blipFill>
                  <pic:spPr bwMode="auto">
                    <a:xfrm>
                      <a:off x="0" y="0"/>
                      <a:ext cx="4998720" cy="2954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424394F" w14:textId="77777777" w:rsidR="00ED0F31" w:rsidRDefault="00ED0F31" w:rsidP="00ED0F31">
      <w:pPr>
        <w:pStyle w:val="Nidungvnbn"/>
        <w:rPr>
          <w:rFonts w:eastAsia="SimSun"/>
          <w:noProof/>
          <w:lang w:eastAsia="zh-CN"/>
        </w:rPr>
      </w:pPr>
      <w:r w:rsidRPr="00F92611">
        <w:rPr>
          <w:rFonts w:eastAsia="SimSun"/>
          <w:noProof/>
          <w:lang w:eastAsia="zh-CN"/>
        </w:rPr>
        <w:t xml:space="preserve">Giả sử câu sau là câu đầu vào mà chúng ta cần dịch: </w:t>
      </w:r>
      <w:r w:rsidRPr="00F92611">
        <w:rPr>
          <w:rFonts w:eastAsia="SimSun"/>
          <w:b/>
          <w:i/>
          <w:noProof/>
          <w:lang w:eastAsia="zh-CN"/>
        </w:rPr>
        <w:t>”The animal didn't cross the street because it was too tired”.</w:t>
      </w:r>
      <w:r w:rsidRPr="00F92611">
        <w:rPr>
          <w:rFonts w:eastAsia="SimSun"/>
          <w:noProof/>
          <w:lang w:eastAsia="zh-CN"/>
        </w:rPr>
        <w:t xml:space="preserve"> Từ "</w:t>
      </w:r>
      <w:r>
        <w:rPr>
          <w:rFonts w:eastAsia="SimSun"/>
          <w:noProof/>
          <w:lang w:eastAsia="zh-CN"/>
        </w:rPr>
        <w:t>it</w:t>
      </w:r>
      <w:r w:rsidRPr="00F92611">
        <w:rPr>
          <w:rFonts w:eastAsia="SimSun"/>
          <w:noProof/>
          <w:lang w:eastAsia="zh-CN"/>
        </w:rPr>
        <w:t>" trong câu trên đại diện cho điều gì? "</w:t>
      </w:r>
      <w:r w:rsidRPr="0018216C">
        <w:rPr>
          <w:rFonts w:eastAsia="SimSun"/>
          <w:b/>
          <w:bCs/>
          <w:noProof/>
          <w:lang w:eastAsia="zh-CN"/>
        </w:rPr>
        <w:t>animal</w:t>
      </w:r>
      <w:r w:rsidRPr="00F92611">
        <w:rPr>
          <w:rFonts w:eastAsia="SimSun"/>
          <w:noProof/>
          <w:lang w:eastAsia="zh-CN"/>
        </w:rPr>
        <w:t>" hay "</w:t>
      </w:r>
      <w:r w:rsidRPr="0018216C">
        <w:rPr>
          <w:rFonts w:eastAsia="SimSun"/>
          <w:b/>
          <w:bCs/>
          <w:noProof/>
          <w:lang w:eastAsia="zh-CN"/>
        </w:rPr>
        <w:t>street</w:t>
      </w:r>
      <w:r w:rsidRPr="00F92611">
        <w:rPr>
          <w:rFonts w:eastAsia="SimSun"/>
          <w:noProof/>
          <w:lang w:eastAsia="zh-CN"/>
        </w:rPr>
        <w:t>"?</w:t>
      </w:r>
    </w:p>
    <w:p w14:paraId="5CB7860E" w14:textId="77777777" w:rsidR="00ED0F31" w:rsidRDefault="00ED0F31" w:rsidP="00ED0F31">
      <w:pPr>
        <w:pStyle w:val="Nidungvnbn"/>
        <w:rPr>
          <w:rFonts w:eastAsia="SimSun"/>
          <w:noProof/>
          <w:lang w:eastAsia="zh-CN"/>
        </w:rPr>
      </w:pPr>
      <w:r w:rsidRPr="00F92611">
        <w:rPr>
          <w:rFonts w:eastAsia="SimSun"/>
          <w:b/>
          <w:noProof/>
        </w:rPr>
        <w:drawing>
          <wp:inline distT="0" distB="0" distL="0" distR="0" wp14:anchorId="3B255A02" wp14:editId="22FAC66F">
            <wp:extent cx="3393881" cy="3002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1632" cy="3009137"/>
                    </a:xfrm>
                    <a:prstGeom prst="rect">
                      <a:avLst/>
                    </a:prstGeom>
                  </pic:spPr>
                </pic:pic>
              </a:graphicData>
            </a:graphic>
          </wp:inline>
        </w:drawing>
      </w:r>
    </w:p>
    <w:p w14:paraId="079EB8AE" w14:textId="77777777" w:rsidR="00ED0F31" w:rsidRDefault="00ED0F31" w:rsidP="00ED0F31">
      <w:pPr>
        <w:pStyle w:val="Nidungvnbn"/>
        <w:rPr>
          <w:rFonts w:eastAsia="SimSun"/>
          <w:noProof/>
          <w:lang w:eastAsia="zh-CN"/>
        </w:rPr>
      </w:pPr>
      <w:r w:rsidRPr="00F92611">
        <w:rPr>
          <w:rFonts w:eastAsia="SimSun"/>
          <w:noProof/>
          <w:lang w:eastAsia="zh-CN"/>
        </w:rPr>
        <w:lastRenderedPageBreak/>
        <w:t xml:space="preserve"> Câu hỏi này đơn giản đối với con người nhưng không đơn giản đối với các thuật toán. Khi mô hình xử lý từ "</w:t>
      </w:r>
      <w:r>
        <w:rPr>
          <w:rFonts w:eastAsia="SimSun"/>
          <w:noProof/>
          <w:lang w:eastAsia="zh-CN"/>
        </w:rPr>
        <w:t>it</w:t>
      </w:r>
      <w:r w:rsidRPr="00F92611">
        <w:rPr>
          <w:rFonts w:eastAsia="SimSun"/>
          <w:noProof/>
          <w:lang w:eastAsia="zh-CN"/>
        </w:rPr>
        <w:t>", sự tự chú ý cho phép nó liên kết "</w:t>
      </w:r>
      <w:r>
        <w:rPr>
          <w:rFonts w:eastAsia="SimSun"/>
          <w:noProof/>
          <w:lang w:eastAsia="zh-CN"/>
        </w:rPr>
        <w:t>it</w:t>
      </w:r>
      <w:r w:rsidRPr="00F92611">
        <w:rPr>
          <w:rFonts w:eastAsia="SimSun"/>
          <w:noProof/>
          <w:lang w:eastAsia="zh-CN"/>
        </w:rPr>
        <w:t>" với "</w:t>
      </w:r>
      <w:r>
        <w:rPr>
          <w:rFonts w:eastAsia="SimSun"/>
          <w:noProof/>
          <w:lang w:eastAsia="zh-CN"/>
        </w:rPr>
        <w:t>animal</w:t>
      </w:r>
      <w:r w:rsidRPr="00F92611">
        <w:rPr>
          <w:rFonts w:eastAsia="SimSun"/>
          <w:noProof/>
          <w:lang w:eastAsia="zh-CN"/>
        </w:rPr>
        <w:t xml:space="preserve"> ". Khi mô hình xử lý từng từ (mỗi vị trí trong cầu nối đầu vào), sự tự chú ý cho phép nó quan sát các vị trí khác trong câu để tìm ý tưởng để mã hóa tốt hơn từ hiện tại. Tự chú ý là những gì Transformer sử dụng để duy trì kiến thức về các từ khác có liên quan đến từ hiện tại</w:t>
      </w:r>
      <w:r>
        <w:rPr>
          <w:rFonts w:eastAsia="SimSun"/>
          <w:noProof/>
          <w:lang w:eastAsia="zh-CN"/>
        </w:rPr>
        <w:t>.</w:t>
      </w:r>
    </w:p>
    <w:p w14:paraId="6F1FACC5" w14:textId="77777777" w:rsidR="00ED0F31" w:rsidRDefault="00ED0F31" w:rsidP="00ED0F31">
      <w:pPr>
        <w:pStyle w:val="mc4"/>
      </w:pPr>
      <w:r>
        <w:t>1.2.3.1 Công thức self-attention</w:t>
      </w:r>
    </w:p>
    <w:p w14:paraId="2D33FF4C" w14:textId="77777777" w:rsidR="00ED0F31" w:rsidRPr="00F75C46" w:rsidRDefault="00ED0F31" w:rsidP="00ED0F31">
      <w:pPr>
        <w:pStyle w:val="Nidungvnbn"/>
        <w:rPr>
          <w:rFonts w:eastAsia="SimSun"/>
          <w:b/>
          <w:bCs/>
          <w:iCs/>
        </w:rPr>
      </w:pPr>
      <m:oMathPara>
        <m:oMath>
          <m:r>
            <m:rPr>
              <m:sty m:val="b"/>
            </m:rPr>
            <w:rPr>
              <w:rFonts w:ascii="Cambria Math" w:hAnsi="Cambria Math"/>
            </w:rPr>
            <m:t>Attention</m:t>
          </m:r>
          <m:d>
            <m:dPr>
              <m:ctrlPr>
                <w:rPr>
                  <w:rFonts w:ascii="Cambria Math" w:hAnsi="Cambria Math"/>
                </w:rPr>
              </m:ctrlPr>
            </m:dPr>
            <m:e>
              <m:r>
                <m:rPr>
                  <m:sty m:val="b"/>
                </m:rPr>
                <w:rPr>
                  <w:rFonts w:ascii="Cambria Math" w:hAnsi="Cambria Math"/>
                </w:rPr>
                <m:t>Q</m:t>
              </m:r>
              <m:r>
                <m:rPr>
                  <m:sty m:val="p"/>
                </m:rPr>
                <w:rPr>
                  <w:rFonts w:ascii="Cambria Math" w:hAnsi="Cambria Math"/>
                </w:rPr>
                <m:t xml:space="preserve">, </m:t>
              </m:r>
              <m:r>
                <m:rPr>
                  <m:sty m:val="b"/>
                </m:rPr>
                <w:rPr>
                  <w:rFonts w:ascii="Cambria Math" w:hAnsi="Cambria Math"/>
                </w:rPr>
                <m:t>K</m:t>
              </m:r>
              <m:r>
                <m:rPr>
                  <m:sty m:val="p"/>
                </m:rPr>
                <w:rPr>
                  <w:rFonts w:ascii="Cambria Math" w:hAnsi="Cambria Math"/>
                </w:rPr>
                <m:t xml:space="preserve">, </m:t>
              </m:r>
              <m:r>
                <m:rPr>
                  <m:sty m:val="b"/>
                </m:rPr>
                <w:rPr>
                  <w:rFonts w:ascii="Cambria Math" w:hAnsi="Cambria Math"/>
                </w:rPr>
                <m:t>V</m:t>
              </m:r>
              <m:r>
                <m:rPr>
                  <m:sty m:val="p"/>
                </m:rPr>
                <w:rPr>
                  <w:rFonts w:ascii="Cambria Math" w:hAnsi="Cambria Math"/>
                </w:rPr>
                <m:t xml:space="preserve"> </m:t>
              </m:r>
            </m:e>
          </m:d>
          <m:r>
            <m:rPr>
              <m:sty m:val="p"/>
            </m:rPr>
            <w:rPr>
              <w:rFonts w:ascii="Cambria Math" w:hAnsi="Cambria Math"/>
            </w:rPr>
            <m:t>=</m:t>
          </m:r>
          <m:r>
            <m:rPr>
              <m:sty m:val="bi"/>
            </m:rPr>
            <w:rPr>
              <w:rFonts w:ascii="Cambria Math" w:hAnsi="Cambria Math"/>
            </w:rPr>
            <m:t>softmax</m:t>
          </m:r>
          <m:d>
            <m:dPr>
              <m:ctrlPr>
                <w:rPr>
                  <w:rFonts w:ascii="Cambria Math" w:hAnsi="Cambria Math"/>
                </w:rPr>
              </m:ctrlPr>
            </m:dPr>
            <m:e>
              <m:f>
                <m:fPr>
                  <m:ctrlPr>
                    <w:rPr>
                      <w:rFonts w:ascii="Cambria Math" w:hAnsi="Cambria Math"/>
                    </w:rPr>
                  </m:ctrlPr>
                </m:fPr>
                <m:num>
                  <m:r>
                    <m:rPr>
                      <m:sty m:val="bi"/>
                    </m:rPr>
                    <w:rPr>
                      <w:rFonts w:ascii="Cambria Math" w:hAnsi="Cambria Math"/>
                    </w:rPr>
                    <m:t>Q</m:t>
                  </m:r>
                  <m:sSup>
                    <m:sSupPr>
                      <m:ctrlPr>
                        <w:rPr>
                          <w:rFonts w:ascii="Cambria Math" w:hAnsi="Cambria Math"/>
                        </w:rPr>
                      </m:ctrlPr>
                    </m:sSupPr>
                    <m:e>
                      <m:r>
                        <m:rPr>
                          <m:sty m:val="bi"/>
                        </m:rPr>
                        <w:rPr>
                          <w:rFonts w:ascii="Cambria Math" w:hAnsi="Cambria Math"/>
                        </w:rPr>
                        <m:t>K</m:t>
                      </m:r>
                    </m:e>
                    <m:sup>
                      <m:r>
                        <m:rPr>
                          <m:sty m:val="bi"/>
                        </m:rPr>
                        <w:rPr>
                          <w:rFonts w:ascii="Cambria Math" w:hAnsi="Cambria Math"/>
                        </w:rPr>
                        <m:t>T</m:t>
                      </m:r>
                    </m:sup>
                  </m:sSup>
                </m:num>
                <m:den>
                  <m:rad>
                    <m:radPr>
                      <m:degHide m:val="1"/>
                      <m:ctrlPr>
                        <w:rPr>
                          <w:rFonts w:ascii="Cambria Math" w:hAnsi="Cambria Math"/>
                          <w:color w:val="212529"/>
                          <w:shd w:val="clear" w:color="auto" w:fill="FFFFFF"/>
                        </w:rPr>
                      </m:ctrlPr>
                    </m:radPr>
                    <m:deg/>
                    <m:e>
                      <m:sSub>
                        <m:sSubPr>
                          <m:ctrlPr>
                            <w:rPr>
                              <w:rFonts w:ascii="Cambria Math" w:hAnsi="Cambria Math"/>
                              <w:color w:val="212529"/>
                              <w:shd w:val="clear" w:color="auto" w:fill="FFFFFF"/>
                            </w:rPr>
                          </m:ctrlPr>
                        </m:sSubPr>
                        <m:e>
                          <m:r>
                            <m:rPr>
                              <m:sty m:val="bi"/>
                            </m:rPr>
                            <w:rPr>
                              <w:rFonts w:ascii="Cambria Math" w:hAnsi="Cambria Math"/>
                              <w:color w:val="212529"/>
                              <w:shd w:val="clear" w:color="auto" w:fill="FFFFFF"/>
                            </w:rPr>
                            <m:t>d</m:t>
                          </m:r>
                        </m:e>
                        <m:sub>
                          <m:r>
                            <m:rPr>
                              <m:sty m:val="bi"/>
                            </m:rPr>
                            <w:rPr>
                              <w:rFonts w:ascii="Cambria Math" w:hAnsi="Cambria Math"/>
                              <w:color w:val="212529"/>
                              <w:shd w:val="clear" w:color="auto" w:fill="FFFFFF"/>
                            </w:rPr>
                            <m:t>k</m:t>
                          </m:r>
                        </m:sub>
                      </m:sSub>
                    </m:e>
                  </m:rad>
                </m:den>
              </m:f>
            </m:e>
          </m:d>
          <m:r>
            <m:rPr>
              <m:sty m:val="bi"/>
            </m:rPr>
            <w:rPr>
              <w:rFonts w:ascii="Cambria Math" w:hAnsi="Cambria Math"/>
            </w:rPr>
            <m:t>V</m:t>
          </m:r>
        </m:oMath>
      </m:oMathPara>
    </w:p>
    <w:p w14:paraId="3ED5D8A8" w14:textId="77777777" w:rsidR="00ED0F31" w:rsidRPr="00F75C46" w:rsidRDefault="00ED0F31" w:rsidP="00ED0F31">
      <w:pPr>
        <w:pStyle w:val="Nidungvnbn"/>
        <w:numPr>
          <w:ilvl w:val="0"/>
          <w:numId w:val="27"/>
        </w:numPr>
        <w:rPr>
          <w:rFonts w:eastAsia="SimSun"/>
          <w:lang w:eastAsia="zh-CN"/>
        </w:rPr>
      </w:pPr>
      <w:r>
        <w:rPr>
          <w:rFonts w:eastAsia="SimSun"/>
          <w:b/>
          <w:bCs/>
          <w:iCs/>
        </w:rPr>
        <w:t>Trong đó:</w:t>
      </w:r>
    </w:p>
    <w:p w14:paraId="2CE57AE7" w14:textId="77777777" w:rsidR="00ED0F31" w:rsidRPr="00F75C46" w:rsidRDefault="00ED0F31" w:rsidP="00ED0F31">
      <w:pPr>
        <w:pStyle w:val="Nidungvnbn"/>
        <w:numPr>
          <w:ilvl w:val="0"/>
          <w:numId w:val="28"/>
        </w:numPr>
        <w:rPr>
          <w:rFonts w:eastAsia="SimSun"/>
          <w:lang w:eastAsia="zh-CN"/>
        </w:rPr>
      </w:pPr>
      <w:r w:rsidRPr="00F75C46">
        <w:rPr>
          <w:rFonts w:eastAsia="SimSun"/>
          <w:lang w:eastAsia="zh-CN"/>
        </w:rPr>
        <w:t>Q (Query) là vector truy vấn.</w:t>
      </w:r>
    </w:p>
    <w:p w14:paraId="7AA8A989" w14:textId="77777777" w:rsidR="00ED0F31" w:rsidRPr="00F75C46" w:rsidRDefault="00ED0F31" w:rsidP="00ED0F31">
      <w:pPr>
        <w:pStyle w:val="Nidungvnbn"/>
        <w:numPr>
          <w:ilvl w:val="0"/>
          <w:numId w:val="28"/>
        </w:numPr>
        <w:rPr>
          <w:rFonts w:eastAsia="SimSun"/>
          <w:lang w:eastAsia="zh-CN"/>
        </w:rPr>
      </w:pPr>
      <w:r w:rsidRPr="00F75C46">
        <w:rPr>
          <w:rFonts w:eastAsia="SimSun"/>
          <w:lang w:eastAsia="zh-CN"/>
        </w:rPr>
        <w:t>K (Key) là vector khóa.</w:t>
      </w:r>
    </w:p>
    <w:p w14:paraId="337CE0C2" w14:textId="77777777" w:rsidR="00ED0F31" w:rsidRPr="00F75C46" w:rsidRDefault="00ED0F31" w:rsidP="00ED0F31">
      <w:pPr>
        <w:pStyle w:val="Nidungvnbn"/>
        <w:numPr>
          <w:ilvl w:val="0"/>
          <w:numId w:val="28"/>
        </w:numPr>
        <w:rPr>
          <w:rFonts w:eastAsia="SimSun"/>
          <w:lang w:eastAsia="zh-CN"/>
        </w:rPr>
      </w:pPr>
      <w:r w:rsidRPr="00F75C46">
        <w:rPr>
          <w:rFonts w:eastAsia="SimSun"/>
          <w:lang w:eastAsia="zh-CN"/>
        </w:rPr>
        <w:t>V (Value) là vector giá trị.</w:t>
      </w:r>
    </w:p>
    <w:p w14:paraId="58C75335" w14:textId="77777777" w:rsidR="00ED0F31" w:rsidRPr="00F75C46" w:rsidRDefault="00ED0F31" w:rsidP="00ED0F31">
      <w:pPr>
        <w:pStyle w:val="Nidungvnbn"/>
        <w:numPr>
          <w:ilvl w:val="0"/>
          <w:numId w:val="28"/>
        </w:numPr>
        <w:rPr>
          <w:rFonts w:eastAsia="SimSun"/>
          <w:lang w:eastAsia="zh-CN"/>
        </w:rPr>
      </w:pPr>
      <m:oMath>
        <m:sSub>
          <m:sSubPr>
            <m:ctrlPr>
              <w:rPr>
                <w:rFonts w:ascii="Cambria Math" w:hAnsi="Cambria Math"/>
                <w:color w:val="212529"/>
                <w:shd w:val="clear" w:color="auto" w:fill="FFFFFF"/>
              </w:rPr>
            </m:ctrlPr>
          </m:sSubPr>
          <m:e>
            <m:r>
              <m:rPr>
                <m:sty m:val="bi"/>
              </m:rPr>
              <w:rPr>
                <w:rFonts w:ascii="Cambria Math" w:hAnsi="Cambria Math"/>
                <w:color w:val="212529"/>
                <w:shd w:val="clear" w:color="auto" w:fill="FFFFFF"/>
              </w:rPr>
              <m:t>d</m:t>
            </m:r>
          </m:e>
          <m:sub>
            <m:r>
              <m:rPr>
                <m:sty m:val="bi"/>
              </m:rPr>
              <w:rPr>
                <w:rFonts w:ascii="Cambria Math" w:hAnsi="Cambria Math"/>
                <w:color w:val="212529"/>
                <w:shd w:val="clear" w:color="auto" w:fill="FFFFFF"/>
              </w:rPr>
              <m:t>k</m:t>
            </m:r>
          </m:sub>
        </m:sSub>
      </m:oMath>
      <w:r w:rsidRPr="00F75C46">
        <w:rPr>
          <w:rFonts w:eastAsia="SimSun"/>
          <w:lang w:eastAsia="zh-CN"/>
        </w:rPr>
        <w:t xml:space="preserve">  là kích thước của vector khóa (Key).</w:t>
      </w:r>
    </w:p>
    <w:p w14:paraId="71D00532" w14:textId="77777777" w:rsidR="00ED0F31" w:rsidRDefault="00ED0F31" w:rsidP="00ED0F31">
      <w:pPr>
        <w:pStyle w:val="Nidungvnbn"/>
        <w:rPr>
          <w:rFonts w:eastAsia="SimSun"/>
        </w:rPr>
      </w:pPr>
      <w:r w:rsidRPr="00F75C46">
        <w:rPr>
          <w:rFonts w:eastAsia="SimSun"/>
          <w:shd w:val="clear" w:color="auto" w:fill="FFFFFF"/>
          <w:lang w:eastAsia="zh-CN"/>
        </w:rPr>
        <w:t xml:space="preserve">Công thức này khá đơn giản, nó được thực hiện như sau. Đầu tiên, để có được 3 vectơ Q, K, V, các nhúng đầu vào được nhân với 3 ma trận trọng lượng tương ứng (được điều chỉnh trong quá trình đào tạo) </w:t>
      </w:r>
      <m:oMath>
        <m:sSub>
          <m:sSubPr>
            <m:ctrlPr>
              <w:rPr>
                <w:rFonts w:ascii="Cambria Math" w:hAnsi="Cambria Math"/>
              </w:rPr>
            </m:ctrlPr>
          </m:sSubPr>
          <m:e>
            <m:r>
              <m:rPr>
                <m:sty m:val="p"/>
              </m:rPr>
              <w:rPr>
                <w:rFonts w:ascii="Cambria Math" w:hAnsi="Cambria Math"/>
              </w:rPr>
              <m:t>W</m:t>
            </m:r>
          </m:e>
          <m:sub>
            <m:r>
              <w:rPr>
                <w:rFonts w:ascii="Cambria Math" w:hAnsi="Cambria Math"/>
              </w:rPr>
              <m:t>Q</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w:rPr>
                <w:rFonts w:ascii="Cambria Math" w:hAnsi="Cambria Math"/>
              </w:rPr>
              <m:t>V</m:t>
            </m:r>
          </m:sub>
        </m:sSub>
      </m:oMath>
      <w:r w:rsidRPr="00F75C46">
        <w:rPr>
          <w:rFonts w:eastAsia="SimSun"/>
        </w:rPr>
        <w:t xml:space="preserve">. </w:t>
      </w:r>
    </w:p>
    <w:p w14:paraId="54645369" w14:textId="77777777" w:rsidR="00ED0F31" w:rsidRPr="00F75C46" w:rsidRDefault="00ED0F31" w:rsidP="00ED0F31">
      <w:pPr>
        <w:pStyle w:val="Nidungvnbn"/>
        <w:rPr>
          <w:rFonts w:eastAsia="SimSun"/>
          <w:shd w:val="clear" w:color="auto" w:fill="FFFFFF"/>
          <w:lang w:eastAsia="zh-CN"/>
        </w:rPr>
      </w:pPr>
      <w:r w:rsidRPr="00F75C46">
        <w:rPr>
          <w:rFonts w:eastAsia="SimSun"/>
          <w:noProof/>
          <w:shd w:val="clear" w:color="auto" w:fill="FFFFFF"/>
        </w:rPr>
        <w:lastRenderedPageBreak/>
        <w:drawing>
          <wp:inline distT="0" distB="0" distL="0" distR="0" wp14:anchorId="099B63A6" wp14:editId="294A8A2F">
            <wp:extent cx="4709160" cy="29046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898" cy="2919956"/>
                    </a:xfrm>
                    <a:prstGeom prst="rect">
                      <a:avLst/>
                    </a:prstGeom>
                  </pic:spPr>
                </pic:pic>
              </a:graphicData>
            </a:graphic>
          </wp:inline>
        </w:drawing>
      </w:r>
    </w:p>
    <w:p w14:paraId="27E0D3EA" w14:textId="77777777" w:rsidR="00ED0F31" w:rsidRPr="00F75C46" w:rsidRDefault="00ED0F31" w:rsidP="00ED0F31">
      <w:pPr>
        <w:pStyle w:val="Nidungvnbn"/>
        <w:rPr>
          <w:rFonts w:eastAsia="SimSun"/>
          <w:lang w:eastAsia="zh-CN"/>
        </w:rPr>
      </w:pPr>
      <w:r w:rsidRPr="00F75C46">
        <w:rPr>
          <w:rFonts w:eastAsia="SimSun"/>
          <w:lang w:eastAsia="zh-CN"/>
        </w:rPr>
        <w:t>Tại thời điểm này, vectơ K hoạt động như một khóa đại diện cho từ và Q sẽ truy vấn các vectơ K của các từ trong câu bằng cách tích chập với các vectơ này. Mục đích của phép chập là để tính toán mối quan hệ giữa các từ. Theo đó, hai từ liên quan đến nhau sẽ có kết quả lớn và ngược lại.</w:t>
      </w:r>
    </w:p>
    <w:p w14:paraId="772E79A4" w14:textId="77777777" w:rsidR="00ED0F31" w:rsidRPr="00F75C46" w:rsidRDefault="00ED0F31" w:rsidP="00ED0F31">
      <w:pPr>
        <w:pStyle w:val="Nidungvnbn"/>
        <w:rPr>
          <w:rFonts w:eastAsia="SimSun"/>
          <w:lang w:eastAsia="zh-CN"/>
        </w:rPr>
      </w:pPr>
      <w:r w:rsidRPr="00F75C46">
        <w:rPr>
          <w:rFonts w:eastAsia="SimSun"/>
          <w:b/>
          <w:bCs/>
          <w:lang w:eastAsia="zh-CN"/>
        </w:rPr>
        <w:t>Bước thứ hai</w:t>
      </w:r>
      <w:r w:rsidRPr="00F75C46">
        <w:rPr>
          <w:rFonts w:eastAsia="SimSun"/>
          <w:lang w:eastAsia="zh-CN"/>
        </w:rPr>
        <w:t xml:space="preserve"> là bước "Scale ", chỉ đơn giản là chia "Score" cho căn bậc hai của chiều Q / K / V (trong hình chia cho 8 vì Q / K / V là vectơ 64-D). Điều này làm cho giá trị "Score" không phụ thuộc với độ dài của vectơ Q/K/V</w:t>
      </w:r>
    </w:p>
    <w:p w14:paraId="4CFD8D47" w14:textId="77777777" w:rsidR="00ED0F31" w:rsidRPr="00F75C46" w:rsidRDefault="00ED0F31" w:rsidP="00ED0F31">
      <w:pPr>
        <w:pStyle w:val="Nidungvnbn"/>
        <w:rPr>
          <w:rFonts w:eastAsia="SimSun"/>
          <w:lang w:eastAsia="zh-CN"/>
        </w:rPr>
      </w:pPr>
      <w:r w:rsidRPr="00F75C46">
        <w:rPr>
          <w:rFonts w:eastAsia="SimSun"/>
          <w:b/>
          <w:bCs/>
          <w:lang w:eastAsia="zh-CN"/>
        </w:rPr>
        <w:t>Bước thứ ba</w:t>
      </w:r>
      <w:r w:rsidRPr="00F75C46">
        <w:rPr>
          <w:rFonts w:eastAsia="SimSun"/>
          <w:lang w:eastAsia="zh-CN"/>
        </w:rPr>
        <w:t xml:space="preserve"> là softmax các kết quả trước đó để có được phân phối xác suất trên các từ.</w:t>
      </w:r>
    </w:p>
    <w:p w14:paraId="3621AAA5" w14:textId="77777777" w:rsidR="00ED0F31" w:rsidRPr="00F75C46" w:rsidRDefault="00ED0F31" w:rsidP="00ED0F31">
      <w:pPr>
        <w:pStyle w:val="Nidungvnbn"/>
        <w:rPr>
          <w:rFonts w:eastAsia="SimSun"/>
          <w:lang w:eastAsia="zh-CN"/>
        </w:rPr>
      </w:pPr>
      <w:r w:rsidRPr="00F75C46">
        <w:rPr>
          <w:rFonts w:eastAsia="SimSun"/>
          <w:b/>
          <w:bCs/>
          <w:lang w:eastAsia="zh-CN"/>
        </w:rPr>
        <w:t>Bước thứ tư</w:t>
      </w:r>
      <w:r w:rsidRPr="00F75C46">
        <w:rPr>
          <w:rFonts w:eastAsia="SimSun"/>
          <w:lang w:eastAsia="zh-CN"/>
        </w:rPr>
        <w:t xml:space="preserve"> là nhân phân bố xác suất đó với vectơ V để loại bỏ các từ không cần thiết (xác suất nhỏ) và giữ lại các từ quan trọng (xác suất lớn).</w:t>
      </w:r>
    </w:p>
    <w:p w14:paraId="449C4B37" w14:textId="77777777" w:rsidR="00ED0F31" w:rsidRPr="00F75C46" w:rsidRDefault="00ED0F31" w:rsidP="00ED0F31">
      <w:pPr>
        <w:pStyle w:val="Nidungvnbn"/>
        <w:rPr>
          <w:rFonts w:eastAsia="SimSun"/>
          <w:lang w:eastAsia="zh-CN"/>
        </w:rPr>
      </w:pPr>
      <w:r w:rsidRPr="00F75C46">
        <w:rPr>
          <w:rFonts w:eastAsia="SimSun"/>
          <w:lang w:eastAsia="zh-CN"/>
        </w:rPr>
        <w:t>Trong bước</w:t>
      </w:r>
      <w:r w:rsidRPr="00F75C46">
        <w:rPr>
          <w:rFonts w:eastAsia="SimSun"/>
          <w:b/>
          <w:bCs/>
          <w:lang w:eastAsia="zh-CN"/>
        </w:rPr>
        <w:t xml:space="preserve"> cuối cùng</w:t>
      </w:r>
      <w:r w:rsidRPr="00F75C46">
        <w:rPr>
          <w:rFonts w:eastAsia="SimSun"/>
          <w:lang w:eastAsia="zh-CN"/>
        </w:rPr>
        <w:t>, các vectơ V (nhân với đầu ra softmax) được cộng lại với nhau, tạo ra vectơ chú ý Z cho một từ. Lặp lại quy trình trên cho tất cả các từ, chúng ta có được ma trận chú ý cho 1 câu.</w:t>
      </w:r>
    </w:p>
    <w:p w14:paraId="3AFE5D90" w14:textId="77777777" w:rsidR="00ED0F31" w:rsidRPr="00F75C46" w:rsidRDefault="00ED0F31" w:rsidP="00ED0F31">
      <w:pPr>
        <w:pStyle w:val="Nidungvnbn"/>
        <w:rPr>
          <w:rFonts w:eastAsia="SimSun"/>
          <w:lang w:eastAsia="zh-CN"/>
        </w:rPr>
      </w:pPr>
      <w:r w:rsidRPr="00F75C46">
        <w:rPr>
          <w:rFonts w:eastAsia="SimSun"/>
          <w:noProof/>
        </w:rPr>
        <w:lastRenderedPageBreak/>
        <w:drawing>
          <wp:inline distT="0" distB="0" distL="0" distR="0" wp14:anchorId="2BA3ED5D" wp14:editId="4AD5DCC8">
            <wp:extent cx="3886686" cy="3965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1927" cy="4022312"/>
                    </a:xfrm>
                    <a:prstGeom prst="rect">
                      <a:avLst/>
                    </a:prstGeom>
                  </pic:spPr>
                </pic:pic>
              </a:graphicData>
            </a:graphic>
          </wp:inline>
        </w:drawing>
      </w:r>
    </w:p>
    <w:p w14:paraId="4B583C52" w14:textId="77777777" w:rsidR="00ED0F31" w:rsidRDefault="00ED0F31" w:rsidP="00ED0F31">
      <w:pPr>
        <w:pStyle w:val="mc4"/>
        <w:rPr>
          <w:rFonts w:eastAsia="SimSun"/>
        </w:rPr>
      </w:pPr>
      <w:r>
        <w:rPr>
          <w:rFonts w:eastAsia="SimSun"/>
        </w:rPr>
        <w:t xml:space="preserve">1.2.3.2 Multi-head attention </w:t>
      </w:r>
    </w:p>
    <w:p w14:paraId="130EFBEB" w14:textId="77777777" w:rsidR="00ED0F31" w:rsidRDefault="00ED0F31" w:rsidP="00ED0F31">
      <w:pPr>
        <w:pStyle w:val="Nidungvnbn"/>
        <w:rPr>
          <w:rFonts w:eastAsia="SimSun"/>
        </w:rPr>
      </w:pPr>
      <w:r w:rsidRPr="00F75C46">
        <w:rPr>
          <w:rFonts w:eastAsia="SimSun"/>
        </w:rPr>
        <w:t xml:space="preserve">Multi-Head Attention trong Transformer cho phép mô hình học và tích hợp thông tin từ nhiều khía cạnh khác nhau của chuỗi đầu vào một cách hiệu quả. Thay vì thực hiện một phép tính attention duy nhất, Multi-Head Attention chia quá trình này thành nhiều </w:t>
      </w:r>
      <w:r w:rsidRPr="00F75C46">
        <w:rPr>
          <w:rFonts w:eastAsia="SimSun"/>
          <w:b/>
          <w:bCs/>
        </w:rPr>
        <w:t>"đầu" attention song song.</w:t>
      </w:r>
      <w:r w:rsidRPr="00F75C46">
        <w:rPr>
          <w:rFonts w:eastAsia="SimSun"/>
        </w:rPr>
        <w:t xml:space="preserve"> Các truy vấn (query), khóa (key) và giá trị (value) được chiếu tuyến tính thành nhiều không gian khác nhau bằng các trọng số khác nhau, tạo ra nhiều phiên bản. Trên mỗi phiên bản này, hàm Attention được thực hiện song song, thu được các giá trị đầu ra. Các đầu ra này sau đó được nối lại và chiếu tuyến tính một lần nữa để tạo ra giá trị đầu ra cuối cùng.</w:t>
      </w:r>
    </w:p>
    <w:p w14:paraId="40E32FF3" w14:textId="77777777" w:rsidR="00ED0F31" w:rsidRPr="0051263A" w:rsidRDefault="00ED0F31" w:rsidP="00ED0F31">
      <w:pPr>
        <w:pStyle w:val="Tiumccp2"/>
        <w:pBdr>
          <w:top w:val="single" w:sz="4" w:space="1" w:color="auto"/>
          <w:left w:val="single" w:sz="4" w:space="4" w:color="auto"/>
          <w:bottom w:val="single" w:sz="4" w:space="1" w:color="auto"/>
          <w:right w:val="single" w:sz="4" w:space="4" w:color="auto"/>
        </w:pBdr>
        <w:rPr>
          <w:rFonts w:eastAsia="SimSun"/>
        </w:rPr>
      </w:pPr>
      <m:oMathPara>
        <m:oMath>
          <m:r>
            <m:rPr>
              <m:sty m:val="bi"/>
            </m:rPr>
            <w:rPr>
              <w:rFonts w:ascii="Cambria Math" w:hAnsi="Cambria Math"/>
            </w:rPr>
            <m:t>MultiHead</m:t>
          </m:r>
          <m:d>
            <m:dPr>
              <m:ctrlPr>
                <w:rPr>
                  <w:rFonts w:ascii="Cambria Math" w:hAnsi="Cambria Math"/>
                </w:rPr>
              </m:ctrlPr>
            </m:dPr>
            <m:e>
              <m:r>
                <m:rPr>
                  <m:sty m:val="bi"/>
                </m:rPr>
                <w:rPr>
                  <w:rFonts w:ascii="Cambria Math" w:hAnsi="Cambria Math"/>
                </w:rPr>
                <m:t xml:space="preserve">Q, K, V </m:t>
              </m:r>
            </m:e>
          </m:d>
          <m:r>
            <m:rPr>
              <m:sty m:val="bi"/>
            </m:rPr>
            <w:rPr>
              <w:rFonts w:ascii="Cambria Math" w:hAnsi="Cambria Math"/>
            </w:rPr>
            <m:t>= Concat</m:t>
          </m:r>
          <m:d>
            <m:dPr>
              <m:ctrlPr>
                <w:rPr>
                  <w:rFonts w:ascii="Cambria Math" w:hAnsi="Cambria Math"/>
                </w:rPr>
              </m:ctrlPr>
            </m:dPr>
            <m:e>
              <m:sSub>
                <m:sSubPr>
                  <m:ctrlPr>
                    <w:rPr>
                      <w:rFonts w:ascii="Cambria Math" w:hAnsi="Cambria Math"/>
                    </w:rPr>
                  </m:ctrlPr>
                </m:sSubPr>
                <m:e>
                  <m:r>
                    <m:rPr>
                      <m:sty m:val="bi"/>
                    </m:rPr>
                    <w:rPr>
                      <w:rFonts w:ascii="Cambria Math" w:hAnsi="Cambria Math"/>
                    </w:rPr>
                    <m:t>head</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rPr>
                  </m:ctrlPr>
                </m:sSubPr>
                <m:e>
                  <m:r>
                    <m:rPr>
                      <m:sty m:val="bi"/>
                    </m:rPr>
                    <w:rPr>
                      <w:rFonts w:ascii="Cambria Math" w:hAnsi="Cambria Math"/>
                    </w:rPr>
                    <m:t>head</m:t>
                  </m:r>
                </m:e>
                <m:sub>
                  <m:r>
                    <m:rPr>
                      <m:sty m:val="bi"/>
                    </m:rPr>
                    <w:rPr>
                      <w:rFonts w:ascii="Cambria Math" w:hAnsi="Cambria Math"/>
                    </w:rPr>
                    <m:t>h</m:t>
                  </m:r>
                </m:sub>
              </m:sSub>
            </m:e>
          </m:d>
          <m:r>
            <m:rPr>
              <m:sty m:val="bi"/>
            </m:rPr>
            <w:rPr>
              <w:rFonts w:ascii="Cambria Math" w:hAnsi="Cambria Math"/>
            </w:rPr>
            <m:t xml:space="preserve"> </m:t>
          </m:r>
          <m:sSup>
            <m:sSupPr>
              <m:ctrlPr>
                <w:rPr>
                  <w:rFonts w:ascii="Cambria Math" w:hAnsi="Cambria Math"/>
                </w:rPr>
              </m:ctrlPr>
            </m:sSupPr>
            <m:e>
              <m:r>
                <m:rPr>
                  <m:sty m:val="bi"/>
                </m:rPr>
                <w:rPr>
                  <w:rFonts w:ascii="Cambria Math" w:hAnsi="Cambria Math"/>
                </w:rPr>
                <m:t>W</m:t>
              </m:r>
            </m:e>
            <m:sup>
              <m:r>
                <m:rPr>
                  <m:sty m:val="bi"/>
                </m:rPr>
                <w:rPr>
                  <w:rFonts w:ascii="Cambria Math" w:hAnsi="Cambria Math"/>
                </w:rPr>
                <m:t>O</m:t>
              </m:r>
            </m:sup>
          </m:sSup>
          <m:r>
            <m:rPr>
              <m:sty m:val="bi"/>
            </m:rPr>
            <w:rPr>
              <w:rFonts w:ascii="Cambria Math" w:hAnsi="Cambria Math"/>
            </w:rPr>
            <m:t xml:space="preserve"> </m:t>
          </m:r>
        </m:oMath>
      </m:oMathPara>
    </w:p>
    <w:p w14:paraId="66B3655A" w14:textId="77777777" w:rsidR="00ED0F31" w:rsidRPr="0051263A" w:rsidRDefault="00ED0F31" w:rsidP="00ED0F31">
      <w:pPr>
        <w:pStyle w:val="Tiumccp2"/>
        <w:pBdr>
          <w:top w:val="single" w:sz="4" w:space="1" w:color="auto"/>
          <w:left w:val="single" w:sz="4" w:space="4" w:color="auto"/>
          <w:bottom w:val="single" w:sz="4" w:space="1" w:color="auto"/>
          <w:right w:val="single" w:sz="4" w:space="4" w:color="auto"/>
        </w:pBdr>
      </w:pPr>
      <m:oMathPara>
        <m:oMath>
          <m:r>
            <m:rPr>
              <m:sty m:val="bi"/>
            </m:rPr>
            <w:rPr>
              <w:rFonts w:ascii="Cambria Math" w:hAnsi="Cambria Math"/>
            </w:rPr>
            <m:t>where headi = Attention(Q</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Q</m:t>
              </m:r>
            </m:sup>
          </m:sSubSup>
          <m:r>
            <m:rPr>
              <m:sty m:val="bi"/>
            </m:rPr>
            <w:rPr>
              <w:rFonts w:ascii="Cambria Math" w:hAnsi="Cambria Math"/>
            </w:rPr>
            <m:t xml:space="preserve"> , K</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K</m:t>
              </m:r>
            </m:sup>
          </m:sSubSup>
          <m:r>
            <m:rPr>
              <m:sty m:val="bi"/>
            </m:rPr>
            <w:rPr>
              <w:rFonts w:ascii="Cambria Math" w:hAnsi="Cambria Math"/>
            </w:rPr>
            <m:t xml:space="preserve"> ,V</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V</m:t>
              </m:r>
            </m:sup>
          </m:sSubSup>
          <m:r>
            <m:rPr>
              <m:sty m:val="bi"/>
            </m:rPr>
            <w:rPr>
              <w:rFonts w:ascii="Cambria Math" w:hAnsi="Cambria Math"/>
            </w:rPr>
            <m:t xml:space="preserve"> ) </m:t>
          </m:r>
        </m:oMath>
      </m:oMathPara>
    </w:p>
    <w:p w14:paraId="0B441300" w14:textId="77777777" w:rsidR="00ED0F31" w:rsidRPr="00F75C46" w:rsidRDefault="00ED0F31" w:rsidP="00ED0F31">
      <w:pPr>
        <w:pStyle w:val="Nidungvnbn"/>
        <w:rPr>
          <w:rFonts w:eastAsia="SimSun"/>
        </w:rPr>
      </w:pPr>
      <w:r w:rsidRPr="00863AF7">
        <w:rPr>
          <w:noProof/>
        </w:rPr>
        <w:lastRenderedPageBreak/>
        <w:drawing>
          <wp:inline distT="0" distB="0" distL="0" distR="0" wp14:anchorId="0983AFE3" wp14:editId="1BFF5908">
            <wp:extent cx="4381500" cy="289041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4829" cy="2892612"/>
                    </a:xfrm>
                    <a:prstGeom prst="rect">
                      <a:avLst/>
                    </a:prstGeom>
                  </pic:spPr>
                </pic:pic>
              </a:graphicData>
            </a:graphic>
          </wp:inline>
        </w:drawing>
      </w:r>
    </w:p>
    <w:p w14:paraId="4D99B0A7" w14:textId="77777777" w:rsidR="00ED0F31" w:rsidRDefault="00ED0F31" w:rsidP="00ED0F31">
      <w:pPr>
        <w:pStyle w:val="mc3"/>
      </w:pPr>
      <w:r>
        <w:t>1.2.4 Residuals</w:t>
      </w:r>
    </w:p>
    <w:p w14:paraId="1C1AE5B7" w14:textId="77777777" w:rsidR="00ED0F31" w:rsidRDefault="00ED0F31" w:rsidP="00ED0F31">
      <w:pPr>
        <w:pStyle w:val="Nidungvnbn"/>
      </w:pPr>
      <w:r>
        <w:t>Residuals, hay còn gọi là kết nối bỏ qua (skip connections), là một kỹ thuật được sử dụng trong nhiều mô hình học sâu, bao gồm cả Transformer. Ý tưởng chính của kỹ thuật này là cho phép thông tin từ đầu vào đi qua các lớp (layers) mà không bị biến đổi, bằng cách thêm đầu vào trực tiếp vào đầu ra của lớp đó.</w:t>
      </w:r>
    </w:p>
    <w:p w14:paraId="4EEB584C" w14:textId="77777777" w:rsidR="00ED0F31" w:rsidRDefault="00ED0F31" w:rsidP="00ED0F31">
      <w:pPr>
        <w:pStyle w:val="Nidungvnbn"/>
      </w:pPr>
      <w:r>
        <w:t>Cụ thể, đầu vào (x) được thêm vào đầu ra của lớp attention hoặc lớp feed-forward network, và kết quả này được đưa qua một lớp Chuẩn hóa lớp (Layer Normalization). Công thức tổng quát cho quá trình này như sau:</w:t>
      </w:r>
    </w:p>
    <w:p w14:paraId="35A74C01" w14:textId="77777777" w:rsidR="00ED0F31" w:rsidRDefault="00ED0F31" w:rsidP="00ED0F31">
      <w:pPr>
        <w:pStyle w:val="Nidungvnbn"/>
      </w:pPr>
      <w:r w:rsidRPr="0051263A">
        <w:rPr>
          <w:rFonts w:eastAsia="SimSun"/>
          <w:noProof/>
        </w:rPr>
        <w:lastRenderedPageBreak/>
        <w:drawing>
          <wp:inline distT="0" distB="0" distL="0" distR="0" wp14:anchorId="2E0738E9" wp14:editId="661F148A">
            <wp:extent cx="3688080" cy="3494395"/>
            <wp:effectExtent l="0" t="0" r="7620" b="0"/>
            <wp:docPr id="6"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10;&#10;Description automatically generated"/>
                    <pic:cNvPicPr/>
                  </pic:nvPicPr>
                  <pic:blipFill>
                    <a:blip r:embed="rId16"/>
                    <a:stretch>
                      <a:fillRect/>
                    </a:stretch>
                  </pic:blipFill>
                  <pic:spPr>
                    <a:xfrm>
                      <a:off x="0" y="0"/>
                      <a:ext cx="3828612" cy="3627547"/>
                    </a:xfrm>
                    <a:prstGeom prst="rect">
                      <a:avLst/>
                    </a:prstGeom>
                  </pic:spPr>
                </pic:pic>
              </a:graphicData>
            </a:graphic>
          </wp:inline>
        </w:drawing>
      </w:r>
    </w:p>
    <w:p w14:paraId="6E1B8785" w14:textId="77777777" w:rsidR="00ED0F31" w:rsidRDefault="00ED0F31" w:rsidP="00ED0F31">
      <w:pPr>
        <w:pStyle w:val="Nidungvnbn"/>
        <w:ind w:left="1440"/>
        <w:rPr>
          <w:rStyle w:val="mclose"/>
        </w:rPr>
      </w:pPr>
      <w:r>
        <w:rPr>
          <w:rStyle w:val="mord"/>
        </w:rPr>
        <w:t>Output</w:t>
      </w:r>
      <w:r>
        <w:rPr>
          <w:rStyle w:val="mrel"/>
        </w:rPr>
        <w:t>=</w:t>
      </w:r>
      <w:r>
        <w:rPr>
          <w:rStyle w:val="mord"/>
        </w:rPr>
        <w:t xml:space="preserve">LayerNorm </w:t>
      </w:r>
      <w:r>
        <w:rPr>
          <w:rStyle w:val="mopen"/>
        </w:rPr>
        <w:t>(</w:t>
      </w:r>
      <w:r>
        <w:rPr>
          <w:rStyle w:val="mord"/>
        </w:rPr>
        <w:t xml:space="preserve">x </w:t>
      </w:r>
      <w:r>
        <w:rPr>
          <w:rStyle w:val="mbin"/>
        </w:rPr>
        <w:t xml:space="preserve">+ </w:t>
      </w:r>
      <w:r>
        <w:rPr>
          <w:rStyle w:val="mord"/>
        </w:rPr>
        <w:t>SubLayer</w:t>
      </w:r>
      <w:r>
        <w:rPr>
          <w:rStyle w:val="mopen"/>
        </w:rPr>
        <w:t>(</w:t>
      </w:r>
      <w:r>
        <w:rPr>
          <w:rStyle w:val="mord"/>
        </w:rPr>
        <w:t>x</w:t>
      </w:r>
      <w:r>
        <w:rPr>
          <w:rStyle w:val="mclose"/>
        </w:rPr>
        <w:t>))</w:t>
      </w:r>
    </w:p>
    <w:p w14:paraId="312AEC42" w14:textId="77777777" w:rsidR="00ED0F31" w:rsidRDefault="00ED0F31" w:rsidP="00ED0F31">
      <w:pPr>
        <w:pStyle w:val="Nidungvnbn"/>
        <w:numPr>
          <w:ilvl w:val="0"/>
          <w:numId w:val="27"/>
        </w:numPr>
        <w:rPr>
          <w:rStyle w:val="mclose"/>
        </w:rPr>
      </w:pPr>
      <w:r>
        <w:rPr>
          <w:rStyle w:val="mclose"/>
        </w:rPr>
        <w:t>Trong đó:</w:t>
      </w:r>
    </w:p>
    <w:p w14:paraId="56B66C07" w14:textId="77777777" w:rsidR="00ED0F31" w:rsidRDefault="00ED0F31" w:rsidP="00ED0F31">
      <w:pPr>
        <w:pStyle w:val="Nidungvnbn"/>
        <w:numPr>
          <w:ilvl w:val="0"/>
          <w:numId w:val="28"/>
        </w:numPr>
      </w:pPr>
      <w:r>
        <w:t>x là đầu vào của lớp con</w:t>
      </w:r>
    </w:p>
    <w:p w14:paraId="2F5B3065" w14:textId="77777777" w:rsidR="00ED0F31" w:rsidRDefault="00ED0F31" w:rsidP="00ED0F31">
      <w:pPr>
        <w:pStyle w:val="Nidungvnbn"/>
        <w:numPr>
          <w:ilvl w:val="0"/>
          <w:numId w:val="28"/>
        </w:numPr>
      </w:pPr>
      <w:r>
        <w:t>SubLayer(x) là đầu ra của lớp con (có thể là attention hoặc feed-forward network).</w:t>
      </w:r>
    </w:p>
    <w:p w14:paraId="585C6317" w14:textId="77777777" w:rsidR="00ED0F31" w:rsidRPr="00543B61" w:rsidRDefault="00ED0F31" w:rsidP="00ED0F31">
      <w:pPr>
        <w:pStyle w:val="Nidungvnbn"/>
        <w:numPr>
          <w:ilvl w:val="0"/>
          <w:numId w:val="28"/>
        </w:numPr>
      </w:pPr>
      <w:r>
        <w:t>LayerNorm là lớp Chuẩn hóa lớp được áp dụng sau khi thêm đầu vào x và đầu ra SubLayer(x)</w:t>
      </w:r>
    </w:p>
    <w:p w14:paraId="6B523F5F" w14:textId="77777777" w:rsidR="00ED0F31" w:rsidRDefault="00ED0F31" w:rsidP="00ED0F31">
      <w:pPr>
        <w:pStyle w:val="Nidungvnbn"/>
        <w:numPr>
          <w:ilvl w:val="0"/>
          <w:numId w:val="29"/>
        </w:numPr>
      </w:pPr>
      <w:r>
        <w:t>Lợi ích:</w:t>
      </w:r>
    </w:p>
    <w:p w14:paraId="4D560D6E" w14:textId="77777777" w:rsidR="00ED0F31" w:rsidRDefault="00ED0F31" w:rsidP="00ED0F31">
      <w:pPr>
        <w:pStyle w:val="Nidungvnbn"/>
        <w:numPr>
          <w:ilvl w:val="0"/>
          <w:numId w:val="30"/>
        </w:numPr>
      </w:pPr>
      <w:r>
        <w:t>Giữ Lại Thông Tin Gốc: Bằng cách thêm trực tiếp đầu vào x vào đầu ra SubLayer(x), thông tin gốc từ đầu vào được giữ lại và truyền qua các lớp, giúp mô hình học được các đặc trưng quan trọng từ đầu vào một cách hiệu quả hơn.</w:t>
      </w:r>
    </w:p>
    <w:p w14:paraId="794E20C8" w14:textId="77777777" w:rsidR="00ED0F31" w:rsidRDefault="00ED0F31" w:rsidP="00ED0F31">
      <w:pPr>
        <w:pStyle w:val="Nidungvnbn"/>
        <w:numPr>
          <w:ilvl w:val="0"/>
          <w:numId w:val="30"/>
        </w:numPr>
      </w:pPr>
      <w:r>
        <w:lastRenderedPageBreak/>
        <w:t>Giảm Gradient Vanishing: Residuals giúp giảm vấn đề biến mất gradient trong quá trình huấn luyện các mô hình sâu, giúp cải thiện hiệu quả học tập và tăng tốc độ hội tụ.</w:t>
      </w:r>
    </w:p>
    <w:p w14:paraId="74E46FD5" w14:textId="77777777" w:rsidR="00ED0F31" w:rsidRDefault="00ED0F31" w:rsidP="00ED0F31">
      <w:pPr>
        <w:pStyle w:val="mc3"/>
      </w:pPr>
      <w:r>
        <w:t>1.2.5 Feed forward</w:t>
      </w:r>
    </w:p>
    <w:p w14:paraId="7AA33E94" w14:textId="77777777" w:rsidR="00ED0F31" w:rsidRPr="0051263A" w:rsidRDefault="00ED0F31" w:rsidP="00ED0F31">
      <w:pPr>
        <w:pStyle w:val="Nidungvnbn"/>
        <w:numPr>
          <w:ilvl w:val="0"/>
          <w:numId w:val="30"/>
        </w:numPr>
        <w:rPr>
          <w:rFonts w:eastAsia="SimSun"/>
          <w:lang w:eastAsia="zh-CN"/>
        </w:rPr>
      </w:pPr>
      <w:r w:rsidRPr="0051263A">
        <w:t>Ngoài các lớp con chú ý, mỗi lớp trong bộ mã hóa và bộ giải mã của chúng tôi chứa một mạng chuyển tiếp nguồn cấp dữ liệu được kết nối đầy đủ, được áp dụng cho từng vị trí riêng biệt và giống hệt nhau. Điều này bao gồm hai phép biến đổi tuyến tính với kích hoạt ReLU ở giữa.</w:t>
      </w:r>
    </w:p>
    <w:p w14:paraId="63A4ABE0" w14:textId="77777777" w:rsidR="00ED0F31" w:rsidRPr="0051263A" w:rsidRDefault="00ED0F31" w:rsidP="00ED0F31">
      <w:pPr>
        <w:pStyle w:val="Nidungvnbn"/>
        <w:numPr>
          <w:ilvl w:val="0"/>
          <w:numId w:val="30"/>
        </w:numPr>
        <w:rPr>
          <w:rFonts w:eastAsia="SimSun"/>
        </w:rPr>
      </w:pPr>
      <m:oMath>
        <m:r>
          <m:rPr>
            <m:sty m:val="b"/>
          </m:rPr>
          <w:rPr>
            <w:rFonts w:ascii="Cambria Math" w:hAnsi="Cambria Math"/>
          </w:rPr>
          <m:t>FFN(x)= max(0,x</m:t>
        </m:r>
        <m:sSub>
          <m:sSubPr>
            <m:ctrlPr>
              <w:rPr>
                <w:rFonts w:ascii="Cambria Math" w:hAnsi="Cambria Math"/>
              </w:rPr>
            </m:ctrlPr>
          </m:sSubPr>
          <m:e>
            <m:r>
              <m:rPr>
                <m:sty m:val="b"/>
              </m:rPr>
              <w:rPr>
                <w:rFonts w:ascii="Cambria Math" w:hAnsi="Cambria Math"/>
              </w:rPr>
              <m:t>W</m:t>
            </m:r>
          </m:e>
          <m:sub>
            <m:r>
              <m:rPr>
                <m:sty m:val="bi"/>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
              </m:rPr>
              <w:rPr>
                <w:rFonts w:ascii="Cambria Math" w:hAnsi="Cambria Math"/>
              </w:rPr>
              <m:t>b</m:t>
            </m:r>
          </m:e>
          <m:sub>
            <m:r>
              <m:rPr>
                <m:sty m:val="bi"/>
              </m:rPr>
              <w:rPr>
                <w:rFonts w:ascii="Cambria Math" w:hAnsi="Cambria Math"/>
              </w:rPr>
              <m:t>2</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i"/>
              </m:rPr>
              <w:rPr>
                <w:rFonts w:ascii="Cambria Math" w:hAnsi="Cambria Math"/>
              </w:rPr>
              <m:t>2</m:t>
            </m:r>
          </m:sub>
        </m:sSub>
        <m:r>
          <m:rPr>
            <m:sty m:val="b"/>
          </m:rPr>
          <w:rPr>
            <w:rFonts w:ascii="Cambria Math" w:hAnsi="Cambria Math"/>
          </w:rPr>
          <m:t xml:space="preserve"> + </m:t>
        </m:r>
        <m:sSub>
          <m:sSubPr>
            <m:ctrlPr>
              <w:rPr>
                <w:rFonts w:ascii="Cambria Math" w:hAnsi="Cambria Math"/>
              </w:rPr>
            </m:ctrlPr>
          </m:sSubPr>
          <m:e>
            <m:r>
              <m:rPr>
                <m:sty m:val="b"/>
              </m:rPr>
              <w:rPr>
                <w:rFonts w:ascii="Cambria Math" w:hAnsi="Cambria Math"/>
              </w:rPr>
              <m:t>b</m:t>
            </m:r>
          </m:e>
          <m:sub>
            <m:r>
              <m:rPr>
                <m:sty m:val="bi"/>
              </m:rPr>
              <w:rPr>
                <w:rFonts w:ascii="Cambria Math" w:hAnsi="Cambria Math"/>
              </w:rPr>
              <m:t>2</m:t>
            </m:r>
          </m:sub>
        </m:sSub>
        <m:r>
          <m:rPr>
            <m:sty m:val="b"/>
          </m:rPr>
          <w:rPr>
            <w:rFonts w:ascii="Cambria Math" w:hAnsi="Cambria Math"/>
          </w:rPr>
          <m:t xml:space="preserve"> </m:t>
        </m:r>
      </m:oMath>
    </w:p>
    <w:p w14:paraId="3F6290CF" w14:textId="77777777" w:rsidR="00ED0F31" w:rsidRDefault="00ED0F31" w:rsidP="00ED0F31">
      <w:pPr>
        <w:pStyle w:val="Nidungvnbn"/>
        <w:numPr>
          <w:ilvl w:val="0"/>
          <w:numId w:val="30"/>
        </w:numPr>
        <w:rPr>
          <w:b/>
          <w:sz w:val="28"/>
        </w:rPr>
      </w:pPr>
      <w:r w:rsidRPr="0051263A">
        <w:rPr>
          <w:rFonts w:eastAsia="SimSun"/>
          <w:lang w:eastAsia="zh-CN"/>
        </w:rPr>
        <w:tab/>
      </w:r>
      <w:r w:rsidRPr="0051263A">
        <w:t>Mặc dù các phép biến đổi tuyến tính giống nhau ở các vị trí khác nhau, nhưng chúng sử dụng các tham số khác nhau từ lớp này sang lớp khác. Một cách khác để mô tả điều này là hai kết cấu với kích thước hạt nhân 1. Kích thước của đầu vào và đầu ra là</w:t>
      </w:r>
      <m:oMath>
        <m:r>
          <w:rPr>
            <w:rFonts w:ascii="Cambria Math" w:hAnsi="Cambria Math"/>
          </w:rPr>
          <m:t xml:space="preserve"> </m:t>
        </m:r>
        <m:sSub>
          <m:sSubPr>
            <m:ctrlPr>
              <w:rPr>
                <w:rFonts w:ascii="Cambria Math" w:hAnsi="Cambria Math"/>
                <w:b/>
                <w:sz w:val="28"/>
              </w:rPr>
            </m:ctrlPr>
          </m:sSubPr>
          <m:e>
            <m:r>
              <m:rPr>
                <m:sty m:val="b"/>
              </m:rPr>
              <w:rPr>
                <w:rFonts w:ascii="Cambria Math" w:hAnsi="Cambria Math"/>
              </w:rPr>
              <m:t>d</m:t>
            </m:r>
          </m:e>
          <m:sub>
            <m:r>
              <m:rPr>
                <m:sty m:val="bi"/>
              </m:rPr>
              <w:rPr>
                <w:rFonts w:ascii="Cambria Math" w:hAnsi="Cambria Math"/>
              </w:rPr>
              <m:t>model</m:t>
            </m:r>
          </m:sub>
        </m:sSub>
      </m:oMath>
      <w:r w:rsidRPr="0051263A">
        <w:t xml:space="preserve"> = 512 và lớp bên trong có chiều</w:t>
      </w:r>
      <w:r>
        <w:t xml:space="preserve"> </w:t>
      </w:r>
      <m:oMath>
        <m:sSub>
          <m:sSubPr>
            <m:ctrlPr>
              <w:rPr>
                <w:rFonts w:ascii="Cambria Math" w:hAnsi="Cambria Math"/>
                <w:b/>
                <w:sz w:val="28"/>
              </w:rPr>
            </m:ctrlPr>
          </m:sSubPr>
          <m:e>
            <m:r>
              <m:rPr>
                <m:sty m:val="b"/>
              </m:rPr>
              <w:rPr>
                <w:rFonts w:ascii="Cambria Math" w:hAnsi="Cambria Math"/>
              </w:rPr>
              <m:t>d</m:t>
            </m:r>
          </m:e>
          <m:sub>
            <m:r>
              <m:rPr>
                <m:sty m:val="bi"/>
              </m:rPr>
              <w:rPr>
                <w:rFonts w:ascii="Cambria Math" w:hAnsi="Cambria Math"/>
              </w:rPr>
              <m:t>f f</m:t>
            </m:r>
          </m:sub>
        </m:sSub>
      </m:oMath>
      <w:r w:rsidRPr="0051263A">
        <w:t xml:space="preserve"> = 2048.</w:t>
      </w:r>
    </w:p>
    <w:p w14:paraId="435A2646" w14:textId="77777777" w:rsidR="00ED0F31" w:rsidRDefault="00ED0F31" w:rsidP="00ED0F31">
      <w:pPr>
        <w:pStyle w:val="Nidungvnbn"/>
        <w:numPr>
          <w:ilvl w:val="0"/>
          <w:numId w:val="30"/>
        </w:numPr>
        <w:rPr>
          <w:rFonts w:eastAsia="SimSun"/>
          <w:lang w:eastAsia="zh-CN"/>
        </w:rPr>
      </w:pPr>
      <w:r>
        <w:rPr>
          <w:noProof/>
        </w:rPr>
        <w:drawing>
          <wp:inline distT="0" distB="0" distL="0" distR="0" wp14:anchorId="40BF6638" wp14:editId="09C153AE">
            <wp:extent cx="5791835" cy="1943100"/>
            <wp:effectExtent l="0" t="0" r="0" b="0"/>
            <wp:docPr id="17498930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3093" name="Picture 8"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38517"/>
                    <a:stretch/>
                  </pic:blipFill>
                  <pic:spPr bwMode="auto">
                    <a:xfrm>
                      <a:off x="0" y="0"/>
                      <a:ext cx="579183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747B136F" w14:textId="77777777" w:rsidR="00ED0F31" w:rsidRPr="009324F0" w:rsidRDefault="00ED0F31" w:rsidP="00ED0F31">
      <w:pPr>
        <w:pStyle w:val="Nidungvnbn"/>
        <w:numPr>
          <w:ilvl w:val="0"/>
          <w:numId w:val="30"/>
        </w:numPr>
        <w:rPr>
          <w:rFonts w:eastAsia="SimSun"/>
          <w:lang w:eastAsia="zh-CN"/>
        </w:rPr>
      </w:pPr>
      <w:r w:rsidRPr="009324F0">
        <w:rPr>
          <w:rFonts w:eastAsia="SimSun"/>
          <w:lang w:eastAsia="zh-CN"/>
        </w:rPr>
        <w:t>Vì các vectors này không phụ thuộc vào nhau nên ta có thể tận dụng được tính toán song song cho cả câu.</w:t>
      </w:r>
    </w:p>
    <w:p w14:paraId="30A57885" w14:textId="77777777" w:rsidR="00ED0F31" w:rsidRPr="0051263A" w:rsidRDefault="00ED0F31" w:rsidP="00ED0F31">
      <w:pPr>
        <w:pStyle w:val="mc3"/>
        <w:rPr>
          <w:rFonts w:eastAsia="SimSun"/>
          <w:lang w:eastAsia="zh-CN"/>
        </w:rPr>
      </w:pPr>
      <w:r>
        <w:rPr>
          <w:rFonts w:eastAsia="SimSun"/>
          <w:lang w:eastAsia="zh-CN"/>
        </w:rPr>
        <w:t>1.</w:t>
      </w:r>
      <w:r w:rsidRPr="0051263A">
        <w:rPr>
          <w:rFonts w:eastAsia="SimSun"/>
          <w:lang w:eastAsia="zh-CN"/>
        </w:rPr>
        <w:t>2.</w:t>
      </w:r>
      <w:r>
        <w:rPr>
          <w:rFonts w:eastAsia="SimSun"/>
          <w:lang w:eastAsia="zh-CN"/>
        </w:rPr>
        <w:t>6</w:t>
      </w:r>
      <w:r w:rsidRPr="0051263A">
        <w:rPr>
          <w:rFonts w:eastAsia="SimSun"/>
          <w:lang w:eastAsia="zh-CN"/>
        </w:rPr>
        <w:t xml:space="preserve"> </w:t>
      </w:r>
      <w:r>
        <w:rPr>
          <w:rFonts w:eastAsia="SimSun"/>
          <w:lang w:eastAsia="zh-CN"/>
        </w:rPr>
        <w:t>Decoder</w:t>
      </w:r>
    </w:p>
    <w:p w14:paraId="570D4F12" w14:textId="77777777" w:rsidR="00ED0F31" w:rsidRPr="0051263A" w:rsidRDefault="00ED0F31" w:rsidP="00ED0F31">
      <w:pPr>
        <w:pStyle w:val="mc4"/>
        <w:rPr>
          <w:rFonts w:eastAsia="SimSun"/>
          <w:lang w:eastAsia="zh-CN"/>
        </w:rPr>
      </w:pPr>
      <w:r>
        <w:rPr>
          <w:rFonts w:eastAsia="SimSun"/>
          <w:lang w:eastAsia="zh-CN"/>
        </w:rPr>
        <w:t>1.</w:t>
      </w:r>
      <w:r w:rsidRPr="0051263A">
        <w:rPr>
          <w:rFonts w:eastAsia="SimSun"/>
          <w:lang w:eastAsia="zh-CN"/>
        </w:rPr>
        <w:t>2.</w:t>
      </w:r>
      <w:r>
        <w:rPr>
          <w:rFonts w:eastAsia="SimSun"/>
          <w:lang w:eastAsia="zh-CN"/>
        </w:rPr>
        <w:t>6.1</w:t>
      </w:r>
      <w:r w:rsidRPr="0051263A">
        <w:rPr>
          <w:rFonts w:eastAsia="SimSun"/>
          <w:lang w:eastAsia="zh-CN"/>
        </w:rPr>
        <w:t xml:space="preserve"> Masked Multi-head Attention</w:t>
      </w:r>
    </w:p>
    <w:p w14:paraId="349F4DB1" w14:textId="77777777" w:rsidR="00ED0F31" w:rsidRDefault="00ED0F31" w:rsidP="00ED0F31">
      <w:pPr>
        <w:spacing w:line="360" w:lineRule="auto"/>
        <w:rPr>
          <w:rFonts w:eastAsia="SimSun"/>
          <w:lang w:eastAsia="zh-CN"/>
        </w:rPr>
      </w:pPr>
      <w:r w:rsidRPr="0051263A">
        <w:rPr>
          <w:rFonts w:eastAsia="SimSun"/>
          <w:lang w:eastAsia="zh-CN"/>
        </w:rPr>
        <w:lastRenderedPageBreak/>
        <w:tab/>
        <w:t>G</w:t>
      </w:r>
      <w:r w:rsidRPr="00543B61">
        <w:rPr>
          <w:rStyle w:val="NidungvnbnChar"/>
          <w:rFonts w:eastAsia="SimSun"/>
        </w:rPr>
        <w:t>iả sử bạn muốn Transformers thực hiện bài toán dịch Anh-Pháp, thì công việc của Bộ giải mã là giải mã thông tin từ Bộ mã hóa và tạo ra từng từ tiếng Pháp dựa trên PREVIOUS WORDS. Vì vậy, nếu chúng ta sử dụng Multi-head attention trên toàn bộ câu như trong Encoder, Decoder sẽ "nhìn thấy" từ tiếp theo mà nó cần dịch (Nó sẽ nhìn thấy từ tiếp theo mà không có học học để dịch ra). Để ngăn chặn điều đó, khi Bộ giải mã dịch sang từ từ tôi , phần sau của câu tiếng Pháp sẽ bị che và Bộ giải mã sẽ chỉ được phép "xem" phần mà nó đã dịch trước đó.</w:t>
      </w:r>
      <w:r w:rsidRPr="0051263A">
        <w:rPr>
          <w:rFonts w:eastAsia="SimSun"/>
          <w:noProof/>
        </w:rPr>
        <w:drawing>
          <wp:anchor distT="0" distB="0" distL="114300" distR="114300" simplePos="0" relativeHeight="251661312" behindDoc="0" locked="0" layoutInCell="1" allowOverlap="1" wp14:anchorId="58B3EBD0" wp14:editId="096A6DD9">
            <wp:simplePos x="0" y="0"/>
            <wp:positionH relativeFrom="column">
              <wp:posOffset>4445</wp:posOffset>
            </wp:positionH>
            <wp:positionV relativeFrom="paragraph">
              <wp:posOffset>1998345</wp:posOffset>
            </wp:positionV>
            <wp:extent cx="5015230" cy="2370455"/>
            <wp:effectExtent l="0" t="0" r="0" b="0"/>
            <wp:wrapTopAndBottom/>
            <wp:docPr id="8" name="Picture 8" descr="A diagram of a group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roup of word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15230" cy="2370455"/>
                    </a:xfrm>
                    <a:prstGeom prst="rect">
                      <a:avLst/>
                    </a:prstGeom>
                  </pic:spPr>
                </pic:pic>
              </a:graphicData>
            </a:graphic>
          </wp:anchor>
        </w:drawing>
      </w:r>
    </w:p>
    <w:p w14:paraId="5E744535" w14:textId="77777777" w:rsidR="00ED0F31" w:rsidRPr="00C362A7" w:rsidRDefault="00ED0F31" w:rsidP="00ED0F31">
      <w:pPr>
        <w:keepNext/>
        <w:spacing w:line="360" w:lineRule="auto"/>
        <w:jc w:val="center"/>
        <w:rPr>
          <w:rFonts w:eastAsia="SimSun"/>
          <w:lang w:eastAsia="zh-CN"/>
        </w:rPr>
      </w:pPr>
    </w:p>
    <w:p w14:paraId="2D8FEE27" w14:textId="77777777" w:rsidR="00ED0F31" w:rsidRDefault="00ED0F31" w:rsidP="00ED0F31">
      <w:pPr>
        <w:pStyle w:val="mc4"/>
        <w:rPr>
          <w:rFonts w:eastAsia="SimSun"/>
          <w:lang w:eastAsia="zh-CN"/>
        </w:rPr>
      </w:pPr>
      <w:bookmarkStart w:id="2" w:name="_Toc167119533"/>
      <w:r>
        <w:rPr>
          <w:rFonts w:eastAsia="SimSun"/>
          <w:lang w:eastAsia="zh-CN"/>
        </w:rPr>
        <w:t>1.</w:t>
      </w:r>
      <w:r w:rsidRPr="0051263A">
        <w:rPr>
          <w:rFonts w:eastAsia="SimSun"/>
          <w:lang w:eastAsia="zh-CN"/>
        </w:rPr>
        <w:t>2.</w:t>
      </w:r>
      <w:r>
        <w:rPr>
          <w:rFonts w:eastAsia="SimSun"/>
          <w:lang w:eastAsia="zh-CN"/>
        </w:rPr>
        <w:t>6.2</w:t>
      </w:r>
      <w:r w:rsidRPr="0051263A">
        <w:rPr>
          <w:rFonts w:eastAsia="SimSun"/>
          <w:lang w:eastAsia="zh-CN"/>
        </w:rPr>
        <w:t xml:space="preserve"> </w:t>
      </w:r>
      <w:bookmarkEnd w:id="2"/>
      <w:r w:rsidRPr="0051263A">
        <w:rPr>
          <w:rFonts w:eastAsia="SimSun"/>
          <w:lang w:eastAsia="zh-CN"/>
        </w:rPr>
        <w:t>Decode proccess</w:t>
      </w:r>
    </w:p>
    <w:p w14:paraId="05B0173A" w14:textId="77777777" w:rsidR="00ED0F31" w:rsidRPr="00C362A7" w:rsidRDefault="00ED0F31" w:rsidP="00ED0F31">
      <w:pPr>
        <w:pStyle w:val="Nidungvnbn"/>
        <w:rPr>
          <w:rFonts w:eastAsia="SimSun"/>
          <w:lang w:eastAsia="zh-CN"/>
        </w:rPr>
      </w:pPr>
      <w:r>
        <w:rPr>
          <w:rFonts w:eastAsia="SimSun"/>
          <w:lang w:eastAsia="zh-CN"/>
        </w:rPr>
        <w:tab/>
      </w:r>
      <w:r w:rsidRPr="00C362A7">
        <w:rPr>
          <w:rFonts w:eastAsia="SimSun"/>
          <w:lang w:eastAsia="zh-CN"/>
        </w:rPr>
        <w:t xml:space="preserve">Quá trình giải mã về cơ bản giống như mã hóa, ngoại trừ Bộ giải mã giải mã từng từ một và đầu vào của Bộ giải mã (câu tiếng Pháp) được che giấu. Sau khi đầu vào ẩn được truyền qua </w:t>
      </w:r>
      <w:r w:rsidRPr="00343BED">
        <w:rPr>
          <w:rFonts w:eastAsia="SimSun"/>
          <w:b/>
          <w:bCs/>
          <w:lang w:eastAsia="zh-CN"/>
        </w:rPr>
        <w:t>sub-layer#1</w:t>
      </w:r>
      <w:r w:rsidRPr="00C362A7">
        <w:rPr>
          <w:rFonts w:eastAsia="SimSun"/>
          <w:lang w:eastAsia="zh-CN"/>
        </w:rPr>
        <w:t xml:space="preserve"> của Bộ giải mã, nó sẽ không còn nhân với 3 ma trận trọng số để tạo ra Q, K, V mà sẽ chỉ nhân với 1 ma trận trọng lượng WQ. K và V được lấy từ Bộ mã hóa cùng với Q từ Masked multi-head attention và được đưa vào các </w:t>
      </w:r>
      <w:r>
        <w:rPr>
          <w:rFonts w:eastAsia="SimSun"/>
          <w:lang w:eastAsia="zh-CN"/>
        </w:rPr>
        <w:t>sub-layers</w:t>
      </w:r>
      <w:r w:rsidRPr="00C362A7">
        <w:rPr>
          <w:rFonts w:eastAsia="SimSun"/>
          <w:lang w:eastAsia="zh-CN"/>
        </w:rPr>
        <w:t xml:space="preserve"> # 2 và # 3 tương tự như Bộ mã hóa. Cuối cùng, các vectơ được đẩy vào lớp tuyến tính (là một mạng được kết nối đầy đủ) tiếp theo là Softmax để tạo ra xác suất của từ tiếp theo.</w:t>
      </w:r>
    </w:p>
    <w:p w14:paraId="4F77C35E" w14:textId="77777777" w:rsidR="00ED0F31" w:rsidRDefault="00ED0F31" w:rsidP="00ED0F31">
      <w:pPr>
        <w:pStyle w:val="Nidungvnbn"/>
        <w:rPr>
          <w:rFonts w:eastAsia="SimSun"/>
          <w:lang w:eastAsia="zh-CN"/>
        </w:rPr>
      </w:pPr>
      <w:r>
        <w:rPr>
          <w:rFonts w:eastAsia="SimSun"/>
          <w:lang w:eastAsia="zh-CN"/>
        </w:rPr>
        <w:tab/>
      </w:r>
      <w:r w:rsidRPr="00C362A7">
        <w:rPr>
          <w:rFonts w:eastAsia="SimSun"/>
          <w:lang w:eastAsia="zh-CN"/>
        </w:rPr>
        <w:t>Hai hình dưới đây mô tả trực quan quá trình mã hóa và giải mã Transformers</w:t>
      </w:r>
    </w:p>
    <w:p w14:paraId="2AFDE4F0" w14:textId="408EC8F0" w:rsidR="00A836CF" w:rsidRPr="00ED0F31" w:rsidRDefault="00ED0F31" w:rsidP="00ED0F31">
      <w:pPr>
        <w:rPr>
          <w:rFonts w:eastAsia="SimSun"/>
        </w:rPr>
      </w:pPr>
      <w:r w:rsidRPr="007770BB">
        <w:rPr>
          <w:rFonts w:eastAsia="SimSun"/>
          <w:noProof/>
        </w:rPr>
        <w:lastRenderedPageBreak/>
        <w:drawing>
          <wp:inline distT="0" distB="0" distL="0" distR="0" wp14:anchorId="5304C4CB" wp14:editId="78FE8AF7">
            <wp:extent cx="5791835" cy="305625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791835" cy="3056255"/>
                    </a:xfrm>
                    <a:prstGeom prst="rect">
                      <a:avLst/>
                    </a:prstGeom>
                  </pic:spPr>
                </pic:pic>
              </a:graphicData>
            </a:graphic>
          </wp:inline>
        </w:drawing>
      </w:r>
    </w:p>
    <w:sectPr w:rsidR="00A836CF" w:rsidRPr="00ED0F31">
      <w:headerReference w:type="default" r:id="rId2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BE869" w14:textId="77777777" w:rsidR="000C41AC" w:rsidRDefault="000C41AC">
      <w:r>
        <w:separator/>
      </w:r>
    </w:p>
  </w:endnote>
  <w:endnote w:type="continuationSeparator" w:id="0">
    <w:p w14:paraId="30C37EFF" w14:textId="77777777" w:rsidR="000C41AC" w:rsidRDefault="000C4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31CF4" w14:textId="77777777" w:rsidR="000C41AC" w:rsidRDefault="000C41AC">
      <w:r>
        <w:separator/>
      </w:r>
    </w:p>
  </w:footnote>
  <w:footnote w:type="continuationSeparator" w:id="0">
    <w:p w14:paraId="0F31BA2A" w14:textId="77777777" w:rsidR="000C41AC" w:rsidRDefault="000C4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sdtPr>
    <w:sdtContent>
      <w:p w14:paraId="634924CB" w14:textId="39AAD616" w:rsidR="008B45BB" w:rsidRDefault="008B45BB">
        <w:pPr>
          <w:pStyle w:val="Header"/>
          <w:jc w:val="center"/>
        </w:pPr>
        <w:r>
          <w:fldChar w:fldCharType="begin"/>
        </w:r>
        <w:r>
          <w:instrText xml:space="preserve"> PAGE   \* MERGEFORMAT </w:instrText>
        </w:r>
        <w:r>
          <w:fldChar w:fldCharType="separate"/>
        </w:r>
        <w:r w:rsidR="00A836CF">
          <w:rPr>
            <w:noProof/>
          </w:rPr>
          <w:t>15</w:t>
        </w:r>
        <w:r>
          <w:fldChar w:fldCharType="end"/>
        </w:r>
      </w:p>
    </w:sdtContent>
  </w:sdt>
  <w:p w14:paraId="08155E76" w14:textId="77777777" w:rsidR="008B45BB" w:rsidRDefault="008B4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E2DDC"/>
    <w:multiLevelType w:val="hybridMultilevel"/>
    <w:tmpl w:val="19182F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0D283E"/>
    <w:multiLevelType w:val="hybridMultilevel"/>
    <w:tmpl w:val="3960A83E"/>
    <w:lvl w:ilvl="0" w:tplc="C7AEE344">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36C0C"/>
    <w:multiLevelType w:val="hybridMultilevel"/>
    <w:tmpl w:val="326495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83314F"/>
    <w:multiLevelType w:val="hybridMultilevel"/>
    <w:tmpl w:val="A2A62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36482"/>
    <w:multiLevelType w:val="hybridMultilevel"/>
    <w:tmpl w:val="5254B2F0"/>
    <w:lvl w:ilvl="0" w:tplc="32BA800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1561BB"/>
    <w:multiLevelType w:val="hybridMultilevel"/>
    <w:tmpl w:val="14961D24"/>
    <w:lvl w:ilvl="0" w:tplc="C7AEE344">
      <w:start w:val="1"/>
      <w:numFmt w:val="bullet"/>
      <w:lvlText w:val="-"/>
      <w:lvlJc w:val="left"/>
      <w:pPr>
        <w:ind w:left="4686" w:hanging="360"/>
      </w:pPr>
      <w:rPr>
        <w:rFonts w:ascii="Times New Roman" w:eastAsia="SimSun" w:hAnsi="Times New Roman" w:cs="Times New Roman" w:hint="default"/>
      </w:rPr>
    </w:lvl>
    <w:lvl w:ilvl="1" w:tplc="04090003">
      <w:start w:val="1"/>
      <w:numFmt w:val="bullet"/>
      <w:lvlText w:val="o"/>
      <w:lvlJc w:val="left"/>
      <w:pPr>
        <w:ind w:left="5406" w:hanging="360"/>
      </w:pPr>
      <w:rPr>
        <w:rFonts w:ascii="Courier New" w:hAnsi="Courier New" w:cs="Courier New" w:hint="default"/>
      </w:rPr>
    </w:lvl>
    <w:lvl w:ilvl="2" w:tplc="04090005" w:tentative="1">
      <w:start w:val="1"/>
      <w:numFmt w:val="bullet"/>
      <w:lvlText w:val=""/>
      <w:lvlJc w:val="left"/>
      <w:pPr>
        <w:ind w:left="6126" w:hanging="360"/>
      </w:pPr>
      <w:rPr>
        <w:rFonts w:ascii="Wingdings" w:hAnsi="Wingdings" w:hint="default"/>
      </w:rPr>
    </w:lvl>
    <w:lvl w:ilvl="3" w:tplc="04090001" w:tentative="1">
      <w:start w:val="1"/>
      <w:numFmt w:val="bullet"/>
      <w:lvlText w:val=""/>
      <w:lvlJc w:val="left"/>
      <w:pPr>
        <w:ind w:left="6846" w:hanging="360"/>
      </w:pPr>
      <w:rPr>
        <w:rFonts w:ascii="Symbol" w:hAnsi="Symbol" w:hint="default"/>
      </w:rPr>
    </w:lvl>
    <w:lvl w:ilvl="4" w:tplc="04090003" w:tentative="1">
      <w:start w:val="1"/>
      <w:numFmt w:val="bullet"/>
      <w:lvlText w:val="o"/>
      <w:lvlJc w:val="left"/>
      <w:pPr>
        <w:ind w:left="7566" w:hanging="360"/>
      </w:pPr>
      <w:rPr>
        <w:rFonts w:ascii="Courier New" w:hAnsi="Courier New" w:cs="Courier New" w:hint="default"/>
      </w:rPr>
    </w:lvl>
    <w:lvl w:ilvl="5" w:tplc="04090005" w:tentative="1">
      <w:start w:val="1"/>
      <w:numFmt w:val="bullet"/>
      <w:lvlText w:val=""/>
      <w:lvlJc w:val="left"/>
      <w:pPr>
        <w:ind w:left="8286" w:hanging="360"/>
      </w:pPr>
      <w:rPr>
        <w:rFonts w:ascii="Wingdings" w:hAnsi="Wingdings" w:hint="default"/>
      </w:rPr>
    </w:lvl>
    <w:lvl w:ilvl="6" w:tplc="04090001" w:tentative="1">
      <w:start w:val="1"/>
      <w:numFmt w:val="bullet"/>
      <w:lvlText w:val=""/>
      <w:lvlJc w:val="left"/>
      <w:pPr>
        <w:ind w:left="9006" w:hanging="360"/>
      </w:pPr>
      <w:rPr>
        <w:rFonts w:ascii="Symbol" w:hAnsi="Symbol" w:hint="default"/>
      </w:rPr>
    </w:lvl>
    <w:lvl w:ilvl="7" w:tplc="04090003" w:tentative="1">
      <w:start w:val="1"/>
      <w:numFmt w:val="bullet"/>
      <w:lvlText w:val="o"/>
      <w:lvlJc w:val="left"/>
      <w:pPr>
        <w:ind w:left="9726" w:hanging="360"/>
      </w:pPr>
      <w:rPr>
        <w:rFonts w:ascii="Courier New" w:hAnsi="Courier New" w:cs="Courier New" w:hint="default"/>
      </w:rPr>
    </w:lvl>
    <w:lvl w:ilvl="8" w:tplc="04090005" w:tentative="1">
      <w:start w:val="1"/>
      <w:numFmt w:val="bullet"/>
      <w:lvlText w:val=""/>
      <w:lvlJc w:val="left"/>
      <w:pPr>
        <w:ind w:left="10446" w:hanging="360"/>
      </w:pPr>
      <w:rPr>
        <w:rFonts w:ascii="Wingdings" w:hAnsi="Wingdings" w:hint="default"/>
      </w:rPr>
    </w:lvl>
  </w:abstractNum>
  <w:abstractNum w:abstractNumId="6" w15:restartNumberingAfterBreak="0">
    <w:nsid w:val="0E5C1C60"/>
    <w:multiLevelType w:val="multilevel"/>
    <w:tmpl w:val="7E7E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64B54"/>
    <w:multiLevelType w:val="hybridMultilevel"/>
    <w:tmpl w:val="14960B4A"/>
    <w:lvl w:ilvl="0" w:tplc="04090001">
      <w:start w:val="1"/>
      <w:numFmt w:val="bullet"/>
      <w:lvlText w:val=""/>
      <w:lvlJc w:val="left"/>
      <w:pPr>
        <w:ind w:left="643" w:hanging="360"/>
      </w:pPr>
      <w:rPr>
        <w:rFonts w:ascii="Symbol" w:hAnsi="Symbol"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8" w15:restartNumberingAfterBreak="0">
    <w:nsid w:val="13C6567F"/>
    <w:multiLevelType w:val="hybridMultilevel"/>
    <w:tmpl w:val="0C8A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95E7D"/>
    <w:multiLevelType w:val="multilevel"/>
    <w:tmpl w:val="245C5E00"/>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23E010D4"/>
    <w:multiLevelType w:val="hybridMultilevel"/>
    <w:tmpl w:val="DA627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F56E7"/>
    <w:multiLevelType w:val="hybridMultilevel"/>
    <w:tmpl w:val="DFCC1BF8"/>
    <w:lvl w:ilvl="0" w:tplc="C7AEE344">
      <w:start w:val="1"/>
      <w:numFmt w:val="bullet"/>
      <w:lvlText w:val="-"/>
      <w:lvlJc w:val="left"/>
      <w:pPr>
        <w:ind w:left="4320" w:hanging="360"/>
      </w:pPr>
      <w:rPr>
        <w:rFonts w:ascii="Times New Roman" w:eastAsia="SimSun" w:hAnsi="Times New Roman" w:cs="Times New Roman"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2C9D4EB1"/>
    <w:multiLevelType w:val="hybridMultilevel"/>
    <w:tmpl w:val="84005EA8"/>
    <w:lvl w:ilvl="0" w:tplc="E88A9BDA">
      <w:start w:val="1"/>
      <w:numFmt w:val="bullet"/>
      <w:lvlText w:val="-"/>
      <w:lvlJc w:val="left"/>
      <w:pPr>
        <w:ind w:left="1620" w:hanging="360"/>
      </w:pPr>
      <w:rPr>
        <w:rFonts w:ascii="Times New Roman" w:eastAsia="SimSu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2E1C298F"/>
    <w:multiLevelType w:val="hybridMultilevel"/>
    <w:tmpl w:val="646ACE7E"/>
    <w:lvl w:ilvl="0" w:tplc="06A67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E14189"/>
    <w:multiLevelType w:val="hybridMultilevel"/>
    <w:tmpl w:val="5D38B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BB3065E"/>
    <w:multiLevelType w:val="hybridMultilevel"/>
    <w:tmpl w:val="EEFC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2404DF"/>
    <w:multiLevelType w:val="multilevel"/>
    <w:tmpl w:val="154AFE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597D13"/>
    <w:multiLevelType w:val="hybridMultilevel"/>
    <w:tmpl w:val="3EA48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6B1D0E"/>
    <w:multiLevelType w:val="hybridMultilevel"/>
    <w:tmpl w:val="A682526A"/>
    <w:lvl w:ilvl="0" w:tplc="09683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77422B"/>
    <w:multiLevelType w:val="hybridMultilevel"/>
    <w:tmpl w:val="3A820FAA"/>
    <w:lvl w:ilvl="0" w:tplc="44721528">
      <w:start w:val="1"/>
      <w:numFmt w:val="decimal"/>
      <w:lvlText w:val="%1."/>
      <w:lvlJc w:val="lef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081664"/>
    <w:multiLevelType w:val="hybridMultilevel"/>
    <w:tmpl w:val="48E03D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772B64"/>
    <w:multiLevelType w:val="multilevel"/>
    <w:tmpl w:val="4C772B64"/>
    <w:lvl w:ilvl="0">
      <w:start w:val="1"/>
      <w:numFmt w:val="decimal"/>
      <w:pStyle w:val="Heading1"/>
      <w:lvlText w:val="%1"/>
      <w:lvlJc w:val="left"/>
      <w:pPr>
        <w:ind w:left="432" w:hanging="432"/>
      </w:pPr>
    </w:lvl>
    <w:lvl w:ilvl="1">
      <w:start w:val="1"/>
      <w:numFmt w:val="decimal"/>
      <w:pStyle w:val="Heading2"/>
      <w:lvlText w:val="%1.%2"/>
      <w:lvlJc w:val="left"/>
      <w:pPr>
        <w:ind w:left="553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1F745D5"/>
    <w:multiLevelType w:val="hybridMultilevel"/>
    <w:tmpl w:val="691A99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2930815"/>
    <w:multiLevelType w:val="hybridMultilevel"/>
    <w:tmpl w:val="FF4CD3B6"/>
    <w:lvl w:ilvl="0" w:tplc="A4A6E38C">
      <w:start w:val="1"/>
      <w:numFmt w:val="bullet"/>
      <w:lvlText w:val=""/>
      <w:lvlJc w:val="left"/>
      <w:pPr>
        <w:ind w:left="1440" w:hanging="360"/>
      </w:pPr>
      <w:rPr>
        <w:rFonts w:ascii="Symbol" w:eastAsia="SimSun" w:hAnsi="Symbol"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095206"/>
    <w:multiLevelType w:val="hybridMultilevel"/>
    <w:tmpl w:val="BB30B01C"/>
    <w:lvl w:ilvl="0" w:tplc="C7AEE344">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9233FB"/>
    <w:multiLevelType w:val="hybridMultilevel"/>
    <w:tmpl w:val="5F6ABB1A"/>
    <w:lvl w:ilvl="0" w:tplc="F01892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612F16"/>
    <w:multiLevelType w:val="hybridMultilevel"/>
    <w:tmpl w:val="4AC62296"/>
    <w:lvl w:ilvl="0" w:tplc="3B5A35BE">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8629C1"/>
    <w:multiLevelType w:val="hybridMultilevel"/>
    <w:tmpl w:val="3094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D4266D"/>
    <w:multiLevelType w:val="multilevel"/>
    <w:tmpl w:val="96026622"/>
    <w:lvl w:ilvl="0">
      <w:start w:val="1"/>
      <w:numFmt w:val="decimal"/>
      <w:lvlText w:val="%1."/>
      <w:lvlJc w:val="left"/>
      <w:pPr>
        <w:ind w:left="1068"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9" w15:restartNumberingAfterBreak="0">
    <w:nsid w:val="75DF4C01"/>
    <w:multiLevelType w:val="hybridMultilevel"/>
    <w:tmpl w:val="C9569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1245099">
    <w:abstractNumId w:val="21"/>
  </w:num>
  <w:num w:numId="2" w16cid:durableId="1970359277">
    <w:abstractNumId w:val="20"/>
  </w:num>
  <w:num w:numId="3" w16cid:durableId="1391465168">
    <w:abstractNumId w:val="9"/>
  </w:num>
  <w:num w:numId="4" w16cid:durableId="1568106503">
    <w:abstractNumId w:val="24"/>
  </w:num>
  <w:num w:numId="5" w16cid:durableId="1033726343">
    <w:abstractNumId w:val="25"/>
  </w:num>
  <w:num w:numId="6" w16cid:durableId="952631746">
    <w:abstractNumId w:val="19"/>
  </w:num>
  <w:num w:numId="7" w16cid:durableId="1349789358">
    <w:abstractNumId w:val="11"/>
  </w:num>
  <w:num w:numId="8" w16cid:durableId="1938172884">
    <w:abstractNumId w:val="5"/>
  </w:num>
  <w:num w:numId="9" w16cid:durableId="1397045016">
    <w:abstractNumId w:val="2"/>
  </w:num>
  <w:num w:numId="10" w16cid:durableId="535394320">
    <w:abstractNumId w:val="14"/>
  </w:num>
  <w:num w:numId="11" w16cid:durableId="813062961">
    <w:abstractNumId w:val="0"/>
  </w:num>
  <w:num w:numId="12" w16cid:durableId="385616102">
    <w:abstractNumId w:val="12"/>
  </w:num>
  <w:num w:numId="13" w16cid:durableId="512038140">
    <w:abstractNumId w:val="26"/>
  </w:num>
  <w:num w:numId="14" w16cid:durableId="482429050">
    <w:abstractNumId w:val="18"/>
  </w:num>
  <w:num w:numId="15" w16cid:durableId="962421195">
    <w:abstractNumId w:val="29"/>
  </w:num>
  <w:num w:numId="16" w16cid:durableId="1597054393">
    <w:abstractNumId w:val="13"/>
  </w:num>
  <w:num w:numId="17" w16cid:durableId="927693580">
    <w:abstractNumId w:val="22"/>
  </w:num>
  <w:num w:numId="18" w16cid:durableId="2077698810">
    <w:abstractNumId w:val="10"/>
  </w:num>
  <w:num w:numId="19" w16cid:durableId="1382099992">
    <w:abstractNumId w:val="28"/>
  </w:num>
  <w:num w:numId="20" w16cid:durableId="1613896743">
    <w:abstractNumId w:val="6"/>
  </w:num>
  <w:num w:numId="21" w16cid:durableId="593367219">
    <w:abstractNumId w:val="27"/>
  </w:num>
  <w:num w:numId="22" w16cid:durableId="143477285">
    <w:abstractNumId w:val="8"/>
  </w:num>
  <w:num w:numId="23" w16cid:durableId="1954752419">
    <w:abstractNumId w:val="3"/>
  </w:num>
  <w:num w:numId="24" w16cid:durableId="1582366992">
    <w:abstractNumId w:val="7"/>
  </w:num>
  <w:num w:numId="25" w16cid:durableId="50463640">
    <w:abstractNumId w:val="15"/>
  </w:num>
  <w:num w:numId="26" w16cid:durableId="385881928">
    <w:abstractNumId w:val="16"/>
  </w:num>
  <w:num w:numId="27" w16cid:durableId="858079546">
    <w:abstractNumId w:val="4"/>
  </w:num>
  <w:num w:numId="28" w16cid:durableId="443622670">
    <w:abstractNumId w:val="23"/>
  </w:num>
  <w:num w:numId="29" w16cid:durableId="818811651">
    <w:abstractNumId w:val="1"/>
  </w:num>
  <w:num w:numId="30" w16cid:durableId="68466965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0513B"/>
    <w:rsid w:val="0001090B"/>
    <w:rsid w:val="00012F05"/>
    <w:rsid w:val="000143A2"/>
    <w:rsid w:val="00017DBF"/>
    <w:rsid w:val="00020D38"/>
    <w:rsid w:val="00024496"/>
    <w:rsid w:val="000250E5"/>
    <w:rsid w:val="00026178"/>
    <w:rsid w:val="00026453"/>
    <w:rsid w:val="00030CDD"/>
    <w:rsid w:val="00031210"/>
    <w:rsid w:val="00032D40"/>
    <w:rsid w:val="00043860"/>
    <w:rsid w:val="00046FC3"/>
    <w:rsid w:val="00051F1A"/>
    <w:rsid w:val="00053444"/>
    <w:rsid w:val="0005398A"/>
    <w:rsid w:val="00061051"/>
    <w:rsid w:val="00063D5B"/>
    <w:rsid w:val="0007349B"/>
    <w:rsid w:val="00080146"/>
    <w:rsid w:val="00081636"/>
    <w:rsid w:val="000915D6"/>
    <w:rsid w:val="00092A18"/>
    <w:rsid w:val="000A79BA"/>
    <w:rsid w:val="000B3F12"/>
    <w:rsid w:val="000C0769"/>
    <w:rsid w:val="000C41AC"/>
    <w:rsid w:val="000C5EE7"/>
    <w:rsid w:val="000D1086"/>
    <w:rsid w:val="000D2F09"/>
    <w:rsid w:val="000E6AEC"/>
    <w:rsid w:val="000E7450"/>
    <w:rsid w:val="000F4035"/>
    <w:rsid w:val="000F45C8"/>
    <w:rsid w:val="000F4A69"/>
    <w:rsid w:val="000F4E85"/>
    <w:rsid w:val="000F6B00"/>
    <w:rsid w:val="001056F3"/>
    <w:rsid w:val="00106B60"/>
    <w:rsid w:val="00116F8C"/>
    <w:rsid w:val="00125C68"/>
    <w:rsid w:val="00127E2E"/>
    <w:rsid w:val="00137133"/>
    <w:rsid w:val="00137EA3"/>
    <w:rsid w:val="001433B8"/>
    <w:rsid w:val="001447BD"/>
    <w:rsid w:val="001521EE"/>
    <w:rsid w:val="0015360D"/>
    <w:rsid w:val="00153921"/>
    <w:rsid w:val="0016018A"/>
    <w:rsid w:val="00162F9A"/>
    <w:rsid w:val="00164D80"/>
    <w:rsid w:val="00180A66"/>
    <w:rsid w:val="00180D87"/>
    <w:rsid w:val="0018216C"/>
    <w:rsid w:val="001849F5"/>
    <w:rsid w:val="00185B10"/>
    <w:rsid w:val="00187503"/>
    <w:rsid w:val="001911F5"/>
    <w:rsid w:val="00192A44"/>
    <w:rsid w:val="00196026"/>
    <w:rsid w:val="001A08F0"/>
    <w:rsid w:val="001A301A"/>
    <w:rsid w:val="001A45C1"/>
    <w:rsid w:val="001B07A6"/>
    <w:rsid w:val="001B3973"/>
    <w:rsid w:val="001B522C"/>
    <w:rsid w:val="001C12A2"/>
    <w:rsid w:val="001C46E3"/>
    <w:rsid w:val="001E0B1A"/>
    <w:rsid w:val="001E4D63"/>
    <w:rsid w:val="00205D2F"/>
    <w:rsid w:val="00206CB8"/>
    <w:rsid w:val="00207DC2"/>
    <w:rsid w:val="00216D49"/>
    <w:rsid w:val="002173F5"/>
    <w:rsid w:val="002216D4"/>
    <w:rsid w:val="002306F5"/>
    <w:rsid w:val="00230BF5"/>
    <w:rsid w:val="002413CF"/>
    <w:rsid w:val="00244C54"/>
    <w:rsid w:val="00252F26"/>
    <w:rsid w:val="00255066"/>
    <w:rsid w:val="00277421"/>
    <w:rsid w:val="002806DF"/>
    <w:rsid w:val="00281B7C"/>
    <w:rsid w:val="002820F5"/>
    <w:rsid w:val="00287470"/>
    <w:rsid w:val="00291721"/>
    <w:rsid w:val="00292778"/>
    <w:rsid w:val="00293127"/>
    <w:rsid w:val="002A139A"/>
    <w:rsid w:val="002A623B"/>
    <w:rsid w:val="002A6C6C"/>
    <w:rsid w:val="002B1E75"/>
    <w:rsid w:val="002C002B"/>
    <w:rsid w:val="002C1A7C"/>
    <w:rsid w:val="002C26F4"/>
    <w:rsid w:val="002C34AB"/>
    <w:rsid w:val="002D19EF"/>
    <w:rsid w:val="002D410E"/>
    <w:rsid w:val="002D4629"/>
    <w:rsid w:val="002D6120"/>
    <w:rsid w:val="002D6889"/>
    <w:rsid w:val="002D6E21"/>
    <w:rsid w:val="002D74D5"/>
    <w:rsid w:val="002D7680"/>
    <w:rsid w:val="002D796D"/>
    <w:rsid w:val="002E01D7"/>
    <w:rsid w:val="002E1E44"/>
    <w:rsid w:val="002E27B1"/>
    <w:rsid w:val="002E56AA"/>
    <w:rsid w:val="002F1192"/>
    <w:rsid w:val="002F5BE1"/>
    <w:rsid w:val="0030001B"/>
    <w:rsid w:val="0030332D"/>
    <w:rsid w:val="0030383C"/>
    <w:rsid w:val="00303A93"/>
    <w:rsid w:val="00315816"/>
    <w:rsid w:val="003218FF"/>
    <w:rsid w:val="00323042"/>
    <w:rsid w:val="003237AF"/>
    <w:rsid w:val="00335BE1"/>
    <w:rsid w:val="003421FD"/>
    <w:rsid w:val="00343BED"/>
    <w:rsid w:val="00352E90"/>
    <w:rsid w:val="00364320"/>
    <w:rsid w:val="00372111"/>
    <w:rsid w:val="003733C9"/>
    <w:rsid w:val="00373B6D"/>
    <w:rsid w:val="00386367"/>
    <w:rsid w:val="00387508"/>
    <w:rsid w:val="003A0DCD"/>
    <w:rsid w:val="003A1ED0"/>
    <w:rsid w:val="003B15A3"/>
    <w:rsid w:val="003B2069"/>
    <w:rsid w:val="003B539C"/>
    <w:rsid w:val="003B7C59"/>
    <w:rsid w:val="003C3908"/>
    <w:rsid w:val="003C449B"/>
    <w:rsid w:val="003C7EED"/>
    <w:rsid w:val="003E549E"/>
    <w:rsid w:val="003F0DAF"/>
    <w:rsid w:val="003F11A5"/>
    <w:rsid w:val="003F2FEB"/>
    <w:rsid w:val="003F3B9B"/>
    <w:rsid w:val="003F4FE9"/>
    <w:rsid w:val="004014F2"/>
    <w:rsid w:val="00401C76"/>
    <w:rsid w:val="004063D4"/>
    <w:rsid w:val="0041106F"/>
    <w:rsid w:val="00431279"/>
    <w:rsid w:val="00432C70"/>
    <w:rsid w:val="00433974"/>
    <w:rsid w:val="00435361"/>
    <w:rsid w:val="00437128"/>
    <w:rsid w:val="00450B3F"/>
    <w:rsid w:val="004513AE"/>
    <w:rsid w:val="00452CC0"/>
    <w:rsid w:val="004531FA"/>
    <w:rsid w:val="00453AB1"/>
    <w:rsid w:val="0046034F"/>
    <w:rsid w:val="00463346"/>
    <w:rsid w:val="0047061D"/>
    <w:rsid w:val="004732AE"/>
    <w:rsid w:val="004741E0"/>
    <w:rsid w:val="00481A1B"/>
    <w:rsid w:val="00483C31"/>
    <w:rsid w:val="00483F01"/>
    <w:rsid w:val="00485974"/>
    <w:rsid w:val="0049252D"/>
    <w:rsid w:val="00492696"/>
    <w:rsid w:val="004929F6"/>
    <w:rsid w:val="004A0669"/>
    <w:rsid w:val="004A7C39"/>
    <w:rsid w:val="004A7F6B"/>
    <w:rsid w:val="004B0161"/>
    <w:rsid w:val="004C7C19"/>
    <w:rsid w:val="004D1B10"/>
    <w:rsid w:val="004D2900"/>
    <w:rsid w:val="004E3C16"/>
    <w:rsid w:val="00501504"/>
    <w:rsid w:val="005017BB"/>
    <w:rsid w:val="00504788"/>
    <w:rsid w:val="00504E8F"/>
    <w:rsid w:val="005056F4"/>
    <w:rsid w:val="00505B72"/>
    <w:rsid w:val="005105EC"/>
    <w:rsid w:val="005108D7"/>
    <w:rsid w:val="0051263A"/>
    <w:rsid w:val="00513C5C"/>
    <w:rsid w:val="00517B46"/>
    <w:rsid w:val="0052051B"/>
    <w:rsid w:val="00527B84"/>
    <w:rsid w:val="00535A41"/>
    <w:rsid w:val="00536558"/>
    <w:rsid w:val="00540A4D"/>
    <w:rsid w:val="00542DE5"/>
    <w:rsid w:val="00544CC6"/>
    <w:rsid w:val="00545323"/>
    <w:rsid w:val="00545AB6"/>
    <w:rsid w:val="005473B3"/>
    <w:rsid w:val="00552717"/>
    <w:rsid w:val="00554D22"/>
    <w:rsid w:val="005553A4"/>
    <w:rsid w:val="005562B1"/>
    <w:rsid w:val="00565CB6"/>
    <w:rsid w:val="00575851"/>
    <w:rsid w:val="00593511"/>
    <w:rsid w:val="005945BF"/>
    <w:rsid w:val="00594A25"/>
    <w:rsid w:val="005B22FB"/>
    <w:rsid w:val="005B2A79"/>
    <w:rsid w:val="005B2A81"/>
    <w:rsid w:val="005B7623"/>
    <w:rsid w:val="005C6D7F"/>
    <w:rsid w:val="005D5C20"/>
    <w:rsid w:val="005E2298"/>
    <w:rsid w:val="005E2C55"/>
    <w:rsid w:val="005F69A8"/>
    <w:rsid w:val="00602A5F"/>
    <w:rsid w:val="00611933"/>
    <w:rsid w:val="00613642"/>
    <w:rsid w:val="0061443A"/>
    <w:rsid w:val="00616C1C"/>
    <w:rsid w:val="0062538C"/>
    <w:rsid w:val="0063771C"/>
    <w:rsid w:val="0064189C"/>
    <w:rsid w:val="00650D6A"/>
    <w:rsid w:val="00654C66"/>
    <w:rsid w:val="0065600B"/>
    <w:rsid w:val="0066022B"/>
    <w:rsid w:val="0066291F"/>
    <w:rsid w:val="00662D6C"/>
    <w:rsid w:val="00672DC0"/>
    <w:rsid w:val="006747FF"/>
    <w:rsid w:val="00675845"/>
    <w:rsid w:val="0068013D"/>
    <w:rsid w:val="006819A3"/>
    <w:rsid w:val="00681A13"/>
    <w:rsid w:val="00683BBB"/>
    <w:rsid w:val="00692AFC"/>
    <w:rsid w:val="0069463A"/>
    <w:rsid w:val="00695DFB"/>
    <w:rsid w:val="00697E1D"/>
    <w:rsid w:val="006A3782"/>
    <w:rsid w:val="006B444A"/>
    <w:rsid w:val="006B7518"/>
    <w:rsid w:val="006C5BE9"/>
    <w:rsid w:val="006D36B8"/>
    <w:rsid w:val="006D7F14"/>
    <w:rsid w:val="006E0583"/>
    <w:rsid w:val="006E6EA1"/>
    <w:rsid w:val="006E7DBF"/>
    <w:rsid w:val="006F6B8B"/>
    <w:rsid w:val="006F6BC3"/>
    <w:rsid w:val="00704138"/>
    <w:rsid w:val="00712E9E"/>
    <w:rsid w:val="00715700"/>
    <w:rsid w:val="00725286"/>
    <w:rsid w:val="00730049"/>
    <w:rsid w:val="007337BB"/>
    <w:rsid w:val="007356F1"/>
    <w:rsid w:val="00737340"/>
    <w:rsid w:val="00745E00"/>
    <w:rsid w:val="0075167F"/>
    <w:rsid w:val="007520A6"/>
    <w:rsid w:val="007570A9"/>
    <w:rsid w:val="00764180"/>
    <w:rsid w:val="0076624F"/>
    <w:rsid w:val="0077267B"/>
    <w:rsid w:val="007770BB"/>
    <w:rsid w:val="00781844"/>
    <w:rsid w:val="00781E05"/>
    <w:rsid w:val="0078295C"/>
    <w:rsid w:val="00785587"/>
    <w:rsid w:val="00786D07"/>
    <w:rsid w:val="00790D91"/>
    <w:rsid w:val="00791EED"/>
    <w:rsid w:val="00792104"/>
    <w:rsid w:val="007A025A"/>
    <w:rsid w:val="007A1711"/>
    <w:rsid w:val="007B1A23"/>
    <w:rsid w:val="007B65E5"/>
    <w:rsid w:val="007B7FF5"/>
    <w:rsid w:val="007C72C7"/>
    <w:rsid w:val="007D26CF"/>
    <w:rsid w:val="007D7D85"/>
    <w:rsid w:val="007E079B"/>
    <w:rsid w:val="007E6AB9"/>
    <w:rsid w:val="007E7FF7"/>
    <w:rsid w:val="007F0093"/>
    <w:rsid w:val="007F3FD7"/>
    <w:rsid w:val="007F6A41"/>
    <w:rsid w:val="00801039"/>
    <w:rsid w:val="0080292C"/>
    <w:rsid w:val="00810CF2"/>
    <w:rsid w:val="008111AC"/>
    <w:rsid w:val="008132FE"/>
    <w:rsid w:val="00814029"/>
    <w:rsid w:val="008167EF"/>
    <w:rsid w:val="00822C48"/>
    <w:rsid w:val="00825A8C"/>
    <w:rsid w:val="00832F26"/>
    <w:rsid w:val="00833E10"/>
    <w:rsid w:val="00834BA6"/>
    <w:rsid w:val="008465AD"/>
    <w:rsid w:val="008466A3"/>
    <w:rsid w:val="00846E83"/>
    <w:rsid w:val="00847247"/>
    <w:rsid w:val="00851E62"/>
    <w:rsid w:val="008542F8"/>
    <w:rsid w:val="00861CA1"/>
    <w:rsid w:val="00863AF7"/>
    <w:rsid w:val="00867C2D"/>
    <w:rsid w:val="008712AA"/>
    <w:rsid w:val="00875476"/>
    <w:rsid w:val="00880D36"/>
    <w:rsid w:val="008839D0"/>
    <w:rsid w:val="00884D47"/>
    <w:rsid w:val="008936A7"/>
    <w:rsid w:val="00893E4E"/>
    <w:rsid w:val="008949CC"/>
    <w:rsid w:val="008B45BB"/>
    <w:rsid w:val="008B781D"/>
    <w:rsid w:val="008D66F8"/>
    <w:rsid w:val="008E6453"/>
    <w:rsid w:val="008E72EC"/>
    <w:rsid w:val="008E7C82"/>
    <w:rsid w:val="008F19AC"/>
    <w:rsid w:val="008F4317"/>
    <w:rsid w:val="009113DF"/>
    <w:rsid w:val="00913804"/>
    <w:rsid w:val="009155FD"/>
    <w:rsid w:val="009161B0"/>
    <w:rsid w:val="00916980"/>
    <w:rsid w:val="009178D4"/>
    <w:rsid w:val="0092764D"/>
    <w:rsid w:val="00931E61"/>
    <w:rsid w:val="009322C6"/>
    <w:rsid w:val="009324F0"/>
    <w:rsid w:val="00933AA9"/>
    <w:rsid w:val="009349E1"/>
    <w:rsid w:val="00935CED"/>
    <w:rsid w:val="009360C0"/>
    <w:rsid w:val="0093724C"/>
    <w:rsid w:val="009372C0"/>
    <w:rsid w:val="00942B81"/>
    <w:rsid w:val="0094467D"/>
    <w:rsid w:val="00954722"/>
    <w:rsid w:val="00956847"/>
    <w:rsid w:val="009617DE"/>
    <w:rsid w:val="009620B8"/>
    <w:rsid w:val="00971226"/>
    <w:rsid w:val="00975B9B"/>
    <w:rsid w:val="00983510"/>
    <w:rsid w:val="00990C95"/>
    <w:rsid w:val="009921D7"/>
    <w:rsid w:val="00992670"/>
    <w:rsid w:val="00993499"/>
    <w:rsid w:val="009A4BD2"/>
    <w:rsid w:val="009C1C22"/>
    <w:rsid w:val="009C54DB"/>
    <w:rsid w:val="009C5591"/>
    <w:rsid w:val="009D033E"/>
    <w:rsid w:val="009E329C"/>
    <w:rsid w:val="009E6492"/>
    <w:rsid w:val="009F62A5"/>
    <w:rsid w:val="00A0075C"/>
    <w:rsid w:val="00A01136"/>
    <w:rsid w:val="00A026F7"/>
    <w:rsid w:val="00A170D2"/>
    <w:rsid w:val="00A24AA0"/>
    <w:rsid w:val="00A40838"/>
    <w:rsid w:val="00A4154B"/>
    <w:rsid w:val="00A43E42"/>
    <w:rsid w:val="00A53806"/>
    <w:rsid w:val="00A608CE"/>
    <w:rsid w:val="00A64AAC"/>
    <w:rsid w:val="00A6666C"/>
    <w:rsid w:val="00A673B5"/>
    <w:rsid w:val="00A737DA"/>
    <w:rsid w:val="00A81725"/>
    <w:rsid w:val="00A836CF"/>
    <w:rsid w:val="00A93183"/>
    <w:rsid w:val="00A9405D"/>
    <w:rsid w:val="00A94604"/>
    <w:rsid w:val="00A964BE"/>
    <w:rsid w:val="00A97687"/>
    <w:rsid w:val="00AA19A6"/>
    <w:rsid w:val="00AA4DD7"/>
    <w:rsid w:val="00AC4DEA"/>
    <w:rsid w:val="00AC6E0F"/>
    <w:rsid w:val="00AD47BA"/>
    <w:rsid w:val="00AD5C9D"/>
    <w:rsid w:val="00AE073B"/>
    <w:rsid w:val="00AE1540"/>
    <w:rsid w:val="00AE29C8"/>
    <w:rsid w:val="00AE341A"/>
    <w:rsid w:val="00AE54CB"/>
    <w:rsid w:val="00AF3D77"/>
    <w:rsid w:val="00AF596E"/>
    <w:rsid w:val="00B0187A"/>
    <w:rsid w:val="00B02F71"/>
    <w:rsid w:val="00B0655A"/>
    <w:rsid w:val="00B11558"/>
    <w:rsid w:val="00B118C8"/>
    <w:rsid w:val="00B145FF"/>
    <w:rsid w:val="00B40231"/>
    <w:rsid w:val="00B44F1C"/>
    <w:rsid w:val="00B5483C"/>
    <w:rsid w:val="00B62922"/>
    <w:rsid w:val="00B706BC"/>
    <w:rsid w:val="00B72948"/>
    <w:rsid w:val="00B729C0"/>
    <w:rsid w:val="00B74D2C"/>
    <w:rsid w:val="00B83DD9"/>
    <w:rsid w:val="00B8489D"/>
    <w:rsid w:val="00B904A7"/>
    <w:rsid w:val="00B908EB"/>
    <w:rsid w:val="00B90A8D"/>
    <w:rsid w:val="00B93372"/>
    <w:rsid w:val="00BA196B"/>
    <w:rsid w:val="00BA4039"/>
    <w:rsid w:val="00BB2754"/>
    <w:rsid w:val="00BB2B2A"/>
    <w:rsid w:val="00BB2ED6"/>
    <w:rsid w:val="00BB69BC"/>
    <w:rsid w:val="00BC7B84"/>
    <w:rsid w:val="00BD07D7"/>
    <w:rsid w:val="00BD471C"/>
    <w:rsid w:val="00BD4AE0"/>
    <w:rsid w:val="00BD5F3D"/>
    <w:rsid w:val="00BD631E"/>
    <w:rsid w:val="00BD6448"/>
    <w:rsid w:val="00BE117A"/>
    <w:rsid w:val="00BF01FA"/>
    <w:rsid w:val="00BF0524"/>
    <w:rsid w:val="00C105AD"/>
    <w:rsid w:val="00C12B52"/>
    <w:rsid w:val="00C14DB6"/>
    <w:rsid w:val="00C27E70"/>
    <w:rsid w:val="00C33B6E"/>
    <w:rsid w:val="00C34237"/>
    <w:rsid w:val="00C360AD"/>
    <w:rsid w:val="00C362A7"/>
    <w:rsid w:val="00C447FF"/>
    <w:rsid w:val="00C4584C"/>
    <w:rsid w:val="00C5120D"/>
    <w:rsid w:val="00C52F1C"/>
    <w:rsid w:val="00C56904"/>
    <w:rsid w:val="00C576FF"/>
    <w:rsid w:val="00C63BF4"/>
    <w:rsid w:val="00C70A1B"/>
    <w:rsid w:val="00C70E92"/>
    <w:rsid w:val="00C718AA"/>
    <w:rsid w:val="00C73912"/>
    <w:rsid w:val="00C75086"/>
    <w:rsid w:val="00C75CFD"/>
    <w:rsid w:val="00C7790C"/>
    <w:rsid w:val="00C8185D"/>
    <w:rsid w:val="00C82D61"/>
    <w:rsid w:val="00C87F5B"/>
    <w:rsid w:val="00C90296"/>
    <w:rsid w:val="00C92463"/>
    <w:rsid w:val="00C960DB"/>
    <w:rsid w:val="00CA1C39"/>
    <w:rsid w:val="00CA62FA"/>
    <w:rsid w:val="00CA6A88"/>
    <w:rsid w:val="00CA75D9"/>
    <w:rsid w:val="00CC6034"/>
    <w:rsid w:val="00CD13EC"/>
    <w:rsid w:val="00CD3631"/>
    <w:rsid w:val="00CD6FC9"/>
    <w:rsid w:val="00CE5555"/>
    <w:rsid w:val="00CE62DC"/>
    <w:rsid w:val="00CF2003"/>
    <w:rsid w:val="00D01DB6"/>
    <w:rsid w:val="00D13448"/>
    <w:rsid w:val="00D211AB"/>
    <w:rsid w:val="00D306FC"/>
    <w:rsid w:val="00D33CB1"/>
    <w:rsid w:val="00D34D21"/>
    <w:rsid w:val="00D3718E"/>
    <w:rsid w:val="00D376BC"/>
    <w:rsid w:val="00D447CE"/>
    <w:rsid w:val="00D44F2B"/>
    <w:rsid w:val="00D46BCE"/>
    <w:rsid w:val="00D52360"/>
    <w:rsid w:val="00D777CA"/>
    <w:rsid w:val="00D77A26"/>
    <w:rsid w:val="00D805A0"/>
    <w:rsid w:val="00D94CDB"/>
    <w:rsid w:val="00D961DA"/>
    <w:rsid w:val="00DA1D65"/>
    <w:rsid w:val="00DA2B4E"/>
    <w:rsid w:val="00DA7787"/>
    <w:rsid w:val="00DB45AC"/>
    <w:rsid w:val="00DB667C"/>
    <w:rsid w:val="00DB745C"/>
    <w:rsid w:val="00DB7595"/>
    <w:rsid w:val="00DC2276"/>
    <w:rsid w:val="00DC3D4B"/>
    <w:rsid w:val="00DD0157"/>
    <w:rsid w:val="00DD1399"/>
    <w:rsid w:val="00DD74FD"/>
    <w:rsid w:val="00DE27BA"/>
    <w:rsid w:val="00DE2F59"/>
    <w:rsid w:val="00DE6948"/>
    <w:rsid w:val="00DF6F07"/>
    <w:rsid w:val="00E040A8"/>
    <w:rsid w:val="00E0597D"/>
    <w:rsid w:val="00E05D4B"/>
    <w:rsid w:val="00E07282"/>
    <w:rsid w:val="00E126AA"/>
    <w:rsid w:val="00E126BD"/>
    <w:rsid w:val="00E211AF"/>
    <w:rsid w:val="00E27333"/>
    <w:rsid w:val="00E316FA"/>
    <w:rsid w:val="00E336A2"/>
    <w:rsid w:val="00E40A15"/>
    <w:rsid w:val="00E4388F"/>
    <w:rsid w:val="00E45713"/>
    <w:rsid w:val="00E51AB3"/>
    <w:rsid w:val="00E51D7D"/>
    <w:rsid w:val="00E6133A"/>
    <w:rsid w:val="00E62689"/>
    <w:rsid w:val="00E63C27"/>
    <w:rsid w:val="00E72D7A"/>
    <w:rsid w:val="00E7308A"/>
    <w:rsid w:val="00E73812"/>
    <w:rsid w:val="00E73E69"/>
    <w:rsid w:val="00E766EA"/>
    <w:rsid w:val="00E77500"/>
    <w:rsid w:val="00E82687"/>
    <w:rsid w:val="00E966DF"/>
    <w:rsid w:val="00EA2631"/>
    <w:rsid w:val="00EA2FC7"/>
    <w:rsid w:val="00EB6754"/>
    <w:rsid w:val="00EC2D34"/>
    <w:rsid w:val="00EC345F"/>
    <w:rsid w:val="00ED0F31"/>
    <w:rsid w:val="00EE36BF"/>
    <w:rsid w:val="00EE385F"/>
    <w:rsid w:val="00EF25ED"/>
    <w:rsid w:val="00F006B8"/>
    <w:rsid w:val="00F00835"/>
    <w:rsid w:val="00F01C9C"/>
    <w:rsid w:val="00F07FB0"/>
    <w:rsid w:val="00F2493D"/>
    <w:rsid w:val="00F32733"/>
    <w:rsid w:val="00F33244"/>
    <w:rsid w:val="00F477C2"/>
    <w:rsid w:val="00F47E8E"/>
    <w:rsid w:val="00F51A06"/>
    <w:rsid w:val="00F525CA"/>
    <w:rsid w:val="00F52B1D"/>
    <w:rsid w:val="00F6183C"/>
    <w:rsid w:val="00F62192"/>
    <w:rsid w:val="00F639D0"/>
    <w:rsid w:val="00F7447C"/>
    <w:rsid w:val="00F92611"/>
    <w:rsid w:val="00FA0719"/>
    <w:rsid w:val="00FA1AA0"/>
    <w:rsid w:val="00FB0819"/>
    <w:rsid w:val="00FB1B71"/>
    <w:rsid w:val="00FB3202"/>
    <w:rsid w:val="00FB32C2"/>
    <w:rsid w:val="00FB7D8E"/>
    <w:rsid w:val="00FC3CC8"/>
    <w:rsid w:val="00FC7CBB"/>
    <w:rsid w:val="00FD2F14"/>
    <w:rsid w:val="00FE7B20"/>
    <w:rsid w:val="06477409"/>
    <w:rsid w:val="06A02655"/>
    <w:rsid w:val="21E302F4"/>
    <w:rsid w:val="23176132"/>
    <w:rsid w:val="26D46A15"/>
    <w:rsid w:val="294B56D6"/>
    <w:rsid w:val="3AE074C3"/>
    <w:rsid w:val="40A30057"/>
    <w:rsid w:val="40C042CE"/>
    <w:rsid w:val="41054920"/>
    <w:rsid w:val="456E4165"/>
    <w:rsid w:val="511F1327"/>
    <w:rsid w:val="6E04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47B26"/>
  <w15:docId w15:val="{A73F86D9-DD4D-4B0D-8D14-8E78F062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066"/>
    <w:rPr>
      <w:rFonts w:eastAsia="Times New Roman"/>
      <w:sz w:val="26"/>
      <w:szCs w:val="24"/>
      <w:lang w:val="zh-CN"/>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Cs w:val="26"/>
      <w:lang w:val="en-US"/>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lang w:val="en-US"/>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lang w:val="en-US"/>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lang w:val="en-US"/>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lang w:val="en-US"/>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lang w:val="en-US"/>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lang w:val="en-US"/>
    </w:rPr>
  </w:style>
  <w:style w:type="paragraph" w:styleId="BodyText">
    <w:name w:val="Body Text"/>
    <w:basedOn w:val="Normal"/>
    <w:uiPriority w:val="1"/>
    <w:qFormat/>
    <w:pPr>
      <w:widowControl w:val="0"/>
      <w:autoSpaceDE w:val="0"/>
      <w:autoSpaceDN w:val="0"/>
    </w:pPr>
    <w:rPr>
      <w:lang w:val="vi"/>
    </w:rPr>
  </w:style>
  <w:style w:type="paragraph" w:styleId="Caption">
    <w:name w:val="caption"/>
    <w:aliases w:val="Hình,bảng biểu"/>
    <w:basedOn w:val="Normal"/>
    <w:next w:val="Normal"/>
    <w:uiPriority w:val="35"/>
    <w:unhideWhenUsed/>
    <w:qFormat/>
    <w:pPr>
      <w:spacing w:after="200"/>
      <w:jc w:val="center"/>
    </w:pPr>
    <w:rPr>
      <w:bCs/>
      <w:szCs w:val="26"/>
      <w:lang w:val="en-US"/>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lang w:val="en-US"/>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rPr>
      <w:lang w:val="en-US"/>
    </w:rPr>
  </w:style>
  <w:style w:type="paragraph" w:styleId="Header">
    <w:name w:val="header"/>
    <w:basedOn w:val="Normal"/>
    <w:link w:val="HeaderChar"/>
    <w:uiPriority w:val="99"/>
    <w:unhideWhenUsed/>
    <w:pPr>
      <w:tabs>
        <w:tab w:val="center" w:pos="4680"/>
        <w:tab w:val="right" w:pos="9360"/>
      </w:tabs>
    </w:pPr>
    <w:rPr>
      <w:lang w:val="en-US"/>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lang w:val="en-US"/>
    </w:rPr>
  </w:style>
  <w:style w:type="paragraph" w:styleId="TOC1">
    <w:name w:val="toc 1"/>
    <w:basedOn w:val="Normal"/>
    <w:next w:val="Normal"/>
    <w:link w:val="TOC1Char"/>
    <w:uiPriority w:val="39"/>
    <w:unhideWhenUsed/>
    <w:qFormat/>
    <w:pPr>
      <w:spacing w:line="360" w:lineRule="auto"/>
    </w:pPr>
    <w:rPr>
      <w:lang w:val="en-US"/>
    </w:rPr>
  </w:style>
  <w:style w:type="paragraph" w:styleId="TOC2">
    <w:name w:val="toc 2"/>
    <w:basedOn w:val="Normal"/>
    <w:next w:val="Normal"/>
    <w:uiPriority w:val="39"/>
    <w:unhideWhenUsed/>
    <w:qFormat/>
    <w:pPr>
      <w:spacing w:line="360" w:lineRule="auto"/>
      <w:ind w:left="720"/>
    </w:pPr>
    <w:rPr>
      <w:lang w:val="en-US"/>
    </w:rPr>
  </w:style>
  <w:style w:type="paragraph" w:styleId="TOC3">
    <w:name w:val="toc 3"/>
    <w:basedOn w:val="Normal"/>
    <w:next w:val="Normal"/>
    <w:uiPriority w:val="39"/>
    <w:unhideWhenUsed/>
    <w:qFormat/>
    <w:pPr>
      <w:spacing w:line="360" w:lineRule="auto"/>
      <w:ind w:left="1440"/>
    </w:pPr>
    <w:rPr>
      <w:lang w:val="en-US"/>
    </w:rPr>
  </w:style>
  <w:style w:type="paragraph" w:styleId="TOC4">
    <w:name w:val="toc 4"/>
    <w:basedOn w:val="Normal"/>
    <w:next w:val="Normal"/>
    <w:uiPriority w:val="39"/>
    <w:unhideWhenUsed/>
    <w:pPr>
      <w:spacing w:line="360" w:lineRule="auto"/>
      <w:ind w:left="2160"/>
    </w:pPr>
    <w:rPr>
      <w:lang w:val="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rsid w:val="00185B10"/>
    <w:pPr>
      <w:tabs>
        <w:tab w:val="center" w:pos="6379"/>
      </w:tabs>
      <w:spacing w:after="200" w:line="276" w:lineRule="auto"/>
    </w:pPr>
    <w:rPr>
      <w:b/>
      <w:sz w:val="32"/>
      <w:szCs w:val="32"/>
      <w:lang w:val="en-US"/>
    </w:rPr>
  </w:style>
  <w:style w:type="paragraph" w:customStyle="1" w:styleId="Nidungvnbn">
    <w:name w:val="Nội dung văn bản"/>
    <w:basedOn w:val="Normal"/>
    <w:link w:val="NidungvnbnChar"/>
    <w:qFormat/>
    <w:pPr>
      <w:spacing w:line="360" w:lineRule="auto"/>
      <w:ind w:firstLine="720"/>
      <w:jc w:val="both"/>
    </w:pPr>
    <w:rPr>
      <w:szCs w:val="26"/>
      <w:lang w:val="en-US"/>
    </w:rPr>
  </w:style>
  <w:style w:type="character" w:customStyle="1" w:styleId="TiucctrangmuChar">
    <w:name w:val="Tiêu đề các trang mở đầu Char"/>
    <w:basedOn w:val="DefaultParagraphFont"/>
    <w:link w:val="Tiucctrangmu"/>
    <w:rsid w:val="00185B10"/>
    <w:rPr>
      <w:rFonts w:eastAsia="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lang w:val="en-US"/>
    </w:rPr>
  </w:style>
  <w:style w:type="paragraph" w:customStyle="1" w:styleId="Tiumccp1">
    <w:name w:val="Tiểu mục cấp 1"/>
    <w:basedOn w:val="Normal"/>
    <w:link w:val="Tiumccp1Char"/>
    <w:qFormat/>
    <w:rsid w:val="00185B10"/>
    <w:pPr>
      <w:tabs>
        <w:tab w:val="center" w:pos="6379"/>
      </w:tabs>
      <w:spacing w:line="360" w:lineRule="auto"/>
    </w:pPr>
    <w:rPr>
      <w:b/>
      <w:sz w:val="28"/>
      <w:szCs w:val="28"/>
      <w:lang w:val="en-US"/>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rsid w:val="00185B10"/>
    <w:pPr>
      <w:tabs>
        <w:tab w:val="center" w:pos="6379"/>
      </w:tabs>
      <w:spacing w:line="360" w:lineRule="auto"/>
    </w:pPr>
    <w:rPr>
      <w:b/>
      <w:sz w:val="28"/>
      <w:szCs w:val="26"/>
      <w:lang w:val="en-US"/>
    </w:rPr>
  </w:style>
  <w:style w:type="character" w:customStyle="1" w:styleId="Tiumccp1Char">
    <w:name w:val="Tiểu mục cấp 1 Char"/>
    <w:basedOn w:val="DefaultParagraphFont"/>
    <w:link w:val="Tiumccp1"/>
    <w:qFormat/>
    <w:rsid w:val="00185B10"/>
    <w:rPr>
      <w:rFonts w:eastAsia="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lang w:val="en-US"/>
    </w:rPr>
  </w:style>
  <w:style w:type="character" w:customStyle="1" w:styleId="Tiumccp2Char">
    <w:name w:val="Tiểu mục cấp 2 Char"/>
    <w:basedOn w:val="DefaultParagraphFont"/>
    <w:link w:val="Tiumccp2"/>
    <w:rsid w:val="00185B10"/>
    <w:rPr>
      <w:rFonts w:eastAsia="Times New Roman"/>
      <w:b/>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99"/>
    <w:qFormat/>
    <w:pPr>
      <w:ind w:left="720"/>
      <w:contextualSpacing/>
    </w:pPr>
    <w:rPr>
      <w:lang w:val="en-U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styleId="PlaceholderText">
    <w:name w:val="Placeholder Text"/>
    <w:basedOn w:val="DefaultParagraphFont"/>
    <w:uiPriority w:val="99"/>
    <w:semiHidden/>
    <w:rPr>
      <w:color w:val="808080"/>
    </w:rPr>
  </w:style>
  <w:style w:type="character" w:customStyle="1" w:styleId="katex-mathml">
    <w:name w:val="katex-mathml"/>
    <w:basedOn w:val="DefaultParagraphFont"/>
    <w:qFormat/>
  </w:style>
  <w:style w:type="character" w:customStyle="1" w:styleId="mord">
    <w:name w:val="mord"/>
    <w:basedOn w:val="DefaultParagraphFont"/>
  </w:style>
  <w:style w:type="character" w:customStyle="1" w:styleId="mopen">
    <w:name w:val="mopen"/>
    <w:basedOn w:val="DefaultParagraphFont"/>
  </w:style>
  <w:style w:type="character" w:customStyle="1" w:styleId="mrel">
    <w:name w:val="mrel"/>
    <w:basedOn w:val="DefaultParagraphFont"/>
  </w:style>
  <w:style w:type="character" w:customStyle="1" w:styleId="mbin">
    <w:name w:val="mbin"/>
    <w:basedOn w:val="DefaultParagraphFont"/>
  </w:style>
  <w:style w:type="character" w:customStyle="1" w:styleId="mclose">
    <w:name w:val="mclose"/>
    <w:basedOn w:val="DefaultParagraphFont"/>
  </w:style>
  <w:style w:type="character" w:customStyle="1" w:styleId="mop">
    <w:name w:val="mop"/>
    <w:basedOn w:val="DefaultParagraphFont"/>
  </w:style>
  <w:style w:type="character" w:customStyle="1" w:styleId="mpunct">
    <w:name w:val="mpunct"/>
    <w:basedOn w:val="DefaultParagraphFont"/>
  </w:style>
  <w:style w:type="character" w:customStyle="1" w:styleId="delimsizing">
    <w:name w:val="delimsizing"/>
    <w:basedOn w:val="DefaultParagraphFont"/>
  </w:style>
  <w:style w:type="character" w:customStyle="1" w:styleId="vlist-s">
    <w:name w:val="vlist-s"/>
    <w:basedOn w:val="DefaultParagraphFont"/>
  </w:style>
  <w:style w:type="character" w:customStyle="1" w:styleId="apple-converted-space">
    <w:name w:val="apple-converted-space"/>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sid w:val="00C4584C"/>
    <w:rPr>
      <w:color w:val="605E5C"/>
      <w:shd w:val="clear" w:color="auto" w:fill="E1DFDD"/>
    </w:rPr>
  </w:style>
  <w:style w:type="paragraph" w:styleId="TOCHeading">
    <w:name w:val="TOC Heading"/>
    <w:basedOn w:val="Heading1"/>
    <w:next w:val="Normal"/>
    <w:uiPriority w:val="39"/>
    <w:unhideWhenUsed/>
    <w:qFormat/>
    <w:rsid w:val="00051F1A"/>
    <w:pPr>
      <w:numPr>
        <w:numId w:val="0"/>
      </w:numPr>
      <w:spacing w:before="240" w:line="259" w:lineRule="auto"/>
      <w:outlineLvl w:val="9"/>
    </w:pPr>
    <w:rPr>
      <w:b w:val="0"/>
      <w:bCs w:val="0"/>
      <w:sz w:val="32"/>
      <w:szCs w:val="32"/>
    </w:rPr>
  </w:style>
  <w:style w:type="paragraph" w:customStyle="1" w:styleId="p-margin">
    <w:name w:val="p-margin"/>
    <w:basedOn w:val="Normal"/>
    <w:rsid w:val="00C27E70"/>
    <w:pPr>
      <w:spacing w:before="100" w:beforeAutospacing="1" w:after="100" w:afterAutospacing="1"/>
    </w:pPr>
    <w:rPr>
      <w:lang w:val="en-US"/>
    </w:rPr>
  </w:style>
  <w:style w:type="paragraph" w:customStyle="1" w:styleId="pw-post-body-paragraph">
    <w:name w:val="pw-post-body-paragraph"/>
    <w:basedOn w:val="Normal"/>
    <w:rsid w:val="00BD631E"/>
    <w:pPr>
      <w:spacing w:before="100" w:beforeAutospacing="1" w:after="100" w:afterAutospacing="1"/>
    </w:pPr>
    <w:rPr>
      <w:sz w:val="24"/>
      <w:lang w:val="en-US"/>
    </w:rPr>
  </w:style>
  <w:style w:type="paragraph" w:customStyle="1" w:styleId="Mc2">
    <w:name w:val="Mục 2"/>
    <w:basedOn w:val="Normal"/>
    <w:link w:val="Mc2Char"/>
    <w:qFormat/>
    <w:rsid w:val="00ED0F31"/>
    <w:pPr>
      <w:tabs>
        <w:tab w:val="center" w:pos="6379"/>
      </w:tabs>
      <w:spacing w:line="360" w:lineRule="auto"/>
      <w:outlineLvl w:val="1"/>
    </w:pPr>
    <w:rPr>
      <w:b/>
      <w:sz w:val="28"/>
      <w:szCs w:val="28"/>
      <w:lang w:val="en-US"/>
    </w:rPr>
  </w:style>
  <w:style w:type="character" w:customStyle="1" w:styleId="Mc2Char">
    <w:name w:val="Mục 2 Char"/>
    <w:basedOn w:val="DefaultParagraphFont"/>
    <w:link w:val="Mc2"/>
    <w:rsid w:val="00ED0F31"/>
    <w:rPr>
      <w:rFonts w:eastAsia="Times New Roman"/>
      <w:b/>
      <w:sz w:val="28"/>
      <w:szCs w:val="28"/>
    </w:rPr>
  </w:style>
  <w:style w:type="paragraph" w:customStyle="1" w:styleId="mc3">
    <w:name w:val="mục 3"/>
    <w:basedOn w:val="Tiumccp2"/>
    <w:link w:val="mc3Char"/>
    <w:qFormat/>
    <w:rsid w:val="00ED0F31"/>
    <w:pPr>
      <w:outlineLvl w:val="2"/>
    </w:pPr>
    <w:rPr>
      <w:i/>
    </w:rPr>
  </w:style>
  <w:style w:type="character" w:customStyle="1" w:styleId="mc3Char">
    <w:name w:val="mục 3 Char"/>
    <w:basedOn w:val="Tiumccp2Char"/>
    <w:link w:val="mc3"/>
    <w:rsid w:val="00ED0F31"/>
    <w:rPr>
      <w:rFonts w:eastAsia="Times New Roman"/>
      <w:b/>
      <w:i/>
      <w:sz w:val="28"/>
      <w:szCs w:val="26"/>
    </w:rPr>
  </w:style>
  <w:style w:type="paragraph" w:customStyle="1" w:styleId="mc4">
    <w:name w:val="mục 4"/>
    <w:basedOn w:val="Normal"/>
    <w:link w:val="mc4Char"/>
    <w:qFormat/>
    <w:rsid w:val="00ED0F31"/>
    <w:pPr>
      <w:tabs>
        <w:tab w:val="center" w:pos="6379"/>
      </w:tabs>
      <w:spacing w:line="360" w:lineRule="auto"/>
      <w:outlineLvl w:val="3"/>
    </w:pPr>
    <w:rPr>
      <w:sz w:val="28"/>
      <w:szCs w:val="26"/>
      <w:lang w:val="en-US"/>
    </w:rPr>
  </w:style>
  <w:style w:type="character" w:customStyle="1" w:styleId="mc4Char">
    <w:name w:val="mục 4 Char"/>
    <w:basedOn w:val="DefaultParagraphFont"/>
    <w:link w:val="mc4"/>
    <w:rsid w:val="00ED0F31"/>
    <w:rPr>
      <w:rFonts w:eastAsia="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78689">
      <w:bodyDiv w:val="1"/>
      <w:marLeft w:val="0"/>
      <w:marRight w:val="0"/>
      <w:marTop w:val="0"/>
      <w:marBottom w:val="0"/>
      <w:divBdr>
        <w:top w:val="none" w:sz="0" w:space="0" w:color="auto"/>
        <w:left w:val="none" w:sz="0" w:space="0" w:color="auto"/>
        <w:bottom w:val="none" w:sz="0" w:space="0" w:color="auto"/>
        <w:right w:val="none" w:sz="0" w:space="0" w:color="auto"/>
      </w:divBdr>
    </w:div>
    <w:div w:id="212664560">
      <w:bodyDiv w:val="1"/>
      <w:marLeft w:val="0"/>
      <w:marRight w:val="0"/>
      <w:marTop w:val="0"/>
      <w:marBottom w:val="0"/>
      <w:divBdr>
        <w:top w:val="none" w:sz="0" w:space="0" w:color="auto"/>
        <w:left w:val="none" w:sz="0" w:space="0" w:color="auto"/>
        <w:bottom w:val="none" w:sz="0" w:space="0" w:color="auto"/>
        <w:right w:val="none" w:sz="0" w:space="0" w:color="auto"/>
      </w:divBdr>
    </w:div>
    <w:div w:id="330841557">
      <w:bodyDiv w:val="1"/>
      <w:marLeft w:val="0"/>
      <w:marRight w:val="0"/>
      <w:marTop w:val="0"/>
      <w:marBottom w:val="0"/>
      <w:divBdr>
        <w:top w:val="none" w:sz="0" w:space="0" w:color="auto"/>
        <w:left w:val="none" w:sz="0" w:space="0" w:color="auto"/>
        <w:bottom w:val="none" w:sz="0" w:space="0" w:color="auto"/>
        <w:right w:val="none" w:sz="0" w:space="0" w:color="auto"/>
      </w:divBdr>
    </w:div>
    <w:div w:id="377509504">
      <w:bodyDiv w:val="1"/>
      <w:marLeft w:val="0"/>
      <w:marRight w:val="0"/>
      <w:marTop w:val="0"/>
      <w:marBottom w:val="0"/>
      <w:divBdr>
        <w:top w:val="none" w:sz="0" w:space="0" w:color="auto"/>
        <w:left w:val="none" w:sz="0" w:space="0" w:color="auto"/>
        <w:bottom w:val="none" w:sz="0" w:space="0" w:color="auto"/>
        <w:right w:val="none" w:sz="0" w:space="0" w:color="auto"/>
      </w:divBdr>
    </w:div>
    <w:div w:id="435179385">
      <w:bodyDiv w:val="1"/>
      <w:marLeft w:val="0"/>
      <w:marRight w:val="0"/>
      <w:marTop w:val="0"/>
      <w:marBottom w:val="0"/>
      <w:divBdr>
        <w:top w:val="none" w:sz="0" w:space="0" w:color="auto"/>
        <w:left w:val="none" w:sz="0" w:space="0" w:color="auto"/>
        <w:bottom w:val="none" w:sz="0" w:space="0" w:color="auto"/>
        <w:right w:val="none" w:sz="0" w:space="0" w:color="auto"/>
      </w:divBdr>
      <w:divsChild>
        <w:div w:id="552347968">
          <w:marLeft w:val="0"/>
          <w:marRight w:val="0"/>
          <w:marTop w:val="0"/>
          <w:marBottom w:val="0"/>
          <w:divBdr>
            <w:top w:val="none" w:sz="0" w:space="0" w:color="auto"/>
            <w:left w:val="none" w:sz="0" w:space="0" w:color="auto"/>
            <w:bottom w:val="none" w:sz="0" w:space="0" w:color="auto"/>
            <w:right w:val="none" w:sz="0" w:space="0" w:color="auto"/>
          </w:divBdr>
          <w:divsChild>
            <w:div w:id="1208296459">
              <w:marLeft w:val="0"/>
              <w:marRight w:val="0"/>
              <w:marTop w:val="0"/>
              <w:marBottom w:val="0"/>
              <w:divBdr>
                <w:top w:val="none" w:sz="0" w:space="0" w:color="auto"/>
                <w:left w:val="none" w:sz="0" w:space="0" w:color="auto"/>
                <w:bottom w:val="none" w:sz="0" w:space="0" w:color="auto"/>
                <w:right w:val="none" w:sz="0" w:space="0" w:color="auto"/>
              </w:divBdr>
            </w:div>
            <w:div w:id="1492714113">
              <w:marLeft w:val="0"/>
              <w:marRight w:val="0"/>
              <w:marTop w:val="0"/>
              <w:marBottom w:val="0"/>
              <w:divBdr>
                <w:top w:val="none" w:sz="0" w:space="0" w:color="auto"/>
                <w:left w:val="none" w:sz="0" w:space="0" w:color="auto"/>
                <w:bottom w:val="none" w:sz="0" w:space="0" w:color="auto"/>
                <w:right w:val="none" w:sz="0" w:space="0" w:color="auto"/>
              </w:divBdr>
            </w:div>
            <w:div w:id="360862811">
              <w:marLeft w:val="0"/>
              <w:marRight w:val="0"/>
              <w:marTop w:val="0"/>
              <w:marBottom w:val="0"/>
              <w:divBdr>
                <w:top w:val="none" w:sz="0" w:space="0" w:color="auto"/>
                <w:left w:val="none" w:sz="0" w:space="0" w:color="auto"/>
                <w:bottom w:val="none" w:sz="0" w:space="0" w:color="auto"/>
                <w:right w:val="none" w:sz="0" w:space="0" w:color="auto"/>
              </w:divBdr>
            </w:div>
            <w:div w:id="1449621420">
              <w:marLeft w:val="0"/>
              <w:marRight w:val="0"/>
              <w:marTop w:val="0"/>
              <w:marBottom w:val="0"/>
              <w:divBdr>
                <w:top w:val="none" w:sz="0" w:space="0" w:color="auto"/>
                <w:left w:val="none" w:sz="0" w:space="0" w:color="auto"/>
                <w:bottom w:val="none" w:sz="0" w:space="0" w:color="auto"/>
                <w:right w:val="none" w:sz="0" w:space="0" w:color="auto"/>
              </w:divBdr>
            </w:div>
            <w:div w:id="442381018">
              <w:marLeft w:val="0"/>
              <w:marRight w:val="0"/>
              <w:marTop w:val="0"/>
              <w:marBottom w:val="0"/>
              <w:divBdr>
                <w:top w:val="none" w:sz="0" w:space="0" w:color="auto"/>
                <w:left w:val="none" w:sz="0" w:space="0" w:color="auto"/>
                <w:bottom w:val="none" w:sz="0" w:space="0" w:color="auto"/>
                <w:right w:val="none" w:sz="0" w:space="0" w:color="auto"/>
              </w:divBdr>
            </w:div>
            <w:div w:id="1616910333">
              <w:marLeft w:val="0"/>
              <w:marRight w:val="0"/>
              <w:marTop w:val="0"/>
              <w:marBottom w:val="0"/>
              <w:divBdr>
                <w:top w:val="none" w:sz="0" w:space="0" w:color="auto"/>
                <w:left w:val="none" w:sz="0" w:space="0" w:color="auto"/>
                <w:bottom w:val="none" w:sz="0" w:space="0" w:color="auto"/>
                <w:right w:val="none" w:sz="0" w:space="0" w:color="auto"/>
              </w:divBdr>
            </w:div>
            <w:div w:id="1349020602">
              <w:marLeft w:val="0"/>
              <w:marRight w:val="0"/>
              <w:marTop w:val="0"/>
              <w:marBottom w:val="0"/>
              <w:divBdr>
                <w:top w:val="none" w:sz="0" w:space="0" w:color="auto"/>
                <w:left w:val="none" w:sz="0" w:space="0" w:color="auto"/>
                <w:bottom w:val="none" w:sz="0" w:space="0" w:color="auto"/>
                <w:right w:val="none" w:sz="0" w:space="0" w:color="auto"/>
              </w:divBdr>
            </w:div>
            <w:div w:id="1646003948">
              <w:marLeft w:val="0"/>
              <w:marRight w:val="0"/>
              <w:marTop w:val="0"/>
              <w:marBottom w:val="0"/>
              <w:divBdr>
                <w:top w:val="none" w:sz="0" w:space="0" w:color="auto"/>
                <w:left w:val="none" w:sz="0" w:space="0" w:color="auto"/>
                <w:bottom w:val="none" w:sz="0" w:space="0" w:color="auto"/>
                <w:right w:val="none" w:sz="0" w:space="0" w:color="auto"/>
              </w:divBdr>
            </w:div>
            <w:div w:id="633872330">
              <w:marLeft w:val="0"/>
              <w:marRight w:val="0"/>
              <w:marTop w:val="0"/>
              <w:marBottom w:val="0"/>
              <w:divBdr>
                <w:top w:val="none" w:sz="0" w:space="0" w:color="auto"/>
                <w:left w:val="none" w:sz="0" w:space="0" w:color="auto"/>
                <w:bottom w:val="none" w:sz="0" w:space="0" w:color="auto"/>
                <w:right w:val="none" w:sz="0" w:space="0" w:color="auto"/>
              </w:divBdr>
            </w:div>
            <w:div w:id="658995154">
              <w:marLeft w:val="0"/>
              <w:marRight w:val="0"/>
              <w:marTop w:val="0"/>
              <w:marBottom w:val="0"/>
              <w:divBdr>
                <w:top w:val="none" w:sz="0" w:space="0" w:color="auto"/>
                <w:left w:val="none" w:sz="0" w:space="0" w:color="auto"/>
                <w:bottom w:val="none" w:sz="0" w:space="0" w:color="auto"/>
                <w:right w:val="none" w:sz="0" w:space="0" w:color="auto"/>
              </w:divBdr>
            </w:div>
            <w:div w:id="1622955105">
              <w:marLeft w:val="0"/>
              <w:marRight w:val="0"/>
              <w:marTop w:val="0"/>
              <w:marBottom w:val="0"/>
              <w:divBdr>
                <w:top w:val="none" w:sz="0" w:space="0" w:color="auto"/>
                <w:left w:val="none" w:sz="0" w:space="0" w:color="auto"/>
                <w:bottom w:val="none" w:sz="0" w:space="0" w:color="auto"/>
                <w:right w:val="none" w:sz="0" w:space="0" w:color="auto"/>
              </w:divBdr>
            </w:div>
            <w:div w:id="997999745">
              <w:marLeft w:val="0"/>
              <w:marRight w:val="0"/>
              <w:marTop w:val="0"/>
              <w:marBottom w:val="0"/>
              <w:divBdr>
                <w:top w:val="none" w:sz="0" w:space="0" w:color="auto"/>
                <w:left w:val="none" w:sz="0" w:space="0" w:color="auto"/>
                <w:bottom w:val="none" w:sz="0" w:space="0" w:color="auto"/>
                <w:right w:val="none" w:sz="0" w:space="0" w:color="auto"/>
              </w:divBdr>
            </w:div>
            <w:div w:id="933245078">
              <w:marLeft w:val="0"/>
              <w:marRight w:val="0"/>
              <w:marTop w:val="0"/>
              <w:marBottom w:val="0"/>
              <w:divBdr>
                <w:top w:val="none" w:sz="0" w:space="0" w:color="auto"/>
                <w:left w:val="none" w:sz="0" w:space="0" w:color="auto"/>
                <w:bottom w:val="none" w:sz="0" w:space="0" w:color="auto"/>
                <w:right w:val="none" w:sz="0" w:space="0" w:color="auto"/>
              </w:divBdr>
            </w:div>
            <w:div w:id="2019890158">
              <w:marLeft w:val="0"/>
              <w:marRight w:val="0"/>
              <w:marTop w:val="0"/>
              <w:marBottom w:val="0"/>
              <w:divBdr>
                <w:top w:val="none" w:sz="0" w:space="0" w:color="auto"/>
                <w:left w:val="none" w:sz="0" w:space="0" w:color="auto"/>
                <w:bottom w:val="none" w:sz="0" w:space="0" w:color="auto"/>
                <w:right w:val="none" w:sz="0" w:space="0" w:color="auto"/>
              </w:divBdr>
            </w:div>
            <w:div w:id="836967797">
              <w:marLeft w:val="0"/>
              <w:marRight w:val="0"/>
              <w:marTop w:val="0"/>
              <w:marBottom w:val="0"/>
              <w:divBdr>
                <w:top w:val="none" w:sz="0" w:space="0" w:color="auto"/>
                <w:left w:val="none" w:sz="0" w:space="0" w:color="auto"/>
                <w:bottom w:val="none" w:sz="0" w:space="0" w:color="auto"/>
                <w:right w:val="none" w:sz="0" w:space="0" w:color="auto"/>
              </w:divBdr>
            </w:div>
            <w:div w:id="548884187">
              <w:marLeft w:val="0"/>
              <w:marRight w:val="0"/>
              <w:marTop w:val="0"/>
              <w:marBottom w:val="0"/>
              <w:divBdr>
                <w:top w:val="none" w:sz="0" w:space="0" w:color="auto"/>
                <w:left w:val="none" w:sz="0" w:space="0" w:color="auto"/>
                <w:bottom w:val="none" w:sz="0" w:space="0" w:color="auto"/>
                <w:right w:val="none" w:sz="0" w:space="0" w:color="auto"/>
              </w:divBdr>
            </w:div>
            <w:div w:id="1333336277">
              <w:marLeft w:val="0"/>
              <w:marRight w:val="0"/>
              <w:marTop w:val="0"/>
              <w:marBottom w:val="0"/>
              <w:divBdr>
                <w:top w:val="none" w:sz="0" w:space="0" w:color="auto"/>
                <w:left w:val="none" w:sz="0" w:space="0" w:color="auto"/>
                <w:bottom w:val="none" w:sz="0" w:space="0" w:color="auto"/>
                <w:right w:val="none" w:sz="0" w:space="0" w:color="auto"/>
              </w:divBdr>
            </w:div>
            <w:div w:id="933825679">
              <w:marLeft w:val="0"/>
              <w:marRight w:val="0"/>
              <w:marTop w:val="0"/>
              <w:marBottom w:val="0"/>
              <w:divBdr>
                <w:top w:val="none" w:sz="0" w:space="0" w:color="auto"/>
                <w:left w:val="none" w:sz="0" w:space="0" w:color="auto"/>
                <w:bottom w:val="none" w:sz="0" w:space="0" w:color="auto"/>
                <w:right w:val="none" w:sz="0" w:space="0" w:color="auto"/>
              </w:divBdr>
            </w:div>
            <w:div w:id="1490442026">
              <w:marLeft w:val="0"/>
              <w:marRight w:val="0"/>
              <w:marTop w:val="0"/>
              <w:marBottom w:val="0"/>
              <w:divBdr>
                <w:top w:val="none" w:sz="0" w:space="0" w:color="auto"/>
                <w:left w:val="none" w:sz="0" w:space="0" w:color="auto"/>
                <w:bottom w:val="none" w:sz="0" w:space="0" w:color="auto"/>
                <w:right w:val="none" w:sz="0" w:space="0" w:color="auto"/>
              </w:divBdr>
            </w:div>
            <w:div w:id="244648993">
              <w:marLeft w:val="0"/>
              <w:marRight w:val="0"/>
              <w:marTop w:val="0"/>
              <w:marBottom w:val="0"/>
              <w:divBdr>
                <w:top w:val="none" w:sz="0" w:space="0" w:color="auto"/>
                <w:left w:val="none" w:sz="0" w:space="0" w:color="auto"/>
                <w:bottom w:val="none" w:sz="0" w:space="0" w:color="auto"/>
                <w:right w:val="none" w:sz="0" w:space="0" w:color="auto"/>
              </w:divBdr>
            </w:div>
            <w:div w:id="1355612556">
              <w:marLeft w:val="0"/>
              <w:marRight w:val="0"/>
              <w:marTop w:val="0"/>
              <w:marBottom w:val="0"/>
              <w:divBdr>
                <w:top w:val="none" w:sz="0" w:space="0" w:color="auto"/>
                <w:left w:val="none" w:sz="0" w:space="0" w:color="auto"/>
                <w:bottom w:val="none" w:sz="0" w:space="0" w:color="auto"/>
                <w:right w:val="none" w:sz="0" w:space="0" w:color="auto"/>
              </w:divBdr>
            </w:div>
            <w:div w:id="1807505567">
              <w:marLeft w:val="0"/>
              <w:marRight w:val="0"/>
              <w:marTop w:val="0"/>
              <w:marBottom w:val="0"/>
              <w:divBdr>
                <w:top w:val="none" w:sz="0" w:space="0" w:color="auto"/>
                <w:left w:val="none" w:sz="0" w:space="0" w:color="auto"/>
                <w:bottom w:val="none" w:sz="0" w:space="0" w:color="auto"/>
                <w:right w:val="none" w:sz="0" w:space="0" w:color="auto"/>
              </w:divBdr>
            </w:div>
            <w:div w:id="2049449850">
              <w:marLeft w:val="0"/>
              <w:marRight w:val="0"/>
              <w:marTop w:val="0"/>
              <w:marBottom w:val="0"/>
              <w:divBdr>
                <w:top w:val="none" w:sz="0" w:space="0" w:color="auto"/>
                <w:left w:val="none" w:sz="0" w:space="0" w:color="auto"/>
                <w:bottom w:val="none" w:sz="0" w:space="0" w:color="auto"/>
                <w:right w:val="none" w:sz="0" w:space="0" w:color="auto"/>
              </w:divBdr>
            </w:div>
            <w:div w:id="739793724">
              <w:marLeft w:val="0"/>
              <w:marRight w:val="0"/>
              <w:marTop w:val="0"/>
              <w:marBottom w:val="0"/>
              <w:divBdr>
                <w:top w:val="none" w:sz="0" w:space="0" w:color="auto"/>
                <w:left w:val="none" w:sz="0" w:space="0" w:color="auto"/>
                <w:bottom w:val="none" w:sz="0" w:space="0" w:color="auto"/>
                <w:right w:val="none" w:sz="0" w:space="0" w:color="auto"/>
              </w:divBdr>
            </w:div>
            <w:div w:id="1038042616">
              <w:marLeft w:val="0"/>
              <w:marRight w:val="0"/>
              <w:marTop w:val="0"/>
              <w:marBottom w:val="0"/>
              <w:divBdr>
                <w:top w:val="none" w:sz="0" w:space="0" w:color="auto"/>
                <w:left w:val="none" w:sz="0" w:space="0" w:color="auto"/>
                <w:bottom w:val="none" w:sz="0" w:space="0" w:color="auto"/>
                <w:right w:val="none" w:sz="0" w:space="0" w:color="auto"/>
              </w:divBdr>
            </w:div>
            <w:div w:id="1233346837">
              <w:marLeft w:val="0"/>
              <w:marRight w:val="0"/>
              <w:marTop w:val="0"/>
              <w:marBottom w:val="0"/>
              <w:divBdr>
                <w:top w:val="none" w:sz="0" w:space="0" w:color="auto"/>
                <w:left w:val="none" w:sz="0" w:space="0" w:color="auto"/>
                <w:bottom w:val="none" w:sz="0" w:space="0" w:color="auto"/>
                <w:right w:val="none" w:sz="0" w:space="0" w:color="auto"/>
              </w:divBdr>
            </w:div>
            <w:div w:id="4288290">
              <w:marLeft w:val="0"/>
              <w:marRight w:val="0"/>
              <w:marTop w:val="0"/>
              <w:marBottom w:val="0"/>
              <w:divBdr>
                <w:top w:val="none" w:sz="0" w:space="0" w:color="auto"/>
                <w:left w:val="none" w:sz="0" w:space="0" w:color="auto"/>
                <w:bottom w:val="none" w:sz="0" w:space="0" w:color="auto"/>
                <w:right w:val="none" w:sz="0" w:space="0" w:color="auto"/>
              </w:divBdr>
            </w:div>
            <w:div w:id="56630416">
              <w:marLeft w:val="0"/>
              <w:marRight w:val="0"/>
              <w:marTop w:val="0"/>
              <w:marBottom w:val="0"/>
              <w:divBdr>
                <w:top w:val="none" w:sz="0" w:space="0" w:color="auto"/>
                <w:left w:val="none" w:sz="0" w:space="0" w:color="auto"/>
                <w:bottom w:val="none" w:sz="0" w:space="0" w:color="auto"/>
                <w:right w:val="none" w:sz="0" w:space="0" w:color="auto"/>
              </w:divBdr>
            </w:div>
            <w:div w:id="1193110715">
              <w:marLeft w:val="0"/>
              <w:marRight w:val="0"/>
              <w:marTop w:val="0"/>
              <w:marBottom w:val="0"/>
              <w:divBdr>
                <w:top w:val="none" w:sz="0" w:space="0" w:color="auto"/>
                <w:left w:val="none" w:sz="0" w:space="0" w:color="auto"/>
                <w:bottom w:val="none" w:sz="0" w:space="0" w:color="auto"/>
                <w:right w:val="none" w:sz="0" w:space="0" w:color="auto"/>
              </w:divBdr>
            </w:div>
            <w:div w:id="2024211445">
              <w:marLeft w:val="0"/>
              <w:marRight w:val="0"/>
              <w:marTop w:val="0"/>
              <w:marBottom w:val="0"/>
              <w:divBdr>
                <w:top w:val="none" w:sz="0" w:space="0" w:color="auto"/>
                <w:left w:val="none" w:sz="0" w:space="0" w:color="auto"/>
                <w:bottom w:val="none" w:sz="0" w:space="0" w:color="auto"/>
                <w:right w:val="none" w:sz="0" w:space="0" w:color="auto"/>
              </w:divBdr>
            </w:div>
            <w:div w:id="1391155346">
              <w:marLeft w:val="0"/>
              <w:marRight w:val="0"/>
              <w:marTop w:val="0"/>
              <w:marBottom w:val="0"/>
              <w:divBdr>
                <w:top w:val="none" w:sz="0" w:space="0" w:color="auto"/>
                <w:left w:val="none" w:sz="0" w:space="0" w:color="auto"/>
                <w:bottom w:val="none" w:sz="0" w:space="0" w:color="auto"/>
                <w:right w:val="none" w:sz="0" w:space="0" w:color="auto"/>
              </w:divBdr>
            </w:div>
            <w:div w:id="2026244900">
              <w:marLeft w:val="0"/>
              <w:marRight w:val="0"/>
              <w:marTop w:val="0"/>
              <w:marBottom w:val="0"/>
              <w:divBdr>
                <w:top w:val="none" w:sz="0" w:space="0" w:color="auto"/>
                <w:left w:val="none" w:sz="0" w:space="0" w:color="auto"/>
                <w:bottom w:val="none" w:sz="0" w:space="0" w:color="auto"/>
                <w:right w:val="none" w:sz="0" w:space="0" w:color="auto"/>
              </w:divBdr>
            </w:div>
            <w:div w:id="2073387542">
              <w:marLeft w:val="0"/>
              <w:marRight w:val="0"/>
              <w:marTop w:val="0"/>
              <w:marBottom w:val="0"/>
              <w:divBdr>
                <w:top w:val="none" w:sz="0" w:space="0" w:color="auto"/>
                <w:left w:val="none" w:sz="0" w:space="0" w:color="auto"/>
                <w:bottom w:val="none" w:sz="0" w:space="0" w:color="auto"/>
                <w:right w:val="none" w:sz="0" w:space="0" w:color="auto"/>
              </w:divBdr>
            </w:div>
            <w:div w:id="185754373">
              <w:marLeft w:val="0"/>
              <w:marRight w:val="0"/>
              <w:marTop w:val="0"/>
              <w:marBottom w:val="0"/>
              <w:divBdr>
                <w:top w:val="none" w:sz="0" w:space="0" w:color="auto"/>
                <w:left w:val="none" w:sz="0" w:space="0" w:color="auto"/>
                <w:bottom w:val="none" w:sz="0" w:space="0" w:color="auto"/>
                <w:right w:val="none" w:sz="0" w:space="0" w:color="auto"/>
              </w:divBdr>
            </w:div>
            <w:div w:id="1356544687">
              <w:marLeft w:val="0"/>
              <w:marRight w:val="0"/>
              <w:marTop w:val="0"/>
              <w:marBottom w:val="0"/>
              <w:divBdr>
                <w:top w:val="none" w:sz="0" w:space="0" w:color="auto"/>
                <w:left w:val="none" w:sz="0" w:space="0" w:color="auto"/>
                <w:bottom w:val="none" w:sz="0" w:space="0" w:color="auto"/>
                <w:right w:val="none" w:sz="0" w:space="0" w:color="auto"/>
              </w:divBdr>
            </w:div>
            <w:div w:id="1466192947">
              <w:marLeft w:val="0"/>
              <w:marRight w:val="0"/>
              <w:marTop w:val="0"/>
              <w:marBottom w:val="0"/>
              <w:divBdr>
                <w:top w:val="none" w:sz="0" w:space="0" w:color="auto"/>
                <w:left w:val="none" w:sz="0" w:space="0" w:color="auto"/>
                <w:bottom w:val="none" w:sz="0" w:space="0" w:color="auto"/>
                <w:right w:val="none" w:sz="0" w:space="0" w:color="auto"/>
              </w:divBdr>
            </w:div>
            <w:div w:id="1116368393">
              <w:marLeft w:val="0"/>
              <w:marRight w:val="0"/>
              <w:marTop w:val="0"/>
              <w:marBottom w:val="0"/>
              <w:divBdr>
                <w:top w:val="none" w:sz="0" w:space="0" w:color="auto"/>
                <w:left w:val="none" w:sz="0" w:space="0" w:color="auto"/>
                <w:bottom w:val="none" w:sz="0" w:space="0" w:color="auto"/>
                <w:right w:val="none" w:sz="0" w:space="0" w:color="auto"/>
              </w:divBdr>
            </w:div>
            <w:div w:id="1815679252">
              <w:marLeft w:val="0"/>
              <w:marRight w:val="0"/>
              <w:marTop w:val="0"/>
              <w:marBottom w:val="0"/>
              <w:divBdr>
                <w:top w:val="none" w:sz="0" w:space="0" w:color="auto"/>
                <w:left w:val="none" w:sz="0" w:space="0" w:color="auto"/>
                <w:bottom w:val="none" w:sz="0" w:space="0" w:color="auto"/>
                <w:right w:val="none" w:sz="0" w:space="0" w:color="auto"/>
              </w:divBdr>
            </w:div>
            <w:div w:id="1147890814">
              <w:marLeft w:val="0"/>
              <w:marRight w:val="0"/>
              <w:marTop w:val="0"/>
              <w:marBottom w:val="0"/>
              <w:divBdr>
                <w:top w:val="none" w:sz="0" w:space="0" w:color="auto"/>
                <w:left w:val="none" w:sz="0" w:space="0" w:color="auto"/>
                <w:bottom w:val="none" w:sz="0" w:space="0" w:color="auto"/>
                <w:right w:val="none" w:sz="0" w:space="0" w:color="auto"/>
              </w:divBdr>
            </w:div>
            <w:div w:id="1195197356">
              <w:marLeft w:val="0"/>
              <w:marRight w:val="0"/>
              <w:marTop w:val="0"/>
              <w:marBottom w:val="0"/>
              <w:divBdr>
                <w:top w:val="none" w:sz="0" w:space="0" w:color="auto"/>
                <w:left w:val="none" w:sz="0" w:space="0" w:color="auto"/>
                <w:bottom w:val="none" w:sz="0" w:space="0" w:color="auto"/>
                <w:right w:val="none" w:sz="0" w:space="0" w:color="auto"/>
              </w:divBdr>
            </w:div>
            <w:div w:id="855342570">
              <w:marLeft w:val="0"/>
              <w:marRight w:val="0"/>
              <w:marTop w:val="0"/>
              <w:marBottom w:val="0"/>
              <w:divBdr>
                <w:top w:val="none" w:sz="0" w:space="0" w:color="auto"/>
                <w:left w:val="none" w:sz="0" w:space="0" w:color="auto"/>
                <w:bottom w:val="none" w:sz="0" w:space="0" w:color="auto"/>
                <w:right w:val="none" w:sz="0" w:space="0" w:color="auto"/>
              </w:divBdr>
            </w:div>
            <w:div w:id="744423451">
              <w:marLeft w:val="0"/>
              <w:marRight w:val="0"/>
              <w:marTop w:val="0"/>
              <w:marBottom w:val="0"/>
              <w:divBdr>
                <w:top w:val="none" w:sz="0" w:space="0" w:color="auto"/>
                <w:left w:val="none" w:sz="0" w:space="0" w:color="auto"/>
                <w:bottom w:val="none" w:sz="0" w:space="0" w:color="auto"/>
                <w:right w:val="none" w:sz="0" w:space="0" w:color="auto"/>
              </w:divBdr>
            </w:div>
            <w:div w:id="326592757">
              <w:marLeft w:val="0"/>
              <w:marRight w:val="0"/>
              <w:marTop w:val="0"/>
              <w:marBottom w:val="0"/>
              <w:divBdr>
                <w:top w:val="none" w:sz="0" w:space="0" w:color="auto"/>
                <w:left w:val="none" w:sz="0" w:space="0" w:color="auto"/>
                <w:bottom w:val="none" w:sz="0" w:space="0" w:color="auto"/>
                <w:right w:val="none" w:sz="0" w:space="0" w:color="auto"/>
              </w:divBdr>
            </w:div>
            <w:div w:id="7648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2042">
      <w:bodyDiv w:val="1"/>
      <w:marLeft w:val="0"/>
      <w:marRight w:val="0"/>
      <w:marTop w:val="0"/>
      <w:marBottom w:val="0"/>
      <w:divBdr>
        <w:top w:val="none" w:sz="0" w:space="0" w:color="auto"/>
        <w:left w:val="none" w:sz="0" w:space="0" w:color="auto"/>
        <w:bottom w:val="none" w:sz="0" w:space="0" w:color="auto"/>
        <w:right w:val="none" w:sz="0" w:space="0" w:color="auto"/>
      </w:divBdr>
    </w:div>
    <w:div w:id="561529741">
      <w:bodyDiv w:val="1"/>
      <w:marLeft w:val="0"/>
      <w:marRight w:val="0"/>
      <w:marTop w:val="0"/>
      <w:marBottom w:val="0"/>
      <w:divBdr>
        <w:top w:val="none" w:sz="0" w:space="0" w:color="auto"/>
        <w:left w:val="none" w:sz="0" w:space="0" w:color="auto"/>
        <w:bottom w:val="none" w:sz="0" w:space="0" w:color="auto"/>
        <w:right w:val="none" w:sz="0" w:space="0" w:color="auto"/>
      </w:divBdr>
    </w:div>
    <w:div w:id="626081780">
      <w:bodyDiv w:val="1"/>
      <w:marLeft w:val="0"/>
      <w:marRight w:val="0"/>
      <w:marTop w:val="0"/>
      <w:marBottom w:val="0"/>
      <w:divBdr>
        <w:top w:val="none" w:sz="0" w:space="0" w:color="auto"/>
        <w:left w:val="none" w:sz="0" w:space="0" w:color="auto"/>
        <w:bottom w:val="none" w:sz="0" w:space="0" w:color="auto"/>
        <w:right w:val="none" w:sz="0" w:space="0" w:color="auto"/>
      </w:divBdr>
    </w:div>
    <w:div w:id="730810198">
      <w:bodyDiv w:val="1"/>
      <w:marLeft w:val="0"/>
      <w:marRight w:val="0"/>
      <w:marTop w:val="0"/>
      <w:marBottom w:val="0"/>
      <w:divBdr>
        <w:top w:val="none" w:sz="0" w:space="0" w:color="auto"/>
        <w:left w:val="none" w:sz="0" w:space="0" w:color="auto"/>
        <w:bottom w:val="none" w:sz="0" w:space="0" w:color="auto"/>
        <w:right w:val="none" w:sz="0" w:space="0" w:color="auto"/>
      </w:divBdr>
    </w:div>
    <w:div w:id="790631319">
      <w:bodyDiv w:val="1"/>
      <w:marLeft w:val="0"/>
      <w:marRight w:val="0"/>
      <w:marTop w:val="0"/>
      <w:marBottom w:val="0"/>
      <w:divBdr>
        <w:top w:val="none" w:sz="0" w:space="0" w:color="auto"/>
        <w:left w:val="none" w:sz="0" w:space="0" w:color="auto"/>
        <w:bottom w:val="none" w:sz="0" w:space="0" w:color="auto"/>
        <w:right w:val="none" w:sz="0" w:space="0" w:color="auto"/>
      </w:divBdr>
    </w:div>
    <w:div w:id="800850951">
      <w:bodyDiv w:val="1"/>
      <w:marLeft w:val="0"/>
      <w:marRight w:val="0"/>
      <w:marTop w:val="0"/>
      <w:marBottom w:val="0"/>
      <w:divBdr>
        <w:top w:val="none" w:sz="0" w:space="0" w:color="auto"/>
        <w:left w:val="none" w:sz="0" w:space="0" w:color="auto"/>
        <w:bottom w:val="none" w:sz="0" w:space="0" w:color="auto"/>
        <w:right w:val="none" w:sz="0" w:space="0" w:color="auto"/>
      </w:divBdr>
    </w:div>
    <w:div w:id="815031938">
      <w:bodyDiv w:val="1"/>
      <w:marLeft w:val="0"/>
      <w:marRight w:val="0"/>
      <w:marTop w:val="0"/>
      <w:marBottom w:val="0"/>
      <w:divBdr>
        <w:top w:val="none" w:sz="0" w:space="0" w:color="auto"/>
        <w:left w:val="none" w:sz="0" w:space="0" w:color="auto"/>
        <w:bottom w:val="none" w:sz="0" w:space="0" w:color="auto"/>
        <w:right w:val="none" w:sz="0" w:space="0" w:color="auto"/>
      </w:divBdr>
    </w:div>
    <w:div w:id="837188910">
      <w:bodyDiv w:val="1"/>
      <w:marLeft w:val="0"/>
      <w:marRight w:val="0"/>
      <w:marTop w:val="0"/>
      <w:marBottom w:val="0"/>
      <w:divBdr>
        <w:top w:val="none" w:sz="0" w:space="0" w:color="auto"/>
        <w:left w:val="none" w:sz="0" w:space="0" w:color="auto"/>
        <w:bottom w:val="none" w:sz="0" w:space="0" w:color="auto"/>
        <w:right w:val="none" w:sz="0" w:space="0" w:color="auto"/>
      </w:divBdr>
    </w:div>
    <w:div w:id="921911222">
      <w:bodyDiv w:val="1"/>
      <w:marLeft w:val="0"/>
      <w:marRight w:val="0"/>
      <w:marTop w:val="0"/>
      <w:marBottom w:val="0"/>
      <w:divBdr>
        <w:top w:val="none" w:sz="0" w:space="0" w:color="auto"/>
        <w:left w:val="none" w:sz="0" w:space="0" w:color="auto"/>
        <w:bottom w:val="none" w:sz="0" w:space="0" w:color="auto"/>
        <w:right w:val="none" w:sz="0" w:space="0" w:color="auto"/>
      </w:divBdr>
    </w:div>
    <w:div w:id="938411327">
      <w:bodyDiv w:val="1"/>
      <w:marLeft w:val="0"/>
      <w:marRight w:val="0"/>
      <w:marTop w:val="0"/>
      <w:marBottom w:val="0"/>
      <w:divBdr>
        <w:top w:val="none" w:sz="0" w:space="0" w:color="auto"/>
        <w:left w:val="none" w:sz="0" w:space="0" w:color="auto"/>
        <w:bottom w:val="none" w:sz="0" w:space="0" w:color="auto"/>
        <w:right w:val="none" w:sz="0" w:space="0" w:color="auto"/>
      </w:divBdr>
    </w:div>
    <w:div w:id="972443750">
      <w:bodyDiv w:val="1"/>
      <w:marLeft w:val="0"/>
      <w:marRight w:val="0"/>
      <w:marTop w:val="0"/>
      <w:marBottom w:val="0"/>
      <w:divBdr>
        <w:top w:val="none" w:sz="0" w:space="0" w:color="auto"/>
        <w:left w:val="none" w:sz="0" w:space="0" w:color="auto"/>
        <w:bottom w:val="none" w:sz="0" w:space="0" w:color="auto"/>
        <w:right w:val="none" w:sz="0" w:space="0" w:color="auto"/>
      </w:divBdr>
    </w:div>
    <w:div w:id="1011180350">
      <w:bodyDiv w:val="1"/>
      <w:marLeft w:val="0"/>
      <w:marRight w:val="0"/>
      <w:marTop w:val="0"/>
      <w:marBottom w:val="0"/>
      <w:divBdr>
        <w:top w:val="none" w:sz="0" w:space="0" w:color="auto"/>
        <w:left w:val="none" w:sz="0" w:space="0" w:color="auto"/>
        <w:bottom w:val="none" w:sz="0" w:space="0" w:color="auto"/>
        <w:right w:val="none" w:sz="0" w:space="0" w:color="auto"/>
      </w:divBdr>
    </w:div>
    <w:div w:id="1133909052">
      <w:bodyDiv w:val="1"/>
      <w:marLeft w:val="0"/>
      <w:marRight w:val="0"/>
      <w:marTop w:val="0"/>
      <w:marBottom w:val="0"/>
      <w:divBdr>
        <w:top w:val="none" w:sz="0" w:space="0" w:color="auto"/>
        <w:left w:val="none" w:sz="0" w:space="0" w:color="auto"/>
        <w:bottom w:val="none" w:sz="0" w:space="0" w:color="auto"/>
        <w:right w:val="none" w:sz="0" w:space="0" w:color="auto"/>
      </w:divBdr>
    </w:div>
    <w:div w:id="1196696432">
      <w:bodyDiv w:val="1"/>
      <w:marLeft w:val="0"/>
      <w:marRight w:val="0"/>
      <w:marTop w:val="0"/>
      <w:marBottom w:val="0"/>
      <w:divBdr>
        <w:top w:val="none" w:sz="0" w:space="0" w:color="auto"/>
        <w:left w:val="none" w:sz="0" w:space="0" w:color="auto"/>
        <w:bottom w:val="none" w:sz="0" w:space="0" w:color="auto"/>
        <w:right w:val="none" w:sz="0" w:space="0" w:color="auto"/>
      </w:divBdr>
    </w:div>
    <w:div w:id="1275134434">
      <w:bodyDiv w:val="1"/>
      <w:marLeft w:val="0"/>
      <w:marRight w:val="0"/>
      <w:marTop w:val="0"/>
      <w:marBottom w:val="0"/>
      <w:divBdr>
        <w:top w:val="none" w:sz="0" w:space="0" w:color="auto"/>
        <w:left w:val="none" w:sz="0" w:space="0" w:color="auto"/>
        <w:bottom w:val="none" w:sz="0" w:space="0" w:color="auto"/>
        <w:right w:val="none" w:sz="0" w:space="0" w:color="auto"/>
      </w:divBdr>
    </w:div>
    <w:div w:id="1309747009">
      <w:bodyDiv w:val="1"/>
      <w:marLeft w:val="0"/>
      <w:marRight w:val="0"/>
      <w:marTop w:val="0"/>
      <w:marBottom w:val="0"/>
      <w:divBdr>
        <w:top w:val="none" w:sz="0" w:space="0" w:color="auto"/>
        <w:left w:val="none" w:sz="0" w:space="0" w:color="auto"/>
        <w:bottom w:val="none" w:sz="0" w:space="0" w:color="auto"/>
        <w:right w:val="none" w:sz="0" w:space="0" w:color="auto"/>
      </w:divBdr>
    </w:div>
    <w:div w:id="1377117102">
      <w:bodyDiv w:val="1"/>
      <w:marLeft w:val="0"/>
      <w:marRight w:val="0"/>
      <w:marTop w:val="0"/>
      <w:marBottom w:val="0"/>
      <w:divBdr>
        <w:top w:val="none" w:sz="0" w:space="0" w:color="auto"/>
        <w:left w:val="none" w:sz="0" w:space="0" w:color="auto"/>
        <w:bottom w:val="none" w:sz="0" w:space="0" w:color="auto"/>
        <w:right w:val="none" w:sz="0" w:space="0" w:color="auto"/>
      </w:divBdr>
    </w:div>
    <w:div w:id="1382511117">
      <w:bodyDiv w:val="1"/>
      <w:marLeft w:val="0"/>
      <w:marRight w:val="0"/>
      <w:marTop w:val="0"/>
      <w:marBottom w:val="0"/>
      <w:divBdr>
        <w:top w:val="none" w:sz="0" w:space="0" w:color="auto"/>
        <w:left w:val="none" w:sz="0" w:space="0" w:color="auto"/>
        <w:bottom w:val="none" w:sz="0" w:space="0" w:color="auto"/>
        <w:right w:val="none" w:sz="0" w:space="0" w:color="auto"/>
      </w:divBdr>
    </w:div>
    <w:div w:id="1402558749">
      <w:bodyDiv w:val="1"/>
      <w:marLeft w:val="0"/>
      <w:marRight w:val="0"/>
      <w:marTop w:val="0"/>
      <w:marBottom w:val="0"/>
      <w:divBdr>
        <w:top w:val="none" w:sz="0" w:space="0" w:color="auto"/>
        <w:left w:val="none" w:sz="0" w:space="0" w:color="auto"/>
        <w:bottom w:val="none" w:sz="0" w:space="0" w:color="auto"/>
        <w:right w:val="none" w:sz="0" w:space="0" w:color="auto"/>
      </w:divBdr>
    </w:div>
    <w:div w:id="1477722450">
      <w:bodyDiv w:val="1"/>
      <w:marLeft w:val="0"/>
      <w:marRight w:val="0"/>
      <w:marTop w:val="0"/>
      <w:marBottom w:val="0"/>
      <w:divBdr>
        <w:top w:val="none" w:sz="0" w:space="0" w:color="auto"/>
        <w:left w:val="none" w:sz="0" w:space="0" w:color="auto"/>
        <w:bottom w:val="none" w:sz="0" w:space="0" w:color="auto"/>
        <w:right w:val="none" w:sz="0" w:space="0" w:color="auto"/>
      </w:divBdr>
    </w:div>
    <w:div w:id="1710033489">
      <w:bodyDiv w:val="1"/>
      <w:marLeft w:val="0"/>
      <w:marRight w:val="0"/>
      <w:marTop w:val="0"/>
      <w:marBottom w:val="0"/>
      <w:divBdr>
        <w:top w:val="none" w:sz="0" w:space="0" w:color="auto"/>
        <w:left w:val="none" w:sz="0" w:space="0" w:color="auto"/>
        <w:bottom w:val="none" w:sz="0" w:space="0" w:color="auto"/>
        <w:right w:val="none" w:sz="0" w:space="0" w:color="auto"/>
      </w:divBdr>
    </w:div>
    <w:div w:id="1765417302">
      <w:bodyDiv w:val="1"/>
      <w:marLeft w:val="0"/>
      <w:marRight w:val="0"/>
      <w:marTop w:val="0"/>
      <w:marBottom w:val="0"/>
      <w:divBdr>
        <w:top w:val="none" w:sz="0" w:space="0" w:color="auto"/>
        <w:left w:val="none" w:sz="0" w:space="0" w:color="auto"/>
        <w:bottom w:val="none" w:sz="0" w:space="0" w:color="auto"/>
        <w:right w:val="none" w:sz="0" w:space="0" w:color="auto"/>
      </w:divBdr>
      <w:divsChild>
        <w:div w:id="162941843">
          <w:marLeft w:val="0"/>
          <w:marRight w:val="0"/>
          <w:marTop w:val="0"/>
          <w:marBottom w:val="0"/>
          <w:divBdr>
            <w:top w:val="none" w:sz="0" w:space="0" w:color="auto"/>
            <w:left w:val="none" w:sz="0" w:space="0" w:color="auto"/>
            <w:bottom w:val="none" w:sz="0" w:space="0" w:color="auto"/>
            <w:right w:val="none" w:sz="0" w:space="0" w:color="auto"/>
          </w:divBdr>
          <w:divsChild>
            <w:div w:id="2047675356">
              <w:marLeft w:val="0"/>
              <w:marRight w:val="0"/>
              <w:marTop w:val="0"/>
              <w:marBottom w:val="0"/>
              <w:divBdr>
                <w:top w:val="none" w:sz="0" w:space="0" w:color="auto"/>
                <w:left w:val="none" w:sz="0" w:space="0" w:color="auto"/>
                <w:bottom w:val="none" w:sz="0" w:space="0" w:color="auto"/>
                <w:right w:val="none" w:sz="0" w:space="0" w:color="auto"/>
              </w:divBdr>
            </w:div>
            <w:div w:id="2174204">
              <w:marLeft w:val="0"/>
              <w:marRight w:val="0"/>
              <w:marTop w:val="0"/>
              <w:marBottom w:val="0"/>
              <w:divBdr>
                <w:top w:val="none" w:sz="0" w:space="0" w:color="auto"/>
                <w:left w:val="none" w:sz="0" w:space="0" w:color="auto"/>
                <w:bottom w:val="none" w:sz="0" w:space="0" w:color="auto"/>
                <w:right w:val="none" w:sz="0" w:space="0" w:color="auto"/>
              </w:divBdr>
            </w:div>
            <w:div w:id="1534228834">
              <w:marLeft w:val="0"/>
              <w:marRight w:val="0"/>
              <w:marTop w:val="0"/>
              <w:marBottom w:val="0"/>
              <w:divBdr>
                <w:top w:val="none" w:sz="0" w:space="0" w:color="auto"/>
                <w:left w:val="none" w:sz="0" w:space="0" w:color="auto"/>
                <w:bottom w:val="none" w:sz="0" w:space="0" w:color="auto"/>
                <w:right w:val="none" w:sz="0" w:space="0" w:color="auto"/>
              </w:divBdr>
            </w:div>
            <w:div w:id="1564868873">
              <w:marLeft w:val="0"/>
              <w:marRight w:val="0"/>
              <w:marTop w:val="0"/>
              <w:marBottom w:val="0"/>
              <w:divBdr>
                <w:top w:val="none" w:sz="0" w:space="0" w:color="auto"/>
                <w:left w:val="none" w:sz="0" w:space="0" w:color="auto"/>
                <w:bottom w:val="none" w:sz="0" w:space="0" w:color="auto"/>
                <w:right w:val="none" w:sz="0" w:space="0" w:color="auto"/>
              </w:divBdr>
            </w:div>
            <w:div w:id="1345598023">
              <w:marLeft w:val="0"/>
              <w:marRight w:val="0"/>
              <w:marTop w:val="0"/>
              <w:marBottom w:val="0"/>
              <w:divBdr>
                <w:top w:val="none" w:sz="0" w:space="0" w:color="auto"/>
                <w:left w:val="none" w:sz="0" w:space="0" w:color="auto"/>
                <w:bottom w:val="none" w:sz="0" w:space="0" w:color="auto"/>
                <w:right w:val="none" w:sz="0" w:space="0" w:color="auto"/>
              </w:divBdr>
            </w:div>
            <w:div w:id="1538851062">
              <w:marLeft w:val="0"/>
              <w:marRight w:val="0"/>
              <w:marTop w:val="0"/>
              <w:marBottom w:val="0"/>
              <w:divBdr>
                <w:top w:val="none" w:sz="0" w:space="0" w:color="auto"/>
                <w:left w:val="none" w:sz="0" w:space="0" w:color="auto"/>
                <w:bottom w:val="none" w:sz="0" w:space="0" w:color="auto"/>
                <w:right w:val="none" w:sz="0" w:space="0" w:color="auto"/>
              </w:divBdr>
            </w:div>
            <w:div w:id="1791626722">
              <w:marLeft w:val="0"/>
              <w:marRight w:val="0"/>
              <w:marTop w:val="0"/>
              <w:marBottom w:val="0"/>
              <w:divBdr>
                <w:top w:val="none" w:sz="0" w:space="0" w:color="auto"/>
                <w:left w:val="none" w:sz="0" w:space="0" w:color="auto"/>
                <w:bottom w:val="none" w:sz="0" w:space="0" w:color="auto"/>
                <w:right w:val="none" w:sz="0" w:space="0" w:color="auto"/>
              </w:divBdr>
            </w:div>
            <w:div w:id="298077539">
              <w:marLeft w:val="0"/>
              <w:marRight w:val="0"/>
              <w:marTop w:val="0"/>
              <w:marBottom w:val="0"/>
              <w:divBdr>
                <w:top w:val="none" w:sz="0" w:space="0" w:color="auto"/>
                <w:left w:val="none" w:sz="0" w:space="0" w:color="auto"/>
                <w:bottom w:val="none" w:sz="0" w:space="0" w:color="auto"/>
                <w:right w:val="none" w:sz="0" w:space="0" w:color="auto"/>
              </w:divBdr>
            </w:div>
            <w:div w:id="1858621681">
              <w:marLeft w:val="0"/>
              <w:marRight w:val="0"/>
              <w:marTop w:val="0"/>
              <w:marBottom w:val="0"/>
              <w:divBdr>
                <w:top w:val="none" w:sz="0" w:space="0" w:color="auto"/>
                <w:left w:val="none" w:sz="0" w:space="0" w:color="auto"/>
                <w:bottom w:val="none" w:sz="0" w:space="0" w:color="auto"/>
                <w:right w:val="none" w:sz="0" w:space="0" w:color="auto"/>
              </w:divBdr>
            </w:div>
            <w:div w:id="1503543993">
              <w:marLeft w:val="0"/>
              <w:marRight w:val="0"/>
              <w:marTop w:val="0"/>
              <w:marBottom w:val="0"/>
              <w:divBdr>
                <w:top w:val="none" w:sz="0" w:space="0" w:color="auto"/>
                <w:left w:val="none" w:sz="0" w:space="0" w:color="auto"/>
                <w:bottom w:val="none" w:sz="0" w:space="0" w:color="auto"/>
                <w:right w:val="none" w:sz="0" w:space="0" w:color="auto"/>
              </w:divBdr>
            </w:div>
            <w:div w:id="1313100606">
              <w:marLeft w:val="0"/>
              <w:marRight w:val="0"/>
              <w:marTop w:val="0"/>
              <w:marBottom w:val="0"/>
              <w:divBdr>
                <w:top w:val="none" w:sz="0" w:space="0" w:color="auto"/>
                <w:left w:val="none" w:sz="0" w:space="0" w:color="auto"/>
                <w:bottom w:val="none" w:sz="0" w:space="0" w:color="auto"/>
                <w:right w:val="none" w:sz="0" w:space="0" w:color="auto"/>
              </w:divBdr>
            </w:div>
            <w:div w:id="329601157">
              <w:marLeft w:val="0"/>
              <w:marRight w:val="0"/>
              <w:marTop w:val="0"/>
              <w:marBottom w:val="0"/>
              <w:divBdr>
                <w:top w:val="none" w:sz="0" w:space="0" w:color="auto"/>
                <w:left w:val="none" w:sz="0" w:space="0" w:color="auto"/>
                <w:bottom w:val="none" w:sz="0" w:space="0" w:color="auto"/>
                <w:right w:val="none" w:sz="0" w:space="0" w:color="auto"/>
              </w:divBdr>
            </w:div>
            <w:div w:id="192502033">
              <w:marLeft w:val="0"/>
              <w:marRight w:val="0"/>
              <w:marTop w:val="0"/>
              <w:marBottom w:val="0"/>
              <w:divBdr>
                <w:top w:val="none" w:sz="0" w:space="0" w:color="auto"/>
                <w:left w:val="none" w:sz="0" w:space="0" w:color="auto"/>
                <w:bottom w:val="none" w:sz="0" w:space="0" w:color="auto"/>
                <w:right w:val="none" w:sz="0" w:space="0" w:color="auto"/>
              </w:divBdr>
            </w:div>
            <w:div w:id="207496076">
              <w:marLeft w:val="0"/>
              <w:marRight w:val="0"/>
              <w:marTop w:val="0"/>
              <w:marBottom w:val="0"/>
              <w:divBdr>
                <w:top w:val="none" w:sz="0" w:space="0" w:color="auto"/>
                <w:left w:val="none" w:sz="0" w:space="0" w:color="auto"/>
                <w:bottom w:val="none" w:sz="0" w:space="0" w:color="auto"/>
                <w:right w:val="none" w:sz="0" w:space="0" w:color="auto"/>
              </w:divBdr>
            </w:div>
            <w:div w:id="836531333">
              <w:marLeft w:val="0"/>
              <w:marRight w:val="0"/>
              <w:marTop w:val="0"/>
              <w:marBottom w:val="0"/>
              <w:divBdr>
                <w:top w:val="none" w:sz="0" w:space="0" w:color="auto"/>
                <w:left w:val="none" w:sz="0" w:space="0" w:color="auto"/>
                <w:bottom w:val="none" w:sz="0" w:space="0" w:color="auto"/>
                <w:right w:val="none" w:sz="0" w:space="0" w:color="auto"/>
              </w:divBdr>
            </w:div>
            <w:div w:id="1054545831">
              <w:marLeft w:val="0"/>
              <w:marRight w:val="0"/>
              <w:marTop w:val="0"/>
              <w:marBottom w:val="0"/>
              <w:divBdr>
                <w:top w:val="none" w:sz="0" w:space="0" w:color="auto"/>
                <w:left w:val="none" w:sz="0" w:space="0" w:color="auto"/>
                <w:bottom w:val="none" w:sz="0" w:space="0" w:color="auto"/>
                <w:right w:val="none" w:sz="0" w:space="0" w:color="auto"/>
              </w:divBdr>
            </w:div>
            <w:div w:id="1877154768">
              <w:marLeft w:val="0"/>
              <w:marRight w:val="0"/>
              <w:marTop w:val="0"/>
              <w:marBottom w:val="0"/>
              <w:divBdr>
                <w:top w:val="none" w:sz="0" w:space="0" w:color="auto"/>
                <w:left w:val="none" w:sz="0" w:space="0" w:color="auto"/>
                <w:bottom w:val="none" w:sz="0" w:space="0" w:color="auto"/>
                <w:right w:val="none" w:sz="0" w:space="0" w:color="auto"/>
              </w:divBdr>
            </w:div>
            <w:div w:id="217480172">
              <w:marLeft w:val="0"/>
              <w:marRight w:val="0"/>
              <w:marTop w:val="0"/>
              <w:marBottom w:val="0"/>
              <w:divBdr>
                <w:top w:val="none" w:sz="0" w:space="0" w:color="auto"/>
                <w:left w:val="none" w:sz="0" w:space="0" w:color="auto"/>
                <w:bottom w:val="none" w:sz="0" w:space="0" w:color="auto"/>
                <w:right w:val="none" w:sz="0" w:space="0" w:color="auto"/>
              </w:divBdr>
            </w:div>
            <w:div w:id="1095515198">
              <w:marLeft w:val="0"/>
              <w:marRight w:val="0"/>
              <w:marTop w:val="0"/>
              <w:marBottom w:val="0"/>
              <w:divBdr>
                <w:top w:val="none" w:sz="0" w:space="0" w:color="auto"/>
                <w:left w:val="none" w:sz="0" w:space="0" w:color="auto"/>
                <w:bottom w:val="none" w:sz="0" w:space="0" w:color="auto"/>
                <w:right w:val="none" w:sz="0" w:space="0" w:color="auto"/>
              </w:divBdr>
            </w:div>
            <w:div w:id="942300311">
              <w:marLeft w:val="0"/>
              <w:marRight w:val="0"/>
              <w:marTop w:val="0"/>
              <w:marBottom w:val="0"/>
              <w:divBdr>
                <w:top w:val="none" w:sz="0" w:space="0" w:color="auto"/>
                <w:left w:val="none" w:sz="0" w:space="0" w:color="auto"/>
                <w:bottom w:val="none" w:sz="0" w:space="0" w:color="auto"/>
                <w:right w:val="none" w:sz="0" w:space="0" w:color="auto"/>
              </w:divBdr>
            </w:div>
            <w:div w:id="747582587">
              <w:marLeft w:val="0"/>
              <w:marRight w:val="0"/>
              <w:marTop w:val="0"/>
              <w:marBottom w:val="0"/>
              <w:divBdr>
                <w:top w:val="none" w:sz="0" w:space="0" w:color="auto"/>
                <w:left w:val="none" w:sz="0" w:space="0" w:color="auto"/>
                <w:bottom w:val="none" w:sz="0" w:space="0" w:color="auto"/>
                <w:right w:val="none" w:sz="0" w:space="0" w:color="auto"/>
              </w:divBdr>
            </w:div>
            <w:div w:id="1964071545">
              <w:marLeft w:val="0"/>
              <w:marRight w:val="0"/>
              <w:marTop w:val="0"/>
              <w:marBottom w:val="0"/>
              <w:divBdr>
                <w:top w:val="none" w:sz="0" w:space="0" w:color="auto"/>
                <w:left w:val="none" w:sz="0" w:space="0" w:color="auto"/>
                <w:bottom w:val="none" w:sz="0" w:space="0" w:color="auto"/>
                <w:right w:val="none" w:sz="0" w:space="0" w:color="auto"/>
              </w:divBdr>
            </w:div>
            <w:div w:id="1723367254">
              <w:marLeft w:val="0"/>
              <w:marRight w:val="0"/>
              <w:marTop w:val="0"/>
              <w:marBottom w:val="0"/>
              <w:divBdr>
                <w:top w:val="none" w:sz="0" w:space="0" w:color="auto"/>
                <w:left w:val="none" w:sz="0" w:space="0" w:color="auto"/>
                <w:bottom w:val="none" w:sz="0" w:space="0" w:color="auto"/>
                <w:right w:val="none" w:sz="0" w:space="0" w:color="auto"/>
              </w:divBdr>
            </w:div>
            <w:div w:id="1131708413">
              <w:marLeft w:val="0"/>
              <w:marRight w:val="0"/>
              <w:marTop w:val="0"/>
              <w:marBottom w:val="0"/>
              <w:divBdr>
                <w:top w:val="none" w:sz="0" w:space="0" w:color="auto"/>
                <w:left w:val="none" w:sz="0" w:space="0" w:color="auto"/>
                <w:bottom w:val="none" w:sz="0" w:space="0" w:color="auto"/>
                <w:right w:val="none" w:sz="0" w:space="0" w:color="auto"/>
              </w:divBdr>
            </w:div>
            <w:div w:id="872233590">
              <w:marLeft w:val="0"/>
              <w:marRight w:val="0"/>
              <w:marTop w:val="0"/>
              <w:marBottom w:val="0"/>
              <w:divBdr>
                <w:top w:val="none" w:sz="0" w:space="0" w:color="auto"/>
                <w:left w:val="none" w:sz="0" w:space="0" w:color="auto"/>
                <w:bottom w:val="none" w:sz="0" w:space="0" w:color="auto"/>
                <w:right w:val="none" w:sz="0" w:space="0" w:color="auto"/>
              </w:divBdr>
            </w:div>
            <w:div w:id="1417748960">
              <w:marLeft w:val="0"/>
              <w:marRight w:val="0"/>
              <w:marTop w:val="0"/>
              <w:marBottom w:val="0"/>
              <w:divBdr>
                <w:top w:val="none" w:sz="0" w:space="0" w:color="auto"/>
                <w:left w:val="none" w:sz="0" w:space="0" w:color="auto"/>
                <w:bottom w:val="none" w:sz="0" w:space="0" w:color="auto"/>
                <w:right w:val="none" w:sz="0" w:space="0" w:color="auto"/>
              </w:divBdr>
            </w:div>
            <w:div w:id="443498919">
              <w:marLeft w:val="0"/>
              <w:marRight w:val="0"/>
              <w:marTop w:val="0"/>
              <w:marBottom w:val="0"/>
              <w:divBdr>
                <w:top w:val="none" w:sz="0" w:space="0" w:color="auto"/>
                <w:left w:val="none" w:sz="0" w:space="0" w:color="auto"/>
                <w:bottom w:val="none" w:sz="0" w:space="0" w:color="auto"/>
                <w:right w:val="none" w:sz="0" w:space="0" w:color="auto"/>
              </w:divBdr>
            </w:div>
            <w:div w:id="1075124337">
              <w:marLeft w:val="0"/>
              <w:marRight w:val="0"/>
              <w:marTop w:val="0"/>
              <w:marBottom w:val="0"/>
              <w:divBdr>
                <w:top w:val="none" w:sz="0" w:space="0" w:color="auto"/>
                <w:left w:val="none" w:sz="0" w:space="0" w:color="auto"/>
                <w:bottom w:val="none" w:sz="0" w:space="0" w:color="auto"/>
                <w:right w:val="none" w:sz="0" w:space="0" w:color="auto"/>
              </w:divBdr>
            </w:div>
            <w:div w:id="978025699">
              <w:marLeft w:val="0"/>
              <w:marRight w:val="0"/>
              <w:marTop w:val="0"/>
              <w:marBottom w:val="0"/>
              <w:divBdr>
                <w:top w:val="none" w:sz="0" w:space="0" w:color="auto"/>
                <w:left w:val="none" w:sz="0" w:space="0" w:color="auto"/>
                <w:bottom w:val="none" w:sz="0" w:space="0" w:color="auto"/>
                <w:right w:val="none" w:sz="0" w:space="0" w:color="auto"/>
              </w:divBdr>
            </w:div>
            <w:div w:id="997810448">
              <w:marLeft w:val="0"/>
              <w:marRight w:val="0"/>
              <w:marTop w:val="0"/>
              <w:marBottom w:val="0"/>
              <w:divBdr>
                <w:top w:val="none" w:sz="0" w:space="0" w:color="auto"/>
                <w:left w:val="none" w:sz="0" w:space="0" w:color="auto"/>
                <w:bottom w:val="none" w:sz="0" w:space="0" w:color="auto"/>
                <w:right w:val="none" w:sz="0" w:space="0" w:color="auto"/>
              </w:divBdr>
            </w:div>
            <w:div w:id="1462960413">
              <w:marLeft w:val="0"/>
              <w:marRight w:val="0"/>
              <w:marTop w:val="0"/>
              <w:marBottom w:val="0"/>
              <w:divBdr>
                <w:top w:val="none" w:sz="0" w:space="0" w:color="auto"/>
                <w:left w:val="none" w:sz="0" w:space="0" w:color="auto"/>
                <w:bottom w:val="none" w:sz="0" w:space="0" w:color="auto"/>
                <w:right w:val="none" w:sz="0" w:space="0" w:color="auto"/>
              </w:divBdr>
            </w:div>
            <w:div w:id="1157959655">
              <w:marLeft w:val="0"/>
              <w:marRight w:val="0"/>
              <w:marTop w:val="0"/>
              <w:marBottom w:val="0"/>
              <w:divBdr>
                <w:top w:val="none" w:sz="0" w:space="0" w:color="auto"/>
                <w:left w:val="none" w:sz="0" w:space="0" w:color="auto"/>
                <w:bottom w:val="none" w:sz="0" w:space="0" w:color="auto"/>
                <w:right w:val="none" w:sz="0" w:space="0" w:color="auto"/>
              </w:divBdr>
            </w:div>
            <w:div w:id="762606660">
              <w:marLeft w:val="0"/>
              <w:marRight w:val="0"/>
              <w:marTop w:val="0"/>
              <w:marBottom w:val="0"/>
              <w:divBdr>
                <w:top w:val="none" w:sz="0" w:space="0" w:color="auto"/>
                <w:left w:val="none" w:sz="0" w:space="0" w:color="auto"/>
                <w:bottom w:val="none" w:sz="0" w:space="0" w:color="auto"/>
                <w:right w:val="none" w:sz="0" w:space="0" w:color="auto"/>
              </w:divBdr>
            </w:div>
            <w:div w:id="2120442574">
              <w:marLeft w:val="0"/>
              <w:marRight w:val="0"/>
              <w:marTop w:val="0"/>
              <w:marBottom w:val="0"/>
              <w:divBdr>
                <w:top w:val="none" w:sz="0" w:space="0" w:color="auto"/>
                <w:left w:val="none" w:sz="0" w:space="0" w:color="auto"/>
                <w:bottom w:val="none" w:sz="0" w:space="0" w:color="auto"/>
                <w:right w:val="none" w:sz="0" w:space="0" w:color="auto"/>
              </w:divBdr>
            </w:div>
            <w:div w:id="2143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0528">
      <w:bodyDiv w:val="1"/>
      <w:marLeft w:val="0"/>
      <w:marRight w:val="0"/>
      <w:marTop w:val="0"/>
      <w:marBottom w:val="0"/>
      <w:divBdr>
        <w:top w:val="none" w:sz="0" w:space="0" w:color="auto"/>
        <w:left w:val="none" w:sz="0" w:space="0" w:color="auto"/>
        <w:bottom w:val="none" w:sz="0" w:space="0" w:color="auto"/>
        <w:right w:val="none" w:sz="0" w:space="0" w:color="auto"/>
      </w:divBdr>
    </w:div>
    <w:div w:id="1968773097">
      <w:bodyDiv w:val="1"/>
      <w:marLeft w:val="0"/>
      <w:marRight w:val="0"/>
      <w:marTop w:val="0"/>
      <w:marBottom w:val="0"/>
      <w:divBdr>
        <w:top w:val="none" w:sz="0" w:space="0" w:color="auto"/>
        <w:left w:val="none" w:sz="0" w:space="0" w:color="auto"/>
        <w:bottom w:val="none" w:sz="0" w:space="0" w:color="auto"/>
        <w:right w:val="none" w:sz="0" w:space="0" w:color="auto"/>
      </w:divBdr>
    </w:div>
    <w:div w:id="2034265175">
      <w:bodyDiv w:val="1"/>
      <w:marLeft w:val="0"/>
      <w:marRight w:val="0"/>
      <w:marTop w:val="0"/>
      <w:marBottom w:val="0"/>
      <w:divBdr>
        <w:top w:val="none" w:sz="0" w:space="0" w:color="auto"/>
        <w:left w:val="none" w:sz="0" w:space="0" w:color="auto"/>
        <w:bottom w:val="none" w:sz="0" w:space="0" w:color="auto"/>
        <w:right w:val="none" w:sz="0" w:space="0" w:color="auto"/>
      </w:divBdr>
    </w:div>
    <w:div w:id="2055082721">
      <w:bodyDiv w:val="1"/>
      <w:marLeft w:val="0"/>
      <w:marRight w:val="0"/>
      <w:marTop w:val="0"/>
      <w:marBottom w:val="0"/>
      <w:divBdr>
        <w:top w:val="none" w:sz="0" w:space="0" w:color="auto"/>
        <w:left w:val="none" w:sz="0" w:space="0" w:color="auto"/>
        <w:bottom w:val="none" w:sz="0" w:space="0" w:color="auto"/>
        <w:right w:val="none" w:sz="0" w:space="0" w:color="auto"/>
      </w:divBdr>
    </w:div>
    <w:div w:id="2088964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3FB44-573B-4418-A61A-7C5AC03D7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1280</TotalTime>
  <Pages>12</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Vu Hoang</cp:lastModifiedBy>
  <cp:revision>4</cp:revision>
  <dcterms:created xsi:type="dcterms:W3CDTF">2023-04-13T15:09:00Z</dcterms:created>
  <dcterms:modified xsi:type="dcterms:W3CDTF">2024-06-27T09:02:00Z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9BCEC74041F14709A5DA87CFADF14A92</vt:lpwstr>
  </property>
</Properties>
</file>