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1.png" ContentType="image/png"/>
  <Override PartName="/word/media/rId44.png" ContentType="image/png"/>
  <Override PartName="/word/media/rId47.png" ContentType="image/png"/>
  <Override PartName="/word/media/rId51.png" ContentType="image/png"/>
  <Override PartName="/word/media/rId26.png" ContentType="image/png"/>
  <Override PartName="/word/media/rId59.png" ContentType="image/png"/>
  <Override PartName="/word/media/rId56.png" ContentType="image/png"/>
  <Override PartName="/word/media/rId67.png" ContentType="image/png"/>
  <Override PartName="/word/media/rId70.png" ContentType="image/png"/>
  <Override PartName="/word/media/rId64.png" ContentType="image/png"/>
  <Override PartName="/word/media/rId97.png" ContentType="image/png"/>
  <Override PartName="/word/media/rId85.png" ContentType="image/png"/>
  <Override PartName="/word/media/rId91.png" ContentType="image/png"/>
  <Override PartName="/word/media/rId94.png" ContentType="image/png"/>
  <Override PartName="/word/media/rId82.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Nguyễn Thanh Hoàng — MSSV 2211110012 — Lớp TH22DH-CN1</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16–20/10/2026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issue #7, #9, #11, #13, #15, #17, #19; PR #8, #10, #12, #14, #16, #18, #20</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31"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p>
    <w:p>
      <w:pPr>
        <w:pStyle w:val="Compact"/>
        <w:numPr>
          <w:ilvl w:val="0"/>
          <w:numId w:val="1004"/>
        </w:numPr>
      </w:pPr>
      <w:r>
        <w:t xml:space="preserve">Next.js chạy trên Node.js.</w:t>
      </w:r>
    </w:p>
    <w:p>
      <w:pPr>
        <w:pStyle w:val="Compact"/>
        <w:numPr>
          <w:ilvl w:val="0"/>
          <w:numId w:val="1004"/>
        </w:numPr>
      </w:pPr>
      <w:r>
        <w:t xml:space="preserve">Supabase local chạy trong Docker.</w:t>
      </w:r>
    </w:p>
    <w:p>
      <w:pPr>
        <w:pStyle w:val="Compact"/>
        <w:numPr>
          <w:ilvl w:val="0"/>
          <w:numId w:val="1004"/>
        </w:numPr>
      </w:pPr>
      <w:r>
        <w:t xml:space="preserve">CI chạy trên Linux. Môi trường phát triển là macOS.</w:t>
      </w:r>
    </w:p>
    <w:p>
      <w:pPr>
        <w:pStyle w:val="FirstParagraph"/>
      </w:pPr>
      <w:r>
        <w:t xml:space="preserve">Ghi chú về dependency (không phải lỗi):</w:t>
      </w:r>
    </w:p>
    <w:p>
      <w:pPr>
        <w:pStyle w:val="Compact"/>
        <w:numPr>
          <w:ilvl w:val="0"/>
          <w:numId w:val="1005"/>
        </w:numPr>
      </w:pP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p>
    <w:p>
      <w:pPr>
        <w:pStyle w:val="Compact"/>
        <w:numPr>
          <w:ilvl w:val="0"/>
          <w:numId w:val="1005"/>
        </w:numPr>
      </w:pPr>
      <w:r>
        <w:t xml:space="preserve">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p>
    <w:p>
      <w:pPr>
        <w:pStyle w:val="Compact"/>
        <w:numPr>
          <w:ilvl w:val="0"/>
          <w:numId w:val="1006"/>
        </w:numPr>
      </w:pP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p>
    <w:p>
      <w:pPr>
        <w:pStyle w:val="Compact"/>
        <w:numPr>
          <w:ilvl w:val="0"/>
          <w:numId w:val="1006"/>
        </w:numPr>
      </w:pPr>
      <w:r>
        <w:t xml:space="preserve">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p>
    <w:p>
      <w:pPr>
        <w:pStyle w:val="Compact"/>
        <w:numPr>
          <w:ilvl w:val="0"/>
          <w:numId w:val="1006"/>
        </w:numPr>
      </w:pPr>
      <w:r>
        <w:t xml:space="preserve">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p>
    <w:p>
      <w:pPr>
        <w:pStyle w:val="Compact"/>
        <w:numPr>
          <w:ilvl w:val="1"/>
          <w:numId w:val="1007"/>
        </w:numPr>
      </w:pPr>
      <w:r>
        <w:t xml:space="preserve">worktree tách rời,</w:t>
      </w:r>
      <w:r>
        <w:t xml:space="preserve"> </w:t>
      </w:r>
      <w:r>
        <w:rPr>
          <w:rStyle w:val="VerbatimChar"/>
        </w:rPr>
        <w:t xml:space="preserve">project_id = th1-base</w:t>
      </w:r>
      <w:r>
        <w:t xml:space="preserve">, cổng 553xx;</w:t>
      </w:r>
    </w:p>
    <w:p>
      <w:pPr>
        <w:pStyle w:val="Compact"/>
        <w:numPr>
          <w:ilvl w:val="1"/>
          <w:numId w:val="1007"/>
        </w:numPr>
      </w:pPr>
      <w:r>
        <w:t xml:space="preserve">tắt các dịch vụ không cần: studio, imgproxy, vector, logflare, edge-runtime, supavisor, realtime;</w:t>
      </w:r>
    </w:p>
    <w:p>
      <w:pPr>
        <w:pStyle w:val="Compact"/>
        <w:numPr>
          <w:ilvl w:val="1"/>
          <w:numId w:val="1007"/>
        </w:numPr>
      </w:pPr>
      <w:r>
        <w:t xml:space="preserve">áp đủ 21 migration của</w:t>
      </w:r>
      <w:r>
        <w:t xml:space="preserve"> </w:t>
      </w:r>
      <w:r>
        <w:rPr>
          <w:rStyle w:val="VerbatimChar"/>
        </w:rPr>
        <w:t xml:space="preserve">main</w:t>
      </w:r>
      <w:r>
        <w:t xml:space="preserve">.</w:t>
      </w:r>
    </w:p>
    <w:p>
      <w:pPr>
        <w:pStyle w:val="Compact"/>
        <w:numPr>
          <w:ilvl w:val="0"/>
          <w:numId w:val="1006"/>
        </w:numPr>
      </w:pPr>
      <w:r>
        <w:t xml:space="preserve">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8"/>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8"/>
        </w:numPr>
      </w:pPr>
      <w:r>
        <w:rPr>
          <w:b/>
          <w:bCs/>
        </w:rPr>
        <w:t xml:space="preserve">Đã đăng nhập:</w:t>
      </w:r>
    </w:p>
    <w:p>
      <w:pPr>
        <w:pStyle w:val="Compact"/>
        <w:numPr>
          <w:ilvl w:val="1"/>
          <w:numId w:val="1009"/>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9"/>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known-issues"/>
    <w:p>
      <w:pPr>
        <w:pStyle w:val="Heading2"/>
      </w:pPr>
      <w:r>
        <w:t xml:space="preserve">3.3 Known issues</w:t>
      </w:r>
    </w:p>
    <w:p>
      <w:pPr>
        <w:pStyle w:val="FirstParagraph"/>
      </w:pPr>
      <w:r>
        <w:t xml:space="preserve">K1–K5 có từ baseline. K6–K9 phát hiện sau, khi kiểm thử tay giao diện (ngày 19–20/10/2026). Cột</w:t>
      </w:r>
      <w:r>
        <w:t xml:space="preserve"> </w:t>
      </w:r>
      <w:r>
        <w:t xml:space="preserve">“Ảnh hưởng”</w:t>
      </w:r>
      <w:r>
        <w:t xml:space="preserve"> </w:t>
      </w:r>
      <w:r>
        <w:t xml:space="preserve">ghi rõ lỗi nào đã xử lý và ở PR nào.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r>
        <w:tc>
          <w:tcPr/>
          <w:p>
            <w:pPr>
              <w:pStyle w:val="Compact"/>
            </w:pPr>
            <w:r>
              <w:t xml:space="preserve">K6</w:t>
            </w:r>
          </w:p>
        </w:tc>
        <w:tc>
          <w:tcPr/>
          <w:p>
            <w:pPr>
              <w:pStyle w:val="Compact"/>
            </w:pPr>
            <w:r>
              <w:rPr>
                <w:b/>
                <w:bCs/>
              </w:rPr>
              <w:t xml:space="preserve">Radio/checkbox ở trang điền biểu mẫu</w:t>
            </w:r>
            <w:r>
              <w:t xml:space="preserve"> </w:t>
            </w:r>
            <w:r>
              <w:t xml:space="preserve">bị kéo giãn hết bề ngang, nhãn bị đẩy sang mép phải</w:t>
            </w:r>
          </w:p>
        </w:tc>
        <w:tc>
          <w:tcPr/>
          <w:p>
            <w:pPr>
              <w:pStyle w:val="Compact"/>
            </w:pPr>
            <w:r>
              <w:t xml:space="preserve">Kiểm thử tay; ảnh</w:t>
            </w:r>
            <w:r>
              <w:t xml:space="preserve"> </w:t>
            </w:r>
            <w:r>
              <w:rPr>
                <w:rStyle w:val="VerbatimChar"/>
              </w:rPr>
              <w:t xml:space="preserve">docs/TH1/evidence/ui/truoc/dien-bieu-mau-*.png</w:t>
            </w:r>
            <w:r>
              <w:t xml:space="preserve">. Nguyên nhân gốc: quy tắc chung</w:t>
            </w:r>
            <w:r>
              <w:t xml:space="preserve"> </w:t>
            </w:r>
            <w:r>
              <w:rPr>
                <w:rStyle w:val="VerbatimChar"/>
              </w:rPr>
              <w:t xml:space="preserve">input { width: 100% }</w:t>
            </w:r>
            <w:r>
              <w:t xml:space="preserve"> </w:t>
            </w:r>
            <w:r>
              <w:t xml:space="preserve">trong</w:t>
            </w:r>
            <w:r>
              <w:t xml:space="preserve"> </w:t>
            </w:r>
            <w:r>
              <w:rPr>
                <w:rStyle w:val="VerbatimChar"/>
              </w:rPr>
              <w:t xml:space="preserve">globals.css</w:t>
            </w:r>
            <w:r>
              <w:t xml:space="preserve"> </w:t>
            </w:r>
            <w:r>
              <w:t xml:space="preserve">áp cả lên radio/checkbox</w:t>
            </w:r>
          </w:p>
        </w:tc>
        <w:tc>
          <w:tcPr/>
          <w:p>
            <w:pPr>
              <w:pStyle w:val="Compact"/>
            </w:pPr>
            <w:r>
              <w:rPr>
                <w:b/>
                <w:bCs/>
              </w:rPr>
              <w:t xml:space="preserve">Đã xử lý</w:t>
            </w:r>
            <w:r>
              <w:t xml:space="preserve"> </w:t>
            </w:r>
            <w:r>
              <w:t xml:space="preserve">trong PR #18 (issue #17): sửa CSS gốc cho mọi radio/checkbox, bỏ các style inline vá tạm</w:t>
            </w:r>
          </w:p>
        </w:tc>
      </w:tr>
      <w:tr>
        <w:tc>
          <w:tcPr/>
          <w:p>
            <w:pPr>
              <w:pStyle w:val="Compact"/>
            </w:pPr>
            <w:r>
              <w:t xml:space="preserve">K7</w:t>
            </w:r>
          </w:p>
        </w:tc>
        <w:tc>
          <w:tcPr/>
          <w:p>
            <w:pPr>
              <w:pStyle w:val="Compact"/>
            </w:pPr>
            <w:r>
              <w:rPr>
                <w:b/>
                <w:bCs/>
              </w:rPr>
              <w:t xml:space="preserve">Menu không theo quyền:</w:t>
            </w:r>
            <w:r>
              <w:t xml:space="preserve"> </w:t>
            </w:r>
            <w:r>
              <w:t xml:space="preserve">mọi tài khoản đều thấy</w:t>
            </w:r>
            <w:r>
              <w:t xml:space="preserve"> </w:t>
            </w:r>
            <w:r>
              <w:t xml:space="preserve">“Cơ cấu”</w:t>
            </w:r>
            <w:r>
              <w:t xml:space="preserve"> </w:t>
            </w:r>
            <w:r>
              <w:t xml:space="preserve">và</w:t>
            </w:r>
            <w:r>
              <w:t xml:space="preserve"> </w:t>
            </w:r>
            <w:r>
              <w:t xml:space="preserve">“Xử lý hồ sơ”</w:t>
            </w:r>
            <w:r>
              <w:t xml:space="preserve">. Sinh viên thấy nút</w:t>
            </w:r>
            <w:r>
              <w:t xml:space="preserve"> </w:t>
            </w:r>
            <w:r>
              <w:t xml:space="preserve">“Tạo biểu mẫu”</w:t>
            </w:r>
            <w:r>
              <w:t xml:space="preserve"> </w:t>
            </w:r>
            <w:r>
              <w:t xml:space="preserve">và</w:t>
            </w:r>
            <w:r>
              <w:t xml:space="preserve"> </w:t>
            </w:r>
            <w:r>
              <w:t xml:space="preserve">“Quản lý”</w:t>
            </w:r>
            <w:r>
              <w:t xml:space="preserve">. Trang chủ lặp lại menu và nút đăng nhập.</w:t>
            </w:r>
            <w:r>
              <w:t xml:space="preserve"> </w:t>
            </w:r>
            <w:r>
              <w:t xml:space="preserve">“Tài khoản”</w:t>
            </w:r>
            <w:r>
              <w:t xml:space="preserve"> </w:t>
            </w:r>
            <w:r>
              <w:t xml:space="preserve">nằm trên thanh menu, mở ra là form đổi PIN</w:t>
            </w:r>
          </w:p>
        </w:tc>
        <w:tc>
          <w:tcPr/>
          <w:p>
            <w:pPr>
              <w:pStyle w:val="Compact"/>
            </w:pPr>
            <w:r>
              <w:t xml:space="preserve">Kiểm thử tay với tài khoản không có vai trò quản lý; ảnh</w:t>
            </w:r>
            <w:r>
              <w:t xml:space="preserve"> </w:t>
            </w:r>
            <w:r>
              <w:rPr>
                <w:rStyle w:val="VerbatimChar"/>
              </w:rPr>
              <w:t xml:space="preserve">truoc/trang-chu-*.png</w:t>
            </w:r>
          </w:p>
        </w:tc>
        <w:tc>
          <w:tcPr/>
          <w:p>
            <w:pPr>
              <w:pStyle w:val="Compact"/>
            </w:pPr>
            <w:r>
              <w:rPr>
                <w:b/>
                <w:bCs/>
              </w:rPr>
              <w:t xml:space="preserve">Đã xử lý</w:t>
            </w:r>
            <w:r>
              <w:t xml:space="preserve"> </w:t>
            </w:r>
            <w:r>
              <w:t xml:space="preserve">trong PR #18. Quyền thật vẫn do RPC/RLS kiểm tra; trước đây chỉ là hiển thị sai</w:t>
            </w:r>
          </w:p>
        </w:tc>
      </w:tr>
      <w:tr>
        <w:tc>
          <w:tcPr/>
          <w:p>
            <w:pPr>
              <w:pStyle w:val="Compact"/>
            </w:pPr>
            <w:r>
              <w:t xml:space="preserve">K8</w:t>
            </w:r>
          </w:p>
        </w:tc>
        <w:tc>
          <w:tcPr/>
          <w:p>
            <w:pPr>
              <w:pStyle w:val="Compact"/>
            </w:pPr>
            <w:r>
              <w:rPr>
                <w:b/>
                <w:bCs/>
              </w:rPr>
              <w:t xml:space="preserve">Dữ liệu rác trong DB local đang dùng:</w:t>
            </w:r>
            <w:r>
              <w:t xml:space="preserve"> </w:t>
            </w:r>
            <w:r>
              <w:t xml:space="preserve">biểu mẫu</w:t>
            </w:r>
            <w:r>
              <w:t xml:space="preserve"> </w:t>
            </w:r>
            <w:r>
              <w:t xml:space="preserve">“G6 UI Write Test Form”</w:t>
            </w:r>
            <w:r>
              <w:t xml:space="preserve">, chương trình</w:t>
            </w:r>
            <w:r>
              <w:t xml:space="preserve"> </w:t>
            </w:r>
            <w:r>
              <w:t xml:space="preserve">“Hội trại kỹ năng CNKT 01182/74567”</w:t>
            </w:r>
            <w:r>
              <w:t xml:space="preserve">, tài khoản test chưa có họ tên. Không dùng để trình bày được</w:t>
            </w:r>
          </w:p>
        </w:tc>
        <w:tc>
          <w:tcPr/>
          <w:p>
            <w:pPr>
              <w:pStyle w:val="Compact"/>
            </w:pPr>
            <w:r>
              <w:t xml:space="preserve">Ảnh</w:t>
            </w:r>
            <w:r>
              <w:t xml:space="preserve"> </w:t>
            </w:r>
            <w:r>
              <w:rPr>
                <w:rStyle w:val="VerbatimChar"/>
              </w:rPr>
              <w:t xml:space="preserve">truoc/chuong-trinh-danh-sach-desktop.png</w:t>
            </w:r>
            <w:r>
              <w:t xml:space="preserve">,</w:t>
            </w:r>
            <w:r>
              <w:t xml:space="preserve"> </w:t>
            </w:r>
            <w:r>
              <w:rPr>
                <w:rStyle w:val="VerbatimChar"/>
              </w:rPr>
              <w:t xml:space="preserve">truoc/dien-bieu-mau-desktop.png</w:t>
            </w:r>
          </w:p>
        </w:tc>
        <w:tc>
          <w:tcPr/>
          <w:p>
            <w:pPr>
              <w:pStyle w:val="Compact"/>
            </w:pPr>
            <w:r>
              <w:rPr>
                <w:b/>
                <w:bCs/>
              </w:rPr>
              <w:t xml:space="preserve">Xử lý một phần</w:t>
            </w:r>
            <w:r>
              <w:t xml:space="preserve"> </w:t>
            </w:r>
            <w:r>
              <w:t xml:space="preserve">trong PR #18: thêm</w:t>
            </w:r>
            <w:r>
              <w:t xml:space="preserve"> </w:t>
            </w:r>
            <w:r>
              <w:rPr>
                <w:rStyle w:val="VerbatimChar"/>
              </w:rPr>
              <w:t xml:space="preserve">npm run demo:seed</w:t>
            </w:r>
            <w:r>
              <w:t xml:space="preserve"> </w:t>
            </w:r>
            <w:r>
              <w:t xml:space="preserve">và hướng dẫn dựng DB demo trên stack tách biệt (</w:t>
            </w:r>
            <w:r>
              <w:rPr>
                <w:rStyle w:val="VerbatimChar"/>
              </w:rPr>
              <w:t xml:space="preserve">docs/TH2/demo-data.md</w:t>
            </w:r>
            <w:r>
              <w:t xml:space="preserve">). DB đang dùng</w:t>
            </w:r>
            <w:r>
              <w:t xml:space="preserve"> </w:t>
            </w:r>
            <w:r>
              <w:rPr>
                <w:b/>
                <w:bCs/>
              </w:rPr>
              <w:t xml:space="preserve">chưa dọn</w:t>
            </w:r>
            <w:r>
              <w:t xml:space="preserve">, vì không được reset</w:t>
            </w:r>
          </w:p>
        </w:tc>
      </w:tr>
      <w:tr>
        <w:tc>
          <w:tcPr/>
          <w:p>
            <w:pPr>
              <w:pStyle w:val="Compact"/>
            </w:pPr>
            <w:r>
              <w:t xml:space="preserve">K9</w:t>
            </w:r>
          </w:p>
        </w:tc>
        <w:tc>
          <w:tcPr/>
          <w:p>
            <w:pPr>
              <w:pStyle w:val="Compact"/>
            </w:pPr>
            <w:r>
              <w:t xml:space="preserve">Bảng chương trình/biểu mẫu bị bóp hẹp trên điện thoại (mất nút</w:t>
            </w:r>
            <w:r>
              <w:t xml:space="preserve"> </w:t>
            </w:r>
            <w:r>
              <w:t xml:space="preserve">“Xem”</w:t>
            </w:r>
            <w:r>
              <w:t xml:space="preserve">). Sinh viên không biết vì sao không đăng ký được (chỉ thấy</w:t>
            </w:r>
            <w:r>
              <w:t xml:space="preserve"> </w:t>
            </w:r>
            <w:r>
              <w:t xml:space="preserve">“không nhận đăng ký”</w:t>
            </w:r>
            <w:r>
              <w:t xml:space="preserve">)</w:t>
            </w:r>
          </w:p>
        </w:tc>
        <w:tc>
          <w:tcPr/>
          <w:p>
            <w:pPr>
              <w:pStyle w:val="Compact"/>
            </w:pPr>
            <w:r>
              <w:t xml:space="preserve">Ảnh</w:t>
            </w:r>
            <w:r>
              <w:t xml:space="preserve"> </w:t>
            </w:r>
            <w:r>
              <w:rPr>
                <w:rStyle w:val="VerbatimChar"/>
              </w:rPr>
              <w:t xml:space="preserve">truoc/chuong-trinh-*-mobile.png</w:t>
            </w:r>
          </w:p>
        </w:tc>
        <w:tc>
          <w:tcPr/>
          <w:p>
            <w:pPr>
              <w:pStyle w:val="Compact"/>
            </w:pPr>
            <w:r>
              <w:rPr>
                <w:b/>
                <w:bCs/>
              </w:rPr>
              <w:t xml:space="preserve">Đã xử lý</w:t>
            </w:r>
            <w:r>
              <w:t xml:space="preserve"> </w:t>
            </w:r>
            <w:r>
              <w:t xml:space="preserve">trong PR #18: bảng dạng thẻ trên điện thoại; nêu lý do đã đóng, hết chỗ hoặc sai đối tượng</w:t>
            </w:r>
          </w:p>
        </w:tc>
      </w:tr>
    </w:tbl>
    <w:p>
      <w:pPr>
        <w:pStyle w:val="BodyText"/>
      </w:pPr>
      <w:r>
        <w:t xml:space="preserve">Chi tiết ba tầng của K1:</w:t>
      </w:r>
    </w:p>
    <w:p>
      <w:pPr>
        <w:pStyle w:val="Compact"/>
        <w:numPr>
          <w:ilvl w:val="0"/>
          <w:numId w:val="1010"/>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10"/>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10"/>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11"/>
        </w:numPr>
      </w:pPr>
      <w:r>
        <w:t xml:space="preserve">Tạo issue, gán Milestone</w:t>
      </w:r>
      <w:r>
        <w:t xml:space="preserve"> </w:t>
      </w:r>
      <w:r>
        <w:rPr>
          <w:rStyle w:val="VerbatimChar"/>
        </w:rPr>
        <w:t xml:space="preserve">TH1</w:t>
      </w:r>
      <w:r>
        <w:t xml:space="preserve">.</w:t>
      </w:r>
    </w:p>
    <w:p>
      <w:pPr>
        <w:pStyle w:val="Compact"/>
        <w:numPr>
          <w:ilvl w:val="0"/>
          <w:numId w:val="1011"/>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11"/>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11"/>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11"/>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quality: pass (1m20s)</w:t>
            </w:r>
          </w:p>
        </w:tc>
        <w:tc>
          <w:tcPr/>
          <w:p>
            <w:pPr>
              <w:pStyle w:val="Compact"/>
            </w:pPr>
            <w:r>
              <w:t xml:space="preserve">Đã merge</w:t>
            </w:r>
            <w:r>
              <w:t xml:space="preserve"> </w:t>
            </w:r>
            <w:r>
              <w:rPr>
                <w:rStyle w:val="VerbatimChar"/>
              </w:rPr>
              <w:t xml:space="preserve">6467a31</w:t>
            </w:r>
          </w:p>
        </w:tc>
      </w:tr>
      <w:tr>
        <w:tc>
          <w:tcPr/>
          <w:p>
            <w:pPr>
              <w:pStyle w:val="Compact"/>
            </w:pPr>
            <w:r>
              <w:t xml:space="preserve">E — Điền MSSV, lớp</w:t>
            </w:r>
          </w:p>
        </w:tc>
        <w:tc>
          <w:tcPr/>
          <w:p>
            <w:pPr>
              <w:pStyle w:val="Compact"/>
            </w:pPr>
            <w:r>
              <w:t xml:space="preserve">#15</w:t>
            </w:r>
          </w:p>
        </w:tc>
        <w:tc>
          <w:tcPr/>
          <w:p>
            <w:pPr>
              <w:pStyle w:val="Compact"/>
            </w:pPr>
            <w:r>
              <w:rPr>
                <w:rStyle w:val="VerbatimChar"/>
              </w:rPr>
              <w:t xml:space="preserve">docs/15-th1-thong-tin-sv</w:t>
            </w:r>
          </w:p>
        </w:tc>
        <w:tc>
          <w:tcPr/>
          <w:p>
            <w:pPr>
              <w:pStyle w:val="Compact"/>
            </w:pPr>
            <w:r>
              <w:t xml:space="preserve">#16</w:t>
            </w:r>
          </w:p>
        </w:tc>
        <w:tc>
          <w:tcPr/>
          <w:p>
            <w:pPr>
              <w:pStyle w:val="Compact"/>
            </w:pPr>
            <w:r>
              <w:t xml:space="preserve">quality: pass (1m18s)</w:t>
            </w:r>
          </w:p>
        </w:tc>
        <w:tc>
          <w:tcPr/>
          <w:p>
            <w:pPr>
              <w:pStyle w:val="Compact"/>
            </w:pPr>
            <w:r>
              <w:t xml:space="preserve">Đã merge</w:t>
            </w:r>
            <w:r>
              <w:t xml:space="preserve"> </w:t>
            </w:r>
            <w:r>
              <w:rPr>
                <w:rStyle w:val="VerbatimChar"/>
              </w:rPr>
              <w:t xml:space="preserve">2713860</w:t>
            </w:r>
          </w:p>
        </w:tc>
      </w:tr>
      <w:tr>
        <w:tc>
          <w:tcPr/>
          <w:p>
            <w:pPr>
              <w:pStyle w:val="Compact"/>
            </w:pPr>
            <w:r>
              <w:t xml:space="preserve">F — Sửa giao diện, dữ liệu demo (K6–K9)</w:t>
            </w:r>
          </w:p>
        </w:tc>
        <w:tc>
          <w:tcPr/>
          <w:p>
            <w:pPr>
              <w:pStyle w:val="Compact"/>
            </w:pPr>
            <w:r>
              <w:t xml:space="preserve">#17</w:t>
            </w:r>
          </w:p>
        </w:tc>
        <w:tc>
          <w:tcPr/>
          <w:p>
            <w:pPr>
              <w:pStyle w:val="Compact"/>
            </w:pPr>
            <w:r>
              <w:rPr>
                <w:rStyle w:val="VerbatimChar"/>
              </w:rPr>
              <w:t xml:space="preserve">fix/17-ui-polish</w:t>
            </w:r>
          </w:p>
        </w:tc>
        <w:tc>
          <w:tcPr/>
          <w:p>
            <w:pPr>
              <w:pStyle w:val="Compact"/>
            </w:pPr>
            <w:r>
              <w:t xml:space="preserve">#18</w:t>
            </w:r>
          </w:p>
        </w:tc>
        <w:tc>
          <w:tcPr/>
          <w:p>
            <w:pPr>
              <w:pStyle w:val="Compact"/>
            </w:pPr>
            <w:r>
              <w:t xml:space="preserve">quality: pass (1m0s)</w:t>
            </w:r>
          </w:p>
        </w:tc>
        <w:tc>
          <w:tcPr/>
          <w:p>
            <w:pPr>
              <w:pStyle w:val="Compact"/>
            </w:pPr>
            <w:r>
              <w:t xml:space="preserve">Đã merge</w:t>
            </w:r>
            <w:r>
              <w:t xml:space="preserve"> </w:t>
            </w:r>
            <w:r>
              <w:rPr>
                <w:rStyle w:val="VerbatimChar"/>
              </w:rPr>
              <w:t xml:space="preserve">bd06583</w:t>
            </w:r>
          </w:p>
        </w:tc>
      </w:tr>
      <w:tr>
        <w:tc>
          <w:tcPr/>
          <w:p>
            <w:pPr>
              <w:pStyle w:val="Compact"/>
            </w:pPr>
            <w:r>
              <w:t xml:space="preserve">G — Cập nhật báo cáo</w:t>
            </w:r>
          </w:p>
        </w:tc>
        <w:tc>
          <w:tcPr/>
          <w:p>
            <w:pPr>
              <w:pStyle w:val="Compact"/>
            </w:pPr>
            <w:r>
              <w:t xml:space="preserve">#19</w:t>
            </w:r>
          </w:p>
        </w:tc>
        <w:tc>
          <w:tcPr/>
          <w:p>
            <w:pPr>
              <w:pStyle w:val="Compact"/>
            </w:pPr>
            <w:r>
              <w:rPr>
                <w:rStyle w:val="VerbatimChar"/>
              </w:rPr>
              <w:t xml:space="preserve">docs/19-th1-report-ui</w:t>
            </w:r>
          </w:p>
        </w:tc>
        <w:tc>
          <w:tcPr/>
          <w:p>
            <w:pPr>
              <w:pStyle w:val="Compact"/>
            </w:pPr>
            <w:r>
              <w:t xml:space="preserve">#20</w:t>
            </w:r>
          </w:p>
        </w:tc>
        <w:tc>
          <w:tcPr/>
          <w:p>
            <w:pPr>
              <w:pStyle w:val="Compact"/>
            </w:pPr>
            <w:r>
              <w:t xml:space="preserve">chờ CI xanh rồi mới merge</w:t>
            </w:r>
          </w:p>
        </w:tc>
        <w:tc>
          <w:tcPr/>
          <w:p>
            <w:pPr>
              <w:pStyle w:val="Compact"/>
            </w:pPr>
            <w:r>
              <w:t xml:space="preserve">PR cập nhật báo cáo này</w:t>
            </w:r>
          </w:p>
        </w:tc>
      </w:tr>
    </w:tbl>
    <w:bookmarkEnd w:id="25"/>
    <w:bookmarkStart w:id="29"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20/10/2026 trên</w:t>
      </w:r>
      <w:r>
        <w:t xml:space="preserve"> </w:t>
      </w:r>
      <w:r>
        <w:rPr>
          <w:rStyle w:val="VerbatimChar"/>
        </w:rPr>
        <w:t xml:space="preserve">origin/main</w:t>
      </w:r>
      <w:r>
        <w:t xml:space="preserve"> </w:t>
      </w:r>
      <w:r>
        <w:t xml:space="preserve">(</w:t>
      </w:r>
      <w:r>
        <w:rPr>
          <w:rStyle w:val="VerbatimChar"/>
        </w:rPr>
        <w:t xml:space="preserve">bd06583</w:t>
      </w:r>
      <w:r>
        <w:t xml:space="preserve">),</w:t>
      </w:r>
      <w:r>
        <w:t xml:space="preserve"> </w:t>
      </w:r>
      <w:r>
        <w:rPr>
          <w:b/>
          <w:bCs/>
        </w:rPr>
        <w:t xml:space="preserve">chạy trước khi merge PR #20</w:t>
      </w:r>
      <w:r>
        <w:t xml:space="preserve">:</w:t>
      </w:r>
    </w:p>
    <w:p>
      <w:pPr>
        <w:pStyle w:val="SourceCode"/>
      </w:pPr>
      <w:r>
        <w:rPr>
          <w:rStyle w:val="VerbatimChar"/>
        </w:rPr>
        <w:t xml:space="preserve">$ git log --first-parent --oneline course-baseline..origin/main</w:t>
      </w:r>
      <w:r>
        <w:br/>
      </w:r>
      <w:r>
        <w:rPr>
          <w:rStyle w:val="VerbatimChar"/>
        </w:rPr>
        <w:t xml:space="preserve">bd06583 Merge pull request #18 from HoangntDev/fix/17-ui-polish</w:t>
      </w:r>
      <w:r>
        <w:br/>
      </w:r>
      <w:r>
        <w:rPr>
          <w:rStyle w:val="VerbatimChar"/>
        </w:rPr>
        <w:t xml:space="preserve">2713860 Merge pull request #16 from HoangntDev/docs/15-th1-thong-tin-sv</w:t>
      </w:r>
      <w:r>
        <w:br/>
      </w:r>
      <w:r>
        <w:rPr>
          <w:rStyle w:val="VerbatimChar"/>
        </w:rPr>
        <w:t xml:space="preserve">6467a31 Merge pull request #14 from HoangntDev/docs/13-th1-report</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course-baseline..origin/main</w:t>
      </w:r>
      <w:r>
        <w:br/>
      </w:r>
      <w:r>
        <w:rPr>
          <w:rStyle w:val="VerbatimChar"/>
        </w:rPr>
        <w:t xml:space="preserve">(không có dòng nào)</w:t>
      </w:r>
    </w:p>
    <w:p>
      <w:pPr>
        <w:pStyle w:val="FirstParagraph"/>
      </w:pPr>
      <w:r>
        <w:t xml:space="preserve">Ảnh chụp Terminal thật của hai lệnh trên, chụp</w:t>
      </w:r>
      <w:r>
        <w:t xml:space="preserve"> </w:t>
      </w:r>
      <w:r>
        <w:rPr>
          <w:b/>
          <w:bCs/>
        </w:rPr>
        <w:t xml:space="preserve">trước khi merge PR #20</w:t>
      </w:r>
      <w:r>
        <w:t xml:space="preserve"> </w:t>
      </w:r>
      <w:r>
        <w:t xml:space="preserve">(khớp bản text):</w:t>
      </w:r>
    </w:p>
    <w:p>
      <w:pPr>
        <w:pStyle w:val="CaptionedFigure"/>
      </w:pPr>
      <w:r>
        <w:drawing>
          <wp:inline>
            <wp:extent cx="5334000" cy="2760350"/>
            <wp:effectExtent b="0" l="0" r="0" t="0"/>
            <wp:docPr descr="Hai lệnh git log trên origin/main trước khi merge PR #20" title="" id="27" name="Picture"/>
            <a:graphic>
              <a:graphicData uri="http://schemas.openxmlformats.org/drawingml/2006/picture">
                <pic:pic>
                  <pic:nvPicPr>
                    <pic:cNvPr descr="evidence/git-log-first-parent.png" id="28" name="Picture"/>
                    <pic:cNvPicPr>
                      <a:picLocks noChangeArrowheads="1" noChangeAspect="1"/>
                    </pic:cNvPicPr>
                  </pic:nvPicPr>
                  <pic:blipFill>
                    <a:blip r:embed="rId26"/>
                    <a:stretch>
                      <a:fillRect/>
                    </a:stretch>
                  </pic:blipFill>
                  <pic:spPr bwMode="auto">
                    <a:xfrm>
                      <a:off x="0" y="0"/>
                      <a:ext cx="5334000" cy="2760350"/>
                    </a:xfrm>
                    <a:prstGeom prst="rect">
                      <a:avLst/>
                    </a:prstGeom>
                    <a:noFill/>
                    <a:ln w="9525">
                      <a:noFill/>
                      <a:headEnd/>
                      <a:tailEnd/>
                    </a:ln>
                  </pic:spPr>
                </pic:pic>
              </a:graphicData>
            </a:graphic>
          </wp:inline>
        </w:drawing>
      </w:r>
    </w:p>
    <w:p>
      <w:pPr>
        <w:pStyle w:val="ImageCaption"/>
      </w:pPr>
      <w:r>
        <w:t xml:space="preserve">Hai lệnh git log trên origin/main trước khi merge PR #20</w:t>
      </w:r>
    </w:p>
    <w:p>
      <w:pPr>
        <w:pStyle w:val="BodyText"/>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9"/>
    <w:bookmarkStart w:id="30" w:name="cấu-trúc-repository-và-.gitignore"/>
    <w:p>
      <w:pPr>
        <w:pStyle w:val="Heading2"/>
      </w:pPr>
      <w:r>
        <w:t xml:space="preserve">3.6 Cấu trúc repository và</w:t>
      </w:r>
      <w:r>
        <w:t xml:space="preserve"> </w:t>
      </w:r>
      <w:r>
        <w:rPr>
          <w:rStyle w:val="VerbatimChar"/>
        </w:rPr>
        <w:t xml:space="preserve">.gitignore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Thư mục</w:t>
            </w:r>
          </w:p>
        </w:tc>
      </w:tr>
      <w:tr>
        <w:tc>
          <w:tcPr/>
          <w:p>
            <w:pPr>
              <w:pStyle w:val="Compact"/>
            </w:pPr>
            <w:r>
              <w:t xml:space="preserve">Source</w:t>
            </w:r>
          </w:p>
        </w:tc>
        <w:tc>
          <w:tcPr/>
          <w:p>
            <w:pPr>
              <w:pStyle w:val="Compact"/>
            </w:pPr>
            <w:r>
              <w:rPr>
                <w:rStyle w:val="VerbatimChar"/>
              </w:rPr>
              <w:t xml:space="preserve">src/</w:t>
            </w:r>
            <w:r>
              <w:t xml:space="preserve"> </w:t>
            </w:r>
            <w:r>
              <w:t xml:space="preserve">(Next.js: trang và route API trong</w:t>
            </w:r>
            <w:r>
              <w:t xml:space="preserve"> </w:t>
            </w:r>
            <w:r>
              <w:rPr>
                <w:rStyle w:val="VerbatimChar"/>
              </w:rPr>
              <w:t xml:space="preserve">src/app</w:t>
            </w:r>
            <w:r>
              <w:t xml:space="preserve">,</w:t>
            </w:r>
            <w:r>
              <w:t xml:space="preserve"> </w:t>
            </w:r>
            <w:r>
              <w:rPr>
                <w:rStyle w:val="VerbatimChar"/>
              </w:rPr>
              <w:t xml:space="preserve">src/components</w:t>
            </w:r>
            <w:r>
              <w:t xml:space="preserve">,</w:t>
            </w:r>
            <w:r>
              <w:t xml:space="preserve"> </w:t>
            </w:r>
            <w:r>
              <w:rPr>
                <w:rStyle w:val="VerbatimChar"/>
              </w:rPr>
              <w:t xml:space="preserve">src/modules</w:t>
            </w:r>
            <w:r>
              <w:t xml:space="preserve">,</w:t>
            </w:r>
            <w:r>
              <w:t xml:space="preserve"> </w:t>
            </w:r>
            <w:r>
              <w:rPr>
                <w:rStyle w:val="VerbatimChar"/>
              </w:rPr>
              <w:t xml:space="preserve">src/lib</w:t>
            </w:r>
            <w:r>
              <w:t xml:space="preserve">,</w:t>
            </w:r>
            <w:r>
              <w:t xml:space="preserve"> </w:t>
            </w:r>
            <w:r>
              <w:rPr>
                <w:rStyle w:val="VerbatimChar"/>
              </w:rPr>
              <w:t xml:space="preserve">src/proxy.ts</w:t>
            </w:r>
            <w:r>
              <w:t xml:space="preserve">) và</w:t>
            </w:r>
            <w:r>
              <w:t xml:space="preserve"> </w:t>
            </w:r>
            <w:r>
              <w:rPr>
                <w:rStyle w:val="VerbatimChar"/>
              </w:rPr>
              <w:t xml:space="preserve">supabase/migrations/</w:t>
            </w:r>
            <w:r>
              <w:t xml:space="preserve"> </w:t>
            </w:r>
            <w:r>
              <w:t xml:space="preserve">(21 migration: schema, RLS, RPC — nơi chứa nghiệp vụ chính)</w:t>
            </w:r>
          </w:p>
        </w:tc>
      </w:tr>
      <w:tr>
        <w:tc>
          <w:tcPr/>
          <w:p>
            <w:pPr>
              <w:pStyle w:val="Compact"/>
            </w:pPr>
            <w:r>
              <w:t xml:space="preserve">Tests</w:t>
            </w:r>
          </w:p>
        </w:tc>
        <w:tc>
          <w:tcPr/>
          <w:p>
            <w:pPr>
              <w:pStyle w:val="Compact"/>
            </w:pPr>
            <w:r>
              <w:rPr>
                <w:rStyle w:val="VerbatimChar"/>
              </w:rPr>
              <w:t xml:space="preserve">tests/</w:t>
            </w:r>
            <w:r>
              <w:t xml:space="preserve"> </w:t>
            </w:r>
            <w:r>
              <w:t xml:space="preserve">(Vitest, 9 file) và</w:t>
            </w:r>
            <w:r>
              <w:t xml:space="preserve"> </w:t>
            </w:r>
            <w:r>
              <w:rPr>
                <w:rStyle w:val="VerbatimChar"/>
              </w:rPr>
              <w:t xml:space="preserve">supabase/tests/</w:t>
            </w:r>
            <w:r>
              <w:t xml:space="preserve"> </w:t>
            </w:r>
            <w:r>
              <w:t xml:space="preserve">(pgTAP, 8 file)</w:t>
            </w:r>
          </w:p>
        </w:tc>
      </w:tr>
      <w:tr>
        <w:tc>
          <w:tcPr/>
          <w:p>
            <w:pPr>
              <w:pStyle w:val="Compact"/>
            </w:pPr>
            <w:r>
              <w:t xml:space="preserve">Tài liệu TH1</w:t>
            </w:r>
          </w:p>
        </w:tc>
        <w:tc>
          <w:tcPr/>
          <w:p>
            <w:pPr>
              <w:pStyle w:val="Compact"/>
            </w:pPr>
            <w:r>
              <w:rPr>
                <w:rStyle w:val="VerbatimChar"/>
              </w:rPr>
              <w:t xml:space="preserve">docs/TH1/</w:t>
            </w:r>
            <w:r>
              <w:t xml:space="preserve"> </w:t>
            </w:r>
            <w:r>
              <w:t xml:space="preserve">(báo cáo</w:t>
            </w:r>
            <w:r>
              <w:t xml:space="preserve"> </w:t>
            </w:r>
            <w:r>
              <w:rPr>
                <w:rStyle w:val="VerbatimChar"/>
              </w:rPr>
              <w:t xml:space="preserve">.md</w:t>
            </w:r>
            <w:r>
              <w:t xml:space="preserve">/</w:t>
            </w:r>
            <w:r>
              <w:rPr>
                <w:rStyle w:val="VerbatimChar"/>
              </w:rPr>
              <w:t xml:space="preserve">.docx</w:t>
            </w:r>
            <w:r>
              <w:t xml:space="preserve">,</w:t>
            </w:r>
            <w:r>
              <w:t xml:space="preserve"> </w:t>
            </w:r>
            <w:r>
              <w:rPr>
                <w:rStyle w:val="VerbatimChar"/>
              </w:rPr>
              <w:t xml:space="preserve">build-docx.sh</w:t>
            </w:r>
            <w:r>
              <w:t xml:space="preserve">,</w:t>
            </w:r>
            <w:r>
              <w:t xml:space="preserve"> </w:t>
            </w:r>
            <w:r>
              <w:rPr>
                <w:rStyle w:val="VerbatimChar"/>
              </w:rPr>
              <w:t xml:space="preserve">diagrams/</w:t>
            </w:r>
            <w:r>
              <w:t xml:space="preserve">,</w:t>
            </w:r>
            <w:r>
              <w:t xml:space="preserve"> </w:t>
            </w:r>
            <w:r>
              <w:rPr>
                <w:rStyle w:val="VerbatimChar"/>
              </w:rPr>
              <w:t xml:space="preserve">evidence/</w:t>
            </w:r>
            <w:r>
              <w:t xml:space="preserve">)</w:t>
            </w:r>
          </w:p>
        </w:tc>
      </w:tr>
      <w:tr>
        <w:tc>
          <w:tcPr/>
          <w:p>
            <w:pPr>
              <w:pStyle w:val="Compact"/>
            </w:pPr>
            <w:r>
              <w:t xml:space="preserve">Khác</w:t>
            </w:r>
          </w:p>
        </w:tc>
        <w:tc>
          <w:tcPr/>
          <w:p>
            <w:pPr>
              <w:pStyle w:val="Compact"/>
            </w:pPr>
            <w:r>
              <w:rPr>
                <w:rStyle w:val="VerbatimChar"/>
              </w:rPr>
              <w:t xml:space="preserve">docs/requirements/</w:t>
            </w:r>
            <w:r>
              <w:t xml:space="preserve"> </w:t>
            </w:r>
            <w:r>
              <w:t xml:space="preserve">(đặc tả nghiệp vụ),</w:t>
            </w:r>
            <w:r>
              <w:t xml:space="preserve"> </w:t>
            </w:r>
            <w:r>
              <w:rPr>
                <w:rStyle w:val="VerbatimChar"/>
              </w:rPr>
              <w:t xml:space="preserve">scripts/</w:t>
            </w:r>
            <w:r>
              <w:t xml:space="preserve">,</w:t>
            </w:r>
            <w:r>
              <w:t xml:space="preserve"> </w:t>
            </w:r>
            <w:r>
              <w:rPr>
                <w:rStyle w:val="VerbatimChar"/>
              </w:rPr>
              <w:t xml:space="preserve">data/</w:t>
            </w:r>
            <w:r>
              <w:t xml:space="preserve"> </w:t>
            </w:r>
            <w:r>
              <w:t xml:space="preserve">(CSV danh mục),</w:t>
            </w:r>
            <w:r>
              <w:t xml:space="preserve"> </w:t>
            </w:r>
            <w:r>
              <w:rPr>
                <w:rStyle w:val="VerbatimChar"/>
              </w:rPr>
              <w:t xml:space="preserve">.github/workflows/ci.yml</w:t>
            </w:r>
          </w:p>
        </w:tc>
      </w:tr>
    </w:tbl>
    <w:p>
      <w:pPr>
        <w:pStyle w:val="BodyText"/>
      </w:pP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Mẫu</w:t>
            </w:r>
          </w:p>
        </w:tc>
        <w:tc>
          <w:tcPr/>
          <w:p>
            <w:pPr>
              <w:pStyle w:val="Compact"/>
            </w:pPr>
            <w:r>
              <w:t xml:space="preserve">Loại</w:t>
            </w:r>
          </w:p>
        </w:tc>
      </w:tr>
      <w:tr>
        <w:tc>
          <w:tcPr/>
          <w:p>
            <w:pPr>
              <w:pStyle w:val="Compact"/>
            </w:pPr>
            <w:r>
              <w:rPr>
                <w:rStyle w:val="VerbatimChar"/>
              </w:rPr>
              <w:t xml:space="preserve">/node_modules</w:t>
            </w:r>
          </w:p>
        </w:tc>
        <w:tc>
          <w:tcPr/>
          <w:p>
            <w:pPr>
              <w:pStyle w:val="Compact"/>
            </w:pPr>
            <w:r>
              <w:t xml:space="preserve">dependency cài bằng</w:t>
            </w:r>
            <w:r>
              <w:t xml:space="preserve"> </w:t>
            </w:r>
            <w:r>
              <w:rPr>
                <w:rStyle w:val="VerbatimChar"/>
              </w:rPr>
              <w:t xml:space="preserve">npm ci</w:t>
            </w:r>
          </w:p>
        </w:tc>
      </w:tr>
      <w:tr>
        <w:tc>
          <w:tcPr/>
          <w:p>
            <w:pPr>
              <w:pStyle w:val="Compact"/>
            </w:pPr>
            <w:r>
              <w:rPr>
                <w:rStyle w:val="VerbatimChar"/>
              </w:rPr>
              <w:t xml:space="preserve">/.next/</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*.tsbuildinfo</w:t>
            </w:r>
            <w:r>
              <w:t xml:space="preserve">,</w:t>
            </w:r>
            <w:r>
              <w:t xml:space="preserve"> </w:t>
            </w:r>
            <w:r>
              <w:rPr>
                <w:rStyle w:val="VerbatimChar"/>
              </w:rPr>
              <w:t xml:space="preserve">next-env.d.ts</w:t>
            </w:r>
          </w:p>
        </w:tc>
        <w:tc>
          <w:tcPr/>
          <w:p>
            <w:pPr>
              <w:pStyle w:val="Compact"/>
            </w:pPr>
            <w:r>
              <w:t xml:space="preserve">sản phẩm build, file sinh tự động</w:t>
            </w:r>
          </w:p>
        </w:tc>
      </w:tr>
      <w:tr>
        <w:tc>
          <w:tcPr/>
          <w:p>
            <w:pPr>
              <w:pStyle w:val="Compact"/>
            </w:pPr>
            <w:r>
              <w:rPr>
                <w:rStyle w:val="VerbatimChar"/>
              </w:rPr>
              <w:t xml:space="preserve">/coverage</w:t>
            </w:r>
          </w:p>
        </w:tc>
        <w:tc>
          <w:tcPr/>
          <w:p>
            <w:pPr>
              <w:pStyle w:val="Compact"/>
            </w:pPr>
            <w:r>
              <w:t xml:space="preserve">báo cáo</w:t>
            </w:r>
            <w:r>
              <w:t xml:space="preserve"> </w:t>
            </w:r>
            <w:r>
              <w:rPr>
                <w:rStyle w:val="VerbatimChar"/>
              </w:rPr>
              <w:t xml:space="preserve">npm run test:coverage</w:t>
            </w:r>
          </w:p>
        </w:tc>
      </w:tr>
      <w:tr>
        <w:tc>
          <w:tcPr/>
          <w:p>
            <w:pPr>
              <w:pStyle w:val="Compact"/>
            </w:pPr>
            <w:r>
              <w:rPr>
                <w:rStyle w:val="VerbatimChar"/>
              </w:rPr>
              <w:t xml:space="preserve">.env*</w:t>
            </w:r>
            <w:r>
              <w:t xml:space="preserve"> </w:t>
            </w:r>
            <w:r>
              <w:t xml:space="preserve">(trừ</w:t>
            </w:r>
            <w:r>
              <w:t xml:space="preserve"> </w:t>
            </w:r>
            <w:r>
              <w:rPr>
                <w:rStyle w:val="VerbatimChar"/>
              </w:rPr>
              <w:t xml:space="preserve">!.env.example</w:t>
            </w:r>
            <w:r>
              <w:t xml:space="preserve">)</w:t>
            </w:r>
          </w:p>
        </w:tc>
        <w:tc>
          <w:tcPr/>
          <w:p>
            <w:pPr>
              <w:pStyle w:val="Compact"/>
            </w:pPr>
            <w:r>
              <w:t xml:space="preserve">biến môi trường thật, gồm</w:t>
            </w:r>
            <w:r>
              <w:t xml:space="preserve"> </w:t>
            </w:r>
            <w:r>
              <w:rPr>
                <w:rStyle w:val="VerbatimChar"/>
              </w:rPr>
              <w:t xml:space="preserve">.env.local</w:t>
            </w:r>
            <w:r>
              <w:t xml:space="preserve">; chỉ commit file mẫu</w:t>
            </w:r>
          </w:p>
        </w:tc>
      </w:tr>
      <w:tr>
        <w:tc>
          <w:tcPr/>
          <w:p>
            <w:pPr>
              <w:pStyle w:val="Compact"/>
            </w:pPr>
            <w:r>
              <w:rPr>
                <w:rStyle w:val="VerbatimChar"/>
              </w:rPr>
              <w:t xml:space="preserve">.vercel</w:t>
            </w:r>
          </w:p>
        </w:tc>
        <w:tc>
          <w:tcPr/>
          <w:p>
            <w:pPr>
              <w:pStyle w:val="Compact"/>
            </w:pPr>
            <w:r>
              <w:t xml:space="preserve">cấu hình liên kết Vercel</w:t>
            </w:r>
          </w:p>
        </w:tc>
      </w:tr>
      <w:tr>
        <w:tc>
          <w:tcPr/>
          <w:p>
            <w:pPr>
              <w:pStyle w:val="Compact"/>
            </w:pPr>
            <w:r>
              <w:rPr>
                <w:rStyle w:val="VerbatimChar"/>
              </w:rPr>
              <w:t xml:space="preserve">*.pem</w:t>
            </w:r>
            <w:r>
              <w:t xml:space="preserve">,</w:t>
            </w:r>
            <w:r>
              <w:t xml:space="preserve"> </w:t>
            </w:r>
            <w:r>
              <w:rPr>
                <w:rStyle w:val="VerbatimChar"/>
              </w:rPr>
              <w:t xml:space="preserve">.idea/</w:t>
            </w:r>
            <w:r>
              <w:t xml:space="preserve">,</w:t>
            </w:r>
            <w:r>
              <w:t xml:space="preserve"> </w:t>
            </w:r>
            <w:r>
              <w:rPr>
                <w:rStyle w:val="VerbatimChar"/>
              </w:rPr>
              <w:t xml:space="preserve">.DS_Store</w:t>
            </w:r>
            <w:r>
              <w:t xml:space="preserve">, log debug</w:t>
            </w:r>
          </w:p>
        </w:tc>
        <w:tc>
          <w:tcPr/>
          <w:p>
            <w:pPr>
              <w:pStyle w:val="Compact"/>
            </w:pPr>
            <w:r>
              <w:t xml:space="preserve">khóa, cấu hình IDE, file rác hệ điều hành</w:t>
            </w:r>
          </w:p>
        </w:tc>
      </w:tr>
    </w:tbl>
    <w:p>
      <w:pPr>
        <w:pStyle w:val="BodyText"/>
      </w:pPr>
      <w:r>
        <w:t xml:space="preserve">Kiểm tra secret trong lịch sử (16/10/2026, log:</w:t>
      </w:r>
      <w:r>
        <w:t xml:space="preserve"> </w:t>
      </w:r>
      <w:r>
        <w:rPr>
          <w:rStyle w:val="VerbatimChar"/>
        </w:rPr>
        <w:t xml:space="preserve">evidence/security/secret-scan.txt</w:t>
      </w:r>
      <w:r>
        <w:t xml:space="preserve">):</w:t>
      </w:r>
    </w:p>
    <w:p>
      <w:pPr>
        <w:pStyle w:val="Compact"/>
        <w:numPr>
          <w:ilvl w:val="0"/>
          <w:numId w:val="1012"/>
        </w:numPr>
      </w:pPr>
      <w:r>
        <w:rPr>
          <w:rStyle w:val="VerbatimChar"/>
        </w:rPr>
        <w:t xml:space="preserve">git ls-files</w:t>
      </w:r>
      <w:r>
        <w:t xml:space="preserve"> </w:t>
      </w:r>
      <w:r>
        <w:t xml:space="preserve">và</w:t>
      </w:r>
      <w:r>
        <w:t xml:space="preserve"> </w:t>
      </w:r>
      <w:r>
        <w:rPr>
          <w:rStyle w:val="VerbatimChar"/>
        </w:rPr>
        <w:t xml:space="preserve">git log --all --name-only</w:t>
      </w:r>
      <w:r>
        <w:t xml:space="preserve">: file</w:t>
      </w:r>
      <w:r>
        <w:t xml:space="preserve"> </w:t>
      </w:r>
      <w:r>
        <w:rPr>
          <w:rStyle w:val="VerbatimChar"/>
        </w:rPr>
        <w:t xml:space="preserve">.env*</w:t>
      </w:r>
      <w:r>
        <w:t xml:space="preserve"> </w:t>
      </w:r>
      <w:r>
        <w:t xml:space="preserve">duy nhất từng được commit là</w:t>
      </w:r>
      <w:r>
        <w:t xml:space="preserve"> </w:t>
      </w:r>
      <w:r>
        <w:rPr>
          <w:rStyle w:val="VerbatimChar"/>
        </w:rPr>
        <w:t xml:space="preserve">.env.example</w:t>
      </w:r>
      <w:r>
        <w:t xml:space="preserve">. Giá trị trong đó là chuỗi giữ chỗ</w:t>
      </w:r>
      <w:r>
        <w:t xml:space="preserve"> </w:t>
      </w:r>
      <w:r>
        <w:rPr>
          <w:rStyle w:val="VerbatimChar"/>
        </w:rPr>
        <w:t xml:space="preserve">replace-with-…</w:t>
      </w:r>
      <w:r>
        <w:t xml:space="preserve">.</w:t>
      </w:r>
    </w:p>
    <w:p>
      <w:pPr>
        <w:pStyle w:val="Compact"/>
        <w:numPr>
          <w:ilvl w:val="0"/>
          <w:numId w:val="1012"/>
        </w:numPr>
      </w:pPr>
      <w:r>
        <w:t xml:space="preserve">Tìm trên toàn bộ diff của mọi nhánh (</w:t>
      </w:r>
      <w:r>
        <w:rPr>
          <w:rStyle w:val="VerbatimChar"/>
        </w:rPr>
        <w:t xml:space="preserve">git log --all -p</w:t>
      </w:r>
      <w:r>
        <w:t xml:space="preserve">) theo mẫu JWT,</w:t>
      </w:r>
      <w:r>
        <w:t xml:space="preserve"> </w:t>
      </w:r>
      <w:r>
        <w:rPr>
          <w:rStyle w:val="VerbatimChar"/>
        </w:rPr>
        <w:t xml:space="preserve">sb_secret_</w:t>
      </w:r>
      <w:r>
        <w:t xml:space="preserve">,</w:t>
      </w:r>
      <w:r>
        <w:t xml:space="preserve"> </w:t>
      </w:r>
      <w:r>
        <w:rPr>
          <w:rStyle w:val="VerbatimChar"/>
        </w:rPr>
        <w:t xml:space="preserve">sk_live</w:t>
      </w:r>
      <w:r>
        <w:t xml:space="preserve">,</w:t>
      </w:r>
      <w:r>
        <w:t xml:space="preserve"> </w:t>
      </w:r>
      <w:r>
        <w:rPr>
          <w:rStyle w:val="VerbatimChar"/>
        </w:rPr>
        <w:t xml:space="preserve">ghp_</w:t>
      </w:r>
      <w:r>
        <w:t xml:space="preserve">,</w:t>
      </w:r>
      <w:r>
        <w:t xml:space="preserve"> </w:t>
      </w:r>
      <w:r>
        <w:rPr>
          <w:rStyle w:val="VerbatimChar"/>
        </w:rPr>
        <w:t xml:space="preserve">AKIA</w:t>
      </w:r>
      <w:r>
        <w:t xml:space="preserve">, private key:</w:t>
      </w:r>
      <w:r>
        <w:t xml:space="preserve"> </w:t>
      </w:r>
      <w:r>
        <w:rPr>
          <w:b/>
          <w:bCs/>
        </w:rPr>
        <w:t xml:space="preserve">0 kết quả</w:t>
      </w:r>
      <w:r>
        <w:t xml:space="preserve">.</w:t>
      </w:r>
    </w:p>
    <w:p>
      <w:pPr>
        <w:pStyle w:val="Compact"/>
        <w:numPr>
          <w:ilvl w:val="0"/>
          <w:numId w:val="1012"/>
        </w:numPr>
      </w:pPr>
      <w:r>
        <w:t xml:space="preserve">gitleaks v8.21.2 (Docker) quét 46 commit: 25 cảnh báo</w:t>
      </w:r>
      <w:r>
        <w:t xml:space="preserve"> </w:t>
      </w:r>
      <w:r>
        <w:rPr>
          <w:rStyle w:val="VerbatimChar"/>
        </w:rPr>
        <w:t xml:space="preserve">generic-api-key</w:t>
      </w:r>
      <w:r>
        <w:t xml:space="preserve">,</w:t>
      </w:r>
      <w:r>
        <w:t xml:space="preserve"> </w:t>
      </w:r>
      <w:r>
        <w:rPr>
          <w:b/>
          <w:bCs/>
        </w:rPr>
        <w:t xml:space="preserve">tất cả</w:t>
      </w:r>
      <w:r>
        <w:t xml:space="preserve"> </w:t>
      </w:r>
      <w:r>
        <w:t xml:space="preserve">nằm ở</w:t>
      </w:r>
      <w:r>
        <w:t xml:space="preserve"> </w:t>
      </w:r>
      <w:r>
        <w:rPr>
          <w:rStyle w:val="VerbatimChar"/>
        </w:rPr>
        <w:t xml:space="preserve">evidence/sonarqube/sonar-issues.json</w:t>
      </w:r>
      <w:r>
        <w:t xml:space="preserve">, trường</w:t>
      </w:r>
      <w:r>
        <w:t xml:space="preserve"> </w:t>
      </w:r>
      <w:r>
        <w:rPr>
          <w:rStyle w:val="VerbatimChar"/>
        </w:rPr>
        <w:t xml:space="preserve">"key"</w:t>
      </w:r>
      <w:r>
        <w:t xml:space="preserve"> </w:t>
      </w:r>
      <w:r>
        <w:t xml:space="preserve">là UUID của issue SonarQube. Đây là cảnh báo sai, không phải secret.</w:t>
      </w:r>
    </w:p>
    <w:p>
      <w:pPr>
        <w:pStyle w:val="Compact"/>
        <w:numPr>
          <w:ilvl w:val="0"/>
          <w:numId w:val="1012"/>
        </w:numPr>
      </w:pPr>
      <w:r>
        <w:t xml:space="preserve">Mật khẩu và token SonarQube local không nằm trong repo.</w:t>
      </w:r>
    </w:p>
    <w:bookmarkEnd w:id="30"/>
    <w:bookmarkEnd w:id="31"/>
    <w:bookmarkStart w:id="63" w:name="khảo-sát-hệ-thống"/>
    <w:p>
      <w:pPr>
        <w:pStyle w:val="Heading1"/>
      </w:pPr>
      <w:r>
        <w:t xml:space="preserve">4. Khảo sát hệ thống</w:t>
      </w:r>
    </w:p>
    <w:bookmarkStart w:id="32" w:name="kiến-trúc-tổng-quát"/>
    <w:p>
      <w:pPr>
        <w:pStyle w:val="Heading2"/>
      </w:pPr>
      <w:r>
        <w:t xml:space="preserve">4.1 Kiến trúc tổng quát</w:t>
      </w:r>
    </w:p>
    <w:p>
      <w:pPr>
        <w:pStyle w:val="Compact"/>
        <w:numPr>
          <w:ilvl w:val="0"/>
          <w:numId w:val="1013"/>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13"/>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13"/>
        </w:numPr>
      </w:pPr>
      <w:r>
        <w:rPr>
          <w:b/>
          <w:bCs/>
        </w:rPr>
        <w:t xml:space="preserve">Supabase</w:t>
      </w:r>
      <w:r>
        <w:t xml:space="preserve">: Auth, PostgreSQL 17 và Storage.</w:t>
      </w:r>
    </w:p>
    <w:p>
      <w:pPr>
        <w:pStyle w:val="Compact"/>
        <w:numPr>
          <w:ilvl w:val="0"/>
          <w:numId w:val="1013"/>
        </w:numPr>
      </w:pPr>
      <w:r>
        <w:rPr>
          <w:b/>
          <w:bCs/>
        </w:rPr>
        <w:t xml:space="preserve">Nghiệp vụ chính nằm trong PostgreSQL</w:t>
      </w:r>
      <w:r>
        <w:t xml:space="preserve">:</w:t>
      </w:r>
    </w:p>
    <w:p>
      <w:pPr>
        <w:pStyle w:val="Compact"/>
        <w:numPr>
          <w:ilvl w:val="1"/>
          <w:numId w:val="1014"/>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14"/>
        </w:numPr>
      </w:pPr>
      <w:r>
        <w:t xml:space="preserve">52 bảng, kèm RLS và các RPC</w:t>
      </w:r>
      <w:r>
        <w:t xml:space="preserve"> </w:t>
      </w:r>
      <w:r>
        <w:rPr>
          <w:rStyle w:val="VerbatimChar"/>
        </w:rPr>
        <w:t xml:space="preserve">security definer</w:t>
      </w:r>
      <w:r>
        <w:t xml:space="preserve">.</w:t>
      </w:r>
    </w:p>
    <w:p>
      <w:pPr>
        <w:pStyle w:val="Compact"/>
        <w:numPr>
          <w:ilvl w:val="0"/>
          <w:numId w:val="1013"/>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32"/>
    <w:bookmarkStart w:id="36"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3370554" cy="7919999"/>
            <wp:effectExtent b="0" l="0" r="0" t="0"/>
            <wp:docPr descr="" title="" id="34" name="Picture"/>
            <a:graphic>
              <a:graphicData uri="http://schemas.openxmlformats.org/drawingml/2006/picture">
                <pic:pic>
                  <pic:nvPicPr>
                    <pic:cNvPr descr="diagrams/01-use-case.png" id="35" name="Picture"/>
                    <pic:cNvPicPr>
                      <a:picLocks noChangeArrowheads="1" noChangeAspect="1"/>
                    </pic:cNvPicPr>
                  </pic:nvPicPr>
                  <pic:blipFill>
                    <a:blip r:embed="rId33"/>
                    <a:stretch>
                      <a:fillRect/>
                    </a:stretch>
                  </pic:blipFill>
                  <pic:spPr bwMode="auto">
                    <a:xfrm>
                      <a:off x="0" y="0"/>
                      <a:ext cx="3370554" cy="7919999"/>
                    </a:xfrm>
                    <a:prstGeom prst="rect">
                      <a:avLst/>
                    </a:prstGeom>
                    <a:noFill/>
                    <a:ln w="9525">
                      <a:noFill/>
                      <a:headEnd/>
                      <a:tailEnd/>
                    </a:ln>
                  </pic:spPr>
                </pic:pic>
              </a:graphicData>
            </a:graphic>
          </wp:inline>
        </w:drawing>
      </w:r>
    </w:p>
    <w:bookmarkEnd w:id="36"/>
    <w:bookmarkStart w:id="40" w:name="X65aba9e333e32e61838f9c1649a6cf92306ddd6"/>
    <w:p>
      <w:pPr>
        <w:pStyle w:val="Heading2"/>
      </w:pPr>
      <w:r>
        <w:t xml:space="preserve">4.3 Sequence — luồng điểm danh QR (đã lần theo trong code)</w:t>
      </w:r>
    </w:p>
    <w:p>
      <w:pPr>
        <w:pStyle w:val="FirstParagraph"/>
      </w:pPr>
      <w:r>
        <w:drawing>
          <wp:inline>
            <wp:extent cx="5334000" cy="6935834"/>
            <wp:effectExtent b="0" l="0" r="0" t="0"/>
            <wp:docPr descr="" title="" id="38" name="Picture"/>
            <a:graphic>
              <a:graphicData uri="http://schemas.openxmlformats.org/drawingml/2006/picture">
                <pic:pic>
                  <pic:nvPicPr>
                    <pic:cNvPr descr="diagrams/02-sequence-diem-danh-qr.png" id="39" name="Picture"/>
                    <pic:cNvPicPr>
                      <a:picLocks noChangeArrowheads="1" noChangeAspect="1"/>
                    </pic:cNvPicPr>
                  </pic:nvPicPr>
                  <pic:blipFill>
                    <a:blip r:embed="rId37"/>
                    <a:stretch>
                      <a:fillRect/>
                    </a:stretch>
                  </pic:blipFill>
                  <pic:spPr bwMode="auto">
                    <a:xfrm>
                      <a:off x="0" y="0"/>
                      <a:ext cx="5334000" cy="6935834"/>
                    </a:xfrm>
                    <a:prstGeom prst="rect">
                      <a:avLst/>
                    </a:prstGeom>
                    <a:noFill/>
                    <a:ln w="9525">
                      <a:noFill/>
                      <a:headEnd/>
                      <a:tailEnd/>
                    </a:ln>
                  </pic:spPr>
                </pic:pic>
              </a:graphicData>
            </a:graphic>
          </wp:inline>
        </w:drawing>
      </w:r>
    </w:p>
    <w:p>
      <w:pPr>
        <w:pStyle w:val="BodyText"/>
      </w:pPr>
      <w:r>
        <w:rPr>
          <w:b/>
          <w:bCs/>
        </w:rPr>
        <w:t xml:space="preserve">Các file lần theo trong luồng:</w:t>
      </w:r>
    </w:p>
    <w:p>
      <w:pPr>
        <w:pStyle w:val="BodyText"/>
      </w:pPr>
      <w:r>
        <w:t xml:space="preserve">Tên participant trong sơ đồ được rút gọn; file tương ứng: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Participant / bước</w:t>
            </w:r>
          </w:p>
        </w:tc>
        <w:tc>
          <w:tcPr/>
          <w:p>
            <w:pPr>
              <w:pStyle w:val="Compact"/>
            </w:pPr>
            <w:r>
              <w:t xml:space="preserve">File</w:t>
            </w:r>
          </w:p>
        </w:tc>
      </w:tr>
      <w:tr>
        <w:tc>
          <w:tcPr/>
          <w:p>
            <w:pPr>
              <w:pStyle w:val="Compact"/>
            </w:pPr>
            <w:r>
              <w:t xml:space="preserve">Trang QR (chiếu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API — 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proxy</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/attend</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 — check-in</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RPC, DB</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issue_attendance_qr</w:t>
            </w:r>
            <w:r>
              <w:t xml:space="preserve">,</w:t>
            </w:r>
            <w:r>
              <w:t xml:space="preserve"> </w:t>
            </w:r>
            <w:r>
              <w:rPr>
                <w:rStyle w:val="VerbatimChar"/>
              </w:rPr>
              <w:t xml:space="preserve">check_in_attendance</w:t>
            </w:r>
            <w:r>
              <w:t xml:space="preserve">; bảng</w:t>
            </w:r>
            <w:r>
              <w:t xml:space="preserve"> </w:t>
            </w:r>
            <w:r>
              <w:rPr>
                <w:rStyle w:val="VerbatimChar"/>
              </w:rPr>
              <w:t xml:space="preserve">program_attendance_*</w:t>
            </w:r>
            <w:r>
              <w:t xml:space="preserve">,</w:t>
            </w:r>
            <w:r>
              <w:t xml:space="preserve"> </w:t>
            </w:r>
            <w:r>
              <w:rPr>
                <w:rStyle w:val="VerbatimChar"/>
              </w:rPr>
              <w:t xml:space="preserve">audit_events</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40"/>
    <w:bookmarkStart w:id="50"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Ba sơ đồ dưới đây vẽ các bảng lõi theo nhóm; danh sách đầy đủ theo nhóm nằm sau sơ đồ.</w:t>
      </w:r>
    </w:p>
    <w:p>
      <w:pPr>
        <w:pStyle w:val="BodyText"/>
      </w:pPr>
      <w:r>
        <w:t xml:space="preserve">Để sơ đồ đọc được khi in A4 dọc:</w:t>
      </w:r>
    </w:p>
    <w:p>
      <w:pPr>
        <w:pStyle w:val="Compact"/>
        <w:numPr>
          <w:ilvl w:val="0"/>
          <w:numId w:val="1015"/>
        </w:numPr>
      </w:pPr>
      <w:r>
        <w:t xml:space="preserve">Tên bảng dài được ngắt dòng tại dấu</w:t>
      </w:r>
      <w:r>
        <w:t xml:space="preserve"> </w:t>
      </w:r>
      <w:r>
        <w:rPr>
          <w:rStyle w:val="VerbatimChar"/>
        </w:rPr>
        <w:t xml:space="preserve">_</w:t>
      </w:r>
      <w:r>
        <w:t xml:space="preserve"> </w:t>
      </w:r>
      <w:r>
        <w:t xml:space="preserve">(ví dụ</w:t>
      </w:r>
      <w:r>
        <w:t xml:space="preserve"> </w:t>
      </w:r>
      <w:r>
        <w:rPr>
          <w:rStyle w:val="VerbatimChar"/>
        </w:rPr>
        <w:t xml:space="preserve">program_registration</w:t>
      </w:r>
      <w:r>
        <w:t xml:space="preserve">↵</w:t>
      </w:r>
      <w:r>
        <w:rPr>
          <w:rStyle w:val="VerbatimChar"/>
        </w:rPr>
        <w:t xml:space="preserve">_settings</w:t>
      </w:r>
      <w:r>
        <w:t xml:space="preserve">); tên bảng không đổi.</w:t>
      </w:r>
    </w:p>
    <w:p>
      <w:pPr>
        <w:pStyle w:val="Compact"/>
        <w:numPr>
          <w:ilvl w:val="0"/>
          <w:numId w:val="1015"/>
        </w:numPr>
      </w:pPr>
      <w:r>
        <w:t xml:space="preserve">Bảng dùng chung (</w:t>
      </w:r>
      <w:r>
        <w:rPr>
          <w:rStyle w:val="VerbatimChar"/>
        </w:rPr>
        <w:t xml:space="preserve">accounts</w:t>
      </w:r>
      <w:r>
        <w:t xml:space="preserve">,</w:t>
      </w:r>
      <w:r>
        <w:t xml:space="preserve"> </w:t>
      </w:r>
      <w:r>
        <w:rPr>
          <w:rStyle w:val="VerbatimChar"/>
        </w:rPr>
        <w:t xml:space="preserve">organization_units</w:t>
      </w:r>
      <w:r>
        <w:t xml:space="preserve">,</w:t>
      </w:r>
      <w:r>
        <w:t xml:space="preserve"> </w:t>
      </w:r>
      <w:r>
        <w:rPr>
          <w:rStyle w:val="VerbatimChar"/>
        </w:rPr>
        <w:t xml:space="preserve">role_grants</w:t>
      </w:r>
      <w:r>
        <w:t xml:space="preserve">) được vẽ lại ở sơ đồ cần đến để mỗi sơ đồ đọc độc lập.</w:t>
      </w:r>
    </w:p>
    <w:p>
      <w:pPr>
        <w:pStyle w:val="Compact"/>
        <w:numPr>
          <w:ilvl w:val="0"/>
          <w:numId w:val="1015"/>
        </w:numPr>
      </w:pPr>
      <w:r>
        <w:t xml:space="preserve">Một số liên kết chéo nhóm không vẽ, nhưng có trong migration:</w:t>
      </w:r>
      <w:r>
        <w:t xml:space="preserve"> </w:t>
      </w:r>
      <w:r>
        <w:rPr>
          <w:rStyle w:val="VerbatimChar"/>
        </w:rPr>
        <w:t xml:space="preserve">organization_units → forms</w:t>
      </w:r>
      <w:r>
        <w:t xml:space="preserve">,</w:t>
      </w:r>
      <w:r>
        <w:t xml:space="preserve"> </w:t>
      </w:r>
      <w:r>
        <w:rPr>
          <w:rStyle w:val="VerbatimChar"/>
        </w:rPr>
        <w:t xml:space="preserve">accounts → form_responses</w:t>
      </w:r>
      <w:r>
        <w:t xml:space="preserve">,</w:t>
      </w:r>
      <w:r>
        <w:t xml:space="preserve"> </w:t>
      </w:r>
      <w:r>
        <w:rPr>
          <w:rStyle w:val="VerbatimChar"/>
        </w:rPr>
        <w:t xml:space="preserve">forms → program_registration_settings</w:t>
      </w:r>
      <w:r>
        <w:t xml:space="preserve"> </w:t>
      </w:r>
      <w:r>
        <w:t xml:space="preserve">(mẫu đăng ký),</w:t>
      </w:r>
      <w:r>
        <w:t xml:space="preserve"> </w:t>
      </w:r>
      <w:r>
        <w:rPr>
          <w:rStyle w:val="VerbatimChar"/>
        </w:rPr>
        <w:t xml:space="preserve">accounts → reputation_adjustments</w:t>
      </w:r>
      <w:r>
        <w:t xml:space="preserve"> </w:t>
      </w:r>
      <w:r>
        <w:t xml:space="preserve">và</w:t>
      </w:r>
      <w:r>
        <w:t xml:space="preserve"> </w:t>
      </w:r>
      <w:r>
        <w:rPr>
          <w:rStyle w:val="VerbatimChar"/>
        </w:rPr>
        <w:t xml:space="preserve">event_programs → reputation_adjustments</w:t>
      </w:r>
      <w:r>
        <w:t xml:space="preserve"> </w:t>
      </w:r>
      <w:r>
        <w:t xml:space="preserve">(sổ uy tín).</w:t>
      </w:r>
    </w:p>
    <w:p>
      <w:pPr>
        <w:pStyle w:val="FirstParagraph"/>
      </w:pPr>
      <w:r>
        <w:rPr>
          <w:b/>
          <w:bCs/>
        </w:rPr>
        <w:t xml:space="preserve">ERD 1 — Tài khoản, danh mục học vụ, tổ chức (UC1, UC2)</w:t>
      </w:r>
    </w:p>
    <w:p>
      <w:pPr>
        <w:pStyle w:val="BodyText"/>
      </w:pPr>
      <w:r>
        <w:drawing>
          <wp:inline>
            <wp:extent cx="5334000" cy="4028538"/>
            <wp:effectExtent b="0" l="0" r="0" t="0"/>
            <wp:docPr descr="" title="" id="42" name="Picture"/>
            <a:graphic>
              <a:graphicData uri="http://schemas.openxmlformats.org/drawingml/2006/picture">
                <pic:pic>
                  <pic:nvPicPr>
                    <pic:cNvPr descr="diagrams/03-erd-tai-khoan-to-chuc.png" id="43" name="Picture"/>
                    <pic:cNvPicPr>
                      <a:picLocks noChangeArrowheads="1" noChangeAspect="1"/>
                    </pic:cNvPicPr>
                  </pic:nvPicPr>
                  <pic:blipFill>
                    <a:blip r:embed="rId41"/>
                    <a:stretch>
                      <a:fillRect/>
                    </a:stretch>
                  </pic:blipFill>
                  <pic:spPr bwMode="auto">
                    <a:xfrm>
                      <a:off x="0" y="0"/>
                      <a:ext cx="5334000" cy="4028538"/>
                    </a:xfrm>
                    <a:prstGeom prst="rect">
                      <a:avLst/>
                    </a:prstGeom>
                    <a:noFill/>
                    <a:ln w="9525">
                      <a:noFill/>
                      <a:headEnd/>
                      <a:tailEnd/>
                    </a:ln>
                  </pic:spPr>
                </pic:pic>
              </a:graphicData>
            </a:graphic>
          </wp:inline>
        </w:drawing>
      </w:r>
    </w:p>
    <w:p>
      <w:pPr>
        <w:pStyle w:val="BodyText"/>
      </w:pPr>
      <w:r>
        <w:rPr>
          <w:b/>
          <w:bCs/>
        </w:rPr>
        <w:t xml:space="preserve">ERD 2 — Hồ sơ Đoàn viên và biểu mẫu (UC2–UC5)</w:t>
      </w:r>
    </w:p>
    <w:p>
      <w:pPr>
        <w:pStyle w:val="BodyText"/>
      </w:pPr>
      <w:r>
        <w:drawing>
          <wp:inline>
            <wp:extent cx="5334000" cy="3627876"/>
            <wp:effectExtent b="0" l="0" r="0" t="0"/>
            <wp:docPr descr="" title="" id="45" name="Picture"/>
            <a:graphic>
              <a:graphicData uri="http://schemas.openxmlformats.org/drawingml/2006/picture">
                <pic:pic>
                  <pic:nvPicPr>
                    <pic:cNvPr descr="diagrams/04-erd-doan-vien-bieu-mau.png" id="46" name="Picture"/>
                    <pic:cNvPicPr>
                      <a:picLocks noChangeArrowheads="1" noChangeAspect="1"/>
                    </pic:cNvPicPr>
                  </pic:nvPicPr>
                  <pic:blipFill>
                    <a:blip r:embed="rId44"/>
                    <a:stretch>
                      <a:fillRect/>
                    </a:stretch>
                  </pic:blipFill>
                  <pic:spPr bwMode="auto">
                    <a:xfrm>
                      <a:off x="0" y="0"/>
                      <a:ext cx="5334000" cy="3627876"/>
                    </a:xfrm>
                    <a:prstGeom prst="rect">
                      <a:avLst/>
                    </a:prstGeom>
                    <a:noFill/>
                    <a:ln w="9525">
                      <a:noFill/>
                      <a:headEnd/>
                      <a:tailEnd/>
                    </a:ln>
                  </pic:spPr>
                </pic:pic>
              </a:graphicData>
            </a:graphic>
          </wp:inline>
        </w:drawing>
      </w:r>
    </w:p>
    <w:p>
      <w:pPr>
        <w:pStyle w:val="BodyText"/>
      </w:pPr>
      <w:r>
        <w:rPr>
          <w:b/>
          <w:bCs/>
        </w:rPr>
        <w:t xml:space="preserve">ERD 3 — Chương trình, đăng ký, điểm danh và kiểm toán (UC6–UC8)</w:t>
      </w:r>
    </w:p>
    <w:p>
      <w:pPr>
        <w:pStyle w:val="BodyText"/>
      </w:pPr>
      <w:r>
        <w:drawing>
          <wp:inline>
            <wp:extent cx="5334000" cy="5104086"/>
            <wp:effectExtent b="0" l="0" r="0" t="0"/>
            <wp:docPr descr="" title="" id="48" name="Picture"/>
            <a:graphic>
              <a:graphicData uri="http://schemas.openxmlformats.org/drawingml/2006/picture">
                <pic:pic>
                  <pic:nvPicPr>
                    <pic:cNvPr descr="diagrams/05-erd-chuong-trinh-diem-danh.png" id="49" name="Picture"/>
                    <pic:cNvPicPr>
                      <a:picLocks noChangeArrowheads="1" noChangeAspect="1"/>
                    </pic:cNvPicPr>
                  </pic:nvPicPr>
                  <pic:blipFill>
                    <a:blip r:embed="rId47"/>
                    <a:stretch>
                      <a:fillRect/>
                    </a:stretch>
                  </pic:blipFill>
                  <pic:spPr bwMode="auto">
                    <a:xfrm>
                      <a:off x="0" y="0"/>
                      <a:ext cx="5334000" cy="510408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50"/>
    <w:bookmarkStart w:id="54"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5560899"/>
            <wp:effectExtent b="0" l="0" r="0" t="0"/>
            <wp:docPr descr="" title="" id="52" name="Picture"/>
            <a:graphic>
              <a:graphicData uri="http://schemas.openxmlformats.org/drawingml/2006/picture">
                <pic:pic>
                  <pic:nvPicPr>
                    <pic:cNvPr descr="diagrams/06-module-dependency.png" id="53" name="Picture"/>
                    <pic:cNvPicPr>
                      <a:picLocks noChangeArrowheads="1" noChangeAspect="1"/>
                    </pic:cNvPicPr>
                  </pic:nvPicPr>
                  <pic:blipFill>
                    <a:blip r:embed="rId51"/>
                    <a:stretch>
                      <a:fillRect/>
                    </a:stretch>
                  </pic:blipFill>
                  <pic:spPr bwMode="auto">
                    <a:xfrm>
                      <a:off x="0" y="0"/>
                      <a:ext cx="5334000" cy="5560899"/>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6"/>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6"/>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6"/>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 Phân tích chi tiết ở finding F2 (mục 5.2).</w:t>
      </w:r>
    </w:p>
    <w:p>
      <w:pPr>
        <w:pStyle w:val="Compact"/>
        <w:numPr>
          <w:ilvl w:val="0"/>
          <w:numId w:val="1016"/>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54"/>
    <w:bookmarkStart w:id="55"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55"/>
    <w:bookmarkStart w:id="62" w:name="bằng-chứng-từ-ide-rider"/>
    <w:p>
      <w:pPr>
        <w:pStyle w:val="Heading2"/>
      </w:pPr>
      <w:r>
        <w:t xml:space="preserve">4.7 Bằng chứng từ IDE (Rider)</w:t>
      </w:r>
    </w:p>
    <w:p>
      <w:pPr>
        <w:pStyle w:val="FirstParagraph"/>
      </w:pPr>
      <w:r>
        <w:rPr>
          <w:b/>
          <w:bCs/>
        </w:rPr>
        <w:t xml:space="preserve">Find Usages</w:t>
      </w:r>
      <w:r>
        <w:rPr>
          <w:b/>
          <w:bCs/>
        </w:rPr>
        <w:t xml:space="preserve"> </w:t>
      </w:r>
      <w:r>
        <w:rPr>
          <w:rStyle w:val="VerbatimChar"/>
          <w:b/>
          <w:bCs/>
        </w:rPr>
        <w:t xml:space="preserve">requireUser()</w:t>
      </w:r>
      <w:r>
        <w:rPr>
          <w:b/>
          <w:bCs/>
        </w:rPr>
        <w:t xml:space="preserve">.</w:t>
      </w:r>
      <w:r>
        <w:t xml:space="preserve"> </w:t>
      </w:r>
      <w:r>
        <w:t xml:space="preserve">Rider tìm được 101 usages: 99 trong</w:t>
      </w:r>
      <w:r>
        <w:t xml:space="preserve"> </w:t>
      </w:r>
      <w:r>
        <w:rPr>
          <w:rStyle w:val="VerbatimChar"/>
        </w:rPr>
        <w:t xml:space="preserve">src/app</w:t>
      </w:r>
      <w:r>
        <w:t xml:space="preserve">, trong đó 95 ở</w:t>
      </w:r>
      <w:r>
        <w:t xml:space="preserve"> </w:t>
      </w:r>
      <w:r>
        <w:rPr>
          <w:rStyle w:val="VerbatimChar"/>
        </w:rPr>
        <w:t xml:space="preserve">src/app/api</w:t>
      </w:r>
      <w:r>
        <w:t xml:space="preserve">. Gần như mọi route handler đều đi qua</w:t>
      </w:r>
      <w:r>
        <w:t xml:space="preserve"> </w:t>
      </w:r>
      <w:r>
        <w:rPr>
          <w:rStyle w:val="VerbatimChar"/>
        </w:rPr>
        <w:t xml:space="preserve">lib/auth</w:t>
      </w:r>
      <w:r>
        <w:t xml:space="preserve">, đúng như sơ đồ 4.5:</w:t>
      </w:r>
      <w:r>
        <w:t xml:space="preserve"> </w:t>
      </w:r>
      <w:r>
        <w:rPr>
          <w:rStyle w:val="VerbatimChar"/>
        </w:rPr>
        <w:t xml:space="preserve">lib/auth</w:t>
      </w:r>
      <w:r>
        <w:t xml:space="preserve"> </w:t>
      </w:r>
      <w:r>
        <w:t xml:space="preserve">là điểm phụ thuộc tập trung, sửa chữ ký hàm này sẽ ảnh hưởng toàn bộ tầng API.</w:t>
      </w:r>
    </w:p>
    <w:p>
      <w:pPr>
        <w:pStyle w:val="CaptionedFigure"/>
      </w:pPr>
      <w:r>
        <w:drawing>
          <wp:inline>
            <wp:extent cx="5334000" cy="3053953"/>
            <wp:effectExtent b="0" l="0" r="0" t="0"/>
            <wp:docPr descr="Find Usages requireUser() trong Rider: 101 usages" title="" id="57" name="Picture"/>
            <a:graphic>
              <a:graphicData uri="http://schemas.openxmlformats.org/drawingml/2006/picture">
                <pic:pic>
                  <pic:nvPicPr>
                    <pic:cNvPr descr="evidence/ide/find-usages-requireUser.png" id="58" name="Picture"/>
                    <pic:cNvPicPr>
                      <a:picLocks noChangeArrowheads="1" noChangeAspect="1"/>
                    </pic:cNvPicPr>
                  </pic:nvPicPr>
                  <pic:blipFill>
                    <a:blip r:embed="rId56"/>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Find Usages requireUser() trong Rider: 101 usages</w:t>
      </w:r>
    </w:p>
    <w:p>
      <w:pPr>
        <w:pStyle w:val="BodyText"/>
      </w:pPr>
      <w:r>
        <w:rPr>
          <w:b/>
          <w:bCs/>
        </w:rPr>
        <w:t xml:space="preserve">Call Hierarchy</w:t>
      </w:r>
      <w:r>
        <w:rPr>
          <w:b/>
          <w:bCs/>
        </w:rPr>
        <w:t xml:space="preserve"> </w:t>
      </w:r>
      <w:r>
        <w:rPr>
          <w:b/>
          <w:bCs/>
        </w:rPr>
        <w:t xml:space="preserve">“Callers of</w:t>
      </w:r>
      <w:r>
        <w:rPr>
          <w:b/>
          <w:bCs/>
        </w:rPr>
        <w:t xml:space="preserve"> </w:t>
      </w:r>
      <w:r>
        <w:rPr>
          <w:rStyle w:val="VerbatimChar"/>
          <w:b/>
          <w:bCs/>
        </w:rPr>
        <w:t xml:space="preserve">attendanceRpcError</w:t>
      </w:r>
      <w:r>
        <w:rPr>
          <w:b/>
          <w:bCs/>
        </w:rPr>
        <w:t xml:space="preserve">”</w:t>
      </w:r>
      <w:r>
        <w:rPr>
          <w:b/>
          <w:bCs/>
        </w:rPr>
        <w:t xml:space="preserve">.</w:t>
      </w:r>
      <w:r>
        <w:t xml:space="preserve"> </w:t>
      </w:r>
      <w:r>
        <w:t xml:space="preserve">Hàm được gọi từ 4 route handler:</w:t>
      </w:r>
      <w:r>
        <w:t xml:space="preserve"> </w:t>
      </w:r>
      <w:r>
        <w:rPr>
          <w:rStyle w:val="VerbatimChar"/>
        </w:rPr>
        <w:t xml:space="preserve">POST check-in</w:t>
      </w:r>
      <w:r>
        <w:t xml:space="preserve">,</w:t>
      </w:r>
      <w:r>
        <w:t xml:space="preserve"> </w:t>
      </w:r>
      <w:r>
        <w:rPr>
          <w:rStyle w:val="VerbatimChar"/>
        </w:rPr>
        <w:t xml:space="preserve">POST sessions/[sessionId]/status</w:t>
      </w:r>
      <w:r>
        <w:t xml:space="preserve">,</w:t>
      </w:r>
      <w:r>
        <w:t xml:space="preserve"> </w:t>
      </w:r>
      <w:r>
        <w:rPr>
          <w:rStyle w:val="VerbatimChar"/>
        </w:rPr>
        <w:t xml:space="preserve">POST sessions/[sessionId]/qr</w:t>
      </w:r>
      <w:r>
        <w:t xml:space="preserve">,</w:t>
      </w:r>
      <w:r>
        <w:t xml:space="preserve"> </w:t>
      </w:r>
      <w:r>
        <w:rPr>
          <w:rStyle w:val="VerbatimChar"/>
        </w:rPr>
        <w:t xml:space="preserve">PUT event-programs/[id]/attendance</w:t>
      </w:r>
      <w:r>
        <w:t xml:space="preserve">, cùng với test. Đây là bước cuối của sequence 4.3 (RPC lỗi → ánh xạ mã lỗi → HTTP), và cũng là phạm vi chịu ảnh hưởng của finding F2: ánh xạ</w:t>
      </w:r>
      <w:r>
        <w:t xml:space="preserve"> </w:t>
      </w:r>
      <w:r>
        <w:rPr>
          <w:rStyle w:val="VerbatimChar"/>
        </w:rPr>
        <w:t xml:space="preserve">message.includes</w:t>
      </w:r>
      <w:r>
        <w:t xml:space="preserve"> </w:t>
      </w:r>
      <w:r>
        <w:t xml:space="preserve">sai thứ tự sẽ trả mã sai ở cả 4 route.</w:t>
      </w:r>
    </w:p>
    <w:p>
      <w:pPr>
        <w:pStyle w:val="CaptionedFigure"/>
      </w:pPr>
      <w:r>
        <w:drawing>
          <wp:inline>
            <wp:extent cx="5334000" cy="3053953"/>
            <wp:effectExtent b="0" l="0" r="0" t="0"/>
            <wp:docPr descr="Call Hierarchy attendanceRpcError trong Rider: 4 route handler và test" title="" id="60" name="Picture"/>
            <a:graphic>
              <a:graphicData uri="http://schemas.openxmlformats.org/drawingml/2006/picture">
                <pic:pic>
                  <pic:nvPicPr>
                    <pic:cNvPr descr="evidence/ide/call-hierarchy-attendanceRpcError.png" id="61" name="Picture"/>
                    <pic:cNvPicPr>
                      <a:picLocks noChangeArrowheads="1" noChangeAspect="1"/>
                    </pic:cNvPicPr>
                  </pic:nvPicPr>
                  <pic:blipFill>
                    <a:blip r:embed="rId59"/>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Call Hierarchy attendanceRpcError trong Rider: 4 route handler và test</w:t>
      </w:r>
    </w:p>
    <w:bookmarkEnd w:id="62"/>
    <w:bookmarkEnd w:id="63"/>
    <w:bookmarkStart w:id="76" w:name="đánh-giá-khả-năng-bảo-trì"/>
    <w:p>
      <w:pPr>
        <w:pStyle w:val="Heading1"/>
      </w:pPr>
      <w:r>
        <w:t xml:space="preserve">5. Đánh giá khả năng bảo trì</w:t>
      </w:r>
    </w:p>
    <w:bookmarkStart w:id="73" w:name="sonarqube-community-docker"/>
    <w:p>
      <w:pPr>
        <w:pStyle w:val="Heading2"/>
      </w:pPr>
      <w:r>
        <w:t xml:space="preserve">5.1 SonarQube Community (Docker)</w:t>
      </w:r>
    </w:p>
    <w:p>
      <w:pPr>
        <w:pStyle w:val="FirstParagraph"/>
      </w:pPr>
      <w:r>
        <w:t xml:space="preserve">Cách chạy:</w:t>
      </w:r>
    </w:p>
    <w:p>
      <w:pPr>
        <w:pStyle w:val="Compact"/>
        <w:numPr>
          <w:ilvl w:val="0"/>
          <w:numId w:val="1017"/>
        </w:numPr>
      </w:pPr>
      <w:r>
        <w:t xml:space="preserve">SonarQube Community Build 26.10 chạy trong Docker (</w:t>
      </w:r>
      <w:r>
        <w:rPr>
          <w:rStyle w:val="VerbatimChar"/>
        </w:rPr>
        <w:t xml:space="preserve">sonarqube:community</w:t>
      </w:r>
      <w:r>
        <w:t xml:space="preserve">, cổng 9000).</w:t>
      </w:r>
    </w:p>
    <w:p>
      <w:pPr>
        <w:pStyle w:val="Compact"/>
        <w:numPr>
          <w:ilvl w:val="0"/>
          <w:numId w:val="1017"/>
        </w:numPr>
      </w:pP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FirstParagraph"/>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65" name="Picture"/>
            <a:graphic>
              <a:graphicData uri="http://schemas.openxmlformats.org/drawingml/2006/picture">
                <pic:pic>
                  <pic:nvPicPr>
                    <pic:cNvPr descr="evidence/sonarqube/sonar-overview.png" id="66" name="Picture"/>
                    <pic:cNvPicPr>
                      <a:picLocks noChangeArrowheads="1" noChangeAspect="1"/>
                    </pic:cNvPicPr>
                  </pic:nvPicPr>
                  <pic:blipFill>
                    <a:blip r:embed="rId6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68" name="Picture"/>
            <a:graphic>
              <a:graphicData uri="http://schemas.openxmlformats.org/drawingml/2006/picture">
                <pic:pic>
                  <pic:nvPicPr>
                    <pic:cNvPr descr="evidence/sonarqube/sonar-issues.png" id="69" name="Picture"/>
                    <pic:cNvPicPr>
                      <a:picLocks noChangeArrowheads="1" noChangeAspect="1"/>
                    </pic:cNvPicPr>
                  </pic:nvPicPr>
                  <pic:blipFill>
                    <a:blip r:embed="rId6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71" name="Picture"/>
            <a:graphic>
              <a:graphicData uri="http://schemas.openxmlformats.org/drawingml/2006/picture">
                <pic:pic>
                  <pic:nvPicPr>
                    <pic:cNvPr descr="evidence/sonarqube/sonar-measures-complexity.png" id="72" name="Picture"/>
                    <pic:cNvPicPr>
                      <a:picLocks noChangeArrowheads="1" noChangeAspect="1"/>
                    </pic:cNvPicPr>
                  </pic:nvPicPr>
                  <pic:blipFill>
                    <a:blip r:embed="rId7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p>
    <w:p>
      <w:pPr>
        <w:pStyle w:val="Compact"/>
        <w:numPr>
          <w:ilvl w:val="0"/>
          <w:numId w:val="1018"/>
        </w:numPr>
      </w:pPr>
      <w:r>
        <w:t xml:space="preserve">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p>
    <w:p>
      <w:pPr>
        <w:pStyle w:val="Compact"/>
        <w:numPr>
          <w:ilvl w:val="0"/>
          <w:numId w:val="1018"/>
        </w:numPr>
      </w:pPr>
      <w:r>
        <w:t xml:space="preserve">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73"/>
    <w:bookmarkStart w:id="74"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9"/>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9"/>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9"/>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9"/>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 Hợp đồng mã lỗi SQL↔TS so khớp bằng</w:t>
      </w:r>
      <w:r>
        <w:rPr>
          <w:b/>
          <w:bCs/>
        </w:rPr>
        <w:t xml:space="preserve"> </w:t>
      </w:r>
      <w:r>
        <w:rPr>
          <w:rStyle w:val="VerbatimChar"/>
          <w:b/>
          <w:bCs/>
        </w:rPr>
        <w:t xml:space="preserve">message.includes(code)</w:t>
      </w:r>
      <w:r>
        <w:rPr>
          <w:b/>
          <w:bCs/>
        </w:rPr>
        <w:t xml:space="preserve"> </w:t>
      </w:r>
      <w:r>
        <w:rPr>
          <w:b/>
          <w:bCs/>
        </w:rPr>
        <w:t xml:space="preserve">theo thứ tự mảng (quan sát thủ công; SonarQube không phát hiện)</w:t>
      </w:r>
    </w:p>
    <w:p>
      <w:pPr>
        <w:pStyle w:val="Compact"/>
        <w:numPr>
          <w:ilvl w:val="0"/>
          <w:numId w:val="1020"/>
        </w:numPr>
      </w:pPr>
      <w:r>
        <w:rPr>
          <w:i/>
          <w:iCs/>
        </w:rPr>
        <w:t xml:space="preserve">Vị trí:</w:t>
      </w:r>
    </w:p>
    <w:p>
      <w:pPr>
        <w:pStyle w:val="Compact"/>
        <w:numPr>
          <w:ilvl w:val="1"/>
          <w:numId w:val="1021"/>
        </w:numPr>
      </w:pPr>
      <w:r>
        <w:rPr>
          <w:rStyle w:val="VerbatimChar"/>
        </w:rPr>
        <w:t xml:space="preserve">src/modules/program-attendance/errors.ts:28</w:t>
      </w:r>
      <w:r>
        <w:t xml:space="preserve"> </w:t>
      </w:r>
      <w:r>
        <w:t xml:space="preserve">(21 mã),</w:t>
      </w:r>
      <w:r>
        <w:t xml:space="preserve"> </w:t>
      </w:r>
      <w:r>
        <w:rPr>
          <w:rStyle w:val="VerbatimChar"/>
        </w:rPr>
        <w:t xml:space="preserve">src/modules/program-registrations/errors.ts:39</w:t>
      </w:r>
      <w:r>
        <w:t xml:space="preserve"> </w:t>
      </w:r>
      <w:r>
        <w:t xml:space="preserve">(32 mã),</w:t>
      </w:r>
      <w:r>
        <w:t xml:space="preserve"> </w:t>
      </w:r>
      <w:r>
        <w:rPr>
          <w:rStyle w:val="VerbatimChar"/>
        </w:rPr>
        <w:t xml:space="preserve">src/modules/event-programs/errors.ts:26</w:t>
      </w:r>
      <w:r>
        <w:t xml:space="preserve"> </w:t>
      </w:r>
      <w:r>
        <w:t xml:space="preserve">(13 mã, cộng nhánh riêng</w:t>
      </w:r>
      <w:r>
        <w:t xml:space="preserve"> </w:t>
      </w:r>
      <w:r>
        <w:rPr>
          <w:rStyle w:val="VerbatimChar"/>
        </w:rPr>
        <w:t xml:space="preserve">MISSING_REQUIRED_FIELDS:</w:t>
      </w:r>
      <w:r>
        <w:t xml:space="preserve"> </w:t>
      </w:r>
      <w:r>
        <w:t xml:space="preserve">ở dòng 21). 14 route handler trong</w:t>
      </w:r>
      <w:r>
        <w:t xml:space="preserve"> </w:t>
      </w:r>
      <w:r>
        <w:rPr>
          <w:rStyle w:val="VerbatimChar"/>
        </w:rPr>
        <w:t xml:space="preserve">src/app/api/**</w:t>
      </w:r>
      <w:r>
        <w:t xml:space="preserve"> </w:t>
      </w:r>
      <w:r>
        <w:t xml:space="preserve">gọi ba hàm này.</w:t>
      </w:r>
    </w:p>
    <w:p>
      <w:pPr>
        <w:pStyle w:val="Compact"/>
        <w:numPr>
          <w:ilvl w:val="1"/>
          <w:numId w:val="1021"/>
        </w:numPr>
      </w:pPr>
      <w:r>
        <w:t xml:space="preserve">Trên</w:t>
      </w:r>
      <w:r>
        <w:t xml:space="preserve"> </w:t>
      </w:r>
      <w:r>
        <w:rPr>
          <w:rStyle w:val="VerbatimChar"/>
        </w:rPr>
        <w:t xml:space="preserve">main</w:t>
      </w:r>
      <w:r>
        <w:t xml:space="preserve"> </w:t>
      </w:r>
      <w:r>
        <w:t xml:space="preserve">(baseline) có 3 module dùng mẫu này. Module thứ tư,</w:t>
      </w:r>
      <w:r>
        <w:t xml:space="preserve"> </w:t>
      </w:r>
      <w:r>
        <w:rPr>
          <w:rStyle w:val="VerbatimChar"/>
        </w:rPr>
        <w:t xml:space="preserve">src/modules/program-acceptance/errors.ts</w:t>
      </w:r>
      <w:r>
        <w:t xml:space="preserve">, nằm trên nhánh UC9 chưa merge và dùng cùng mẫu; TH1 không sửa nhánh đó.</w:t>
      </w:r>
    </w:p>
    <w:p>
      <w:pPr>
        <w:pStyle w:val="Compact"/>
        <w:numPr>
          <w:ilvl w:val="0"/>
          <w:numId w:val="1020"/>
        </w:numPr>
      </w:pPr>
      <w:r>
        <w:rPr>
          <w:i/>
          <w:iCs/>
        </w:rPr>
        <w:t xml:space="preserve">Vấn đề:</w:t>
      </w:r>
    </w:p>
    <w:p>
      <w:pPr>
        <w:pStyle w:val="Compact"/>
        <w:numPr>
          <w:ilvl w:val="1"/>
          <w:numId w:val="1022"/>
        </w:numPr>
      </w:pPr>
      <w:r>
        <w:t xml:space="preserve">SQL phát lỗi nghiệp vụ bằng</w:t>
      </w:r>
      <w:r>
        <w:t xml:space="preserve"> </w:t>
      </w:r>
      <w:r>
        <w:rPr>
          <w:rStyle w:val="VerbatimChar"/>
        </w:rPr>
        <w:t xml:space="preserve">raise exception 'MÃ'</w:t>
      </w:r>
      <w:r>
        <w:t xml:space="preserve"> </w:t>
      </w:r>
      <w:r>
        <w:t xml:space="preserve">(235 câu</w:t>
      </w:r>
      <w:r>
        <w:t xml:space="preserve"> </w:t>
      </w:r>
      <w:r>
        <w:rPr>
          <w:rStyle w:val="VerbatimChar"/>
        </w:rPr>
        <w:t xml:space="preserve">raise exception '…'</w:t>
      </w:r>
      <w:r>
        <w:t xml:space="preserve"> </w:t>
      </w:r>
      <w:r>
        <w:t xml:space="preserve">trong migrations), không đặt</w:t>
      </w:r>
      <w:r>
        <w:t xml:space="preserve"> </w:t>
      </w:r>
      <w:r>
        <w:rPr>
          <w:rStyle w:val="VerbatimChar"/>
        </w:rPr>
        <w:t xml:space="preserve">errcode</w:t>
      </w:r>
      <w:r>
        <w:t xml:space="preserve"> </w:t>
      </w:r>
      <w:r>
        <w:t xml:space="preserve">riêng, nên mọi lỗi đều có SQLSTATE mặc định</w:t>
      </w:r>
      <w:r>
        <w:t xml:space="preserve"> </w:t>
      </w:r>
      <w:r>
        <w:rPr>
          <w:rStyle w:val="VerbatimChar"/>
        </w:rPr>
        <w:t xml:space="preserve">P0001</w:t>
      </w:r>
      <w:r>
        <w:t xml:space="preserve">. Mã lỗi chỉ nằm trong chuỗi</w:t>
      </w:r>
      <w:r>
        <w:t xml:space="preserve"> </w:t>
      </w:r>
      <w:r>
        <w:rPr>
          <w:rStyle w:val="VerbatimChar"/>
        </w:rPr>
        <w:t xml:space="preserve">message</w:t>
      </w:r>
      <w:r>
        <w:t xml:space="preserve">.</w:t>
      </w:r>
    </w:p>
    <w:p>
      <w:pPr>
        <w:pStyle w:val="Compact"/>
        <w:numPr>
          <w:ilvl w:val="1"/>
          <w:numId w:val="1022"/>
        </w:numPr>
      </w:pPr>
      <w:r>
        <w:t xml:space="preserve">TS lấy mã bằng</w:t>
      </w:r>
      <w:r>
        <w:t xml:space="preserve"> </w:t>
      </w:r>
      <w:r>
        <w:rPr>
          <w:rStyle w:val="VerbatimChar"/>
        </w:rPr>
        <w:t xml:space="preserve">known.find(([code]) =&gt; message.includes(code))</w:t>
      </w:r>
      <w:r>
        <w:t xml:space="preserve">: chọn</w:t>
      </w:r>
      <w:r>
        <w:t xml:space="preserve"> </w:t>
      </w:r>
      <w:r>
        <w:rPr>
          <w:b/>
          <w:bCs/>
        </w:rPr>
        <w:t xml:space="preserve">mã đầu tiên trong mảng là chuỗi con của message</w:t>
      </w:r>
      <w:r>
        <w:t xml:space="preserve">. Khi một mã là chuỗi con của mã khác, thứ tự trong mảng quyết định kết quả.</w:t>
      </w:r>
    </w:p>
    <w:p>
      <w:pPr>
        <w:pStyle w:val="Compact"/>
        <w:numPr>
          <w:ilvl w:val="1"/>
          <w:numId w:val="1022"/>
        </w:numPr>
      </w:pPr>
      <w:r>
        <w:t xml:space="preserve">Ví dụ: trong</w:t>
      </w:r>
      <w:r>
        <w:t xml:space="preserve"> </w:t>
      </w:r>
      <w:r>
        <w:rPr>
          <w:rStyle w:val="VerbatimChar"/>
        </w:rPr>
        <w:t xml:space="preserve">program-attendance/errors.ts</w:t>
      </w:r>
      <w:r>
        <w:t xml:space="preserve">,</w:t>
      </w:r>
      <w:r>
        <w:t xml:space="preserve"> </w:t>
      </w:r>
      <w:r>
        <w:rPr>
          <w:rStyle w:val="VerbatimChar"/>
        </w:rPr>
        <w:t xml:space="preserve">AMEND_FORBIDDEN</w:t>
      </w:r>
      <w:r>
        <w:t xml:space="preserve"> </w:t>
      </w:r>
      <w:r>
        <w:t xml:space="preserve">(dòng 5) phải đứng trước</w:t>
      </w:r>
      <w:r>
        <w:t xml:space="preserve"> </w:t>
      </w:r>
      <w:r>
        <w:rPr>
          <w:rStyle w:val="VerbatimChar"/>
        </w:rPr>
        <w:t xml:space="preserve">FORBIDDEN</w:t>
      </w:r>
      <w:r>
        <w:t xml:space="preserve"> </w:t>
      </w:r>
      <w:r>
        <w:t xml:space="preserve">(dòng 6). Nếu đảo hai dòng, lỗi</w:t>
      </w:r>
      <w:r>
        <w:t xml:space="preserve"> </w:t>
      </w:r>
      <w:r>
        <w:rPr>
          <w:rStyle w:val="VerbatimChar"/>
        </w:rPr>
        <w:t xml:space="preserve">AMEND_FORBIDDEN</w:t>
      </w:r>
      <w:r>
        <w:t xml:space="preserve"> </w:t>
      </w:r>
      <w:r>
        <w:t xml:space="preserve">(</w:t>
      </w:r>
      <w:r>
        <w:rPr>
          <w:rStyle w:val="VerbatimChar"/>
        </w:rPr>
        <w:t xml:space="preserve">202610150003_program_attendance.sql:286</w:t>
      </w:r>
      <w:r>
        <w:t xml:space="preserve">,</w:t>
      </w:r>
      <w:r>
        <w:t xml:space="preserve"> </w:t>
      </w:r>
      <w:r>
        <w:t xml:space="preserve">“chỉ BCH Đoàn Khoa được điều chỉnh quy tắc”</w:t>
      </w:r>
      <w:r>
        <w:t xml:space="preserve">) sẽ trả về</w:t>
      </w:r>
      <w:r>
        <w:t xml:space="preserve"> </w:t>
      </w:r>
      <w:r>
        <w:rPr>
          <w:rStyle w:val="VerbatimChar"/>
        </w:rPr>
        <w:t xml:space="preserve">code: "FORBIDDEN"</w:t>
      </w:r>
      <w:r>
        <w:t xml:space="preserve"> </w:t>
      </w:r>
      <w:r>
        <w:t xml:space="preserve">với thông báo chung</w:t>
      </w:r>
      <w:r>
        <w:t xml:space="preserve"> </w:t>
      </w:r>
      <w:r>
        <w:t xml:space="preserve">“Bạn không có quyền…”</w:t>
      </w:r>
      <w:r>
        <w:t xml:space="preserve">. HTTP vẫn 403 nhưng sai mã và sai hướng dẫn cho người dùng.</w:t>
      </w:r>
    </w:p>
    <w:p>
      <w:pPr>
        <w:pStyle w:val="Compact"/>
        <w:numPr>
          <w:ilvl w:val="1"/>
          <w:numId w:val="1022"/>
        </w:numPr>
      </w:pPr>
      <w:r>
        <w:t xml:space="preserve">Script kiểm tra cả 3 file tìm thấy 5 cặp</w:t>
      </w:r>
      <w:r>
        <w:t xml:space="preserve"> </w:t>
      </w:r>
      <w:r>
        <w:t xml:space="preserve">“mã chứa mã”</w:t>
      </w:r>
      <w:r>
        <w:t xml:space="preserve">, hiện</w:t>
      </w:r>
      <w:r>
        <w:t xml:space="preserve"> </w:t>
      </w:r>
      <w:r>
        <w:rPr>
          <w:b/>
          <w:bCs/>
        </w:rPr>
        <w:t xml:space="preserve">đều đúng thứ tự</w:t>
      </w:r>
      <w:r>
        <w:t xml:space="preserve">:</w:t>
      </w:r>
      <w:r>
        <w:t xml:space="preserve"> </w:t>
      </w:r>
      <w:r>
        <w:rPr>
          <w:rStyle w:val="VerbatimChar"/>
        </w:rPr>
        <w:t xml:space="preserve">SELF_REVIEW_FORBIDDEN</w:t>
      </w:r>
      <w:r>
        <w:t xml:space="preserve">,</w:t>
      </w:r>
      <w:r>
        <w:t xml:space="preserve"> </w:t>
      </w:r>
      <w:r>
        <w:rPr>
          <w:rStyle w:val="VerbatimChar"/>
        </w:rPr>
        <w:t xml:space="preserve">OWNER_CHANGE_FORBIDDEN</w:t>
      </w:r>
      <w:r>
        <w:t xml:space="preserve"> </w:t>
      </w:r>
      <w:r>
        <w:t xml:space="preserve">⊃</w:t>
      </w:r>
      <w:r>
        <w:t xml:space="preserve"> </w:t>
      </w:r>
      <w:r>
        <w:rPr>
          <w:rStyle w:val="VerbatimChar"/>
        </w:rPr>
        <w:t xml:space="preserve">FORBIDDEN</w:t>
      </w:r>
      <w:r>
        <w:t xml:space="preserve"> </w:t>
      </w:r>
      <w:r>
        <w:t xml:space="preserve">(event-programs);</w:t>
      </w:r>
      <w:r>
        <w:t xml:space="preserve"> </w:t>
      </w:r>
      <w:r>
        <w:rPr>
          <w:rStyle w:val="VerbatimChar"/>
        </w:rPr>
        <w:t xml:space="preserve">AMEND_FORBIDDEN</w:t>
      </w:r>
      <w:r>
        <w:t xml:space="preserve"> </w:t>
      </w:r>
      <w:r>
        <w:t xml:space="preserve">⊃</w:t>
      </w:r>
      <w:r>
        <w:t xml:space="preserve"> </w:t>
      </w:r>
      <w:r>
        <w:rPr>
          <w:rStyle w:val="VerbatimChar"/>
        </w:rPr>
        <w:t xml:space="preserve">FORBIDDEN</w:t>
      </w:r>
      <w:r>
        <w:t xml:space="preserve"> </w:t>
      </w:r>
      <w:r>
        <w:t xml:space="preserve">(attendance);</w:t>
      </w:r>
      <w:r>
        <w:t xml:space="preserve"> </w:t>
      </w:r>
      <w:r>
        <w:rPr>
          <w:rStyle w:val="VerbatimChar"/>
        </w:rPr>
        <w:t xml:space="preserve">SELF_DECISION_FORBIDDEN</w:t>
      </w:r>
      <w:r>
        <w:t xml:space="preserve"> </w:t>
      </w:r>
      <w:r>
        <w:t xml:space="preserve">⊃</w:t>
      </w:r>
      <w:r>
        <w:t xml:space="preserve"> </w:t>
      </w:r>
      <w:r>
        <w:rPr>
          <w:rStyle w:val="VerbatimChar"/>
        </w:rPr>
        <w:t xml:space="preserve">FORBIDDEN</w:t>
      </w:r>
      <w:r>
        <w:t xml:space="preserve">,</w:t>
      </w:r>
      <w:r>
        <w:t xml:space="preserve"> </w:t>
      </w:r>
      <w:r>
        <w:rPr>
          <w:rStyle w:val="VerbatimChar"/>
        </w:rPr>
        <w:t xml:space="preserve">SKIP_REASON_REQUIRED</w:t>
      </w:r>
      <w:r>
        <w:t xml:space="preserve"> </w:t>
      </w:r>
      <w:r>
        <w:t xml:space="preserve">⊃</w:t>
      </w:r>
      <w:r>
        <w:t xml:space="preserve"> </w:t>
      </w:r>
      <w:r>
        <w:rPr>
          <w:rStyle w:val="VerbatimChar"/>
        </w:rPr>
        <w:t xml:space="preserve">REASON_REQUIRED</w:t>
      </w:r>
      <w:r>
        <w:t xml:space="preserve"> </w:t>
      </w:r>
      <w:r>
        <w:t xml:space="preserve">(registrations).</w:t>
      </w:r>
    </w:p>
    <w:p>
      <w:pPr>
        <w:pStyle w:val="Compact"/>
        <w:numPr>
          <w:ilvl w:val="0"/>
          <w:numId w:val="1020"/>
        </w:numPr>
      </w:pPr>
      <w:r>
        <w:rPr>
          <w:i/>
          <w:iCs/>
        </w:rPr>
        <w:t xml:space="preserve">Rủi ro bảo trì:</w:t>
      </w:r>
    </w:p>
    <w:p>
      <w:pPr>
        <w:pStyle w:val="Compact"/>
        <w:numPr>
          <w:ilvl w:val="1"/>
          <w:numId w:val="1023"/>
        </w:numPr>
      </w:pPr>
      <w:r>
        <w:t xml:space="preserve">Quy tắc</w:t>
      </w:r>
      <w:r>
        <w:t xml:space="preserve"> </w:t>
      </w:r>
      <w:r>
        <w:t xml:space="preserve">“mã dài đứng trước”</w:t>
      </w:r>
      <w:r>
        <w:t xml:space="preserve"> </w:t>
      </w:r>
      <w:r>
        <w:t xml:space="preserve">không được ghi ở đâu, cũng không có kiểu dữ liệu hay rule lint nào bảo vệ. Thêm mã mới (ví dụ</w:t>
      </w:r>
      <w:r>
        <w:t xml:space="preserve"> </w:t>
      </w:r>
      <w:r>
        <w:rPr>
          <w:rStyle w:val="VerbatimChar"/>
        </w:rPr>
        <w:t xml:space="preserve">DELETE_FORBIDDEN</w:t>
      </w:r>
      <w:r>
        <w:t xml:space="preserve">) vào sau</w:t>
      </w:r>
      <w:r>
        <w:t xml:space="preserve"> </w:t>
      </w:r>
      <w:r>
        <w:rPr>
          <w:rStyle w:val="VerbatimChar"/>
        </w:rPr>
        <w:t xml:space="preserve">FORBIDDEN</w:t>
      </w:r>
      <w:r>
        <w:t xml:space="preserve">, hoặc sắp xếp lại mảng theo bảng chữ cái, sẽ đổi hành vi trong khi lint và typecheck vẫn xanh.</w:t>
      </w:r>
    </w:p>
    <w:p>
      <w:pPr>
        <w:pStyle w:val="Compact"/>
        <w:numPr>
          <w:ilvl w:val="1"/>
          <w:numId w:val="1023"/>
        </w:numPr>
      </w:pPr>
      <w:r>
        <w:t xml:space="preserve">Đổi tên mã trong SQL mà quên sửa TS thì lỗi rơi về 500</w:t>
      </w:r>
      <w:r>
        <w:t xml:space="preserve"> </w:t>
      </w:r>
      <w:r>
        <w:rPr>
          <w:rStyle w:val="VerbatimChar"/>
        </w:rPr>
        <w:t xml:space="preserve">INTERNAL_ERROR</w:t>
      </w:r>
      <w:r>
        <w:t xml:space="preserve">. Hai phía không có kiểm tra đối chiếu tự động.</w:t>
      </w:r>
    </w:p>
    <w:p>
      <w:pPr>
        <w:pStyle w:val="Compact"/>
        <w:numPr>
          <w:ilvl w:val="1"/>
          <w:numId w:val="1023"/>
        </w:numPr>
      </w:pPr>
      <w:r>
        <w:t xml:space="preserve">CR sau này (kể cả UC9/UC10) sẽ tiếp tục thêm mã, nên rủi ro tăng dần.</w:t>
      </w:r>
    </w:p>
    <w:p>
      <w:pPr>
        <w:pStyle w:val="Compact"/>
        <w:numPr>
          <w:ilvl w:val="0"/>
          <w:numId w:val="1020"/>
        </w:numPr>
      </w:pPr>
      <w:r>
        <w:rPr>
          <w:i/>
          <w:iCs/>
        </w:rPr>
        <w:t xml:space="preserve">Quyết định:</w:t>
      </w:r>
      <w:r>
        <w:t xml:space="preserve"> </w:t>
      </w:r>
      <w:r>
        <w:rPr>
          <w:b/>
          <w:bCs/>
        </w:rPr>
        <w:t xml:space="preserve">Chưa sửa trong TH1</w:t>
      </w:r>
      <w:r>
        <w:t xml:space="preserve"> </w:t>
      </w:r>
      <w:r>
        <w:t xml:space="preserve">vì TH1 không sửa code. Hành vi hiện tại đã được chốt bằng test:</w:t>
      </w:r>
      <w:r>
        <w:t xml:space="preserve"> </w:t>
      </w:r>
      <w:r>
        <w:rPr>
          <w:rStyle w:val="VerbatimChar"/>
        </w:rPr>
        <w:t xml:space="preserve">tests/core-business-baseline.test.ts:244–247</w:t>
      </w:r>
      <w:r>
        <w:t xml:space="preserve"> </w:t>
      </w:r>
      <w:r>
        <w:t xml:space="preserve">(</w:t>
      </w:r>
      <w:r>
        <w:rPr>
          <w:rStyle w:val="VerbatimChar"/>
        </w:rPr>
        <w:t xml:space="preserve">AMEND_FORBIDDEN</w:t>
      </w:r>
      <w:r>
        <w:t xml:space="preserve"> </w:t>
      </w:r>
      <w:r>
        <w:t xml:space="preserve">không bị nhận nhầm thành</w:t>
      </w:r>
      <w:r>
        <w:t xml:space="preserve"> </w:t>
      </w:r>
      <w:r>
        <w:rPr>
          <w:rStyle w:val="VerbatimChar"/>
        </w:rPr>
        <w:t xml:space="preserve">FORBIDDEN</w:t>
      </w:r>
      <w:r>
        <w:t xml:space="preserve">) và</w:t>
      </w:r>
      <w:r>
        <w:t xml:space="preserve"> </w:t>
      </w:r>
      <w:r>
        <w:rPr>
          <w:rStyle w:val="VerbatimChar"/>
        </w:rPr>
        <w:t xml:space="preserve">tests/event-programs.test.ts:116–117</w:t>
      </w:r>
      <w:r>
        <w:t xml:space="preserve"> </w:t>
      </w:r>
      <w:r>
        <w:t xml:space="preserve">(</w:t>
      </w:r>
      <w:r>
        <w:rPr>
          <w:rStyle w:val="VerbatimChar"/>
        </w:rPr>
        <w:t xml:space="preserve">SELF_REVIEW_FORBIDDEN</w:t>
      </w:r>
      <w:r>
        <w:t xml:space="preserve">). Đề xuất một PR</w:t>
      </w:r>
      <w:r>
        <w:t xml:space="preserve"> </w:t>
      </w:r>
      <w:r>
        <w:rPr>
          <w:rStyle w:val="VerbatimChar"/>
        </w:rPr>
        <w:t xml:space="preserve">refactor</w:t>
      </w:r>
      <w:r>
        <w:t xml:space="preserve"> </w:t>
      </w:r>
      <w:r>
        <w:t xml:space="preserve">riêng, chọn một trong hai hướng:</w:t>
      </w:r>
    </w:p>
    <w:p>
      <w:pPr>
        <w:pStyle w:val="Compact"/>
        <w:numPr>
          <w:ilvl w:val="1"/>
          <w:numId w:val="1024"/>
        </w:numPr>
      </w:pPr>
      <w:r>
        <w:rPr>
          <w:b/>
          <w:bCs/>
        </w:rPr>
        <w:t xml:space="preserve">So khớp chính xác theo mã đã tách:</w:t>
      </w:r>
      <w:r>
        <w:t xml:space="preserve"> </w:t>
      </w:r>
      <w:r>
        <w:t xml:space="preserve">tách mã khỏi message (phần chữ in hoa trước dấu</w:t>
      </w:r>
      <w:r>
        <w:t xml:space="preserve"> </w:t>
      </w:r>
      <w:r>
        <w:rPr>
          <w:rStyle w:val="VerbatimChar"/>
        </w:rPr>
        <w:t xml:space="preserve">:</w:t>
      </w:r>
      <w:r>
        <w:t xml:space="preserve"> </w:t>
      </w:r>
      <w:r>
        <w:t xml:space="preserve">hoặc khoảng trắng), rồi tra trong</w:t>
      </w:r>
      <w:r>
        <w:t xml:space="preserve"> </w:t>
      </w:r>
      <w:r>
        <w:rPr>
          <w:rStyle w:val="VerbatimChar"/>
        </w:rPr>
        <w:t xml:space="preserve">Record&lt;string, …&gt;</w:t>
      </w:r>
      <w:r>
        <w:t xml:space="preserve">. Kết quả không còn phụ thuộc thứ tự mảng. Không đụng SQL, chi phí thấp.</w:t>
      </w:r>
    </w:p>
    <w:p>
      <w:pPr>
        <w:pStyle w:val="Compact"/>
        <w:numPr>
          <w:ilvl w:val="1"/>
          <w:numId w:val="1024"/>
        </w:numPr>
      </w:pPr>
      <w:r>
        <w:rPr>
          <w:b/>
          <w:bCs/>
        </w:rPr>
        <w:t xml:space="preserve">Dùng SQLSTATE/ERRCODE riêng:</w:t>
      </w:r>
      <w:r>
        <w:t xml:space="preserve"> </w:t>
      </w:r>
      <w:r>
        <w:rPr>
          <w:rStyle w:val="VerbatimChar"/>
        </w:rPr>
        <w:t xml:space="preserve">raise exception using errcode = '…', message = 'AMEND_FORBIDDEN'</w:t>
      </w:r>
      <w:r>
        <w:t xml:space="preserve"> </w:t>
      </w:r>
      <w:r>
        <w:t xml:space="preserve">và ánh xạ theo</w:t>
      </w:r>
      <w:r>
        <w:t xml:space="preserve"> </w:t>
      </w:r>
      <w:r>
        <w:rPr>
          <w:rStyle w:val="VerbatimChar"/>
        </w:rPr>
        <w:t xml:space="preserve">error.code</w:t>
      </w:r>
      <w:r>
        <w:t xml:space="preserve">. Cần migration mới cho các hàm RPC, phạm vi lớn hơn.</w:t>
      </w:r>
    </w:p>
    <w:p>
      <w:pPr>
        <w:pStyle w:val="Compact"/>
        <w:numPr>
          <w:ilvl w:val="0"/>
          <w:numId w:val="1000"/>
        </w:numPr>
      </w:pPr>
      <w:r>
        <w:t xml:space="preserve">Hướng 1 phù hợp hơn cho bước đầu. Các test ở trên là lưới an toàn khi refactor. Nên thêm một test đối chiếu: mọi mã trong</w:t>
      </w:r>
      <w:r>
        <w:t xml:space="preserve"> </w:t>
      </w:r>
      <w:r>
        <w:rPr>
          <w:rStyle w:val="VerbatimChar"/>
        </w:rPr>
        <w:t xml:space="preserve">raise exception</w:t>
      </w:r>
      <w:r>
        <w:t xml:space="preserve"> </w:t>
      </w:r>
      <w:r>
        <w:t xml:space="preserve">của migrations đều có trong bảng</w:t>
      </w:r>
      <w:r>
        <w:t xml:space="preserve"> </w:t>
      </w:r>
      <w:r>
        <w:rPr>
          <w:rStyle w:val="VerbatimChar"/>
        </w:rPr>
        <w:t xml:space="preserve">known</w:t>
      </w:r>
      <w:r>
        <w:t xml:space="preserve"> </w:t>
      </w:r>
      <w:r>
        <w:t xml:space="preserve">tương ứng.</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25"/>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25"/>
        </w:numPr>
      </w:pPr>
      <w:r>
        <w:rPr>
          <w:i/>
          <w:iCs/>
        </w:rPr>
        <w:t xml:space="preserve">Số đo:</w:t>
      </w:r>
    </w:p>
    <w:p>
      <w:pPr>
        <w:pStyle w:val="Compact"/>
        <w:numPr>
          <w:ilvl w:val="1"/>
          <w:numId w:val="1026"/>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26"/>
        </w:numPr>
      </w:pPr>
      <w:r>
        <w:rPr>
          <w:rStyle w:val="VerbatimChar"/>
        </w:rPr>
        <w:t xml:space="preserve">organization-console.tsx</w:t>
      </w:r>
      <w:r>
        <w:t xml:space="preserve">: 41 dòng code, cognitive 22, cyclomatic 68, 10 dòng dài hơn 400 ký tự.</w:t>
      </w:r>
    </w:p>
    <w:p>
      <w:pPr>
        <w:pStyle w:val="Compact"/>
        <w:numPr>
          <w:ilvl w:val="0"/>
          <w:numId w:val="1025"/>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25"/>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25"/>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27"/>
        </w:numPr>
      </w:pPr>
      <w:r>
        <w:t xml:space="preserve">Chạy formatter (chỉ đổi định dạng, một PR riêng, không đổi logic).</w:t>
      </w:r>
    </w:p>
    <w:p>
      <w:pPr>
        <w:pStyle w:val="Compact"/>
        <w:numPr>
          <w:ilvl w:val="1"/>
          <w:numId w:val="1027"/>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27"/>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rPr>
          <w:b/>
          <w:bCs/>
        </w:rPr>
        <w:t xml:space="preserve">Các finding khác đã xem, không chọn</w:t>
      </w:r>
    </w:p>
    <w:p>
      <w:pPr>
        <w:pStyle w:val="Compact"/>
        <w:numPr>
          <w:ilvl w:val="0"/>
          <w:numId w:val="1028"/>
        </w:numPr>
      </w:pPr>
      <w:r>
        <w:rPr>
          <w:rStyle w:val="VerbatimChar"/>
        </w:rPr>
        <w:t xml:space="preserve">typescript:S9379</w:t>
      </w:r>
      <w:r>
        <w:t xml:space="preserve"> </w:t>
      </w:r>
      <w:r>
        <w:t xml:space="preserve">“Remove this autoFocus attribute”</w:t>
      </w:r>
      <w:r>
        <w:t xml:space="preserve"> </w:t>
      </w:r>
      <w:r>
        <w:t xml:space="preserve">(3 issue:</w:t>
      </w:r>
      <w:r>
        <w:t xml:space="preserve"> </w:t>
      </w:r>
      <w:r>
        <w:rPr>
          <w:rStyle w:val="VerbatimChar"/>
        </w:rPr>
        <w:t xml:space="preserve">src/components/auth-form-v2.tsx:141</w:t>
      </w:r>
      <w:r>
        <w:t xml:space="preserve">,</w:t>
      </w:r>
      <w:r>
        <w:t xml:space="preserve"> </w:t>
      </w:r>
      <w:r>
        <w:rPr>
          <w:rStyle w:val="VerbatimChar"/>
        </w:rPr>
        <w:t xml:space="preserve">:201</w:t>
      </w:r>
      <w:r>
        <w:t xml:space="preserve">,</w:t>
      </w:r>
      <w:r>
        <w:t xml:space="preserve"> </w:t>
      </w:r>
      <w:r>
        <w:rPr>
          <w:rStyle w:val="VerbatimChar"/>
        </w:rPr>
        <w:t xml:space="preserve">src/components/pin-setup-form.tsx:109</w:t>
      </w:r>
      <w:r>
        <w:t xml:space="preserve">): giữ có chủ đích vì trang đăng nhập/tạo PIN chỉ có một nhiệm vụ; xem lại khi có yêu cầu kiểm định accessibility.</w:t>
      </w:r>
    </w:p>
    <w:p>
      <w:pPr>
        <w:pStyle w:val="Compact"/>
        <w:numPr>
          <w:ilvl w:val="0"/>
          <w:numId w:val="1028"/>
        </w:numPr>
      </w:pPr>
      <w:r>
        <w:rPr>
          <w:rStyle w:val="VerbatimChar"/>
        </w:rPr>
        <w:t xml:space="preserve">Web:PageWithoutTitleCheck</w:t>
      </w:r>
      <w:r>
        <w:t xml:space="preserve"> </w:t>
      </w:r>
      <w:r>
        <w:t xml:space="preserve">(3 issue ở</w:t>
      </w:r>
      <w:r>
        <w:t xml:space="preserve"> </w:t>
      </w:r>
      <w:r>
        <w:rPr>
          <w:rStyle w:val="VerbatimChar"/>
        </w:rPr>
        <w:t xml:space="preserve">supabase/templates/*.html</w:t>
      </w:r>
      <w:r>
        <w:t xml:space="preserve">): đây là mẫu email Auth, không phải trang web, nên là cảnh báo không áp dụng (false positive).</w:t>
      </w:r>
    </w:p>
    <w:bookmarkEnd w:id="74"/>
    <w:bookmarkStart w:id="75" w:name="nhận-xét-bảo-trì-khác"/>
    <w:p>
      <w:pPr>
        <w:pStyle w:val="Heading2"/>
      </w:pPr>
      <w:r>
        <w:t xml:space="preserve">5.3 Nhận xét bảo trì khác</w:t>
      </w:r>
    </w:p>
    <w:p>
      <w:pPr>
        <w:pStyle w:val="Compact"/>
        <w:numPr>
          <w:ilvl w:val="0"/>
          <w:numId w:val="1029"/>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29"/>
        </w:numPr>
      </w:pPr>
      <w:r>
        <w:rPr>
          <w:b/>
          <w:bCs/>
        </w:rPr>
        <w:t xml:space="preserve">Hợp đồng lỗi dạng chuỗi giữa SQL và TS</w:t>
      </w:r>
      <w:r>
        <w:t xml:space="preserve"> </w:t>
      </w:r>
      <w:r>
        <w:t xml:space="preserve">(mục 4.5, F2) chưa có kiểm tra tự động hai phía.</w:t>
      </w:r>
    </w:p>
    <w:p>
      <w:pPr>
        <w:pStyle w:val="Compact"/>
        <w:numPr>
          <w:ilvl w:val="0"/>
          <w:numId w:val="1029"/>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29"/>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75"/>
    <w:bookmarkEnd w:id="76"/>
    <w:bookmarkStart w:id="81" w:name="baseline-kiểm-thử-và-coverage"/>
    <w:p>
      <w:pPr>
        <w:pStyle w:val="Heading1"/>
      </w:pPr>
      <w:r>
        <w:t xml:space="preserve">6. Baseline kiểm thử và coverage</w:t>
      </w:r>
    </w:p>
    <w:bookmarkStart w:id="77"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77"/>
    <w:bookmarkStart w:id="78" w:name="bổ-sung-trong-th1-pr-12-issue-11"/>
    <w:p>
      <w:pPr>
        <w:pStyle w:val="Heading2"/>
      </w:pPr>
      <w:r>
        <w:t xml:space="preserve">6.2 Bổ sung trong TH1 (PR #12, issue #11)</w:t>
      </w:r>
    </w:p>
    <w:p>
      <w:pPr>
        <w:pStyle w:val="Compact"/>
        <w:numPr>
          <w:ilvl w:val="0"/>
          <w:numId w:val="1030"/>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30"/>
        </w:numPr>
      </w:pPr>
      <w:r>
        <w:t xml:space="preserve">Thêm script</w:t>
      </w:r>
      <w:r>
        <w:t xml:space="preserve"> </w:t>
      </w:r>
      <w:r>
        <w:rPr>
          <w:rStyle w:val="VerbatimChar"/>
        </w:rPr>
        <w:t xml:space="preserve">npm run test:coverage</w:t>
      </w:r>
      <w:r>
        <w:t xml:space="preserve">.</w:t>
      </w:r>
    </w:p>
    <w:p>
      <w:pPr>
        <w:pStyle w:val="Compact"/>
        <w:numPr>
          <w:ilvl w:val="0"/>
          <w:numId w:val="1030"/>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30"/>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p>
    <w:p>
      <w:pPr>
        <w:pStyle w:val="Compact"/>
        <w:numPr>
          <w:ilvl w:val="0"/>
          <w:numId w:val="1031"/>
        </w:numPr>
      </w:pPr>
      <w:r>
        <w:t xml:space="preserve">Bậc điểm gửi kèm vẫn bị kiểm tra dù quy tắc không phải</w:t>
      </w:r>
      <w:r>
        <w:t xml:space="preserve"> </w:t>
      </w:r>
      <w:r>
        <w:t xml:space="preserve">“theo bậc”</w:t>
      </w:r>
      <w:r>
        <w:t xml:space="preserve">.</w:t>
      </w:r>
    </w:p>
    <w:p>
      <w:pPr>
        <w:pStyle w:val="Compact"/>
        <w:numPr>
          <w:ilvl w:val="0"/>
          <w:numId w:val="1031"/>
        </w:numPr>
      </w:pP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78"/>
    <w:bookmarkStart w:id="79"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p>
    <w:p>
      <w:pPr>
        <w:pStyle w:val="Compact"/>
        <w:numPr>
          <w:ilvl w:val="0"/>
          <w:numId w:val="1032"/>
        </w:numPr>
      </w:pPr>
      <w:r>
        <w:rPr>
          <w:rStyle w:val="VerbatimChar"/>
        </w:rPr>
        <w:t xml:space="preserve">program-attendance/errors.ts</w:t>
      </w:r>
      <w:r>
        <w:t xml:space="preserve">: 75% → 100% dòng, 50% → 100% nhánh.</w:t>
      </w:r>
    </w:p>
    <w:p>
      <w:pPr>
        <w:pStyle w:val="Compact"/>
        <w:numPr>
          <w:ilvl w:val="0"/>
          <w:numId w:val="1032"/>
        </w:numPr>
      </w:pPr>
      <w:r>
        <w:rPr>
          <w:rStyle w:val="VerbatimChar"/>
        </w:rPr>
        <w:t xml:space="preserve">event-programs/schemas.ts</w:t>
      </w:r>
      <w:r>
        <w:t xml:space="preserve">: nhánh 88,88% → 100%.</w:t>
      </w:r>
    </w:p>
    <w:p>
      <w:pPr>
        <w:pStyle w:val="Compact"/>
        <w:numPr>
          <w:ilvl w:val="0"/>
          <w:numId w:val="1032"/>
        </w:numPr>
      </w:pPr>
      <w:r>
        <w:rPr>
          <w:rStyle w:val="VerbatimChar"/>
        </w:rPr>
        <w:t xml:space="preserve">program-registrations/schemas.ts</w:t>
      </w:r>
      <w:r>
        <w:t xml:space="preserve">: nhánh 85,71% → 92,85%.</w:t>
      </w:r>
    </w:p>
    <w:p>
      <w:pPr>
        <w:pStyle w:val="Compact"/>
        <w:numPr>
          <w:ilvl w:val="0"/>
          <w:numId w:val="1032"/>
        </w:numPr>
      </w:pPr>
      <w:r>
        <w:rPr>
          <w:rStyle w:val="VerbatimChar"/>
        </w:rPr>
        <w:t xml:space="preserve">event-programs/dates.ts</w:t>
      </w:r>
      <w:r>
        <w:t xml:space="preserve">: dòng 77,77% → 88,88%.</w:t>
      </w:r>
    </w:p>
    <w:p>
      <w:pPr>
        <w:pStyle w:val="FirstParagraph"/>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p>
    <w:p>
      <w:pPr>
        <w:pStyle w:val="Compact"/>
        <w:numPr>
          <w:ilvl w:val="0"/>
          <w:numId w:val="1033"/>
        </w:numPr>
      </w:pPr>
      <w:r>
        <w:t xml:space="preserve">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p>
    <w:p>
      <w:pPr>
        <w:pStyle w:val="Compact"/>
        <w:numPr>
          <w:ilvl w:val="0"/>
          <w:numId w:val="1033"/>
        </w:numPr>
      </w:pPr>
      <w:r>
        <w:t xml:space="preserve">Logic thuần TS (</w:t>
      </w:r>
      <w:r>
        <w:rPr>
          <w:rStyle w:val="VerbatimChar"/>
        </w:rPr>
        <w:t xml:space="preserve">src/modules</w:t>
      </w:r>
      <w:r>
        <w:t xml:space="preserve">) đạt ~87% dòng.</w:t>
      </w:r>
    </w:p>
    <w:p>
      <w:pPr>
        <w:pStyle w:val="Compact"/>
        <w:numPr>
          <w:ilvl w:val="0"/>
          <w:numId w:val="1033"/>
        </w:numPr>
      </w:pP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79"/>
    <w:bookmarkStart w:id="80" w:name="X6cbed6f1360d91226bdd4da519d100c5b4bf26d"/>
    <w:p>
      <w:pPr>
        <w:pStyle w:val="Heading2"/>
      </w:pPr>
      <w:r>
        <w:t xml:space="preserve">6.4 Vùng đã/chưa được bảo vệ và ưu tiên cho CR</w:t>
      </w:r>
    </w:p>
    <w:p>
      <w:pPr>
        <w:pStyle w:val="FirstParagraph"/>
      </w:pPr>
      <w:r>
        <w:rPr>
          <w:b/>
          <w:bCs/>
        </w:rPr>
        <w:t xml:space="preserve">Đã được bảo vệ bằng test tự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Vùng</w:t>
            </w:r>
          </w:p>
        </w:tc>
        <w:tc>
          <w:tcPr/>
          <w:p>
            <w:pPr>
              <w:pStyle w:val="Compact"/>
            </w:pPr>
            <w:r>
              <w:t xml:space="preserve">Test</w:t>
            </w:r>
          </w:p>
        </w:tc>
        <w:tc>
          <w:tcPr/>
          <w:p>
            <w:pPr>
              <w:pStyle w:val="Compact"/>
            </w:pPr>
            <w:r>
              <w:t xml:space="preserve">Số liệu (16/10/2026)</w:t>
            </w:r>
          </w:p>
        </w:tc>
      </w:tr>
      <w:tr>
        <w:tc>
          <w:tcPr/>
          <w:p>
            <w:pPr>
              <w:pStyle w:val="Compact"/>
            </w:pPr>
            <w:r>
              <w:rPr>
                <w:rStyle w:val="VerbatimChar"/>
              </w:rPr>
              <w:t xml:space="preserve">src/modules/*/schemas.ts</w:t>
            </w:r>
            <w:r>
              <w:t xml:space="preserve">,</w:t>
            </w:r>
            <w:r>
              <w:t xml:space="preserve"> </w:t>
            </w:r>
            <w:r>
              <w:rPr>
                <w:rStyle w:val="VerbatimChar"/>
              </w:rPr>
              <w:t xml:space="preserve">src/modules/*/errors.ts</w:t>
            </w:r>
          </w:p>
        </w:tc>
        <w:tc>
          <w:tcPr/>
          <w:p>
            <w:pPr>
              <w:pStyle w:val="Compact"/>
            </w:pPr>
            <w:r>
              <w:t xml:space="preserve">Vitest (</w:t>
            </w:r>
            <w:r>
              <w:rPr>
                <w:rStyle w:val="VerbatimChar"/>
              </w:rPr>
              <w:t xml:space="preserve">tests/</w:t>
            </w:r>
            <w:r>
              <w:t xml:space="preserve">)</w:t>
            </w:r>
          </w:p>
        </w:tc>
        <w:tc>
          <w:tcPr/>
          <w:p>
            <w:pPr>
              <w:pStyle w:val="Compact"/>
            </w:pPr>
            <w:r>
              <w:rPr>
                <w:rStyle w:val="VerbatimChar"/>
              </w:rPr>
              <w:t xml:space="preserve">src/modules</w:t>
            </w:r>
            <w:r>
              <w:t xml:space="preserve"> </w:t>
            </w:r>
            <w:r>
              <w:t xml:space="preserve">87,18% dòng; 3 module cốt lõi 92,70%; cả 3 file</w:t>
            </w:r>
            <w:r>
              <w:t xml:space="preserve"> </w:t>
            </w:r>
            <w:r>
              <w:rPr>
                <w:rStyle w:val="VerbatimChar"/>
              </w:rPr>
              <w:t xml:space="preserve">errors.ts</w:t>
            </w:r>
            <w:r>
              <w:t xml:space="preserve"> </w:t>
            </w:r>
            <w:r>
              <w:t xml:space="preserve">100% dòng</w:t>
            </w:r>
          </w:p>
        </w:tc>
      </w:tr>
      <w:tr>
        <w:tc>
          <w:tcPr/>
          <w:p>
            <w:pPr>
              <w:pStyle w:val="Compact"/>
            </w:pPr>
            <w:r>
              <w:t xml:space="preserve">RPC và RLS trong</w:t>
            </w:r>
            <w:r>
              <w:t xml:space="preserve"> </w:t>
            </w:r>
            <w:r>
              <w:rPr>
                <w:rStyle w:val="VerbatimChar"/>
              </w:rPr>
              <w:t xml:space="preserve">supabase/migrations/</w:t>
            </w:r>
          </w:p>
        </w:tc>
        <w:tc>
          <w:tcPr/>
          <w:p>
            <w:pPr>
              <w:pStyle w:val="Compact"/>
            </w:pPr>
            <w:r>
              <w:t xml:space="preserve">pgTAP (</w:t>
            </w:r>
            <w:r>
              <w:rPr>
                <w:rStyle w:val="VerbatimChar"/>
              </w:rPr>
              <w:t xml:space="preserve">supabase/tests/</w:t>
            </w:r>
            <w:r>
              <w:t xml:space="preserve">)</w:t>
            </w:r>
          </w:p>
        </w:tc>
        <w:tc>
          <w:tcPr/>
          <w:p>
            <w:pPr>
              <w:pStyle w:val="Compact"/>
            </w:pPr>
            <w:r>
              <w:t xml:space="preserve">205 assertion;</w:t>
            </w:r>
            <w:r>
              <w:t xml:space="preserve"> </w:t>
            </w:r>
            <w:r>
              <w:rPr>
                <w:b/>
                <w:bCs/>
              </w:rPr>
              <w:t xml:space="preserve">chỉ chạy local</w:t>
            </w:r>
            <w:r>
              <w:t xml:space="preserve">, chưa có trên CI (K3)</w:t>
            </w:r>
          </w:p>
        </w:tc>
      </w:tr>
    </w:tbl>
    <w:p>
      <w:pPr>
        <w:pStyle w:val="BodyText"/>
      </w:pPr>
      <w:r>
        <w:rPr>
          <w:b/>
          <w:bCs/>
        </w:rPr>
        <w:t xml:space="preserve">Chưa được bảo vệ</w:t>
      </w:r>
      <w:r>
        <w:t xml:space="preserve"> </w:t>
      </w:r>
      <w:r>
        <w:t xml:space="preserve">(coverage 0% theo</w:t>
      </w:r>
      <w:r>
        <w:t xml:space="preserve"> </w:t>
      </w:r>
      <w:r>
        <w:rPr>
          <w:rStyle w:val="VerbatimChar"/>
        </w:rPr>
        <w:t xml:space="preserve">coverage-summary-after.json</w:t>
      </w:r>
      <w:r>
        <w:t xml:space="preserve">, không có test tự động khác)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Vùng</w:t>
            </w:r>
          </w:p>
        </w:tc>
        <w:tc>
          <w:tcPr/>
          <w:p>
            <w:pPr>
              <w:pStyle w:val="Compact"/>
            </w:pPr>
            <w:r>
              <w:t xml:space="preserve">Vì sao quan trọng</w:t>
            </w:r>
          </w:p>
        </w:tc>
      </w:tr>
      <w:tr>
        <w:tc>
          <w:tcPr/>
          <w:p>
            <w:pPr>
              <w:pStyle w:val="Compact"/>
            </w:pPr>
            <w:r>
              <w:rPr>
                <w:rStyle w:val="VerbatimChar"/>
              </w:rPr>
              <w:t xml:space="preserve">src/proxy.ts</w:t>
            </w:r>
          </w:p>
        </w:tc>
        <w:tc>
          <w:tcPr/>
          <w:p>
            <w:pPr>
              <w:pStyle w:val="Compact"/>
            </w:pPr>
            <w:r>
              <w:t xml:space="preserve">Cổng đăng nhập của mọi trang được bảo vệ; tầng 1 của K1</w:t>
            </w:r>
          </w:p>
        </w:tc>
      </w:tr>
      <w:tr>
        <w:tc>
          <w:tcPr/>
          <w:p>
            <w:pPr>
              <w:pStyle w:val="Compact"/>
            </w:pPr>
            <w:r>
              <w:rPr>
                <w:rStyle w:val="VerbatimChar"/>
              </w:rPr>
              <w:t xml:space="preserve">src/app/api/auth/login/route.ts</w:t>
            </w:r>
            <w:r>
              <w:t xml:space="preserve">,</w:t>
            </w:r>
            <w:r>
              <w:t xml:space="preserve"> </w:t>
            </w:r>
            <w:r>
              <w:rPr>
                <w:rStyle w:val="VerbatimChar"/>
              </w:rPr>
              <w:t xml:space="preserve">src/app/login/page.tsx</w:t>
            </w:r>
          </w:p>
        </w:tc>
        <w:tc>
          <w:tcPr/>
          <w:p>
            <w:pPr>
              <w:pStyle w:val="Compact"/>
            </w:pPr>
            <w:r>
              <w:t xml:space="preserve">Tầng 2–3 của K1 (bỏ qua</w:t>
            </w:r>
            <w:r>
              <w:t xml:space="preserve"> </w:t>
            </w:r>
            <w:r>
              <w:rPr>
                <w:rStyle w:val="VerbatimChar"/>
              </w:rPr>
              <w:t xml:space="preserve">next</w:t>
            </w:r>
            <w:r>
              <w:t xml:space="preserve">, luôn trả</w:t>
            </w:r>
            <w:r>
              <w:t xml:space="preserve"> </w:t>
            </w:r>
            <w:r>
              <w:rPr>
                <w:rStyle w:val="VerbatimChar"/>
              </w:rPr>
              <w:t xml:space="preserve">/onboarding/profile</w:t>
            </w:r>
            <w:r>
              <w:t xml:space="preserve">)</w:t>
            </w:r>
          </w:p>
        </w:tc>
      </w:tr>
      <w:tr>
        <w:tc>
          <w:tcPr/>
          <w:p>
            <w:pPr>
              <w:pStyle w:val="Compact"/>
            </w:pPr>
            <w:r>
              <w:t xml:space="preserve">Route handler</w:t>
            </w:r>
            <w:r>
              <w:t xml:space="preserve"> </w:t>
            </w:r>
            <w:r>
              <w:rPr>
                <w:rStyle w:val="VerbatimChar"/>
              </w:rPr>
              <w:t xml:space="preserve">src/app/api/**</w:t>
            </w:r>
            <w:r>
              <w:t xml:space="preserve"> </w:t>
            </w:r>
            <w:r>
              <w:t xml:space="preserve">(47 file, 0/737 dòng)</w:t>
            </w:r>
          </w:p>
        </w:tc>
        <w:tc>
          <w:tcPr/>
          <w:p>
            <w:pPr>
              <w:pStyle w:val="Compact"/>
            </w:pPr>
            <w:r>
              <w:t xml:space="preserve">Nơi gọi RPC và ánh xạ lỗi; cần DB thật mới test có ý nghĩa</w:t>
            </w:r>
          </w:p>
        </w:tc>
      </w:tr>
      <w:tr>
        <w:tc>
          <w:tcPr/>
          <w:p>
            <w:pPr>
              <w:pStyle w:val="Compact"/>
            </w:pPr>
            <w:r>
              <w:rPr>
                <w:rStyle w:val="VerbatimChar"/>
              </w:rPr>
              <w:t xml:space="preserve">src/components/membership-review-console.tsx</w:t>
            </w:r>
            <w:r>
              <w:t xml:space="preserve">,</w:t>
            </w:r>
            <w:r>
              <w:t xml:space="preserve"> </w:t>
            </w:r>
            <w:r>
              <w:rPr>
                <w:rStyle w:val="VerbatimChar"/>
              </w:rPr>
              <w:t xml:space="preserve">src/components/organization-console.tsx</w:t>
            </w:r>
          </w:p>
        </w:tc>
        <w:tc>
          <w:tcPr/>
          <w:p>
            <w:pPr>
              <w:pStyle w:val="Compact"/>
            </w:pPr>
            <w:r>
              <w:t xml:space="preserve">Xét duyệt Đoàn viên và phân quyền; code</w:t>
            </w:r>
            <w:r>
              <w:t xml:space="preserve"> </w:t>
            </w:r>
            <w:r>
              <w:t xml:space="preserve">“minified”</w:t>
            </w:r>
            <w:r>
              <w:t xml:space="preserve">, độ phức tạp cao (F3)</w:t>
            </w:r>
          </w:p>
        </w:tc>
      </w:tr>
    </w:tbl>
    <w:p>
      <w:pPr>
        <w:pStyle w:val="BodyText"/>
      </w:pPr>
      <w:r>
        <w:rPr>
          <w:b/>
          <w:bCs/>
        </w:rPr>
        <w:t xml:space="preserve">Ưu tiên</w:t>
      </w:r>
    </w:p>
    <w:p>
      <w:pPr>
        <w:pStyle w:val="Compact"/>
        <w:numPr>
          <w:ilvl w:val="0"/>
          <w:numId w:val="1034"/>
        </w:numPr>
      </w:pPr>
      <w:r>
        <w:rPr>
          <w:b/>
          <w:bCs/>
        </w:rPr>
        <w:t xml:space="preserve">Khi sửa K1:</w:t>
      </w:r>
      <w:r>
        <w:t xml:space="preserve"> </w:t>
      </w:r>
      <w:r>
        <w:t xml:space="preserve">viết test trước cho ba tầng, rồi mới sửa:</w:t>
      </w:r>
    </w:p>
    <w:p>
      <w:pPr>
        <w:pStyle w:val="Compact"/>
        <w:numPr>
          <w:ilvl w:val="1"/>
          <w:numId w:val="1035"/>
        </w:numPr>
      </w:pPr>
      <w:r>
        <w:rPr>
          <w:rStyle w:val="VerbatimChar"/>
        </w:rPr>
        <w:t xml:space="preserve">proxy.ts</w:t>
      </w:r>
      <w:r>
        <w:t xml:space="preserve"> </w:t>
      </w:r>
      <w:r>
        <w:t xml:space="preserve">giữ cả query string (</w:t>
      </w:r>
      <w:r>
        <w:rPr>
          <w:rStyle w:val="VerbatimChar"/>
        </w:rPr>
        <w:t xml:space="preserve">?t=</w:t>
      </w:r>
      <w:r>
        <w:t xml:space="preserve">) trong</w:t>
      </w:r>
      <w:r>
        <w:t xml:space="preserve"> </w:t>
      </w:r>
      <w:r>
        <w:rPr>
          <w:rStyle w:val="VerbatimChar"/>
        </w:rPr>
        <w:t xml:space="preserve">next</w:t>
      </w:r>
      <w:r>
        <w:t xml:space="preserve">;</w:t>
      </w:r>
    </w:p>
    <w:p>
      <w:pPr>
        <w:pStyle w:val="Compact"/>
        <w:numPr>
          <w:ilvl w:val="1"/>
          <w:numId w:val="1035"/>
        </w:numPr>
      </w:pPr>
      <w:r>
        <w:t xml:space="preserve">trang</w:t>
      </w:r>
      <w:r>
        <w:t xml:space="preserve"> </w:t>
      </w:r>
      <w:r>
        <w:rPr>
          <w:rStyle w:val="VerbatimChar"/>
        </w:rPr>
        <w:t xml:space="preserve">/login</w:t>
      </w:r>
      <w:r>
        <w:t xml:space="preserve"> </w:t>
      </w:r>
      <w:r>
        <w:t xml:space="preserve">đọc</w:t>
      </w:r>
      <w:r>
        <w:t xml:space="preserve"> </w:t>
      </w:r>
      <w:r>
        <w:rPr>
          <w:rStyle w:val="VerbatimChar"/>
        </w:rPr>
        <w:t xml:space="preserve">next</w:t>
      </w:r>
      <w:r>
        <w:t xml:space="preserve"> </w:t>
      </w:r>
      <w:r>
        <w:t xml:space="preserve">và chỉ nhận đường dẫn nội bộ bắt đầu bằng</w:t>
      </w:r>
      <w:r>
        <w:t xml:space="preserve"> </w:t>
      </w:r>
      <w:r>
        <w:rPr>
          <w:rStyle w:val="VerbatimChar"/>
        </w:rPr>
        <w:t xml:space="preserve">/</w:t>
      </w:r>
      <w:r>
        <w:t xml:space="preserve"> </w:t>
      </w:r>
      <w:r>
        <w:t xml:space="preserve">(chống open redirect);</w:t>
      </w:r>
    </w:p>
    <w:p>
      <w:pPr>
        <w:pStyle w:val="Compact"/>
        <w:numPr>
          <w:ilvl w:val="1"/>
          <w:numId w:val="1035"/>
        </w:numPr>
      </w:pPr>
      <w:r>
        <w:t xml:space="preserve">API login trả</w:t>
      </w:r>
      <w:r>
        <w:t xml:space="preserve"> </w:t>
      </w:r>
      <w:r>
        <w:rPr>
          <w:rStyle w:val="VerbatimChar"/>
        </w:rPr>
        <w:t xml:space="preserve">next</w:t>
      </w:r>
      <w:r>
        <w:t xml:space="preserve"> </w:t>
      </w:r>
      <w:r>
        <w:t xml:space="preserve">đã kiểm tra thay cho giá trị cố định.</w:t>
      </w:r>
    </w:p>
    <w:p>
      <w:pPr>
        <w:pStyle w:val="Compact"/>
        <w:numPr>
          <w:ilvl w:val="0"/>
          <w:numId w:val="1000"/>
        </w:numPr>
      </w:pPr>
      <w:r>
        <w:t xml:space="preserve">Thêm một kịch bản end-to-end tối thiểu: quét QR khi chưa đăng nhập → đăng nhập → quay lại đúng</w:t>
      </w:r>
      <w:r>
        <w:t xml:space="preserve"> </w:t>
      </w:r>
      <w:r>
        <w:rPr>
          <w:rStyle w:val="VerbatimChar"/>
        </w:rPr>
        <w:t xml:space="preserve">/attend/{sid}?t=…</w:t>
      </w:r>
      <w:r>
        <w:t xml:space="preserve">.</w:t>
      </w:r>
    </w:p>
    <w:p>
      <w:pPr>
        <w:pStyle w:val="Compact"/>
        <w:numPr>
          <w:ilvl w:val="0"/>
          <w:numId w:val="1034"/>
        </w:numPr>
      </w:pPr>
      <w:r>
        <w:rPr>
          <w:b/>
          <w:bCs/>
        </w:rPr>
        <w:t xml:space="preserve">Khi làm CR-01</w:t>
      </w:r>
      <w:r>
        <w:t xml:space="preserve"> </w:t>
      </w:r>
      <w:r>
        <w:t xml:space="preserve">(nội dung chốt ở mục 8):</w:t>
      </w:r>
    </w:p>
    <w:p>
      <w:pPr>
        <w:pStyle w:val="Compact"/>
        <w:numPr>
          <w:ilvl w:val="1"/>
          <w:numId w:val="1036"/>
        </w:numPr>
      </w:pPr>
      <w:r>
        <w:t xml:space="preserve">Trước khi sửa file nào trong bảng</w:t>
      </w:r>
      <w:r>
        <w:t xml:space="preserve"> </w:t>
      </w:r>
      <w:r>
        <w:t xml:space="preserve">“chưa được bảo vệ”</w:t>
      </w:r>
      <w:r>
        <w:t xml:space="preserve">, thêm test chốt hành vi hiện tại của phần sẽ sửa.</w:t>
      </w:r>
    </w:p>
    <w:p>
      <w:pPr>
        <w:pStyle w:val="Compact"/>
        <w:numPr>
          <w:ilvl w:val="1"/>
          <w:numId w:val="1036"/>
        </w:numPr>
      </w:pPr>
      <w:r>
        <w:t xml:space="preserve">Nếu CR đụng RPC/RLS, bổ sung pgTAP tương ứng.</w:t>
      </w:r>
    </w:p>
    <w:p>
      <w:pPr>
        <w:pStyle w:val="Compact"/>
        <w:numPr>
          <w:ilvl w:val="1"/>
          <w:numId w:val="1036"/>
        </w:numPr>
      </w:pPr>
      <w:r>
        <w:t xml:space="preserve">Nếu CR thêm mã lỗi mới, thêm test ánh xạ lỗi (F2).</w:t>
      </w:r>
    </w:p>
    <w:p>
      <w:pPr>
        <w:pStyle w:val="Compact"/>
        <w:numPr>
          <w:ilvl w:val="1"/>
          <w:numId w:val="1036"/>
        </w:numPr>
      </w:pPr>
      <w:r>
        <w:t xml:space="preserve">Ưu tiên đưa pgTAP lên CI (K3) để thay đổi SQL của CR được kiểm tra trên mỗi PR.</w:t>
      </w:r>
    </w:p>
    <w:bookmarkEnd w:id="80"/>
    <w:bookmarkEnd w:id="81"/>
    <w:bookmarkStart w:id="100"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Sơ đồ sequence/ERD/module ban đầu có tỉ lệ 2,4–3,5:1; khi in A4 dọc chữ chỉ còn ~2–3 pt</w:t>
            </w:r>
          </w:p>
        </w:tc>
        <w:tc>
          <w:tcPr/>
          <w:p>
            <w:pPr>
              <w:pStyle w:val="Compact"/>
            </w:pPr>
            <w:r>
              <w:t xml:space="preserve">Tách ERD thành 3 sơ đồ, ngắt dòng tên bảng dài, rút gọn nhãn sequence, đổi bố cục module; nâng</w:t>
            </w:r>
            <w:r>
              <w:t xml:space="preserve"> </w:t>
            </w:r>
            <w:r>
              <w:rPr>
                <w:rStyle w:val="VerbatimChar"/>
              </w:rPr>
              <w:t xml:space="preserve">mermaid-cli</w:t>
            </w:r>
            <w:r>
              <w:t xml:space="preserve"> </w:t>
            </w:r>
            <w:r>
              <w:t xml:space="preserve">lên 11.12.0 (hỗ trợ</w:t>
            </w:r>
            <w:r>
              <w:t xml:space="preserve"> </w:t>
            </w:r>
            <w:r>
              <w:rPr>
                <w:rStyle w:val="VerbatimChar"/>
              </w:rPr>
              <w:t xml:space="preserve">direction</w:t>
            </w:r>
            <w:r>
              <w:t xml:space="preserve"> </w:t>
            </w:r>
            <w:r>
              <w:t xml:space="preserve">cho ERD); đặt khổ A4 dọc cho</w:t>
            </w:r>
            <w:r>
              <w:t xml:space="preserve"> </w:t>
            </w:r>
            <w:r>
              <w:rPr>
                <w:rStyle w:val="VerbatimChar"/>
              </w:rPr>
              <w:t xml:space="preserve">.docx</w:t>
            </w:r>
            <w:r>
              <w:t xml:space="preserve"> </w:t>
            </w:r>
            <w:r>
              <w:t xml:space="preserve">và co ảnh vừa khung chữ (</w:t>
            </w:r>
            <w:r>
              <w:rPr>
                <w:rStyle w:val="VerbatimChar"/>
              </w:rPr>
              <w:t xml:space="preserve">build-docx.sh</w:t>
            </w:r>
            <w:r>
              <w:t xml:space="preserve">); xuất PDF bằng LibreOffice trong Docker để xem từng trang</w:t>
            </w:r>
          </w:p>
        </w:tc>
      </w:tr>
      <w:tr>
        <w:tc>
          <w:tcPr/>
          <w:p>
            <w:pPr>
              <w:pStyle w:val="Compact"/>
            </w:pPr>
            <w:r>
              <w:t xml:space="preserve">Kiểm thử tay giao diện thấy radio/checkbox lệch (K6), menu hiện cả mục không có quyền (K7), dữ liệu rác (K8), bảng vỡ trên điện thoại (K9)</w:t>
            </w:r>
          </w:p>
        </w:tc>
        <w:tc>
          <w:tcPr/>
          <w:p>
            <w:pPr>
              <w:pStyle w:val="Compact"/>
            </w:pPr>
            <w:r>
              <w:t xml:space="preserve">Sửa trong PR #18 (issue #17). Chụp ảnh trước/sau bằng Playwright trên bản build production, desktop 1366 px và mobile 390 px, rồi xem lại từng ảnh trước khi merge. Lỗi phụ thấy khi xem ảnh (giờ UTC ở hạn biểu mẫu,</w:t>
            </w:r>
            <w:r>
              <w:t xml:space="preserve"> </w:t>
            </w:r>
            <w:r>
              <w:t xml:space="preserve">“Đoàn Khoa Khoa”</w:t>
            </w:r>
            <w:r>
              <w:t xml:space="preserve">, mã trạng thái tiếng Anh) cũng được sửa trong cùng PR. Danh sách đủ 38 ảnh:</w:t>
            </w:r>
            <w:r>
              <w:t xml:space="preserve"> </w:t>
            </w:r>
            <w:r>
              <w:rPr>
                <w:rStyle w:val="VerbatimChar"/>
              </w:rPr>
              <w:t xml:space="preserve">docs/TH1/evidence/ui/README.md</w:t>
            </w:r>
          </w:p>
        </w:tc>
      </w:tr>
      <w:tr>
        <w:tc>
          <w:tcPr/>
          <w:p>
            <w:pPr>
              <w:pStyle w:val="Compact"/>
            </w:pPr>
            <w:r>
              <w:t xml:space="preserve">Không thể dọn dữ liệu rác bằng</w:t>
            </w:r>
            <w:r>
              <w:t xml:space="preserve"> </w:t>
            </w:r>
            <w:r>
              <w:rPr>
                <w:rStyle w:val="VerbatimChar"/>
              </w:rPr>
              <w:t xml:space="preserve">db reset</w:t>
            </w:r>
            <w:r>
              <w:t xml:space="preserve"> </w:t>
            </w:r>
            <w:r>
              <w:t xml:space="preserve">vì DB đang dùng</w:t>
            </w:r>
          </w:p>
        </w:tc>
        <w:tc>
          <w:tcPr/>
          <w:p>
            <w:pPr>
              <w:pStyle w:val="Compact"/>
            </w:pPr>
            <w:r>
              <w:t xml:space="preserve">Viết</w:t>
            </w:r>
            <w:r>
              <w:t xml:space="preserve"> </w:t>
            </w:r>
            <w:r>
              <w:rPr>
                <w:rStyle w:val="VerbatimChar"/>
              </w:rPr>
              <w:t xml:space="preserve">scripts/seed-demo.mjs</w:t>
            </w:r>
            <w:r>
              <w:t xml:space="preserve">. Script chỉ chạy với Supabase local, cần cờ</w:t>
            </w:r>
            <w:r>
              <w:t xml:space="preserve"> </w:t>
            </w:r>
            <w:r>
              <w:rPr>
                <w:rStyle w:val="VerbatimChar"/>
              </w:rPr>
              <w:t xml:space="preserve">--confirm-demo</w:t>
            </w:r>
            <w:r>
              <w:t xml:space="preserve">, không đọc</w:t>
            </w:r>
            <w:r>
              <w:t xml:space="preserve"> </w:t>
            </w:r>
            <w:r>
              <w:rPr>
                <w:rStyle w:val="VerbatimChar"/>
              </w:rPr>
              <w:t xml:space="preserve">.env.local</w:t>
            </w:r>
            <w:r>
              <w:t xml:space="preserve"> </w:t>
            </w:r>
            <w:r>
              <w:t xml:space="preserve">và từ chối khi DB đã có tài khoản; đã thử với DB đang dùng và bị từ chối đúng. Dữ liệu demo dựng trên stack tách biệt (cổng 553xx)</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Ảnh trước/sau (PR #18).</w:t>
      </w:r>
      <w:r>
        <w:t xml:space="preserve"> </w:t>
      </w:r>
      <w:r>
        <w:t xml:space="preserve">Ảnh</w:t>
      </w:r>
      <w:r>
        <w:t xml:space="preserve"> </w:t>
      </w:r>
      <w:r>
        <w:t xml:space="preserve">“trước”</w:t>
      </w:r>
      <w:r>
        <w:t xml:space="preserve"> </w:t>
      </w:r>
      <w:r>
        <w:t xml:space="preserve">chụp từ</w:t>
      </w:r>
      <w:r>
        <w:t xml:space="preserve"> </w:t>
      </w:r>
      <w:r>
        <w:rPr>
          <w:rStyle w:val="VerbatimChar"/>
        </w:rPr>
        <w:t xml:space="preserve">main</w:t>
      </w:r>
      <w:r>
        <w:t xml:space="preserve"> </w:t>
      </w:r>
      <w:r>
        <w:t xml:space="preserve">cũ trên DB đang dùng. Ảnh</w:t>
      </w:r>
      <w:r>
        <w:t xml:space="preserve"> </w:t>
      </w:r>
      <w:r>
        <w:t xml:space="preserve">“sau”</w:t>
      </w:r>
      <w:r>
        <w:t xml:space="preserve"> </w:t>
      </w:r>
      <w:r>
        <w:t xml:space="preserve">chụp trên stack demo đã seed.</w:t>
      </w:r>
    </w:p>
    <w:p>
      <w:pPr>
        <w:pStyle w:val="BodyText"/>
      </w:pPr>
      <w:r>
        <w:t xml:space="preserve">Trang điền biểu mẫu (K6), trước:</w:t>
      </w:r>
    </w:p>
    <w:p>
      <w:pPr>
        <w:pStyle w:val="CaptionedFigure"/>
      </w:pPr>
      <w:r>
        <w:drawing>
          <wp:inline>
            <wp:extent cx="5334000" cy="3358155"/>
            <wp:effectExtent b="0" l="0" r="0" t="0"/>
            <wp:docPr descr="Trước: radio bị kéo giãn, nhãn nằm ở mép phải" title="" id="83" name="Picture"/>
            <a:graphic>
              <a:graphicData uri="http://schemas.openxmlformats.org/drawingml/2006/picture">
                <pic:pic>
                  <pic:nvPicPr>
                    <pic:cNvPr descr="evidence/ui/truoc/dien-bieu-mau-desktop.png" id="84" name="Picture"/>
                    <pic:cNvPicPr>
                      <a:picLocks noChangeArrowheads="1" noChangeAspect="1"/>
                    </pic:cNvPicPr>
                  </pic:nvPicPr>
                  <pic:blipFill>
                    <a:blip r:embed="rId82"/>
                    <a:stretch>
                      <a:fillRect/>
                    </a:stretch>
                  </pic:blipFill>
                  <pic:spPr bwMode="auto">
                    <a:xfrm>
                      <a:off x="0" y="0"/>
                      <a:ext cx="5334000" cy="3358155"/>
                    </a:xfrm>
                    <a:prstGeom prst="rect">
                      <a:avLst/>
                    </a:prstGeom>
                    <a:noFill/>
                    <a:ln w="9525">
                      <a:noFill/>
                      <a:headEnd/>
                      <a:tailEnd/>
                    </a:ln>
                  </pic:spPr>
                </pic:pic>
              </a:graphicData>
            </a:graphic>
          </wp:inline>
        </w:drawing>
      </w:r>
    </w:p>
    <w:p>
      <w:pPr>
        <w:pStyle w:val="ImageCaption"/>
      </w:pPr>
      <w:r>
        <w:t xml:space="preserve">Trước: radio bị kéo giãn, nhãn nằm ở mép phải</w:t>
      </w:r>
    </w:p>
    <w:p>
      <w:pPr>
        <w:pStyle w:val="BodyText"/>
      </w:pPr>
      <w:r>
        <w:t xml:space="preserve">Sau:</w:t>
      </w:r>
    </w:p>
    <w:p>
      <w:pPr>
        <w:pStyle w:val="CaptionedFigure"/>
      </w:pPr>
      <w:r>
        <w:drawing>
          <wp:inline>
            <wp:extent cx="5334000" cy="3881402"/>
            <wp:effectExtent b="0" l="0" r="0" t="0"/>
            <wp:docPr descr="Sau: radio/checkbox nằm sát nhãn bên trái" title="" id="86" name="Picture"/>
            <a:graphic>
              <a:graphicData uri="http://schemas.openxmlformats.org/drawingml/2006/picture">
                <pic:pic>
                  <pic:nvPicPr>
                    <pic:cNvPr descr="evidence/ui/sau/dien-bieu-mau-desktop.png" id="87" name="Picture"/>
                    <pic:cNvPicPr>
                      <a:picLocks noChangeArrowheads="1" noChangeAspect="1"/>
                    </pic:cNvPicPr>
                  </pic:nvPicPr>
                  <pic:blipFill>
                    <a:blip r:embed="rId85"/>
                    <a:stretch>
                      <a:fillRect/>
                    </a:stretch>
                  </pic:blipFill>
                  <pic:spPr bwMode="auto">
                    <a:xfrm>
                      <a:off x="0" y="0"/>
                      <a:ext cx="5334000" cy="3881402"/>
                    </a:xfrm>
                    <a:prstGeom prst="rect">
                      <a:avLst/>
                    </a:prstGeom>
                    <a:noFill/>
                    <a:ln w="9525">
                      <a:noFill/>
                      <a:headEnd/>
                      <a:tailEnd/>
                    </a:ln>
                  </pic:spPr>
                </pic:pic>
              </a:graphicData>
            </a:graphic>
          </wp:inline>
        </w:drawing>
      </w:r>
    </w:p>
    <w:p>
      <w:pPr>
        <w:pStyle w:val="ImageCaption"/>
      </w:pPr>
      <w:r>
        <w:t xml:space="preserve">Sau: radio/checkbox nằm sát nhãn bên trái</w:t>
      </w:r>
    </w:p>
    <w:p>
      <w:pPr>
        <w:pStyle w:val="BodyText"/>
      </w:pPr>
      <w:r>
        <w:t xml:space="preserve">Trang chủ khi đã đăng nhập (K7), trước:</w:t>
      </w:r>
    </w:p>
    <w:p>
      <w:pPr>
        <w:pStyle w:val="CaptionedFigure"/>
      </w:pPr>
      <w:r>
        <w:drawing>
          <wp:inline>
            <wp:extent cx="5334000" cy="3424537"/>
            <wp:effectExtent b="0" l="0" r="0" t="0"/>
            <wp:docPr descr="Trước: menu có Cơ cấu, Xử lý hồ sơ, Tài khoản; trang chủ lặp menu và nút đăng nhập" title="" id="89" name="Picture"/>
            <a:graphic>
              <a:graphicData uri="http://schemas.openxmlformats.org/drawingml/2006/picture">
                <pic:pic>
                  <pic:nvPicPr>
                    <pic:cNvPr descr="evidence/ui/truoc/trang-chu-sinh-vien-desktop.png" id="90" name="Picture"/>
                    <pic:cNvPicPr>
                      <a:picLocks noChangeArrowheads="1" noChangeAspect="1"/>
                    </pic:cNvPicPr>
                  </pic:nvPicPr>
                  <pic:blipFill>
                    <a:blip r:embed="rId88"/>
                    <a:stretch>
                      <a:fillRect/>
                    </a:stretch>
                  </pic:blipFill>
                  <pic:spPr bwMode="auto">
                    <a:xfrm>
                      <a:off x="0" y="0"/>
                      <a:ext cx="5334000" cy="3424537"/>
                    </a:xfrm>
                    <a:prstGeom prst="rect">
                      <a:avLst/>
                    </a:prstGeom>
                    <a:noFill/>
                    <a:ln w="9525">
                      <a:noFill/>
                      <a:headEnd/>
                      <a:tailEnd/>
                    </a:ln>
                  </pic:spPr>
                </pic:pic>
              </a:graphicData>
            </a:graphic>
          </wp:inline>
        </w:drawing>
      </w:r>
    </w:p>
    <w:p>
      <w:pPr>
        <w:pStyle w:val="ImageCaption"/>
      </w:pPr>
      <w:r>
        <w:t xml:space="preserve">Trước: menu có Cơ cấu, Xử lý hồ sơ, Tài khoản; trang chủ lặp menu và nút đăng nhập</w:t>
      </w:r>
    </w:p>
    <w:p>
      <w:pPr>
        <w:pStyle w:val="BodyText"/>
      </w:pPr>
      <w:r>
        <w:t xml:space="preserve">Sau:</w:t>
      </w:r>
    </w:p>
    <w:p>
      <w:pPr>
        <w:pStyle w:val="CaptionedFigure"/>
      </w:pPr>
      <w:r>
        <w:drawing>
          <wp:inline>
            <wp:extent cx="5334000" cy="3440156"/>
            <wp:effectExtent b="0" l="0" r="0" t="0"/>
            <wp:docPr descr="Sau: menu theo quyền, tài khoản ở góc phải, khối Việc của tôi" title="" id="92" name="Picture"/>
            <a:graphic>
              <a:graphicData uri="http://schemas.openxmlformats.org/drawingml/2006/picture">
                <pic:pic>
                  <pic:nvPicPr>
                    <pic:cNvPr descr="evidence/ui/sau/trang-chu-sinh-vien-desktop.png" id="93" name="Picture"/>
                    <pic:cNvPicPr>
                      <a:picLocks noChangeArrowheads="1" noChangeAspect="1"/>
                    </pic:cNvPicPr>
                  </pic:nvPicPr>
                  <pic:blipFill>
                    <a:blip r:embed="rId91"/>
                    <a:stretch>
                      <a:fillRect/>
                    </a:stretch>
                  </pic:blipFill>
                  <pic:spPr bwMode="auto">
                    <a:xfrm>
                      <a:off x="0" y="0"/>
                      <a:ext cx="5334000" cy="3440156"/>
                    </a:xfrm>
                    <a:prstGeom prst="rect">
                      <a:avLst/>
                    </a:prstGeom>
                    <a:noFill/>
                    <a:ln w="9525">
                      <a:noFill/>
                      <a:headEnd/>
                      <a:tailEnd/>
                    </a:ln>
                  </pic:spPr>
                </pic:pic>
              </a:graphicData>
            </a:graphic>
          </wp:inline>
        </w:drawing>
      </w:r>
    </w:p>
    <w:p>
      <w:pPr>
        <w:pStyle w:val="ImageCaption"/>
      </w:pPr>
      <w:r>
        <w:t xml:space="preserve">Sau: menu theo quyền, tài khoản ở góc phải, khối Việc của tôi</w:t>
      </w:r>
    </w:p>
    <w:p>
      <w:pPr>
        <w:pStyle w:val="BodyText"/>
      </w:pPr>
      <w:r>
        <w:t xml:space="preserve">Danh sách chương trình trên điện thoại (K8, K9):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Trước</w:t>
            </w:r>
          </w:p>
        </w:tc>
        <w:tc>
          <w:tcPr/>
          <w:p>
            <w:pPr>
              <w:pStyle w:val="Compact"/>
              <w:jc w:val="center"/>
            </w:pPr>
            <w:r>
              <w:t xml:space="preserve">Sau</w:t>
            </w:r>
          </w:p>
        </w:tc>
      </w:tr>
      <w:tr>
        <w:tc>
          <w:tcPr/>
          <w:p>
            <w:pPr>
              <w:pStyle w:val="Compact"/>
              <w:jc w:val="center"/>
            </w:pPr>
            <w:r>
              <w:drawing>
                <wp:inline>
                  <wp:extent cx="1323279" cy="3599999"/>
                  <wp:effectExtent b="0" l="0" r="0" t="0"/>
                  <wp:docPr descr="" title="" id="95" name="Picture"/>
                  <a:graphic>
                    <a:graphicData uri="http://schemas.openxmlformats.org/drawingml/2006/picture">
                      <pic:pic>
                        <pic:nvPicPr>
                          <pic:cNvPr descr="evidence/ui/truoc/chuong-trinh-danh-sach-mobile.png" id="96" name="Picture"/>
                          <pic:cNvPicPr>
                            <a:picLocks noChangeArrowheads="1" noChangeAspect="1"/>
                          </pic:cNvPicPr>
                        </pic:nvPicPr>
                        <pic:blipFill>
                          <a:blip r:embed="rId94"/>
                          <a:stretch>
                            <a:fillRect/>
                          </a:stretch>
                        </pic:blipFill>
                        <pic:spPr bwMode="auto">
                          <a:xfrm>
                            <a:off x="0" y="0"/>
                            <a:ext cx="1323279" cy="3599999"/>
                          </a:xfrm>
                          <a:prstGeom prst="rect">
                            <a:avLst/>
                          </a:prstGeom>
                          <a:noFill/>
                          <a:ln w="9525">
                            <a:noFill/>
                            <a:headEnd/>
                            <a:tailEnd/>
                          </a:ln>
                        </pic:spPr>
                      </pic:pic>
                    </a:graphicData>
                  </a:graphic>
                </wp:inline>
              </w:drawing>
            </w:r>
          </w:p>
        </w:tc>
        <w:tc>
          <w:tcPr/>
          <w:p>
            <w:pPr>
              <w:pStyle w:val="Compact"/>
              <w:jc w:val="center"/>
            </w:pPr>
            <w:r>
              <w:drawing>
                <wp:inline>
                  <wp:extent cx="1282191" cy="3599999"/>
                  <wp:effectExtent b="0" l="0" r="0" t="0"/>
                  <wp:docPr descr="" title="" id="98" name="Picture"/>
                  <a:graphic>
                    <a:graphicData uri="http://schemas.openxmlformats.org/drawingml/2006/picture">
                      <pic:pic>
                        <pic:nvPicPr>
                          <pic:cNvPr descr="evidence/ui/sau/chuong-trinh-danh-sach-mobile.png" id="99" name="Picture"/>
                          <pic:cNvPicPr>
                            <a:picLocks noChangeArrowheads="1" noChangeAspect="1"/>
                          </pic:cNvPicPr>
                        </pic:nvPicPr>
                        <pic:blipFill>
                          <a:blip r:embed="rId97"/>
                          <a:stretch>
                            <a:fillRect/>
                          </a:stretch>
                        </pic:blipFill>
                        <pic:spPr bwMode="auto">
                          <a:xfrm>
                            <a:off x="0" y="0"/>
                            <a:ext cx="1282191" cy="3599999"/>
                          </a:xfrm>
                          <a:prstGeom prst="rect">
                            <a:avLst/>
                          </a:prstGeom>
                          <a:noFill/>
                          <a:ln w="9525">
                            <a:noFill/>
                            <a:headEnd/>
                            <a:tailEnd/>
                          </a:ln>
                        </pic:spPr>
                      </pic:pic>
                    </a:graphicData>
                  </a:graphic>
                </wp:inline>
              </w:drawing>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37"/>
        </w:numPr>
      </w:pPr>
      <w:r>
        <w:t xml:space="preserve">Chạy và ghi log các lệnh xác nhận baseline trên stack tách biệt.</w:t>
      </w:r>
    </w:p>
    <w:p>
      <w:pPr>
        <w:pStyle w:val="Compact"/>
        <w:numPr>
          <w:ilvl w:val="0"/>
          <w:numId w:val="1037"/>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37"/>
        </w:numPr>
      </w:pPr>
      <w:r>
        <w:t xml:space="preserve">Soạn README,</w:t>
      </w:r>
      <w:r>
        <w:t xml:space="preserve"> </w:t>
      </w:r>
      <w:r>
        <w:rPr>
          <w:rStyle w:val="VerbatimChar"/>
        </w:rPr>
        <w:t xml:space="preserve">CLAUDE.md</w:t>
      </w:r>
      <w:r>
        <w:t xml:space="preserve"> </w:t>
      </w:r>
      <w:r>
        <w:t xml:space="preserve">và test baseline.</w:t>
      </w:r>
    </w:p>
    <w:p>
      <w:pPr>
        <w:pStyle w:val="Compact"/>
        <w:numPr>
          <w:ilvl w:val="0"/>
          <w:numId w:val="1037"/>
        </w:numPr>
      </w:pPr>
      <w:r>
        <w:t xml:space="preserve">Trích ERD và đồ thị phụ thuộc bằng script.</w:t>
      </w:r>
    </w:p>
    <w:p>
      <w:pPr>
        <w:pStyle w:val="Compact"/>
        <w:numPr>
          <w:ilvl w:val="0"/>
          <w:numId w:val="1037"/>
        </w:numPr>
      </w:pPr>
      <w:r>
        <w:t xml:space="preserve">Chạy SonarQube và chụp ảnh.</w:t>
      </w:r>
    </w:p>
    <w:p>
      <w:pPr>
        <w:pStyle w:val="Compact"/>
        <w:numPr>
          <w:ilvl w:val="0"/>
          <w:numId w:val="1037"/>
        </w:numPr>
      </w:pPr>
      <w:r>
        <w:t xml:space="preserve">Soạn bản nháp báo cáo này.</w:t>
      </w:r>
    </w:p>
    <w:p>
      <w:pPr>
        <w:pStyle w:val="FirstParagraph"/>
      </w:pPr>
      <w:r>
        <w:t xml:space="preserve">Kiểm chứng ra sao:</w:t>
      </w:r>
    </w:p>
    <w:p>
      <w:pPr>
        <w:pStyle w:val="Compact"/>
        <w:numPr>
          <w:ilvl w:val="0"/>
          <w:numId w:val="1038"/>
        </w:numPr>
      </w:pPr>
      <w:r>
        <w:t xml:space="preserve">Mọi số liệu trong báo cáo lấy từ output lệnh thật, lưu ở</w:t>
      </w:r>
      <w:r>
        <w:t xml:space="preserve"> </w:t>
      </w:r>
      <w:r>
        <w:rPr>
          <w:rStyle w:val="VerbatimChar"/>
        </w:rPr>
        <w:t xml:space="preserve">docs/TH1/evidence/</w:t>
      </w:r>
      <w:r>
        <w:t xml:space="preserve">. Không ghi PASS cho lệnh chưa chạy.</w:t>
      </w:r>
    </w:p>
    <w:p>
      <w:pPr>
        <w:pStyle w:val="Compact"/>
        <w:numPr>
          <w:ilvl w:val="0"/>
          <w:numId w:val="1038"/>
        </w:numPr>
      </w:pPr>
      <w:r>
        <w:t xml:space="preserve">Test mới được chạy riêng rồi chạy cả bộ, kèm lint và typecheck.</w:t>
      </w:r>
    </w:p>
    <w:p>
      <w:pPr>
        <w:pStyle w:val="Compact"/>
        <w:numPr>
          <w:ilvl w:val="0"/>
          <w:numId w:val="1038"/>
        </w:numPr>
      </w:pPr>
      <w:r>
        <w:t xml:space="preserve">CI GitHub Actions xanh trước mỗi lần merge.</w:t>
      </w:r>
    </w:p>
    <w:p>
      <w:pPr>
        <w:pStyle w:val="Compact"/>
        <w:numPr>
          <w:ilvl w:val="0"/>
          <w:numId w:val="1038"/>
        </w:numPr>
      </w:pPr>
      <w:r>
        <w:t xml:space="preserve">Known issue K1 được tái hiện bằng request thật trước khi ghi.</w:t>
      </w:r>
    </w:p>
    <w:p>
      <w:pPr>
        <w:pStyle w:val="Compact"/>
        <w:numPr>
          <w:ilvl w:val="0"/>
          <w:numId w:val="1038"/>
        </w:numPr>
      </w:pPr>
      <w:r>
        <w:t xml:space="preserve">Mỗi finding SonarQube đều được mở đúng dòng code để đọc, không chép nguyên văn cảnh báo.</w:t>
      </w:r>
    </w:p>
    <w:p>
      <w:pPr>
        <w:pStyle w:val="Compact"/>
        <w:numPr>
          <w:ilvl w:val="0"/>
          <w:numId w:val="1038"/>
        </w:numPr>
      </w:pPr>
      <w:r>
        <w:t xml:space="preserve">Ảnh chụp được xem lại trước khi đưa vào báo cáo.</w:t>
      </w:r>
    </w:p>
    <w:p>
      <w:pPr>
        <w:pStyle w:val="FirstParagraph"/>
      </w:pPr>
      <w:r>
        <w:t xml:space="preserve">Các ràng buộc giao cho trợ lý (cũng ghi trong</w:t>
      </w:r>
      <w:r>
        <w:t xml:space="preserve"> </w:t>
      </w:r>
      <w:r>
        <w:rPr>
          <w:rStyle w:val="VerbatimChar"/>
        </w:rPr>
        <w:t xml:space="preserve">CLAUDE.md</w:t>
      </w:r>
      <w:r>
        <w:t xml:space="preserve">):</w:t>
      </w:r>
    </w:p>
    <w:p>
      <w:pPr>
        <w:pStyle w:val="Compact"/>
        <w:numPr>
          <w:ilvl w:val="0"/>
          <w:numId w:val="1039"/>
        </w:numPr>
      </w:pPr>
      <w:r>
        <w:t xml:space="preserve">Không sửa nhánh UC9/UC10.</w:t>
      </w:r>
    </w:p>
    <w:p>
      <w:pPr>
        <w:pStyle w:val="Compact"/>
        <w:numPr>
          <w:ilvl w:val="0"/>
          <w:numId w:val="1039"/>
        </w:numPr>
      </w:pPr>
      <w:r>
        <w:t xml:space="preserve">Không reset DB local, không đụng Supabase cloud, không deploy.</w:t>
      </w:r>
    </w:p>
    <w:p>
      <w:pPr>
        <w:pStyle w:val="Compact"/>
        <w:numPr>
          <w:ilvl w:val="0"/>
          <w:numId w:val="1039"/>
        </w:numPr>
      </w:pPr>
      <w:r>
        <w:t xml:space="preserve">Không commit secret.</w:t>
      </w:r>
    </w:p>
    <w:p>
      <w:pPr>
        <w:pStyle w:val="Compact"/>
        <w:numPr>
          <w:ilvl w:val="0"/>
          <w:numId w:val="1039"/>
        </w:numPr>
      </w:pPr>
      <w:r>
        <w:t xml:space="preserve">Không merge khi CI đỏ.</w:t>
      </w:r>
    </w:p>
    <w:p>
      <w:pPr>
        <w:pStyle w:val="FirstParagraph"/>
      </w:pPr>
      <w:r>
        <w:t xml:space="preserve">Sinh viên đọc lại báo cáo trước khi merge PR #14 và PR #20.</w:t>
      </w:r>
    </w:p>
    <w:bookmarkEnd w:id="100"/>
    <w:bookmarkStart w:id="101"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40"/>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40"/>
        </w:numPr>
      </w:pPr>
      <w:r>
        <w:t xml:space="preserve">Quy trình Git của môn đã áp dụng cho cả 7 PR của Milestone TH1 (#8, #10, #12, #14, #16, #18, #20).</w:t>
      </w:r>
      <w:r>
        <w:t xml:space="preserve"> </w:t>
      </w:r>
      <w:r>
        <w:rPr>
          <w:rStyle w:val="VerbatimChar"/>
        </w:rPr>
        <w:t xml:space="preserve">git log --first-parent --no-merges course-baseline..main</w:t>
      </w:r>
      <w:r>
        <w:t xml:space="preserve"> </w:t>
      </w:r>
      <w:r>
        <w:t xml:space="preserve">rỗng.</w:t>
      </w:r>
    </w:p>
    <w:p>
      <w:pPr>
        <w:pStyle w:val="Compact"/>
        <w:numPr>
          <w:ilvl w:val="0"/>
          <w:numId w:val="1040"/>
        </w:numPr>
      </w:pPr>
      <w:r>
        <w:t xml:space="preserve">Điểm mạnh về bảo trì:</w:t>
      </w:r>
    </w:p>
    <w:p>
      <w:pPr>
        <w:pStyle w:val="Compact"/>
        <w:numPr>
          <w:ilvl w:val="1"/>
          <w:numId w:val="1041"/>
        </w:numPr>
      </w:pPr>
      <w:r>
        <w:t xml:space="preserve">Quyền và nghiệp vụ tập trung trong DB, có pgTAP dày (205 assertion).</w:t>
      </w:r>
    </w:p>
    <w:p>
      <w:pPr>
        <w:pStyle w:val="Compact"/>
        <w:numPr>
          <w:ilvl w:val="1"/>
          <w:numId w:val="1041"/>
        </w:numPr>
      </w:pPr>
      <w:r>
        <w:t xml:space="preserve">Không có lỗ hổng hay hotspot trên SonarQube.</w:t>
      </w:r>
    </w:p>
    <w:p>
      <w:pPr>
        <w:pStyle w:val="Compact"/>
        <w:numPr>
          <w:ilvl w:val="1"/>
          <w:numId w:val="1041"/>
        </w:numPr>
      </w:pPr>
      <w:r>
        <w:t xml:space="preserve">Các tầng TS không phụ thuộc vòng.</w:t>
      </w:r>
    </w:p>
    <w:p>
      <w:pPr>
        <w:pStyle w:val="Compact"/>
        <w:numPr>
          <w:ilvl w:val="0"/>
          <w:numId w:val="1040"/>
        </w:numPr>
      </w:pPr>
      <w:r>
        <w:t xml:space="preserve">Điểm yếu cần ưu tiên:</w:t>
      </w:r>
    </w:p>
    <w:p>
      <w:pPr>
        <w:pStyle w:val="Compact"/>
        <w:numPr>
          <w:ilvl w:val="1"/>
          <w:numId w:val="1042"/>
        </w:numPr>
      </w:pPr>
      <w:r>
        <w:t xml:space="preserve">pgTAP chưa chạy trên CI (K3).</w:t>
      </w:r>
    </w:p>
    <w:p>
      <w:pPr>
        <w:pStyle w:val="Compact"/>
        <w:numPr>
          <w:ilvl w:val="1"/>
          <w:numId w:val="1042"/>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42"/>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42"/>
        </w:numPr>
      </w:pPr>
      <w:r>
        <w:t xml:space="preserve">Hợp đồng mã lỗi SQL↔TS phụ thuộc thứ tự mảng (F2).</w:t>
      </w:r>
    </w:p>
    <w:p>
      <w:pPr>
        <w:pStyle w:val="Compact"/>
        <w:numPr>
          <w:ilvl w:val="1"/>
          <w:numId w:val="1042"/>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p>
    <w:p>
      <w:pPr>
        <w:pStyle w:val="Compact"/>
        <w:numPr>
          <w:ilvl w:val="0"/>
          <w:numId w:val="1043"/>
        </w:numPr>
      </w:pPr>
      <w:r>
        <w:t xml:space="preserve">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p>
    <w:p>
      <w:pPr>
        <w:pStyle w:val="Compact"/>
        <w:numPr>
          <w:ilvl w:val="0"/>
          <w:numId w:val="1043"/>
        </w:numPr>
      </w:pPr>
      <w:r>
        <w:t xml:space="preserve">pgTAP 205 assertion.</w:t>
      </w:r>
    </w:p>
    <w:p>
      <w:pPr>
        <w:pStyle w:val="Compact"/>
        <w:numPr>
          <w:ilvl w:val="0"/>
          <w:numId w:val="1043"/>
        </w:numPr>
      </w:pPr>
      <w:r>
        <w:t xml:space="preserve">SonarQube: 25 Reliability, 3 Maintainability, 0 Security.</w:t>
      </w:r>
    </w:p>
    <w:p>
      <w:pPr>
        <w:pStyle w:val="FirstParagraph"/>
      </w:pPr>
      <w:r>
        <w:rPr>
          <w:b/>
          <w:bCs/>
        </w:rPr>
        <w:t xml:space="preserve">Ý tưởng CR-01 dự kiến:</w:t>
      </w:r>
      <w:r>
        <w:t xml:space="preserve"> </w:t>
      </w:r>
      <w:r>
        <w:t xml:space="preserve">CR-01 dự kiến theo hướng kỹ thuật nâng cao: bổ sung thông báo real-time trong ứng dụng (Supabase Realtime) khi kế hoạch chương trình được Văn phòng duyệt hoặc trả sửa và khi kết quả đăng ký của sinh viên thay đổi, thay cho việc người dùng phải tự tải lại trang để kiểm tra.</w:t>
      </w:r>
    </w:p>
    <w:bookmarkEnd w:id="101"/>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2026-10-19T19:13:12Z</dcterms:created>
  <dcterms:modified xsi:type="dcterms:W3CDTF">2026-10-19T19:13:12Z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