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8DB" w:rsidRPr="007D48DB" w:rsidRDefault="007D48DB" w:rsidP="007D48DB">
      <w:pPr>
        <w:jc w:val="center"/>
        <w:rPr>
          <w:b/>
          <w:sz w:val="32"/>
          <w:szCs w:val="32"/>
        </w:rPr>
      </w:pPr>
      <w:r w:rsidRPr="007D48DB">
        <w:rPr>
          <w:b/>
          <w:sz w:val="32"/>
          <w:szCs w:val="32"/>
        </w:rPr>
        <w:t>CHLORAMIN B</w:t>
      </w:r>
    </w:p>
    <w:p w:rsidR="00FD379C" w:rsidRPr="007D48DB" w:rsidRDefault="007D48DB" w:rsidP="007D48D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D48DB">
        <w:rPr>
          <w:b/>
          <w:sz w:val="26"/>
          <w:szCs w:val="26"/>
        </w:rPr>
        <w:t>Công dụng:</w:t>
      </w:r>
      <w:r w:rsidRPr="007D48DB">
        <w:rPr>
          <w:sz w:val="26"/>
          <w:szCs w:val="26"/>
        </w:rPr>
        <w:t xml:space="preserve"> Tiêu độc, khử trùng, khử mùi hôi, nấm mốc, phòng chống dịch bệnh, sát trùng phòng học nơi sinh hoạt, khu vực ở người mắc bệnh,…</w:t>
      </w:r>
    </w:p>
    <w:p w:rsidR="007D48DB" w:rsidRPr="007D48DB" w:rsidRDefault="007D48DB" w:rsidP="007D48D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D48DB">
        <w:rPr>
          <w:b/>
          <w:sz w:val="26"/>
          <w:szCs w:val="26"/>
        </w:rPr>
        <w:t>Cách pha</w:t>
      </w:r>
      <w:r w:rsidRPr="007D48DB">
        <w:rPr>
          <w:sz w:val="26"/>
          <w:szCs w:val="26"/>
        </w:rPr>
        <w:t>: 100g/15-20 lít nước</w:t>
      </w:r>
    </w:p>
    <w:p w:rsidR="007D48DB" w:rsidRPr="007D48DB" w:rsidRDefault="007D48DB" w:rsidP="007D48DB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7D48DB">
        <w:rPr>
          <w:b/>
          <w:sz w:val="26"/>
          <w:szCs w:val="26"/>
        </w:rPr>
        <w:t>Lưu ý:</w:t>
      </w:r>
    </w:p>
    <w:p w:rsidR="007D48DB" w:rsidRPr="007D48DB" w:rsidRDefault="007D48DB">
      <w:pPr>
        <w:rPr>
          <w:sz w:val="26"/>
          <w:szCs w:val="26"/>
        </w:rPr>
      </w:pPr>
      <w:r w:rsidRPr="007D48DB">
        <w:rPr>
          <w:sz w:val="26"/>
          <w:szCs w:val="26"/>
        </w:rPr>
        <w:t>Trang bị đầy đủ, cách ly 30’sau khi phun</w:t>
      </w:r>
    </w:p>
    <w:p w:rsidR="007D48DB" w:rsidRPr="007D48DB" w:rsidRDefault="007D48DB">
      <w:pPr>
        <w:rPr>
          <w:sz w:val="26"/>
          <w:szCs w:val="26"/>
        </w:rPr>
      </w:pPr>
      <w:r w:rsidRPr="007D48DB">
        <w:rPr>
          <w:sz w:val="26"/>
          <w:szCs w:val="26"/>
        </w:rPr>
        <w:t>Không được uống, để tránh xa tầm ta</w:t>
      </w:r>
      <w:bookmarkStart w:id="0" w:name="_GoBack"/>
      <w:bookmarkEnd w:id="0"/>
      <w:r w:rsidRPr="007D48DB">
        <w:rPr>
          <w:sz w:val="26"/>
          <w:szCs w:val="26"/>
        </w:rPr>
        <w:t>y của trẻ em</w:t>
      </w:r>
    </w:p>
    <w:sectPr w:rsidR="007D48DB" w:rsidRPr="007D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151B"/>
    <w:multiLevelType w:val="hybridMultilevel"/>
    <w:tmpl w:val="B0B6E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83A3D"/>
    <w:multiLevelType w:val="hybridMultilevel"/>
    <w:tmpl w:val="69A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8DB"/>
    <w:rsid w:val="007D48DB"/>
    <w:rsid w:val="00FD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8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2022-03-02T07:16:00Z</dcterms:created>
  <dcterms:modified xsi:type="dcterms:W3CDTF">2022-03-02T07:23:00Z</dcterms:modified>
</cp:coreProperties>
</file>