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-228600</wp:posOffset>
                </wp:positionV>
                <wp:extent cx="2266950" cy="1223010"/>
                <wp:effectExtent l="0" t="0" r="0" b="0"/>
                <wp:wrapNone/>
                <wp:docPr id="4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22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rFonts w:ascii="Arial Unicode MS" w:hAnsi="Arial Unicode MS" w:eastAsia="Arial Unicode MS" w:cs="Arial Unicode MS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z w:val="20"/>
                                <w:szCs w:val="16"/>
                              </w:rPr>
                              <w:t>Mã số: BM-HCQT.MSQLTS.09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User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Ngày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15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52.75pt;margin-top:-18pt;height:96.3pt;width:178.5pt;z-index:251659264;mso-width-relative:page;mso-height-relative:page;" fillcolor="#FFFFFF" filled="t" stroked="f" coordsize="21600,21600" o:gfxdata="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kRXl2gAAAA0BAAAPAAAAAAAAAAEAIAAAACIAAABkcnMvZG93bnJldi54bWxQSwECFAAUAAAACACH&#10;TuJAlBYOPCICAABEBAAADgAAAAAAAAABACAAAAApAQAAZHJzL2Uyb0RvYy54bWxQSwUGAAAAAAYA&#10;BgBZAQAAvQUAAAAA&#10;">
                <v:fill on="t" focussize="0,0"/>
                <v:stroke on="f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0" w:beforeAutospacing="0" w:after="0" w:afterAutospacing="0"/>
                        <w:rPr>
                          <w:rFonts w:ascii="Arial Unicode MS" w:hAnsi="Arial Unicode MS" w:eastAsia="Arial Unicode MS" w:cs="Arial Unicode MS"/>
                          <w:sz w:val="20"/>
                          <w:szCs w:val="16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z w:val="20"/>
                          <w:szCs w:val="16"/>
                        </w:rPr>
                        <w:t>Mã số: BM-HCQT.MSQLTS.09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User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Ngày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18"/>
                        </w:rPr>
                      </w:pPr>
                    </w:p>
                    <w:p>
                      <w:pPr>
                        <w:pStyle w:val="15"/>
                        <w:spacing w:before="0" w:beforeAutospacing="0" w:after="0" w:afterAutospacing="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bookmarkStart w:id="0" w:name="_GoBack"/>
      <w:bookmarkEnd w:id="0"/>
    </w:p>
    <w:p/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rPr>
                <w:sz w:val="22"/>
              </w:rPr>
            </w:pPr>
            <w:r>
              <w:rPr>
                <w:sz w:val="22"/>
              </w:rPr>
              <w:t>NGÂN HÀNG TMCP VIÊT NAM THƯƠNG TÍN</w:t>
            </w:r>
          </w:p>
        </w:tc>
        <w:tc>
          <w:tcPr>
            <w:tcW w:w="7893" w:type="dxa"/>
          </w:tcPr>
          <w:p>
            <w:pPr>
              <w:spacing w:before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NG HÒA XÃ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I CH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Ủ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NGHĨA VI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Ệ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224790</wp:posOffset>
                      </wp:positionV>
                      <wp:extent cx="7442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9.05pt;margin-top:17.7pt;height:0pt;width:58.6pt;z-index:251660288;mso-width-relative:page;mso-height-relative:page;" filled="f" stroked="t" coordsize="21600,21600" o:gfxdata="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VleGd1wAAAAkBAAAPAAAAAAAAAAEAIAAAACIA&#10;AABkcnMvZG93bnJldi54bWxQSwECFAAUAAAACACHTuJAp0sI1NEBAACsAwAADgAAAAAAAAABACAA&#10;AAAm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\* Upper  \* MERGEFORMAT </w:instrTex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226695</wp:posOffset>
                      </wp:positionV>
                      <wp:extent cx="15240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0.3pt;margin-top:17.85pt;height:0pt;width:120pt;z-index:251661312;mso-width-relative:page;mso-height-relative:page;" filled="f" stroked="t" coordsize="21600,21600" o:gfxdata="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HAivVAAAACQEAAA8AAAAAAAAAAQAgAAAAIgAA&#10;AGRycy9kb3ducmV2LnhtbFBLAQIUABQAAAAIAIdO4kAVnRBq0gEAAK0DAAAOAAAAAAAAAAEAIAAA&#10;ACQ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Đ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 l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ậ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p – T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ự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do –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ạ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334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</w:p>
    <w:p>
      <w:pPr>
        <w:pStyle w:val="3"/>
        <w:numPr>
          <w:ilvl w:val="0"/>
          <w:numId w:val="0"/>
        </w:numPr>
        <w:tabs>
          <w:tab w:val="clear" w:pos="1440"/>
          <w:tab w:val="clear" w:pos="5760"/>
        </w:tabs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Công cụ lao động tại 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begin"/>
      </w:r>
      <w:r>
        <w:rPr>
          <w:rStyle w:val="23"/>
          <w:rFonts w:ascii="Arial Unicode MS" w:hAnsi="Arial Unicode MS" w:cs="Arial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cs="Arial"/>
          <w:sz w:val="22"/>
          <w:szCs w:val="22"/>
        </w:rPr>
        <w:fldChar w:fldCharType="separate"/>
      </w:r>
      <w:r>
        <w:rPr>
          <w:rStyle w:val="23"/>
          <w:rFonts w:ascii="Arial Unicode MS" w:hAnsi="Arial Unicode MS" w:cs="Arial"/>
          <w:sz w:val="22"/>
          <w:szCs w:val="22"/>
        </w:rPr>
        <w:t>«branchName»</w:t>
      </w:r>
      <w:r>
        <w:rPr>
          <w:rStyle w:val="23"/>
          <w:rFonts w:ascii="Arial Unicode MS" w:hAnsi="Arial Unicode MS" w:cs="Arial"/>
          <w:sz w:val="22"/>
          <w:szCs w:val="22"/>
        </w:rPr>
        <w:fldChar w:fldCharType="end"/>
      </w:r>
    </w:p>
    <w:p>
      <w:pPr>
        <w:jc w:val="center"/>
        <w:rPr>
          <w:rFonts w:ascii="Arial Unicode MS" w:hAnsi="Arial Unicode MS" w:eastAsia="Arial Unicode MS" w:cs="Arial Unicode MS"/>
          <w:sz w:val="22"/>
        </w:rPr>
      </w:pPr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</w:t>
      </w:r>
      <w:r>
        <w:rPr>
          <w:i/>
        </w:rPr>
        <w:t xml:space="preserve">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,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đã </w:t>
      </w:r>
      <w:r>
        <w:rPr>
          <w:rFonts w:ascii="Arial Unicode MS" w:hAnsi="Arial Unicode MS" w:eastAsia="Arial Unicode MS" w:cs="Arial Unicode MS"/>
          <w:sz w:val="22"/>
          <w:szCs w:val="22"/>
        </w:rPr>
        <w:t>tiến hành kiểm kê thực tế theo danh mục CCLĐ được tạo trên chương trình (giá trị theo sao kê đến</w:t>
      </w:r>
      <w:r>
        <w:rPr>
          <w:rFonts w:ascii="Arial Unicode MS" w:hAnsi="Arial Unicode MS" w:eastAsia="Arial Unicode MS" w:cs="Arial Unicode MS"/>
          <w:sz w:val="22"/>
          <w:szCs w:val="22"/>
          <w:lang w:val="vi-VN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</w:t>
      </w:r>
      <w:r>
        <w:rPr>
          <w:rFonts w:ascii="Arial Unicode MS" w:hAnsi="Arial Unicode MS" w:eastAsia="Arial Unicode MS" w:cs="Arial Unicode MS"/>
          <w:sz w:val="22"/>
          <w:szCs w:val="22"/>
        </w:rPr>
        <w:t>, cụ thể như sau: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THÀNH PHẦN KIỂM KÊ GỒM CÓ 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Fonts w:ascii="Arial Unicode MS" w:hAnsi="Arial Unicode MS" w:eastAsia="Arial Unicode MS" w:cs="Arial Unicode MS"/>
              </w:rPr>
            </w:pP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eastAsia="Arial Unicode MS" w:cs="Arial Unicode MS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KẾT QUẢ KIỂM KÊ:</w:t>
      </w:r>
    </w:p>
    <w:p>
      <w:pPr>
        <w:ind w:firstLine="36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 thực tế đối chiếu với số lượng CCLĐ đã tạo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), kết quả như sau:</w:t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theo danh mục kiểm kê đã tạo (1)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kiểm kê thực tế (2)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 (2) – (1)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jc w:val="both"/>
        <w:rPr>
          <w:rFonts w:ascii="Arial Unicode MS" w:hAnsi="Arial Unicode MS" w:eastAsia="Arial Unicode MS" w:cs="Arial Unicode MS"/>
          <w:b/>
          <w:sz w:val="20"/>
        </w:rPr>
      </w:pP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BM-HCQT.QLTS.10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BM-HCQT.QLTS.11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COMMENT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«COMMENT»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8"/>
        <w:numPr>
          <w:ilvl w:val="0"/>
          <w:numId w:val="1"/>
        </w:numPr>
        <w:spacing w:before="120" w:after="120"/>
        <w:jc w:val="both"/>
        <w:rPr>
          <w:rFonts w:ascii="Arial Unicode MS" w:hAnsi="Arial Unicode MS" w:eastAsia="Arial Unicode MS" w:cs="Arial Unicode MS"/>
          <w:b/>
          <w:sz w:val="22"/>
          <w:szCs w:val="22"/>
          <w:u w:val="single"/>
        </w:rPr>
      </w:pP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PENTITION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«PENTITION»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spacing w:before="240" w:after="120"/>
        <w:jc w:val="both"/>
        <w:rPr>
          <w:rStyle w:val="23"/>
          <w:rFonts w:ascii="Arial Unicode MS" w:hAnsi="Arial Unicode MS" w:cs="Arial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>Các thành viên cùng thống nhất và cùng ký tên vào Biên bản. Biên bản được lập thành 01 bản và chuyển về đầu mối tổng hợp theo quy định.</w:t>
      </w:r>
    </w:p>
    <w:tbl>
      <w:tblPr>
        <w:tblStyle w:val="6"/>
        <w:tblpPr w:leftFromText="180" w:rightFromText="180" w:vertAnchor="text" w:horzAnchor="page" w:tblpX="9678" w:tblpY="211"/>
        <w:tblW w:w="396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3965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TRƯỞNG ĐƠN VỊ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>(hoặc user phê duyệt tại đơn vị)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54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175" t="0" r="4445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59264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2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203FB"/>
    <w:rsid w:val="00023FB2"/>
    <w:rsid w:val="00026274"/>
    <w:rsid w:val="00027564"/>
    <w:rsid w:val="00035690"/>
    <w:rsid w:val="00043337"/>
    <w:rsid w:val="0005274D"/>
    <w:rsid w:val="00072A54"/>
    <w:rsid w:val="00074F83"/>
    <w:rsid w:val="00075E96"/>
    <w:rsid w:val="00080589"/>
    <w:rsid w:val="00084015"/>
    <w:rsid w:val="00084A6F"/>
    <w:rsid w:val="00085CF9"/>
    <w:rsid w:val="00086F70"/>
    <w:rsid w:val="000C4E7B"/>
    <w:rsid w:val="000C7985"/>
    <w:rsid w:val="000D0339"/>
    <w:rsid w:val="000D1FB6"/>
    <w:rsid w:val="000D6AD3"/>
    <w:rsid w:val="000E147F"/>
    <w:rsid w:val="000F163B"/>
    <w:rsid w:val="00101E79"/>
    <w:rsid w:val="00105699"/>
    <w:rsid w:val="00106768"/>
    <w:rsid w:val="00124051"/>
    <w:rsid w:val="001304DC"/>
    <w:rsid w:val="001449E8"/>
    <w:rsid w:val="001458F0"/>
    <w:rsid w:val="00161748"/>
    <w:rsid w:val="001732CD"/>
    <w:rsid w:val="00182AE1"/>
    <w:rsid w:val="001876A5"/>
    <w:rsid w:val="00196546"/>
    <w:rsid w:val="001B02D1"/>
    <w:rsid w:val="001C098E"/>
    <w:rsid w:val="001C13FD"/>
    <w:rsid w:val="001C2A42"/>
    <w:rsid w:val="001D752C"/>
    <w:rsid w:val="001F1AF8"/>
    <w:rsid w:val="0020354A"/>
    <w:rsid w:val="002112DF"/>
    <w:rsid w:val="002175A2"/>
    <w:rsid w:val="0025797E"/>
    <w:rsid w:val="0026466B"/>
    <w:rsid w:val="002721B3"/>
    <w:rsid w:val="002A0E2C"/>
    <w:rsid w:val="002A1CF2"/>
    <w:rsid w:val="002B076E"/>
    <w:rsid w:val="002B1936"/>
    <w:rsid w:val="002B1C40"/>
    <w:rsid w:val="002B4B6A"/>
    <w:rsid w:val="002C41B5"/>
    <w:rsid w:val="002C68D1"/>
    <w:rsid w:val="002D4AAB"/>
    <w:rsid w:val="002D7994"/>
    <w:rsid w:val="002E5D5F"/>
    <w:rsid w:val="002F1872"/>
    <w:rsid w:val="002F3719"/>
    <w:rsid w:val="002F70A6"/>
    <w:rsid w:val="00300C5F"/>
    <w:rsid w:val="00301017"/>
    <w:rsid w:val="003218EF"/>
    <w:rsid w:val="00321B13"/>
    <w:rsid w:val="0032552A"/>
    <w:rsid w:val="003372B0"/>
    <w:rsid w:val="00344057"/>
    <w:rsid w:val="003449C7"/>
    <w:rsid w:val="003553FD"/>
    <w:rsid w:val="003649FB"/>
    <w:rsid w:val="003711C1"/>
    <w:rsid w:val="003744B0"/>
    <w:rsid w:val="003829A0"/>
    <w:rsid w:val="00383FC0"/>
    <w:rsid w:val="00390EEE"/>
    <w:rsid w:val="003A5F7F"/>
    <w:rsid w:val="003B1EBE"/>
    <w:rsid w:val="003B5785"/>
    <w:rsid w:val="003C2DBD"/>
    <w:rsid w:val="003C344B"/>
    <w:rsid w:val="003C6AEE"/>
    <w:rsid w:val="003D0C44"/>
    <w:rsid w:val="003D3A5A"/>
    <w:rsid w:val="003E3B1B"/>
    <w:rsid w:val="0042219F"/>
    <w:rsid w:val="00423E73"/>
    <w:rsid w:val="00444C6B"/>
    <w:rsid w:val="00446797"/>
    <w:rsid w:val="00464EB6"/>
    <w:rsid w:val="0046582A"/>
    <w:rsid w:val="00472753"/>
    <w:rsid w:val="0047292C"/>
    <w:rsid w:val="00486274"/>
    <w:rsid w:val="0049641F"/>
    <w:rsid w:val="0049713B"/>
    <w:rsid w:val="004A0E95"/>
    <w:rsid w:val="004B0109"/>
    <w:rsid w:val="004B768E"/>
    <w:rsid w:val="004C0288"/>
    <w:rsid w:val="004C098B"/>
    <w:rsid w:val="004C3AA4"/>
    <w:rsid w:val="004C517B"/>
    <w:rsid w:val="004C585C"/>
    <w:rsid w:val="004D02FF"/>
    <w:rsid w:val="004D07CF"/>
    <w:rsid w:val="004D105B"/>
    <w:rsid w:val="004D7F50"/>
    <w:rsid w:val="004E0F66"/>
    <w:rsid w:val="004E6564"/>
    <w:rsid w:val="004F25FE"/>
    <w:rsid w:val="004F2921"/>
    <w:rsid w:val="004F3087"/>
    <w:rsid w:val="004F67F0"/>
    <w:rsid w:val="00503A37"/>
    <w:rsid w:val="00530B3F"/>
    <w:rsid w:val="005323B3"/>
    <w:rsid w:val="0053713D"/>
    <w:rsid w:val="00545A73"/>
    <w:rsid w:val="005804DA"/>
    <w:rsid w:val="00597F6A"/>
    <w:rsid w:val="005A1A54"/>
    <w:rsid w:val="005A7708"/>
    <w:rsid w:val="005B3A05"/>
    <w:rsid w:val="005C235B"/>
    <w:rsid w:val="005C2950"/>
    <w:rsid w:val="005C4418"/>
    <w:rsid w:val="005E1669"/>
    <w:rsid w:val="005E7C3F"/>
    <w:rsid w:val="005F7B01"/>
    <w:rsid w:val="00601F42"/>
    <w:rsid w:val="006113C7"/>
    <w:rsid w:val="00617B5A"/>
    <w:rsid w:val="00622B3A"/>
    <w:rsid w:val="00631292"/>
    <w:rsid w:val="0063476E"/>
    <w:rsid w:val="00640359"/>
    <w:rsid w:val="006515F0"/>
    <w:rsid w:val="00681F60"/>
    <w:rsid w:val="00684494"/>
    <w:rsid w:val="00696ADD"/>
    <w:rsid w:val="00697583"/>
    <w:rsid w:val="006B0ABB"/>
    <w:rsid w:val="006E12C2"/>
    <w:rsid w:val="006E4AFF"/>
    <w:rsid w:val="006E53B1"/>
    <w:rsid w:val="006F369C"/>
    <w:rsid w:val="006F4A64"/>
    <w:rsid w:val="00707969"/>
    <w:rsid w:val="0071295F"/>
    <w:rsid w:val="00713795"/>
    <w:rsid w:val="00740EED"/>
    <w:rsid w:val="007416F4"/>
    <w:rsid w:val="0075370B"/>
    <w:rsid w:val="00765D0E"/>
    <w:rsid w:val="00772ACE"/>
    <w:rsid w:val="00785C7D"/>
    <w:rsid w:val="007871D2"/>
    <w:rsid w:val="007A32FA"/>
    <w:rsid w:val="007B4BAD"/>
    <w:rsid w:val="007C48F5"/>
    <w:rsid w:val="007C4AFC"/>
    <w:rsid w:val="007E4A23"/>
    <w:rsid w:val="007F169E"/>
    <w:rsid w:val="00803FD9"/>
    <w:rsid w:val="0080623D"/>
    <w:rsid w:val="008226E0"/>
    <w:rsid w:val="0083347B"/>
    <w:rsid w:val="00850BB5"/>
    <w:rsid w:val="00854337"/>
    <w:rsid w:val="00873956"/>
    <w:rsid w:val="00875E1D"/>
    <w:rsid w:val="00877CAB"/>
    <w:rsid w:val="008B2E30"/>
    <w:rsid w:val="008C37AF"/>
    <w:rsid w:val="008C44C6"/>
    <w:rsid w:val="008E2F98"/>
    <w:rsid w:val="009009BC"/>
    <w:rsid w:val="00906D36"/>
    <w:rsid w:val="009112E6"/>
    <w:rsid w:val="009322FE"/>
    <w:rsid w:val="00932354"/>
    <w:rsid w:val="009345FE"/>
    <w:rsid w:val="009372EE"/>
    <w:rsid w:val="009457EB"/>
    <w:rsid w:val="00946318"/>
    <w:rsid w:val="009508A7"/>
    <w:rsid w:val="0095168B"/>
    <w:rsid w:val="009663EB"/>
    <w:rsid w:val="009817BE"/>
    <w:rsid w:val="009936C6"/>
    <w:rsid w:val="00993C18"/>
    <w:rsid w:val="00996379"/>
    <w:rsid w:val="009B09BC"/>
    <w:rsid w:val="009C10AB"/>
    <w:rsid w:val="009D14AE"/>
    <w:rsid w:val="009D2ECA"/>
    <w:rsid w:val="009D4662"/>
    <w:rsid w:val="009D7DAE"/>
    <w:rsid w:val="009E4D56"/>
    <w:rsid w:val="009F1074"/>
    <w:rsid w:val="009F3043"/>
    <w:rsid w:val="009F4B46"/>
    <w:rsid w:val="00A00AAC"/>
    <w:rsid w:val="00A03704"/>
    <w:rsid w:val="00A06C4A"/>
    <w:rsid w:val="00A1148D"/>
    <w:rsid w:val="00A15008"/>
    <w:rsid w:val="00A220F5"/>
    <w:rsid w:val="00A44A54"/>
    <w:rsid w:val="00A44BD0"/>
    <w:rsid w:val="00A550DA"/>
    <w:rsid w:val="00A72D21"/>
    <w:rsid w:val="00A74D76"/>
    <w:rsid w:val="00AA42EF"/>
    <w:rsid w:val="00AB192A"/>
    <w:rsid w:val="00AB5ABE"/>
    <w:rsid w:val="00AB7226"/>
    <w:rsid w:val="00AD3F28"/>
    <w:rsid w:val="00AE4AE4"/>
    <w:rsid w:val="00AF1280"/>
    <w:rsid w:val="00AF14FB"/>
    <w:rsid w:val="00AF5655"/>
    <w:rsid w:val="00AF56ED"/>
    <w:rsid w:val="00B065B1"/>
    <w:rsid w:val="00B36F0C"/>
    <w:rsid w:val="00B54EA0"/>
    <w:rsid w:val="00B5693B"/>
    <w:rsid w:val="00B60244"/>
    <w:rsid w:val="00B91221"/>
    <w:rsid w:val="00B92D5A"/>
    <w:rsid w:val="00B93DE6"/>
    <w:rsid w:val="00B94270"/>
    <w:rsid w:val="00BA7000"/>
    <w:rsid w:val="00BC59C6"/>
    <w:rsid w:val="00BD2211"/>
    <w:rsid w:val="00BF5527"/>
    <w:rsid w:val="00C025F6"/>
    <w:rsid w:val="00C12215"/>
    <w:rsid w:val="00C1243E"/>
    <w:rsid w:val="00C155A8"/>
    <w:rsid w:val="00C1788A"/>
    <w:rsid w:val="00C42D11"/>
    <w:rsid w:val="00C45761"/>
    <w:rsid w:val="00C45ABF"/>
    <w:rsid w:val="00C5371E"/>
    <w:rsid w:val="00C602DC"/>
    <w:rsid w:val="00C671A5"/>
    <w:rsid w:val="00C86394"/>
    <w:rsid w:val="00C875D1"/>
    <w:rsid w:val="00C93B11"/>
    <w:rsid w:val="00C950A2"/>
    <w:rsid w:val="00CA5CBA"/>
    <w:rsid w:val="00CC5902"/>
    <w:rsid w:val="00CC7575"/>
    <w:rsid w:val="00CE1AAD"/>
    <w:rsid w:val="00CE6240"/>
    <w:rsid w:val="00D1735D"/>
    <w:rsid w:val="00D2449E"/>
    <w:rsid w:val="00D264D5"/>
    <w:rsid w:val="00D30007"/>
    <w:rsid w:val="00D30335"/>
    <w:rsid w:val="00D4103D"/>
    <w:rsid w:val="00D41C0A"/>
    <w:rsid w:val="00D4309B"/>
    <w:rsid w:val="00D514A1"/>
    <w:rsid w:val="00D539B8"/>
    <w:rsid w:val="00D6091B"/>
    <w:rsid w:val="00D6303E"/>
    <w:rsid w:val="00D6660E"/>
    <w:rsid w:val="00D74568"/>
    <w:rsid w:val="00D86183"/>
    <w:rsid w:val="00D968B2"/>
    <w:rsid w:val="00D96A8D"/>
    <w:rsid w:val="00DA0DB7"/>
    <w:rsid w:val="00DB1A2E"/>
    <w:rsid w:val="00DB27F8"/>
    <w:rsid w:val="00DC4394"/>
    <w:rsid w:val="00DC567C"/>
    <w:rsid w:val="00DD0630"/>
    <w:rsid w:val="00DD31F6"/>
    <w:rsid w:val="00DE539E"/>
    <w:rsid w:val="00DE7343"/>
    <w:rsid w:val="00DF179D"/>
    <w:rsid w:val="00DF63FA"/>
    <w:rsid w:val="00E03473"/>
    <w:rsid w:val="00E03E52"/>
    <w:rsid w:val="00E259F6"/>
    <w:rsid w:val="00E41AAF"/>
    <w:rsid w:val="00E44F8C"/>
    <w:rsid w:val="00E501C7"/>
    <w:rsid w:val="00E56EBF"/>
    <w:rsid w:val="00E656E7"/>
    <w:rsid w:val="00E842AE"/>
    <w:rsid w:val="00E911BA"/>
    <w:rsid w:val="00E919AD"/>
    <w:rsid w:val="00EA52F9"/>
    <w:rsid w:val="00EB06A0"/>
    <w:rsid w:val="00EC6AC8"/>
    <w:rsid w:val="00ED0592"/>
    <w:rsid w:val="00ED5CB7"/>
    <w:rsid w:val="00EF2DFA"/>
    <w:rsid w:val="00F03CBF"/>
    <w:rsid w:val="00F13AC3"/>
    <w:rsid w:val="00F13EAB"/>
    <w:rsid w:val="00F31775"/>
    <w:rsid w:val="00F31B8C"/>
    <w:rsid w:val="00F36AF3"/>
    <w:rsid w:val="00F36FA4"/>
    <w:rsid w:val="00F41466"/>
    <w:rsid w:val="00F64329"/>
    <w:rsid w:val="00F6733A"/>
    <w:rsid w:val="00F732CF"/>
    <w:rsid w:val="00F81C50"/>
    <w:rsid w:val="00F82566"/>
    <w:rsid w:val="00F83433"/>
    <w:rsid w:val="00FA0F13"/>
    <w:rsid w:val="00FA7E49"/>
    <w:rsid w:val="00FB22BA"/>
    <w:rsid w:val="00FB2DD1"/>
    <w:rsid w:val="00FB5B84"/>
    <w:rsid w:val="00FD39A8"/>
    <w:rsid w:val="00FD609C"/>
    <w:rsid w:val="00FE3AE3"/>
    <w:rsid w:val="00FF1414"/>
    <w:rsid w:val="00FF3267"/>
    <w:rsid w:val="00FF430B"/>
    <w:rsid w:val="0CAC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link w:val="26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uiPriority w:val="0"/>
    <w:rPr>
      <w:sz w:val="16"/>
      <w:szCs w:val="16"/>
    </w:rPr>
  </w:style>
  <w:style w:type="paragraph" w:styleId="11">
    <w:name w:val="annotation text"/>
    <w:basedOn w:val="1"/>
    <w:link w:val="20"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uiPriority w:val="0"/>
    <w:rPr>
      <w:b/>
      <w:bCs/>
    </w:rPr>
  </w:style>
  <w:style w:type="paragraph" w:styleId="13">
    <w:name w:val="footer"/>
    <w:basedOn w:val="1"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uiPriority w:val="0"/>
    <w:pPr>
      <w:tabs>
        <w:tab w:val="center" w:pos="4513"/>
        <w:tab w:val="right" w:pos="9026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6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uiPriority w:val="0"/>
    <w:rPr>
      <w:sz w:val="24"/>
      <w:szCs w:val="24"/>
      <w:lang w:val="en-US" w:eastAsia="en-US"/>
    </w:rPr>
  </w:style>
  <w:style w:type="character" w:customStyle="1" w:styleId="20">
    <w:name w:val="Comment Text Char"/>
    <w:basedOn w:val="5"/>
    <w:link w:val="11"/>
    <w:uiPriority w:val="0"/>
  </w:style>
  <w:style w:type="character" w:customStyle="1" w:styleId="21">
    <w:name w:val="Comment Subject Char"/>
    <w:link w:val="12"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uiPriority w:val="0"/>
  </w:style>
  <w:style w:type="character" w:customStyle="1" w:styleId="24">
    <w:name w:val="Body Text Char"/>
    <w:link w:val="8"/>
    <w:uiPriority w:val="0"/>
    <w:rPr>
      <w:rFonts w:eastAsia="Tahoma" w:cs="Tahoma"/>
      <w:sz w:val="24"/>
      <w:szCs w:val="24"/>
    </w:rPr>
  </w:style>
  <w:style w:type="character" w:customStyle="1" w:styleId="25">
    <w:name w:val="Heading 1 Char"/>
    <w:basedOn w:val="5"/>
    <w:link w:val="2"/>
    <w:uiPriority w:val="0"/>
    <w:rPr>
      <w:rFonts w:ascii="Arial Unicode MS" w:hAnsi="Arial Unicode MS" w:eastAsia="Arial Unicode MS" w:cs="Arial Unicode MS"/>
      <w:b/>
      <w:bCs/>
      <w:sz w:val="28"/>
    </w:rPr>
  </w:style>
  <w:style w:type="character" w:customStyle="1" w:styleId="26">
    <w:name w:val="Heading 3 Char"/>
    <w:basedOn w:val="5"/>
    <w:link w:val="4"/>
    <w:uiPriority w:val="0"/>
    <w:rPr>
      <w:rFonts w:ascii="Arial Unicode MS" w:hAnsi="Arial Unicode MS" w:eastAsia="Arial Unicode MS" w:cs="Arial Unicode MS"/>
      <w:b/>
      <w:b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AD1BD-98D3-434F-9927-A1E0CB80AA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Sacombank</Company>
  <Pages>2</Pages>
  <Words>735</Words>
  <Characters>4194</Characters>
  <Lines>34</Lines>
  <Paragraphs>9</Paragraphs>
  <TotalTime>153</TotalTime>
  <ScaleCrop>false</ScaleCrop>
  <LinksUpToDate>false</LinksUpToDate>
  <CharactersWithSpaces>4920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2020-06-08T14:04:00Z</dcterms:created>
  <dc:creator>Vo Thi Tuy hong</dc:creator>
  <cp:lastModifiedBy>Asus</cp:lastModifiedBy>
  <cp:lastPrinted>2015-12-03T01:47:00Z</cp:lastPrinted>
  <dcterms:modified xsi:type="dcterms:W3CDTF">2023-03-26T04:14:09Z</dcterms:modified>
  <dc:title>NGÂN HÀNG THƯƠNG MẠI CỔ PHẦN</dc:title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2019-07-22T07:48:24.5113824Z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C88507F490754DC4AFAFB0C088C6AF09</vt:lpwstr>
  </property>
</Properties>
</file>