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2950000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hai triệu chín trăm năm mươi nghìn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