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7CB60" w14:textId="77777777"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14:paraId="33C20F7F" w14:textId="77777777"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14:paraId="36D94B03" w14:textId="77777777"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14:paraId="491F7DB1" w14:textId="77777777" w:rsidR="00476A79" w:rsidRPr="00476A79" w:rsidRDefault="00476A79" w:rsidP="00476A79">
      <w:pPr>
        <w:rPr>
          <w:rFonts w:ascii="Open Sans" w:hAnsi="Open Sans"/>
          <w:bCs/>
        </w:rPr>
      </w:pPr>
      <w:r w:rsidRPr="00476A79">
        <w:rPr>
          <w:rFonts w:ascii="Open Sans" w:hAnsi="Open Sans"/>
          <w:bCs/>
        </w:rPr>
        <w:t>Pages 557-566</w:t>
      </w:r>
    </w:p>
    <w:p w14:paraId="5825D3B4" w14:textId="77777777" w:rsidR="00476A79" w:rsidRPr="00476A79" w:rsidRDefault="00476A79" w:rsidP="00E04DDB">
      <w:pPr>
        <w:rPr>
          <w:rFonts w:ascii="Open Sans" w:hAnsi="Open Sans"/>
          <w:bCs/>
        </w:rPr>
      </w:pPr>
    </w:p>
    <w:p w14:paraId="3E378984" w14:textId="77777777" w:rsidR="00E04DDB" w:rsidRPr="00E04DDB" w:rsidRDefault="00E04DDB" w:rsidP="00E04DDB">
      <w:pPr>
        <w:rPr>
          <w:rFonts w:ascii="Open Sans" w:hAnsi="Open Sans"/>
          <w:b/>
          <w:bCs/>
        </w:rPr>
      </w:pPr>
      <w:r w:rsidRPr="00E04DDB">
        <w:rPr>
          <w:rFonts w:ascii="Open Sans" w:hAnsi="Open Sans"/>
          <w:b/>
          <w:bCs/>
        </w:rPr>
        <w:t xml:space="preserve">Abstract: </w:t>
      </w:r>
    </w:p>
    <w:p w14:paraId="73A360B8" w14:textId="77777777"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14:paraId="5DC275E4" w14:textId="77777777" w:rsidR="00476A79" w:rsidRDefault="00476A79" w:rsidP="00E04DDB">
      <w:pPr>
        <w:rPr>
          <w:rFonts w:ascii="Open Sans" w:hAnsi="Open Sans"/>
          <w:bCs/>
        </w:rPr>
      </w:pPr>
    </w:p>
    <w:p w14:paraId="0831A032" w14:textId="77777777"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xml:space="preserve">, </w:t>
      </w:r>
      <w:r w:rsidRPr="00476A79">
        <w:rPr>
          <w:rFonts w:ascii="Open Sans" w:hAnsi="Open Sans"/>
          <w:bCs/>
        </w:rPr>
        <w:t>Berlin, Heidelberg, 557-566. DOI=http://dx.doi.org.ezproxy.falmouth.ac.uk/10.1007/978-3-642-02774-1_60</w:t>
      </w:r>
    </w:p>
    <w:p w14:paraId="72DB5502" w14:textId="77777777" w:rsidR="00476A79" w:rsidRDefault="00476A79" w:rsidP="00E04DDB">
      <w:pPr>
        <w:rPr>
          <w:rFonts w:ascii="Open Sans" w:hAnsi="Open Sans"/>
          <w:bCs/>
        </w:rPr>
      </w:pPr>
    </w:p>
    <w:p w14:paraId="63592C6E" w14:textId="77777777" w:rsidR="00476A79" w:rsidRPr="00E04DDB" w:rsidRDefault="00B43124" w:rsidP="00E04DDB">
      <w:pPr>
        <w:rPr>
          <w:rFonts w:ascii="Open Sans" w:hAnsi="Open Sans"/>
          <w:bCs/>
        </w:rPr>
      </w:pPr>
      <w:hyperlink r:id="rId5" w:history="1">
        <w:r w:rsidR="00476A79" w:rsidRPr="00BA167B">
          <w:rPr>
            <w:rStyle w:val="Hyperlink"/>
            <w:rFonts w:ascii="Open Sans" w:hAnsi="Open Sans"/>
            <w:bCs/>
          </w:rPr>
          <w:t>http://citeseerx.ist.psu.edu/viewdoc/download?doi=10.1.1.588.2260&amp;rep=rep1&amp;type=pdf</w:t>
        </w:r>
      </w:hyperlink>
    </w:p>
    <w:p w14:paraId="6F0A57CB" w14:textId="77777777" w:rsidR="00476A79" w:rsidRDefault="00476A79" w:rsidP="00E04DDB">
      <w:pPr>
        <w:rPr>
          <w:b/>
          <w:bCs/>
        </w:rPr>
      </w:pPr>
    </w:p>
    <w:p w14:paraId="7AD6ECCC" w14:textId="77777777" w:rsidR="00476A79" w:rsidRDefault="00476A79" w:rsidP="00E04DDB">
      <w:pPr>
        <w:rPr>
          <w:b/>
          <w:bCs/>
        </w:rPr>
      </w:pPr>
    </w:p>
    <w:p w14:paraId="2247373C" w14:textId="77777777" w:rsidR="00476A79" w:rsidRDefault="00476A79" w:rsidP="00E04DDB">
      <w:pPr>
        <w:rPr>
          <w:b/>
          <w:bCs/>
        </w:rPr>
      </w:pPr>
    </w:p>
    <w:p w14:paraId="211ECCA5" w14:textId="77777777" w:rsidR="00476A79" w:rsidRDefault="00476A79" w:rsidP="00E04DDB">
      <w:pPr>
        <w:rPr>
          <w:b/>
          <w:bCs/>
        </w:rPr>
      </w:pPr>
    </w:p>
    <w:p w14:paraId="359D933C" w14:textId="77777777" w:rsidR="00476A79" w:rsidRDefault="00476A79" w:rsidP="00E04DDB">
      <w:pPr>
        <w:rPr>
          <w:b/>
          <w:bCs/>
        </w:rPr>
      </w:pPr>
    </w:p>
    <w:p w14:paraId="79262E99" w14:textId="77777777" w:rsidR="00476A79" w:rsidRDefault="00476A79" w:rsidP="00E04DDB">
      <w:pPr>
        <w:rPr>
          <w:b/>
          <w:bCs/>
        </w:rPr>
      </w:pPr>
    </w:p>
    <w:p w14:paraId="48D6A090" w14:textId="77777777" w:rsidR="00476A79" w:rsidRDefault="00476A79" w:rsidP="00E04DDB">
      <w:pPr>
        <w:rPr>
          <w:b/>
          <w:bCs/>
        </w:rPr>
      </w:pPr>
    </w:p>
    <w:p w14:paraId="6CDA8D40" w14:textId="77777777" w:rsidR="00476A79" w:rsidRDefault="00476A79" w:rsidP="00E04DDB">
      <w:pPr>
        <w:rPr>
          <w:b/>
          <w:bCs/>
        </w:rPr>
      </w:pPr>
    </w:p>
    <w:p w14:paraId="1769C165" w14:textId="77777777" w:rsidR="00476A79" w:rsidRDefault="00476A79" w:rsidP="00E04DDB">
      <w:pPr>
        <w:rPr>
          <w:b/>
          <w:bCs/>
        </w:rPr>
      </w:pPr>
    </w:p>
    <w:p w14:paraId="4F2CFDF5" w14:textId="77777777" w:rsidR="00476A79" w:rsidRDefault="00476A79" w:rsidP="00E04DDB">
      <w:pPr>
        <w:rPr>
          <w:b/>
          <w:bCs/>
        </w:rPr>
      </w:pPr>
    </w:p>
    <w:p w14:paraId="0C1777AC" w14:textId="77777777" w:rsidR="00476A79" w:rsidRDefault="00476A79" w:rsidP="00E04DDB">
      <w:pPr>
        <w:rPr>
          <w:b/>
          <w:bCs/>
        </w:rPr>
      </w:pPr>
    </w:p>
    <w:p w14:paraId="7B56C8E3" w14:textId="77777777" w:rsidR="00476A79" w:rsidRDefault="00476A79" w:rsidP="00E04DDB">
      <w:pPr>
        <w:rPr>
          <w:b/>
          <w:bCs/>
        </w:rPr>
      </w:pPr>
    </w:p>
    <w:p w14:paraId="4B65B0A3" w14:textId="77777777" w:rsidR="00476A79" w:rsidRDefault="00476A79" w:rsidP="00E04DDB">
      <w:pPr>
        <w:rPr>
          <w:b/>
          <w:bCs/>
        </w:rPr>
      </w:pPr>
    </w:p>
    <w:p w14:paraId="173646F1" w14:textId="77777777" w:rsidR="00476A79" w:rsidRDefault="00476A79" w:rsidP="00E04DDB">
      <w:pPr>
        <w:rPr>
          <w:b/>
          <w:bCs/>
        </w:rPr>
      </w:pPr>
    </w:p>
    <w:p w14:paraId="184C4A58" w14:textId="77777777" w:rsidR="00476A79" w:rsidRDefault="00476A79" w:rsidP="00E04DDB">
      <w:pPr>
        <w:rPr>
          <w:b/>
          <w:bCs/>
        </w:rPr>
      </w:pPr>
    </w:p>
    <w:p w14:paraId="41CCCDB0" w14:textId="77777777" w:rsidR="00476A79" w:rsidRDefault="00476A79" w:rsidP="00E04DDB">
      <w:pPr>
        <w:rPr>
          <w:b/>
          <w:bCs/>
        </w:rPr>
      </w:pPr>
      <w:bookmarkStart w:id="0" w:name="_GoBack"/>
      <w:bookmarkEnd w:id="0"/>
    </w:p>
    <w:p w14:paraId="68FBA9DC" w14:textId="77777777" w:rsidR="00476A79" w:rsidRDefault="00476A79" w:rsidP="00E04DDB">
      <w:pPr>
        <w:rPr>
          <w:b/>
          <w:bCs/>
        </w:rPr>
      </w:pPr>
    </w:p>
    <w:p w14:paraId="19B03D5B" w14:textId="77777777" w:rsidR="00476A79" w:rsidRDefault="00476A79" w:rsidP="00E04DDB">
      <w:pPr>
        <w:rPr>
          <w:b/>
          <w:bCs/>
        </w:rPr>
      </w:pPr>
    </w:p>
    <w:p w14:paraId="192E9D22" w14:textId="77777777" w:rsidR="00476A79" w:rsidRDefault="00476A79" w:rsidP="00E04DDB">
      <w:pPr>
        <w:rPr>
          <w:b/>
          <w:bCs/>
        </w:rPr>
      </w:pPr>
    </w:p>
    <w:p w14:paraId="2C4EE95C" w14:textId="77777777"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14:paraId="6A5B3740" w14:textId="77777777"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14:paraId="2C66DB4D" w14:textId="77777777" w:rsidTr="00E04DDB">
        <w:tc>
          <w:tcPr>
            <w:tcW w:w="14765" w:type="dxa"/>
          </w:tcPr>
          <w:p w14:paraId="4863815E" w14:textId="77777777" w:rsidR="00E04DDB" w:rsidRPr="00E04DDB" w:rsidRDefault="00E04DDB" w:rsidP="00E04DDB">
            <w:pPr>
              <w:pStyle w:val="Heading2"/>
            </w:pPr>
            <w:r w:rsidRPr="00E04DDB">
              <w:lastRenderedPageBreak/>
              <w:t>Category 3: Usability &amp; Game Mechanics</w:t>
            </w:r>
          </w:p>
        </w:tc>
      </w:tr>
    </w:tbl>
    <w:p w14:paraId="00F7DEE3" w14:textId="77777777"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14:paraId="04DC2F32" w14:textId="77777777" w:rsidTr="00E4539F">
        <w:trPr>
          <w:trHeight w:val="521"/>
        </w:trPr>
        <w:tc>
          <w:tcPr>
            <w:tcW w:w="1292" w:type="pct"/>
            <w:shd w:val="clear" w:color="auto" w:fill="5F497A" w:themeFill="accent4" w:themeFillShade="BF"/>
            <w:vAlign w:val="center"/>
          </w:tcPr>
          <w:p w14:paraId="402E49A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14:paraId="4ACBBB45"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20C5262" w14:textId="77777777" w:rsidTr="00E04DDB">
        <w:trPr>
          <w:trHeight w:val="521"/>
        </w:trPr>
        <w:tc>
          <w:tcPr>
            <w:tcW w:w="1292" w:type="pct"/>
            <w:vMerge w:val="restart"/>
            <w:shd w:val="clear" w:color="auto" w:fill="DBE5F1" w:themeFill="accent1" w:themeFillTint="33"/>
            <w:vAlign w:val="center"/>
          </w:tcPr>
          <w:p w14:paraId="379FDA6F" w14:textId="0A8BAD31" w:rsidR="006E51F0" w:rsidRPr="00413555" w:rsidRDefault="00A27071" w:rsidP="00413555">
            <w:pPr>
              <w:pStyle w:val="ListParagraph"/>
              <w:numPr>
                <w:ilvl w:val="0"/>
                <w:numId w:val="1"/>
              </w:numPr>
              <w:jc w:val="center"/>
              <w:rPr>
                <w:rFonts w:ascii="Open Sans" w:eastAsia="Times New Roman" w:hAnsi="Open Sans" w:cs="Times New Roman"/>
                <w:b/>
              </w:rPr>
            </w:pPr>
            <w:r w:rsidRPr="00413555">
              <w:rPr>
                <w:rFonts w:ascii="Open Sans" w:eastAsia="Times New Roman" w:hAnsi="Open Sans" w:cs="Times New Roman"/>
                <w:b/>
              </w:rPr>
              <w:t>Challenge, Strategy and Pace</w:t>
            </w:r>
          </w:p>
          <w:p w14:paraId="2914A594" w14:textId="77777777" w:rsidR="00413555" w:rsidRDefault="00A8775F" w:rsidP="00413555">
            <w:pPr>
              <w:ind w:left="360"/>
            </w:pPr>
            <w:r>
              <w:t>Easy to learn, harder to master?</w:t>
            </w:r>
          </w:p>
          <w:p w14:paraId="606C43B9" w14:textId="4AC08530" w:rsidR="00A8775F" w:rsidRPr="00413555" w:rsidRDefault="00A8775F" w:rsidP="00413555">
            <w:pPr>
              <w:ind w:left="360"/>
              <w:rPr>
                <w:rFonts w:ascii="Open Sans" w:hAnsi="Open Sans"/>
                <w:b/>
              </w:rPr>
            </w:pPr>
            <w:r>
              <w:t>Challenge, strategy and pace are in balance?</w:t>
            </w:r>
          </w:p>
        </w:tc>
        <w:tc>
          <w:tcPr>
            <w:tcW w:w="3708" w:type="pct"/>
            <w:vMerge w:val="restart"/>
            <w:shd w:val="clear" w:color="auto" w:fill="DBE5F1" w:themeFill="accent1" w:themeFillTint="33"/>
          </w:tcPr>
          <w:p w14:paraId="521EE2D2" w14:textId="77777777" w:rsidR="006E51F0" w:rsidRDefault="00445F11" w:rsidP="006E51F0">
            <w:pPr>
              <w:rPr>
                <w:rFonts w:ascii="Open Sans" w:hAnsi="Open Sans"/>
              </w:rPr>
            </w:pPr>
            <w:r>
              <w:rPr>
                <w:rFonts w:ascii="Open Sans" w:hAnsi="Open Sans"/>
              </w:rPr>
              <w:t>Initially it’s easy to learn and understand but as soon as the white and black bars are shown I was confused as to which light I had stop.</w:t>
            </w:r>
          </w:p>
          <w:p w14:paraId="0493E61E" w14:textId="77777777" w:rsidR="00445F11" w:rsidRDefault="00445F11" w:rsidP="006E51F0">
            <w:pPr>
              <w:rPr>
                <w:rFonts w:ascii="Open Sans" w:hAnsi="Open Sans"/>
              </w:rPr>
            </w:pPr>
            <w:r>
              <w:rPr>
                <w:rFonts w:ascii="Open Sans" w:hAnsi="Open Sans"/>
              </w:rPr>
              <w:t>A tutorial on what each light is would be helpful for new players.</w:t>
            </w:r>
          </w:p>
          <w:p w14:paraId="346F047F" w14:textId="594C1F92" w:rsidR="00445F11" w:rsidRPr="006E51F0" w:rsidRDefault="00445F11" w:rsidP="006E51F0">
            <w:pPr>
              <w:rPr>
                <w:rFonts w:ascii="Open Sans" w:hAnsi="Open Sans"/>
              </w:rPr>
            </w:pPr>
            <w:r>
              <w:rPr>
                <w:rFonts w:ascii="Open Sans" w:hAnsi="Open Sans"/>
              </w:rPr>
              <w:t xml:space="preserve">I think the pace of the bars arriving could be slow down as their speed ramps up very quickly. </w:t>
            </w:r>
          </w:p>
        </w:tc>
      </w:tr>
      <w:tr w:rsidR="006E51F0" w:rsidRPr="006E51F0" w14:paraId="1A552FC1" w14:textId="77777777" w:rsidTr="00E04DDB">
        <w:trPr>
          <w:trHeight w:val="521"/>
        </w:trPr>
        <w:tc>
          <w:tcPr>
            <w:tcW w:w="1292" w:type="pct"/>
            <w:vMerge/>
            <w:shd w:val="clear" w:color="auto" w:fill="DBE5F1" w:themeFill="accent1" w:themeFillTint="33"/>
            <w:vAlign w:val="center"/>
          </w:tcPr>
          <w:p w14:paraId="4DC12FB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74FC56A" w14:textId="77777777" w:rsidR="006E51F0" w:rsidRPr="006E51F0" w:rsidRDefault="006E51F0" w:rsidP="006E51F0">
            <w:pPr>
              <w:rPr>
                <w:rFonts w:ascii="Open Sans" w:hAnsi="Open Sans"/>
              </w:rPr>
            </w:pPr>
          </w:p>
        </w:tc>
      </w:tr>
      <w:tr w:rsidR="006E51F0" w:rsidRPr="006E51F0" w14:paraId="53E0863F" w14:textId="77777777" w:rsidTr="00E04DDB">
        <w:trPr>
          <w:trHeight w:val="521"/>
        </w:trPr>
        <w:tc>
          <w:tcPr>
            <w:tcW w:w="1292" w:type="pct"/>
            <w:vMerge/>
            <w:shd w:val="clear" w:color="auto" w:fill="DBE5F1" w:themeFill="accent1" w:themeFillTint="33"/>
            <w:vAlign w:val="center"/>
          </w:tcPr>
          <w:p w14:paraId="5115B4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8AA99F1" w14:textId="77777777" w:rsidR="006E51F0" w:rsidRPr="006E51F0" w:rsidRDefault="006E51F0" w:rsidP="006E51F0">
            <w:pPr>
              <w:rPr>
                <w:rFonts w:ascii="Open Sans" w:hAnsi="Open Sans"/>
              </w:rPr>
            </w:pPr>
          </w:p>
        </w:tc>
      </w:tr>
      <w:tr w:rsidR="006E51F0" w:rsidRPr="006E51F0" w14:paraId="3F3868ED" w14:textId="77777777" w:rsidTr="00E04DDB">
        <w:trPr>
          <w:trHeight w:val="521"/>
        </w:trPr>
        <w:tc>
          <w:tcPr>
            <w:tcW w:w="1292" w:type="pct"/>
            <w:vMerge/>
            <w:shd w:val="clear" w:color="auto" w:fill="DBE5F1" w:themeFill="accent1" w:themeFillTint="33"/>
            <w:vAlign w:val="center"/>
          </w:tcPr>
          <w:p w14:paraId="678AF49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8D6B05B" w14:textId="77777777" w:rsidR="006E51F0" w:rsidRPr="006E51F0" w:rsidRDefault="006E51F0" w:rsidP="006E51F0">
            <w:pPr>
              <w:rPr>
                <w:rFonts w:ascii="Open Sans" w:hAnsi="Open Sans"/>
              </w:rPr>
            </w:pPr>
          </w:p>
        </w:tc>
      </w:tr>
      <w:tr w:rsidR="006E51F0" w:rsidRPr="006E51F0" w14:paraId="0220715A" w14:textId="77777777" w:rsidTr="00E04DDB">
        <w:trPr>
          <w:trHeight w:val="521"/>
        </w:trPr>
        <w:tc>
          <w:tcPr>
            <w:tcW w:w="1292" w:type="pct"/>
            <w:vMerge/>
            <w:shd w:val="clear" w:color="auto" w:fill="DBE5F1" w:themeFill="accent1" w:themeFillTint="33"/>
            <w:vAlign w:val="center"/>
          </w:tcPr>
          <w:p w14:paraId="721E2C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A8DEF42" w14:textId="77777777" w:rsidR="006E51F0" w:rsidRPr="006E51F0" w:rsidRDefault="006E51F0" w:rsidP="006E51F0">
            <w:pPr>
              <w:rPr>
                <w:rFonts w:ascii="Open Sans" w:hAnsi="Open Sans"/>
              </w:rPr>
            </w:pPr>
          </w:p>
        </w:tc>
      </w:tr>
      <w:tr w:rsidR="006E51F0" w:rsidRPr="006E51F0" w14:paraId="355FC1A5" w14:textId="77777777" w:rsidTr="00E04DDB">
        <w:trPr>
          <w:trHeight w:val="521"/>
        </w:trPr>
        <w:tc>
          <w:tcPr>
            <w:tcW w:w="1292" w:type="pct"/>
            <w:vMerge w:val="restart"/>
            <w:shd w:val="clear" w:color="auto" w:fill="DBE5F1" w:themeFill="accent1" w:themeFillTint="33"/>
            <w:vAlign w:val="center"/>
          </w:tcPr>
          <w:p w14:paraId="31A929EA" w14:textId="56C264F8" w:rsid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14:paraId="7AA85276" w14:textId="3813C291" w:rsidR="00A8775F" w:rsidRDefault="00A8775F" w:rsidP="006E51F0">
            <w:pPr>
              <w:jc w:val="center"/>
            </w:pPr>
            <w:r>
              <w:t>Status score Indicators are seamless, obvious, available and do not interfere with game play?</w:t>
            </w:r>
          </w:p>
          <w:p w14:paraId="691C0778" w14:textId="77777777" w:rsidR="00A8775F" w:rsidRPr="006E51F0" w:rsidRDefault="00A8775F" w:rsidP="006E51F0">
            <w:pPr>
              <w:jc w:val="center"/>
              <w:rPr>
                <w:rFonts w:ascii="Open Sans" w:eastAsia="Times New Roman" w:hAnsi="Open Sans" w:cs="Times New Roman"/>
                <w:b/>
              </w:rPr>
            </w:pPr>
          </w:p>
          <w:p w14:paraId="41B9D3E5"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5B6B7C68" w14:textId="77777777" w:rsidR="00445F11" w:rsidRDefault="00445F11" w:rsidP="00445F11">
            <w:pPr>
              <w:rPr>
                <w:rFonts w:ascii="Open Sans" w:hAnsi="Open Sans"/>
              </w:rPr>
            </w:pPr>
            <w:r>
              <w:rPr>
                <w:rFonts w:ascii="Open Sans" w:hAnsi="Open Sans"/>
              </w:rPr>
              <w:t>The end score once you lose is great for making the game feel competitive, adding to the fun.</w:t>
            </w:r>
          </w:p>
          <w:p w14:paraId="1102D987" w14:textId="49419EF1" w:rsidR="006E51F0" w:rsidRPr="006E51F0" w:rsidRDefault="00445F11" w:rsidP="00445F11">
            <w:pPr>
              <w:rPr>
                <w:rFonts w:ascii="Open Sans" w:hAnsi="Open Sans"/>
              </w:rPr>
            </w:pPr>
            <w:r>
              <w:rPr>
                <w:rFonts w:ascii="Open Sans" w:hAnsi="Open Sans"/>
              </w:rPr>
              <w:t>It could be improved with the help of a scoreboard or a place to review the scores of yourself and or other players to increase that competitive nature and so players don’t need to remember their high score.</w:t>
            </w:r>
          </w:p>
        </w:tc>
      </w:tr>
      <w:tr w:rsidR="006E51F0" w:rsidRPr="006E51F0" w14:paraId="41F72021" w14:textId="77777777" w:rsidTr="00E04DDB">
        <w:trPr>
          <w:trHeight w:val="521"/>
        </w:trPr>
        <w:tc>
          <w:tcPr>
            <w:tcW w:w="1292" w:type="pct"/>
            <w:vMerge/>
            <w:shd w:val="clear" w:color="auto" w:fill="DBE5F1" w:themeFill="accent1" w:themeFillTint="33"/>
            <w:vAlign w:val="center"/>
          </w:tcPr>
          <w:p w14:paraId="3594BA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5B8EA09" w14:textId="77777777" w:rsidR="006E51F0" w:rsidRPr="006E51F0" w:rsidRDefault="006E51F0" w:rsidP="006E51F0">
            <w:pPr>
              <w:rPr>
                <w:rFonts w:ascii="Open Sans" w:hAnsi="Open Sans"/>
              </w:rPr>
            </w:pPr>
          </w:p>
        </w:tc>
      </w:tr>
      <w:tr w:rsidR="006E51F0" w:rsidRPr="006E51F0" w14:paraId="3C1B6C5F" w14:textId="77777777" w:rsidTr="00E04DDB">
        <w:trPr>
          <w:trHeight w:val="521"/>
        </w:trPr>
        <w:tc>
          <w:tcPr>
            <w:tcW w:w="1292" w:type="pct"/>
            <w:vMerge/>
            <w:shd w:val="clear" w:color="auto" w:fill="DBE5F1" w:themeFill="accent1" w:themeFillTint="33"/>
            <w:vAlign w:val="center"/>
          </w:tcPr>
          <w:p w14:paraId="4098690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2031A79" w14:textId="77777777" w:rsidR="006E51F0" w:rsidRPr="006E51F0" w:rsidRDefault="006E51F0" w:rsidP="006E51F0">
            <w:pPr>
              <w:rPr>
                <w:rFonts w:ascii="Open Sans" w:hAnsi="Open Sans"/>
              </w:rPr>
            </w:pPr>
          </w:p>
        </w:tc>
      </w:tr>
      <w:tr w:rsidR="006E51F0" w:rsidRPr="006E51F0" w14:paraId="40F7CCBC" w14:textId="77777777" w:rsidTr="00E04DDB">
        <w:trPr>
          <w:trHeight w:val="521"/>
        </w:trPr>
        <w:tc>
          <w:tcPr>
            <w:tcW w:w="1292" w:type="pct"/>
            <w:vMerge/>
            <w:shd w:val="clear" w:color="auto" w:fill="DBE5F1" w:themeFill="accent1" w:themeFillTint="33"/>
            <w:vAlign w:val="center"/>
          </w:tcPr>
          <w:p w14:paraId="03195F3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F67821F" w14:textId="77777777" w:rsidR="006E51F0" w:rsidRPr="006E51F0" w:rsidRDefault="006E51F0" w:rsidP="006E51F0">
            <w:pPr>
              <w:rPr>
                <w:rFonts w:ascii="Open Sans" w:hAnsi="Open Sans"/>
              </w:rPr>
            </w:pPr>
          </w:p>
        </w:tc>
      </w:tr>
      <w:tr w:rsidR="006E51F0" w:rsidRPr="006E51F0" w14:paraId="0A993AD2" w14:textId="77777777" w:rsidTr="00E04DDB">
        <w:trPr>
          <w:trHeight w:val="521"/>
        </w:trPr>
        <w:tc>
          <w:tcPr>
            <w:tcW w:w="1292" w:type="pct"/>
            <w:vMerge/>
            <w:shd w:val="clear" w:color="auto" w:fill="DBE5F1" w:themeFill="accent1" w:themeFillTint="33"/>
            <w:vAlign w:val="center"/>
          </w:tcPr>
          <w:p w14:paraId="7D76213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7E5EBF0" w14:textId="77777777" w:rsidR="006E51F0" w:rsidRPr="006E51F0" w:rsidRDefault="006E51F0" w:rsidP="006E51F0">
            <w:pPr>
              <w:rPr>
                <w:rFonts w:ascii="Open Sans" w:hAnsi="Open Sans"/>
              </w:rPr>
            </w:pPr>
          </w:p>
        </w:tc>
      </w:tr>
      <w:tr w:rsidR="006E51F0" w:rsidRPr="006E51F0" w14:paraId="50907A8C" w14:textId="77777777" w:rsidTr="00E04DDB">
        <w:trPr>
          <w:trHeight w:val="521"/>
        </w:trPr>
        <w:tc>
          <w:tcPr>
            <w:tcW w:w="1292" w:type="pct"/>
            <w:vMerge w:val="restart"/>
            <w:shd w:val="clear" w:color="auto" w:fill="DBE5F1" w:themeFill="accent1" w:themeFillTint="33"/>
            <w:vAlign w:val="center"/>
          </w:tcPr>
          <w:p w14:paraId="33723B98" w14:textId="3FD73132" w:rsidR="006E51F0" w:rsidRPr="00A8775F" w:rsidRDefault="006E51F0"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Game Provides Feedback</w:t>
            </w:r>
          </w:p>
          <w:p w14:paraId="7E3484CA" w14:textId="1EF1A1FF" w:rsidR="00A8775F" w:rsidRPr="00A8775F" w:rsidRDefault="00A8775F" w:rsidP="00A8775F">
            <w:pPr>
              <w:ind w:left="360"/>
              <w:rPr>
                <w:rFonts w:ascii="Open Sans" w:eastAsia="Times New Roman" w:hAnsi="Open Sans" w:cs="Times New Roman"/>
                <w:b/>
              </w:rPr>
            </w:pPr>
            <w:r>
              <w:t>Game provides feedback and reacts in a consistent, immediate, challenging and exciting way to the players’ actions?</w:t>
            </w:r>
          </w:p>
          <w:p w14:paraId="4064FDA0"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7D62C0EF" w14:textId="7919A131" w:rsidR="006E51F0" w:rsidRPr="006E51F0" w:rsidRDefault="00B43124" w:rsidP="006E51F0">
            <w:pPr>
              <w:rPr>
                <w:rFonts w:ascii="Open Sans" w:hAnsi="Open Sans"/>
              </w:rPr>
            </w:pPr>
            <w:r>
              <w:rPr>
                <w:rFonts w:ascii="Open Sans" w:hAnsi="Open Sans"/>
              </w:rPr>
              <w:t>There isn’t much feedback from the game, the most obvious one is that you have deactivated a bar or that you have died for not deactivating a bar. Not much other gameplay feedback to be noted.</w:t>
            </w:r>
          </w:p>
        </w:tc>
      </w:tr>
      <w:tr w:rsidR="006E51F0" w:rsidRPr="006E51F0" w14:paraId="47EAF5CC" w14:textId="77777777" w:rsidTr="00E04DDB">
        <w:trPr>
          <w:trHeight w:val="521"/>
        </w:trPr>
        <w:tc>
          <w:tcPr>
            <w:tcW w:w="1292" w:type="pct"/>
            <w:vMerge/>
            <w:shd w:val="clear" w:color="auto" w:fill="DBE5F1" w:themeFill="accent1" w:themeFillTint="33"/>
            <w:vAlign w:val="center"/>
          </w:tcPr>
          <w:p w14:paraId="51BA32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F205F0A" w14:textId="77777777" w:rsidR="006E51F0" w:rsidRPr="006E51F0" w:rsidRDefault="006E51F0" w:rsidP="006E51F0">
            <w:pPr>
              <w:rPr>
                <w:rFonts w:ascii="Open Sans" w:hAnsi="Open Sans"/>
              </w:rPr>
            </w:pPr>
          </w:p>
        </w:tc>
      </w:tr>
      <w:tr w:rsidR="006E51F0" w:rsidRPr="006E51F0" w14:paraId="66C56063" w14:textId="77777777" w:rsidTr="00E04DDB">
        <w:trPr>
          <w:trHeight w:val="521"/>
        </w:trPr>
        <w:tc>
          <w:tcPr>
            <w:tcW w:w="1292" w:type="pct"/>
            <w:vMerge/>
            <w:shd w:val="clear" w:color="auto" w:fill="DBE5F1" w:themeFill="accent1" w:themeFillTint="33"/>
            <w:vAlign w:val="center"/>
          </w:tcPr>
          <w:p w14:paraId="1BE473FF"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42ABCB" w14:textId="77777777" w:rsidR="006E51F0" w:rsidRPr="006E51F0" w:rsidRDefault="006E51F0" w:rsidP="006E51F0">
            <w:pPr>
              <w:rPr>
                <w:rFonts w:ascii="Open Sans" w:hAnsi="Open Sans"/>
              </w:rPr>
            </w:pPr>
          </w:p>
        </w:tc>
      </w:tr>
      <w:tr w:rsidR="006E51F0" w:rsidRPr="006E51F0" w14:paraId="458DD72D" w14:textId="77777777" w:rsidTr="00E04DDB">
        <w:trPr>
          <w:trHeight w:val="327"/>
        </w:trPr>
        <w:tc>
          <w:tcPr>
            <w:tcW w:w="1292" w:type="pct"/>
            <w:vMerge/>
            <w:shd w:val="clear" w:color="auto" w:fill="DBE5F1" w:themeFill="accent1" w:themeFillTint="33"/>
            <w:vAlign w:val="center"/>
          </w:tcPr>
          <w:p w14:paraId="3D0FA76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C961AC6" w14:textId="77777777" w:rsidR="006E51F0" w:rsidRPr="006E51F0" w:rsidRDefault="006E51F0" w:rsidP="006E51F0">
            <w:pPr>
              <w:rPr>
                <w:rFonts w:ascii="Open Sans" w:hAnsi="Open Sans"/>
              </w:rPr>
            </w:pPr>
          </w:p>
        </w:tc>
      </w:tr>
      <w:tr w:rsidR="006E51F0" w:rsidRPr="006E51F0" w14:paraId="7437B264" w14:textId="77777777" w:rsidTr="00E04DDB">
        <w:trPr>
          <w:trHeight w:val="521"/>
        </w:trPr>
        <w:tc>
          <w:tcPr>
            <w:tcW w:w="1292" w:type="pct"/>
            <w:vMerge/>
            <w:shd w:val="clear" w:color="auto" w:fill="DBE5F1" w:themeFill="accent1" w:themeFillTint="33"/>
            <w:vAlign w:val="center"/>
          </w:tcPr>
          <w:p w14:paraId="6D84AA7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58D991D" w14:textId="77777777" w:rsidR="006E51F0" w:rsidRPr="006E51F0" w:rsidRDefault="006E51F0" w:rsidP="006E51F0">
            <w:pPr>
              <w:rPr>
                <w:rFonts w:ascii="Open Sans" w:hAnsi="Open Sans"/>
              </w:rPr>
            </w:pPr>
          </w:p>
        </w:tc>
      </w:tr>
      <w:tr w:rsidR="006E51F0" w:rsidRPr="006E51F0" w14:paraId="67B52771" w14:textId="77777777" w:rsidTr="00E4539F">
        <w:trPr>
          <w:trHeight w:val="521"/>
        </w:trPr>
        <w:tc>
          <w:tcPr>
            <w:tcW w:w="1292" w:type="pct"/>
            <w:shd w:val="clear" w:color="auto" w:fill="5F497A" w:themeFill="accent4" w:themeFillShade="BF"/>
            <w:vAlign w:val="center"/>
          </w:tcPr>
          <w:p w14:paraId="17C3A3C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476E2603"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0B18BA1" w14:textId="77777777" w:rsidTr="00E04DDB">
        <w:trPr>
          <w:trHeight w:val="521"/>
        </w:trPr>
        <w:tc>
          <w:tcPr>
            <w:tcW w:w="1292" w:type="pct"/>
            <w:vMerge w:val="restart"/>
            <w:shd w:val="clear" w:color="auto" w:fill="DBE5F1" w:themeFill="accent1" w:themeFillTint="33"/>
            <w:vAlign w:val="center"/>
          </w:tcPr>
          <w:p w14:paraId="2BB6F889" w14:textId="7CE15260" w:rsidR="006E51F0" w:rsidRPr="00A8775F" w:rsidRDefault="00A27071"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Goals</w:t>
            </w:r>
          </w:p>
          <w:p w14:paraId="5EC313F4" w14:textId="398577FE" w:rsidR="00A8775F" w:rsidRPr="00A8775F" w:rsidRDefault="00A8775F" w:rsidP="00A8775F">
            <w:pPr>
              <w:pStyle w:val="ListParagraph"/>
              <w:rPr>
                <w:rFonts w:ascii="Open Sans" w:eastAsia="Times New Roman" w:hAnsi="Open Sans" w:cs="Times New Roman"/>
                <w:b/>
              </w:rPr>
            </w:pPr>
            <w:r>
              <w:t>The game goals are clear?</w:t>
            </w:r>
          </w:p>
          <w:p w14:paraId="25697B7C"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5AB3041C" w14:textId="1BFC24A3" w:rsidR="006E51F0" w:rsidRPr="006E51F0" w:rsidRDefault="00B43124" w:rsidP="006E51F0">
            <w:pPr>
              <w:rPr>
                <w:rFonts w:ascii="Open Sans" w:hAnsi="Open Sans"/>
              </w:rPr>
            </w:pPr>
            <w:r>
              <w:rPr>
                <w:rFonts w:ascii="Open Sans" w:hAnsi="Open Sans"/>
              </w:rPr>
              <w:t>Yes.</w:t>
            </w:r>
          </w:p>
        </w:tc>
      </w:tr>
      <w:tr w:rsidR="006E51F0" w:rsidRPr="006E51F0" w14:paraId="4B54A316" w14:textId="77777777" w:rsidTr="00E04DDB">
        <w:trPr>
          <w:trHeight w:val="521"/>
        </w:trPr>
        <w:tc>
          <w:tcPr>
            <w:tcW w:w="1292" w:type="pct"/>
            <w:vMerge/>
            <w:shd w:val="clear" w:color="auto" w:fill="DBE5F1" w:themeFill="accent1" w:themeFillTint="33"/>
            <w:vAlign w:val="center"/>
          </w:tcPr>
          <w:p w14:paraId="564650B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2936348" w14:textId="77777777" w:rsidR="006E51F0" w:rsidRPr="006E51F0" w:rsidRDefault="006E51F0" w:rsidP="006E51F0">
            <w:pPr>
              <w:rPr>
                <w:rFonts w:ascii="Open Sans" w:hAnsi="Open Sans"/>
              </w:rPr>
            </w:pPr>
          </w:p>
        </w:tc>
      </w:tr>
      <w:tr w:rsidR="006E51F0" w:rsidRPr="006E51F0" w14:paraId="004A507C" w14:textId="77777777" w:rsidTr="00E04DDB">
        <w:trPr>
          <w:trHeight w:val="521"/>
        </w:trPr>
        <w:tc>
          <w:tcPr>
            <w:tcW w:w="1292" w:type="pct"/>
            <w:vMerge/>
            <w:shd w:val="clear" w:color="auto" w:fill="DBE5F1" w:themeFill="accent1" w:themeFillTint="33"/>
            <w:vAlign w:val="center"/>
          </w:tcPr>
          <w:p w14:paraId="09016C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6A62E48" w14:textId="77777777" w:rsidR="006E51F0" w:rsidRPr="006E51F0" w:rsidRDefault="006E51F0" w:rsidP="006E51F0">
            <w:pPr>
              <w:rPr>
                <w:rFonts w:ascii="Open Sans" w:hAnsi="Open Sans"/>
              </w:rPr>
            </w:pPr>
          </w:p>
        </w:tc>
      </w:tr>
      <w:tr w:rsidR="006E51F0" w:rsidRPr="006E51F0" w14:paraId="6C417A37" w14:textId="77777777" w:rsidTr="00E04DDB">
        <w:trPr>
          <w:trHeight w:val="521"/>
        </w:trPr>
        <w:tc>
          <w:tcPr>
            <w:tcW w:w="1292" w:type="pct"/>
            <w:vMerge/>
            <w:shd w:val="clear" w:color="auto" w:fill="DBE5F1" w:themeFill="accent1" w:themeFillTint="33"/>
            <w:vAlign w:val="center"/>
          </w:tcPr>
          <w:p w14:paraId="3DFE4D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FF8F0F9" w14:textId="77777777" w:rsidR="006E51F0" w:rsidRPr="006E51F0" w:rsidRDefault="006E51F0" w:rsidP="006E51F0">
            <w:pPr>
              <w:rPr>
                <w:rFonts w:ascii="Open Sans" w:hAnsi="Open Sans"/>
              </w:rPr>
            </w:pPr>
          </w:p>
        </w:tc>
      </w:tr>
      <w:tr w:rsidR="006E51F0" w:rsidRPr="006E51F0" w14:paraId="7BA0D576" w14:textId="77777777" w:rsidTr="00E04DDB">
        <w:trPr>
          <w:trHeight w:val="521"/>
        </w:trPr>
        <w:tc>
          <w:tcPr>
            <w:tcW w:w="1292" w:type="pct"/>
            <w:vMerge/>
            <w:shd w:val="clear" w:color="auto" w:fill="DBE5F1" w:themeFill="accent1" w:themeFillTint="33"/>
            <w:vAlign w:val="center"/>
          </w:tcPr>
          <w:p w14:paraId="26FA703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0AEC3F7" w14:textId="77777777" w:rsidR="006E51F0" w:rsidRPr="006E51F0" w:rsidRDefault="006E51F0" w:rsidP="006E51F0">
            <w:pPr>
              <w:rPr>
                <w:rFonts w:ascii="Open Sans" w:hAnsi="Open Sans"/>
              </w:rPr>
            </w:pPr>
          </w:p>
        </w:tc>
      </w:tr>
      <w:tr w:rsidR="006E51F0" w:rsidRPr="006E51F0" w14:paraId="7E260F1D" w14:textId="77777777" w:rsidTr="00E04DDB">
        <w:trPr>
          <w:trHeight w:val="521"/>
        </w:trPr>
        <w:tc>
          <w:tcPr>
            <w:tcW w:w="1292" w:type="pct"/>
            <w:vMerge w:val="restart"/>
            <w:shd w:val="clear" w:color="auto" w:fill="DBE5F1" w:themeFill="accent1" w:themeFillTint="33"/>
            <w:vAlign w:val="center"/>
          </w:tcPr>
          <w:p w14:paraId="03A1A15D" w14:textId="77777777" w:rsidR="006E51F0" w:rsidRDefault="006E51F0" w:rsidP="006E51F0">
            <w:pPr>
              <w:jc w:val="center"/>
              <w:rPr>
                <w:rFonts w:ascii="Open Sans" w:eastAsia="Times New Roman" w:hAnsi="Open Sans" w:cs="Times New Roman"/>
                <w:b/>
              </w:rPr>
            </w:pPr>
            <w:r w:rsidRPr="006E51F0">
              <w:rPr>
                <w:rFonts w:ascii="Open Sans" w:hAnsi="Open Sans"/>
                <w:b/>
              </w:rPr>
              <w:t xml:space="preserve">E: </w:t>
            </w:r>
            <w:r w:rsidRPr="006E51F0">
              <w:rPr>
                <w:rFonts w:ascii="Open Sans" w:eastAsia="Times New Roman" w:hAnsi="Open Sans" w:cs="Times New Roman"/>
                <w:b/>
              </w:rPr>
              <w:t>Burden On Player</w:t>
            </w:r>
          </w:p>
          <w:p w14:paraId="6429FE16" w14:textId="3F150F62" w:rsidR="00A8775F" w:rsidRPr="006E51F0" w:rsidRDefault="00A8775F" w:rsidP="00A8775F">
            <w:pPr>
              <w:jc w:val="center"/>
              <w:rPr>
                <w:rFonts w:ascii="Open Sans" w:hAnsi="Open Sans"/>
                <w:b/>
              </w:rPr>
            </w:pPr>
            <w:r>
              <w:t>The game does not put an unnecessary burden on the player?</w:t>
            </w:r>
          </w:p>
        </w:tc>
        <w:tc>
          <w:tcPr>
            <w:tcW w:w="3708" w:type="pct"/>
            <w:vMerge w:val="restart"/>
            <w:shd w:val="clear" w:color="auto" w:fill="DBE5F1" w:themeFill="accent1" w:themeFillTint="33"/>
          </w:tcPr>
          <w:p w14:paraId="3A057353" w14:textId="2046798A" w:rsidR="006E51F0" w:rsidRPr="006E51F0" w:rsidRDefault="00B43124" w:rsidP="00B43124">
            <w:pPr>
              <w:rPr>
                <w:rFonts w:ascii="Open Sans" w:hAnsi="Open Sans"/>
              </w:rPr>
            </w:pPr>
            <w:r>
              <w:rPr>
                <w:rFonts w:ascii="Open Sans" w:hAnsi="Open Sans"/>
              </w:rPr>
              <w:t>No, it’s simple enough that there are no direct burdens to be noted.</w:t>
            </w:r>
          </w:p>
        </w:tc>
      </w:tr>
      <w:tr w:rsidR="006E51F0" w:rsidRPr="006E51F0" w14:paraId="211B0B5D" w14:textId="77777777" w:rsidTr="00E04DDB">
        <w:trPr>
          <w:trHeight w:val="521"/>
        </w:trPr>
        <w:tc>
          <w:tcPr>
            <w:tcW w:w="1292" w:type="pct"/>
            <w:vMerge/>
            <w:shd w:val="clear" w:color="auto" w:fill="DBE5F1" w:themeFill="accent1" w:themeFillTint="33"/>
            <w:vAlign w:val="center"/>
          </w:tcPr>
          <w:p w14:paraId="151ED52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AE5131C" w14:textId="77777777" w:rsidR="006E51F0" w:rsidRPr="006E51F0" w:rsidRDefault="006E51F0" w:rsidP="006E51F0">
            <w:pPr>
              <w:rPr>
                <w:rFonts w:ascii="Open Sans" w:hAnsi="Open Sans"/>
              </w:rPr>
            </w:pPr>
          </w:p>
        </w:tc>
      </w:tr>
      <w:tr w:rsidR="006E51F0" w:rsidRPr="006E51F0" w14:paraId="28E9248F" w14:textId="77777777" w:rsidTr="00E04DDB">
        <w:trPr>
          <w:trHeight w:val="521"/>
        </w:trPr>
        <w:tc>
          <w:tcPr>
            <w:tcW w:w="1292" w:type="pct"/>
            <w:vMerge/>
            <w:shd w:val="clear" w:color="auto" w:fill="DBE5F1" w:themeFill="accent1" w:themeFillTint="33"/>
            <w:vAlign w:val="center"/>
          </w:tcPr>
          <w:p w14:paraId="258FC1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707FFB3" w14:textId="77777777" w:rsidR="006E51F0" w:rsidRPr="006E51F0" w:rsidRDefault="006E51F0" w:rsidP="006E51F0">
            <w:pPr>
              <w:rPr>
                <w:rFonts w:ascii="Open Sans" w:hAnsi="Open Sans"/>
              </w:rPr>
            </w:pPr>
          </w:p>
        </w:tc>
      </w:tr>
      <w:tr w:rsidR="006E51F0" w:rsidRPr="006E51F0" w14:paraId="32CE25BD" w14:textId="77777777" w:rsidTr="00E04DDB">
        <w:trPr>
          <w:trHeight w:val="521"/>
        </w:trPr>
        <w:tc>
          <w:tcPr>
            <w:tcW w:w="1292" w:type="pct"/>
            <w:vMerge/>
            <w:shd w:val="clear" w:color="auto" w:fill="DBE5F1" w:themeFill="accent1" w:themeFillTint="33"/>
            <w:vAlign w:val="center"/>
          </w:tcPr>
          <w:p w14:paraId="132C541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A21361" w14:textId="77777777" w:rsidR="006E51F0" w:rsidRPr="006E51F0" w:rsidRDefault="006E51F0" w:rsidP="006E51F0">
            <w:pPr>
              <w:rPr>
                <w:rFonts w:ascii="Open Sans" w:hAnsi="Open Sans"/>
              </w:rPr>
            </w:pPr>
          </w:p>
        </w:tc>
      </w:tr>
      <w:tr w:rsidR="006E51F0" w:rsidRPr="006E51F0" w14:paraId="3CFC5BA6" w14:textId="77777777" w:rsidTr="00E04DDB">
        <w:trPr>
          <w:trHeight w:val="521"/>
        </w:trPr>
        <w:tc>
          <w:tcPr>
            <w:tcW w:w="1292" w:type="pct"/>
            <w:vMerge/>
            <w:shd w:val="clear" w:color="auto" w:fill="DBE5F1" w:themeFill="accent1" w:themeFillTint="33"/>
            <w:vAlign w:val="center"/>
          </w:tcPr>
          <w:p w14:paraId="298A91A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402DD9B" w14:textId="77777777" w:rsidR="006E51F0" w:rsidRPr="006E51F0" w:rsidRDefault="006E51F0" w:rsidP="006E51F0">
            <w:pPr>
              <w:rPr>
                <w:rFonts w:ascii="Open Sans" w:hAnsi="Open Sans"/>
              </w:rPr>
            </w:pPr>
          </w:p>
        </w:tc>
      </w:tr>
      <w:tr w:rsidR="006E51F0" w:rsidRPr="006E51F0" w14:paraId="753CDF21" w14:textId="77777777" w:rsidTr="00E04DDB">
        <w:trPr>
          <w:trHeight w:val="521"/>
        </w:trPr>
        <w:tc>
          <w:tcPr>
            <w:tcW w:w="1292" w:type="pct"/>
            <w:vMerge w:val="restart"/>
            <w:shd w:val="clear" w:color="auto" w:fill="DBE5F1" w:themeFill="accent1" w:themeFillTint="33"/>
            <w:vAlign w:val="center"/>
          </w:tcPr>
          <w:p w14:paraId="3854CF10" w14:textId="25FBEF8E" w:rsidR="006E51F0" w:rsidRDefault="006E51F0" w:rsidP="006E51F0">
            <w:pPr>
              <w:jc w:val="center"/>
              <w:rPr>
                <w:rFonts w:ascii="Open Sans" w:hAnsi="Open Sans"/>
                <w:b/>
              </w:rPr>
            </w:pPr>
            <w:r w:rsidRPr="006E51F0">
              <w:rPr>
                <w:rFonts w:ascii="Open Sans" w:hAnsi="Open Sans"/>
                <w:b/>
              </w:rPr>
              <w:t xml:space="preserve">F. </w:t>
            </w:r>
            <w:r w:rsidR="00A27071" w:rsidRPr="00A27071">
              <w:rPr>
                <w:rFonts w:ascii="Open Sans" w:hAnsi="Open Sans"/>
                <w:b/>
              </w:rPr>
              <w:t>Coolness/Entertainment</w:t>
            </w:r>
          </w:p>
          <w:p w14:paraId="4D21E2F7" w14:textId="295C85ED" w:rsidR="00A8775F" w:rsidRPr="006E51F0" w:rsidRDefault="00A8775F" w:rsidP="006E51F0">
            <w:pPr>
              <w:jc w:val="center"/>
              <w:rPr>
                <w:rFonts w:ascii="Open Sans" w:eastAsia="Times New Roman" w:hAnsi="Open Sans" w:cs="Times New Roman"/>
                <w:b/>
              </w:rPr>
            </w:pPr>
            <w:r>
              <w:t>The game offers something different in terms of attracting and retaining the players’ interest?</w:t>
            </w:r>
          </w:p>
          <w:p w14:paraId="289877E6" w14:textId="77777777" w:rsidR="006E51F0" w:rsidRPr="006E51F0" w:rsidRDefault="006E51F0" w:rsidP="006E51F0">
            <w:pPr>
              <w:jc w:val="center"/>
              <w:rPr>
                <w:rFonts w:ascii="Open Sans" w:eastAsia="Times New Roman" w:hAnsi="Open Sans" w:cs="Times New Roman"/>
                <w:b/>
              </w:rPr>
            </w:pPr>
          </w:p>
          <w:p w14:paraId="7C3C7949"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3705D158" w14:textId="5970B3D8" w:rsidR="006E51F0" w:rsidRPr="006E51F0" w:rsidRDefault="00B43124" w:rsidP="006E51F0">
            <w:pPr>
              <w:rPr>
                <w:rFonts w:ascii="Open Sans" w:hAnsi="Open Sans"/>
              </w:rPr>
            </w:pPr>
            <w:r>
              <w:rPr>
                <w:rFonts w:ascii="Open Sans" w:hAnsi="Open Sans"/>
              </w:rPr>
              <w:t>It’s not exactly unique, games like guitar hero do this game concept in a better way. But the controller is interesting and different as it uses light sensors instead of buttons.</w:t>
            </w:r>
          </w:p>
        </w:tc>
      </w:tr>
      <w:tr w:rsidR="006E51F0" w:rsidRPr="006E51F0" w14:paraId="4F9F854F" w14:textId="77777777" w:rsidTr="00E04DDB">
        <w:trPr>
          <w:trHeight w:val="521"/>
        </w:trPr>
        <w:tc>
          <w:tcPr>
            <w:tcW w:w="1292" w:type="pct"/>
            <w:vMerge/>
            <w:shd w:val="clear" w:color="auto" w:fill="DBE5F1" w:themeFill="accent1" w:themeFillTint="33"/>
            <w:vAlign w:val="center"/>
          </w:tcPr>
          <w:p w14:paraId="3B48DDBD"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56F7319" w14:textId="77777777" w:rsidR="006E51F0" w:rsidRPr="006E51F0" w:rsidRDefault="006E51F0" w:rsidP="006E51F0">
            <w:pPr>
              <w:rPr>
                <w:rFonts w:ascii="Open Sans" w:hAnsi="Open Sans"/>
              </w:rPr>
            </w:pPr>
          </w:p>
        </w:tc>
      </w:tr>
      <w:tr w:rsidR="006E51F0" w:rsidRPr="006E51F0" w14:paraId="510BA42C" w14:textId="77777777" w:rsidTr="00E04DDB">
        <w:trPr>
          <w:trHeight w:val="521"/>
        </w:trPr>
        <w:tc>
          <w:tcPr>
            <w:tcW w:w="1292" w:type="pct"/>
            <w:vMerge/>
            <w:shd w:val="clear" w:color="auto" w:fill="DBE5F1" w:themeFill="accent1" w:themeFillTint="33"/>
            <w:vAlign w:val="center"/>
          </w:tcPr>
          <w:p w14:paraId="35CA120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422405B" w14:textId="77777777" w:rsidR="006E51F0" w:rsidRPr="006E51F0" w:rsidRDefault="006E51F0" w:rsidP="006E51F0">
            <w:pPr>
              <w:rPr>
                <w:rFonts w:ascii="Open Sans" w:hAnsi="Open Sans"/>
              </w:rPr>
            </w:pPr>
          </w:p>
        </w:tc>
      </w:tr>
      <w:tr w:rsidR="006E51F0" w:rsidRPr="006E51F0" w14:paraId="502E392E" w14:textId="77777777" w:rsidTr="00E04DDB">
        <w:trPr>
          <w:trHeight w:val="521"/>
        </w:trPr>
        <w:tc>
          <w:tcPr>
            <w:tcW w:w="1292" w:type="pct"/>
            <w:vMerge/>
            <w:shd w:val="clear" w:color="auto" w:fill="DBE5F1" w:themeFill="accent1" w:themeFillTint="33"/>
            <w:vAlign w:val="center"/>
          </w:tcPr>
          <w:p w14:paraId="46A5FFE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9572B8A" w14:textId="77777777" w:rsidR="006E51F0" w:rsidRPr="006E51F0" w:rsidRDefault="006E51F0" w:rsidP="006E51F0">
            <w:pPr>
              <w:rPr>
                <w:rFonts w:ascii="Open Sans" w:hAnsi="Open Sans"/>
              </w:rPr>
            </w:pPr>
          </w:p>
        </w:tc>
      </w:tr>
      <w:tr w:rsidR="006E51F0" w:rsidRPr="006E51F0" w14:paraId="6231A7BC" w14:textId="77777777" w:rsidTr="00E04DDB">
        <w:trPr>
          <w:trHeight w:val="521"/>
        </w:trPr>
        <w:tc>
          <w:tcPr>
            <w:tcW w:w="1292" w:type="pct"/>
            <w:vMerge/>
            <w:shd w:val="clear" w:color="auto" w:fill="DBE5F1" w:themeFill="accent1" w:themeFillTint="33"/>
            <w:vAlign w:val="center"/>
          </w:tcPr>
          <w:p w14:paraId="185470B5"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A747ECE" w14:textId="77777777" w:rsidR="006E51F0" w:rsidRPr="006E51F0" w:rsidRDefault="006E51F0" w:rsidP="006E51F0">
            <w:pPr>
              <w:rPr>
                <w:rFonts w:ascii="Open Sans" w:hAnsi="Open Sans"/>
              </w:rPr>
            </w:pPr>
          </w:p>
        </w:tc>
      </w:tr>
    </w:tbl>
    <w:p w14:paraId="25FCBDBA" w14:textId="77777777" w:rsidR="006E51F0" w:rsidRPr="006E51F0" w:rsidRDefault="006E51F0">
      <w:pPr>
        <w:rPr>
          <w:rFonts w:ascii="Open Sans" w:hAnsi="Open Sans"/>
        </w:rPr>
      </w:pPr>
    </w:p>
    <w:p w14:paraId="6C0747A8" w14:textId="77777777" w:rsidR="006E51F0" w:rsidRPr="006E51F0" w:rsidRDefault="006E51F0">
      <w:pPr>
        <w:rPr>
          <w:rFonts w:ascii="Open Sans" w:hAnsi="Open Sans"/>
        </w:rPr>
      </w:pPr>
    </w:p>
    <w:p w14:paraId="6E54F5FC" w14:textId="77777777" w:rsidR="006E51F0" w:rsidRPr="006E51F0" w:rsidRDefault="006E51F0">
      <w:pPr>
        <w:rPr>
          <w:rFonts w:ascii="Open Sans" w:hAnsi="Open Sans"/>
        </w:rPr>
      </w:pPr>
    </w:p>
    <w:tbl>
      <w:tblPr>
        <w:tblStyle w:val="TableGrid"/>
        <w:tblW w:w="4990" w:type="pct"/>
        <w:tblLook w:val="04A0" w:firstRow="1" w:lastRow="0" w:firstColumn="1" w:lastColumn="0" w:noHBand="0" w:noVBand="1"/>
      </w:tblPr>
      <w:tblGrid>
        <w:gridCol w:w="3749"/>
        <w:gridCol w:w="10761"/>
      </w:tblGrid>
      <w:tr w:rsidR="006E51F0" w:rsidRPr="006E51F0" w14:paraId="5490D873" w14:textId="77777777" w:rsidTr="00A27071">
        <w:trPr>
          <w:trHeight w:val="273"/>
        </w:trPr>
        <w:tc>
          <w:tcPr>
            <w:tcW w:w="1292" w:type="pct"/>
            <w:shd w:val="clear" w:color="auto" w:fill="5F497A" w:themeFill="accent4" w:themeFillShade="BF"/>
            <w:vAlign w:val="center"/>
          </w:tcPr>
          <w:p w14:paraId="4C6DAB6C"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26563736"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5127CDC5" w14:textId="77777777" w:rsidTr="00A27071">
        <w:trPr>
          <w:trHeight w:val="290"/>
        </w:trPr>
        <w:tc>
          <w:tcPr>
            <w:tcW w:w="1292" w:type="pct"/>
            <w:vMerge w:val="restart"/>
            <w:shd w:val="clear" w:color="auto" w:fill="DBE5F1" w:themeFill="accent1" w:themeFillTint="33"/>
            <w:vAlign w:val="center"/>
          </w:tcPr>
          <w:p w14:paraId="53CC98B4" w14:textId="3CB4091C"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Players Perception of Control</w:t>
            </w:r>
          </w:p>
          <w:p w14:paraId="6B0B24EE" w14:textId="3A368C54" w:rsidR="006E51F0" w:rsidRPr="006E51F0" w:rsidRDefault="00A8775F" w:rsidP="006E51F0">
            <w:pPr>
              <w:jc w:val="center"/>
              <w:rPr>
                <w:rFonts w:ascii="Open Sans" w:hAnsi="Open Sans"/>
                <w:b/>
              </w:rPr>
            </w:pPr>
            <w:r>
              <w:t>The players have a sense of control and influence onto the game world?</w:t>
            </w:r>
          </w:p>
        </w:tc>
        <w:tc>
          <w:tcPr>
            <w:tcW w:w="3708" w:type="pct"/>
            <w:vMerge w:val="restart"/>
            <w:shd w:val="clear" w:color="auto" w:fill="DBE5F1" w:themeFill="accent1" w:themeFillTint="33"/>
          </w:tcPr>
          <w:p w14:paraId="25949BC0" w14:textId="5225E149" w:rsidR="006E51F0" w:rsidRPr="006E51F0" w:rsidRDefault="00B43124" w:rsidP="006E51F0">
            <w:pPr>
              <w:rPr>
                <w:rFonts w:ascii="Open Sans" w:hAnsi="Open Sans"/>
              </w:rPr>
            </w:pPr>
            <w:r>
              <w:rPr>
                <w:rFonts w:ascii="Open Sans" w:hAnsi="Open Sans"/>
              </w:rPr>
              <w:t>Not much of control is felt when playing the game, as the only thing you can change and control are whether or not the bars are activated or not. More sense of control on what is happening may potentially make it fun.</w:t>
            </w:r>
          </w:p>
        </w:tc>
      </w:tr>
      <w:tr w:rsidR="006E51F0" w:rsidRPr="006E51F0" w14:paraId="343EA3D0" w14:textId="77777777" w:rsidTr="00A27071">
        <w:trPr>
          <w:trHeight w:val="290"/>
        </w:trPr>
        <w:tc>
          <w:tcPr>
            <w:tcW w:w="1292" w:type="pct"/>
            <w:vMerge/>
            <w:shd w:val="clear" w:color="auto" w:fill="DBE5F1" w:themeFill="accent1" w:themeFillTint="33"/>
            <w:vAlign w:val="center"/>
          </w:tcPr>
          <w:p w14:paraId="7F0DE1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2843052" w14:textId="77777777" w:rsidR="006E51F0" w:rsidRPr="006E51F0" w:rsidRDefault="006E51F0" w:rsidP="006E51F0">
            <w:pPr>
              <w:rPr>
                <w:rFonts w:ascii="Open Sans" w:hAnsi="Open Sans"/>
              </w:rPr>
            </w:pPr>
          </w:p>
        </w:tc>
      </w:tr>
      <w:tr w:rsidR="006E51F0" w:rsidRPr="006E51F0" w14:paraId="40D2918B" w14:textId="77777777" w:rsidTr="00A27071">
        <w:trPr>
          <w:trHeight w:val="290"/>
        </w:trPr>
        <w:tc>
          <w:tcPr>
            <w:tcW w:w="1292" w:type="pct"/>
            <w:vMerge/>
            <w:shd w:val="clear" w:color="auto" w:fill="DBE5F1" w:themeFill="accent1" w:themeFillTint="33"/>
            <w:vAlign w:val="center"/>
          </w:tcPr>
          <w:p w14:paraId="621F3D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37CABAA" w14:textId="77777777" w:rsidR="006E51F0" w:rsidRPr="006E51F0" w:rsidRDefault="006E51F0" w:rsidP="006E51F0">
            <w:pPr>
              <w:rPr>
                <w:rFonts w:ascii="Open Sans" w:hAnsi="Open Sans"/>
              </w:rPr>
            </w:pPr>
          </w:p>
        </w:tc>
      </w:tr>
      <w:tr w:rsidR="006E51F0" w:rsidRPr="006E51F0" w14:paraId="76096454" w14:textId="77777777" w:rsidTr="00A27071">
        <w:trPr>
          <w:trHeight w:val="290"/>
        </w:trPr>
        <w:tc>
          <w:tcPr>
            <w:tcW w:w="1292" w:type="pct"/>
            <w:vMerge/>
            <w:shd w:val="clear" w:color="auto" w:fill="DBE5F1" w:themeFill="accent1" w:themeFillTint="33"/>
            <w:vAlign w:val="center"/>
          </w:tcPr>
          <w:p w14:paraId="692653D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E6B50D8" w14:textId="77777777" w:rsidR="006E51F0" w:rsidRPr="006E51F0" w:rsidRDefault="006E51F0" w:rsidP="006E51F0">
            <w:pPr>
              <w:rPr>
                <w:rFonts w:ascii="Open Sans" w:hAnsi="Open Sans"/>
              </w:rPr>
            </w:pPr>
          </w:p>
        </w:tc>
      </w:tr>
      <w:tr w:rsidR="006E51F0" w:rsidRPr="006E51F0" w14:paraId="71BCD2BD" w14:textId="77777777" w:rsidTr="00A27071">
        <w:trPr>
          <w:trHeight w:val="290"/>
        </w:trPr>
        <w:tc>
          <w:tcPr>
            <w:tcW w:w="1292" w:type="pct"/>
            <w:vMerge/>
            <w:shd w:val="clear" w:color="auto" w:fill="DBE5F1" w:themeFill="accent1" w:themeFillTint="33"/>
            <w:vAlign w:val="center"/>
          </w:tcPr>
          <w:p w14:paraId="615AE0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65338F4" w14:textId="77777777" w:rsidR="006E51F0" w:rsidRPr="006E51F0" w:rsidRDefault="006E51F0" w:rsidP="006E51F0">
            <w:pPr>
              <w:rPr>
                <w:rFonts w:ascii="Open Sans" w:hAnsi="Open Sans"/>
              </w:rPr>
            </w:pPr>
          </w:p>
        </w:tc>
      </w:tr>
      <w:tr w:rsidR="006E51F0" w:rsidRPr="006E51F0" w14:paraId="7FF7693C" w14:textId="77777777" w:rsidTr="00A27071">
        <w:trPr>
          <w:trHeight w:val="290"/>
        </w:trPr>
        <w:tc>
          <w:tcPr>
            <w:tcW w:w="1292" w:type="pct"/>
            <w:vMerge/>
            <w:shd w:val="clear" w:color="auto" w:fill="DBE5F1" w:themeFill="accent1" w:themeFillTint="33"/>
            <w:vAlign w:val="center"/>
          </w:tcPr>
          <w:p w14:paraId="0F2E6B0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2CCA58B" w14:textId="77777777" w:rsidR="006E51F0" w:rsidRPr="006E51F0" w:rsidRDefault="006E51F0" w:rsidP="006E51F0">
            <w:pPr>
              <w:rPr>
                <w:rFonts w:ascii="Open Sans" w:hAnsi="Open Sans"/>
              </w:rPr>
            </w:pPr>
          </w:p>
        </w:tc>
      </w:tr>
      <w:tr w:rsidR="006E51F0" w:rsidRPr="006E51F0" w14:paraId="5C9BAE0C" w14:textId="77777777" w:rsidTr="00A27071">
        <w:trPr>
          <w:trHeight w:val="290"/>
        </w:trPr>
        <w:tc>
          <w:tcPr>
            <w:tcW w:w="1292" w:type="pct"/>
            <w:vMerge/>
            <w:shd w:val="clear" w:color="auto" w:fill="DBE5F1" w:themeFill="accent1" w:themeFillTint="33"/>
            <w:vAlign w:val="center"/>
          </w:tcPr>
          <w:p w14:paraId="518D154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C76976B" w14:textId="77777777" w:rsidR="006E51F0" w:rsidRPr="006E51F0" w:rsidRDefault="006E51F0" w:rsidP="006E51F0">
            <w:pPr>
              <w:rPr>
                <w:rFonts w:ascii="Open Sans" w:hAnsi="Open Sans"/>
              </w:rPr>
            </w:pPr>
          </w:p>
        </w:tc>
      </w:tr>
      <w:tr w:rsidR="006E51F0" w:rsidRPr="006E51F0" w14:paraId="0522A5C8" w14:textId="77777777" w:rsidTr="00A27071">
        <w:trPr>
          <w:trHeight w:val="290"/>
        </w:trPr>
        <w:tc>
          <w:tcPr>
            <w:tcW w:w="1292" w:type="pct"/>
            <w:vMerge/>
            <w:shd w:val="clear" w:color="auto" w:fill="DBE5F1" w:themeFill="accent1" w:themeFillTint="33"/>
            <w:vAlign w:val="center"/>
          </w:tcPr>
          <w:p w14:paraId="5B70FBD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8796BA0" w14:textId="77777777" w:rsidR="006E51F0" w:rsidRPr="006E51F0" w:rsidRDefault="006E51F0" w:rsidP="006E51F0">
            <w:pPr>
              <w:rPr>
                <w:rFonts w:ascii="Open Sans" w:hAnsi="Open Sans"/>
              </w:rPr>
            </w:pPr>
          </w:p>
        </w:tc>
      </w:tr>
      <w:tr w:rsidR="006E51F0" w:rsidRPr="006E51F0" w14:paraId="5CC98EBC" w14:textId="77777777" w:rsidTr="00A27071">
        <w:trPr>
          <w:trHeight w:val="290"/>
        </w:trPr>
        <w:tc>
          <w:tcPr>
            <w:tcW w:w="1292" w:type="pct"/>
            <w:vMerge/>
            <w:shd w:val="clear" w:color="auto" w:fill="DBE5F1" w:themeFill="accent1" w:themeFillTint="33"/>
            <w:vAlign w:val="center"/>
          </w:tcPr>
          <w:p w14:paraId="1D3E96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5139F0E" w14:textId="77777777" w:rsidR="006E51F0" w:rsidRPr="006E51F0" w:rsidRDefault="006E51F0" w:rsidP="006E51F0">
            <w:pPr>
              <w:rPr>
                <w:rFonts w:ascii="Open Sans" w:hAnsi="Open Sans"/>
              </w:rPr>
            </w:pPr>
          </w:p>
        </w:tc>
      </w:tr>
      <w:tr w:rsidR="006E51F0" w:rsidRPr="006E51F0" w14:paraId="4819F610" w14:textId="77777777" w:rsidTr="00A27071">
        <w:trPr>
          <w:trHeight w:val="290"/>
        </w:trPr>
        <w:tc>
          <w:tcPr>
            <w:tcW w:w="1292" w:type="pct"/>
            <w:vMerge/>
            <w:shd w:val="clear" w:color="auto" w:fill="DBE5F1" w:themeFill="accent1" w:themeFillTint="33"/>
            <w:vAlign w:val="center"/>
          </w:tcPr>
          <w:p w14:paraId="50DEBD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C12CB9D" w14:textId="77777777" w:rsidR="006E51F0" w:rsidRPr="006E51F0" w:rsidRDefault="006E51F0" w:rsidP="006E51F0">
            <w:pPr>
              <w:rPr>
                <w:rFonts w:ascii="Open Sans" w:hAnsi="Open Sans"/>
              </w:rPr>
            </w:pPr>
          </w:p>
        </w:tc>
      </w:tr>
      <w:tr w:rsidR="006E51F0" w:rsidRPr="006E51F0" w14:paraId="3CE009D5" w14:textId="77777777" w:rsidTr="00A27071">
        <w:trPr>
          <w:trHeight w:val="290"/>
        </w:trPr>
        <w:tc>
          <w:tcPr>
            <w:tcW w:w="1292" w:type="pct"/>
            <w:vMerge/>
            <w:shd w:val="clear" w:color="auto" w:fill="DBE5F1" w:themeFill="accent1" w:themeFillTint="33"/>
            <w:vAlign w:val="center"/>
          </w:tcPr>
          <w:p w14:paraId="2701AE3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68524C3" w14:textId="77777777" w:rsidR="006E51F0" w:rsidRPr="006E51F0" w:rsidRDefault="006E51F0" w:rsidP="006E51F0">
            <w:pPr>
              <w:rPr>
                <w:rFonts w:ascii="Open Sans" w:hAnsi="Open Sans"/>
              </w:rPr>
            </w:pPr>
          </w:p>
        </w:tc>
      </w:tr>
      <w:tr w:rsidR="006E51F0" w:rsidRPr="006E51F0" w14:paraId="386B4EEF" w14:textId="77777777" w:rsidTr="00A27071">
        <w:trPr>
          <w:trHeight w:val="290"/>
        </w:trPr>
        <w:tc>
          <w:tcPr>
            <w:tcW w:w="1292" w:type="pct"/>
            <w:vMerge/>
            <w:shd w:val="clear" w:color="auto" w:fill="DBE5F1" w:themeFill="accent1" w:themeFillTint="33"/>
            <w:vAlign w:val="center"/>
          </w:tcPr>
          <w:p w14:paraId="79E604A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84E2197" w14:textId="77777777" w:rsidR="006E51F0" w:rsidRPr="006E51F0" w:rsidRDefault="006E51F0" w:rsidP="006E51F0">
            <w:pPr>
              <w:rPr>
                <w:rFonts w:ascii="Open Sans" w:hAnsi="Open Sans"/>
              </w:rPr>
            </w:pPr>
          </w:p>
        </w:tc>
      </w:tr>
      <w:tr w:rsidR="006E51F0" w:rsidRPr="006E51F0" w14:paraId="635533C5" w14:textId="77777777" w:rsidTr="00A27071">
        <w:trPr>
          <w:trHeight w:val="290"/>
        </w:trPr>
        <w:tc>
          <w:tcPr>
            <w:tcW w:w="1292" w:type="pct"/>
            <w:vMerge/>
            <w:shd w:val="clear" w:color="auto" w:fill="DBE5F1" w:themeFill="accent1" w:themeFillTint="33"/>
            <w:vAlign w:val="center"/>
          </w:tcPr>
          <w:p w14:paraId="07BFFFB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BC0ED1C" w14:textId="77777777" w:rsidR="006E51F0" w:rsidRPr="006E51F0" w:rsidRDefault="006E51F0" w:rsidP="006E51F0">
            <w:pPr>
              <w:rPr>
                <w:rFonts w:ascii="Open Sans" w:hAnsi="Open Sans"/>
              </w:rPr>
            </w:pPr>
          </w:p>
        </w:tc>
      </w:tr>
    </w:tbl>
    <w:p w14:paraId="56AFFC49" w14:textId="77777777"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384"/>
    <w:multiLevelType w:val="hybridMultilevel"/>
    <w:tmpl w:val="CDBE6F26"/>
    <w:lvl w:ilvl="0" w:tplc="A2B0A170">
      <w:start w:val="1"/>
      <w:numFmt w:val="upperLetter"/>
      <w:lvlText w:val="%1."/>
      <w:lvlJc w:val="left"/>
      <w:pPr>
        <w:ind w:left="720" w:hanging="360"/>
      </w:pPr>
      <w:rPr>
        <w:rFonts w:eastAsiaTheme="minorEastAsia"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13555"/>
    <w:rsid w:val="00445F11"/>
    <w:rsid w:val="00476A79"/>
    <w:rsid w:val="00652022"/>
    <w:rsid w:val="006E51F0"/>
    <w:rsid w:val="00972361"/>
    <w:rsid w:val="00A27071"/>
    <w:rsid w:val="00A8775F"/>
    <w:rsid w:val="00B43124"/>
    <w:rsid w:val="00E04DDB"/>
    <w:rsid w:val="00E4539F"/>
    <w:rsid w:val="00FC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49A"/>
  <w14:defaultImageDpi w14:val="300"/>
  <w15:docId w15:val="{1F6D2029-B10F-43DD-944E-D55DED25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 w:type="paragraph" w:styleId="ListParagraph">
    <w:name w:val="List Paragraph"/>
    <w:basedOn w:val="Normal"/>
    <w:uiPriority w:val="34"/>
    <w:qFormat/>
    <w:rsid w:val="0041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588.2260&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RYAN CLARKE</cp:lastModifiedBy>
  <cp:revision>2</cp:revision>
  <dcterms:created xsi:type="dcterms:W3CDTF">2018-10-18T15:19:00Z</dcterms:created>
  <dcterms:modified xsi:type="dcterms:W3CDTF">2018-10-18T15:19:00Z</dcterms:modified>
</cp:coreProperties>
</file>