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90" w:rsidRDefault="00FA27A3">
      <w:pPr>
        <w:rPr>
          <w:lang w:val="en-IN"/>
        </w:rPr>
      </w:pPr>
      <w:r>
        <w:rPr>
          <w:lang w:val="en-IN"/>
        </w:rPr>
        <w:t>Wind Dynamics</w:t>
      </w:r>
    </w:p>
    <w:p w:rsidR="00FA27A3" w:rsidRDefault="00FA27A3" w:rsidP="00FA27A3">
      <w:pPr>
        <w:jc w:val="left"/>
        <w:rPr>
          <w:lang w:val="en-IN"/>
        </w:rPr>
      </w:pPr>
      <w:r>
        <w:rPr>
          <w:lang w:val="en-IN"/>
        </w:rPr>
        <w:t xml:space="preserve">Airspeed – Velocity of aircraft relative to surrounding air. </w:t>
      </w:r>
    </w:p>
    <w:p w:rsidR="00FA27A3" w:rsidRPr="00FA27A3" w:rsidRDefault="00FA27A3" w:rsidP="00FA27A3">
      <w:pPr>
        <w:jc w:val="left"/>
        <w:rPr>
          <w:lang w:val="en-IN"/>
        </w:rPr>
      </w:pPr>
      <w:r>
        <w:rPr>
          <w:lang w:val="en-IN"/>
        </w:rPr>
        <w:t>Va = Vg – Vw (Va = airspeed, Vg = Groundspeed Vw = Wind Speed</w:t>
      </w:r>
      <w:bookmarkStart w:id="0" w:name="_GoBack"/>
      <w:bookmarkEnd w:id="0"/>
      <w:r>
        <w:rPr>
          <w:lang w:val="en-IN"/>
        </w:rPr>
        <w:t>)</w:t>
      </w:r>
    </w:p>
    <w:sectPr w:rsidR="00FA27A3" w:rsidRPr="00FA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BF"/>
    <w:rsid w:val="006C7FBF"/>
    <w:rsid w:val="00B35E90"/>
    <w:rsid w:val="00FA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2019-01-25T07:08:00Z</dcterms:created>
  <dcterms:modified xsi:type="dcterms:W3CDTF">2019-01-25T07:10:00Z</dcterms:modified>
</cp:coreProperties>
</file>