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real estate assistant primarily serves to alleviate the administrative burden on realtors by undertaking tasks such as managing communications, coordinating schedules, and handling documentation. This role is crucial in allowing realtors to dedicate more time to client engagement and strategic planning. Economically, the decision to hire an assistant is influenced by factors like the market demand for real estate services and the potential for increased profitability through improved efficiency (Ref-s152239). Additionally, the cost-benefit analysis of employing an assistant often considers the reduction in opportunity costs, as realtors can focus on higher-value activities that drive business growth. In a competitive market, the capacity to swiftly adapt to client needs and market changes can be significantly enhanced by delegating administrative responsibilities to a qualified assistant, ultimately promoting a more agile and responsive real estate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