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"Serious Men," specific scenes utilize humor to enrich the storytelling, advancing thematic elements and engaging readers more deeply with the narrative. A prime example is the depiction of Ayyan Mani's interactions with his colleagues, where his sardonic observations about their pretentiousness are both humorous and revealing. This humor not only entertains but also subtly critiques the rigid social structures and expectations within the institution. Moreover, the comedic aspects of Ayyan's schemes, such as his portrayal of his son as a child prodigy, highlight the absurdity of societal pressures and the lengths individuals will go to manipulate perceptions for personal gain (Ref-f202047). These humorous scenes are instrumental in conveying the novel's themes, inviting readers to reflect on the societal norms and personal ambitions that drive the characters' actions, ultimately enhancing their engagement and understanding of the narrative's deeper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