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journey to becoming a drug abuse counselor is deeply intertwined with personal experiences of addiction and recovery. Growing up in an environment where substance abuse was prevalent, I witnessed firsthand the impact it had on family dynamics and communication, which often felt dysfunctional and strained (Ref-f710657). These early experiences left a profound imprint, shaping my understanding of addiction as both a personal and familial struggle. During my own battle with substance abuse, the turning point came when I encountered dedicated counselors who offered unwavering support and guidance. Their compassion and commitment inspired my decision to pursue a path where I could provide similar support to others navigating the complexities of addiction recovery.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