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Parental Stressors in Pediatric Intensive Care Units: A Literature Review</w:t>
      </w:r>
    </w:p>
    <w:p>
      <w:r>
        <w:t>Introduction</w:t>
      </w:r>
    </w:p>
    <w:p>
      <w:r>
        <w:t>The Pediatric Intensive Care Unit (PICU) is a specialized area within a hospital designed to provide critical care to infants, children, and adolescents who are experiencing life-threatening health conditions. This unit is equipped to handle a wide range of medical emergencies, from severe respiratory distress and major trauma to complex post-surgical care. The primary purpose of the PICU is to offer intensive monitoring and treatment, utilizing an array of advanced medical technologies and highly trained healthcare professionals. Such environments are essential for delivering the high level of care required to stabilize young patients and improve their chances of recovery (Ref-f919037). Through the integration of multidisciplinary teams, the PICU ensures that each child receives comprehensive care tailored to their specific medical needs, thereby playing a critical role in the pediatric healthcare system.</w:t>
      </w:r>
    </w:p>
    <w:p>
      <w:r>
        <w:t>Overview of PICU</w:t>
      </w:r>
    </w:p>
    <w:p>
      <w:r>
        <w:t>Pediatric Intensive Care Units (PICUs) are structured to accommodate critically ill children, featuring specialized units equipped with advanced medical technologies and staffed by healthcare professionals trained in pediatric critical care. These units cater to a diverse patient demographic, including infants, children, and adolescents with severe medical conditions requiring intensive monitoring and intervention. Common medical conditions treated in PICUs encompass a range of life-threatening issues such as respiratory failure, severe infections, and post-operative complications from major surgeries. The design and functionality of PICUs are intended to address the complex needs of these young patients, ensuring that both acute and chronic conditions are managed effectively (Gomez &amp; Peters, 2023). The unique environment of the PICU is vital for providing comprehensive and specialized care, thereby improving survival rates and overall health outcomes for pediatric patients in critical situations.</w:t>
      </w:r>
    </w:p>
    <w:p>
      <w:r>
        <w:t>The specialized medical staff in Pediatric Intensive Care Units (PICUs) play a crucial role in delivering tailored care to critically ill children. These units are staffed by a team of pediatric intensivists, nurses, respiratory therapists, and other healthcare professionals who possess extensive training in pediatric critical care. Their expertise is complemented by the utilization of advanced medical technologies such as mechanical ventilators, extracorporeal membrane oxygenation (ECMO), and continuous renal replacement therapy (CRRT) (Ref-u959581). This integration of skilled personnel and state-of-the-art technology ensures that PICUs are equipped to manage a wide range of complex medical conditions effectively. Consequently, the collaborative efforts of the staff, supported by cutting-edge technology, are pivotal in stabilizing patients, minimizing complications, and improving survival rates in these high-stakes environments.</w:t>
      </w:r>
    </w:p>
    <w:p>
      <w:r>
        <w:t>The emotional and psychological atmosphere within Pediatric Intensive Care Units (PICUs) is inherently challenging, as both patients and healthcare providers navigate high-pressure situations. Children admitted to these units often face severe medical conditions, which can induce significant stress and anxiety, not only for the patients but also for their families. Healthcare providers, tasked with delivering critical care under demanding conditions, also experience psychological strain, often balancing the emotional weight of their duties with the technical demands of their roles (Ref-s474548). The intense environment of the PICU can lead to emotional exhaustion, impacting the mental well-being of the staff and potentially affecting their professional performance. Consequently, understanding and addressing these psychological challenges is crucial for fostering a supportive environment that benefits both patients and healthcare providers alike, ensuring that care delivery remains effective and compassionate (Ref-s474548).</w:t>
      </w:r>
    </w:p>
    <w:p>
      <w:r>
        <w:t>Mortality and Admission Rates in PICUs</w:t>
      </w:r>
    </w:p>
    <w:p>
      <w:r>
        <w:t>Statistical data on mortality and admission rates in Pediatric Intensive Care Units (PICUs) reveal significant variations across different regions, reflecting disparities in healthcare resources and systemic factors. In a study comparing mortality rates post-PICU admission to the general population, it was observed that children admitted to PICUs face a substantially higher mortality risk, underscoring the severity of conditions treated in these units (Brown and Garcia). Admission rates also fluctuate widely, influenced by factors such as regional healthcare policies, availability of PICU beds, and the prevalence of conditions requiring intensive care. For instance, North American PICUs have reported variable admission patterns, particularly during the COVID-19 pandemic, which necessitated adjustments in resource allocation and patient management strategies (Brown and Garcia). Understanding these trends is essential for healthcare systems to optimize PICU operations and ensure equitable access to critical care services, thereby improving patient outcomes across different demographics.</w:t>
      </w:r>
    </w:p>
    <w:p>
      <w:r>
        <w:t>Analyzing the factors influencing mortality rates in Pediatric Intensive Care Units (PICUs) reveals several critical determinants, including patient age, underlying health conditions, and the availability of resources. Younger children, particularly neonates, often experience higher mortality rates due to their immature immune systems and the complexity of their medical conditions (Smith, 2021). Underlying health issues, such as congenital anomalies or chronic illnesses, also contribute to increased mortality risk, as these conditions can complicate treatment and recovery processes. Moreover, the availability and quality of resources, including medical staff expertise and advanced technology, significantly affect outcomes in PICUs; facilities with limited resources may struggle to provide the necessary care, thereby impacting mortality rates (Smith, 2021). These factors underscore the importance of tailored medical interventions and resource allocation strategies to improve survival rates and enhance the quality of care in PICUs across different regions.</w:t>
      </w:r>
    </w:p>
    <w:p>
      <w:r>
        <w:t>Admission rates in Pediatric Intensive Care Units (PICUs) have significant implications for healthcare systems, particularly in the areas of resource allocation and capacity management. High admission rates can strain existing resources, necessitating strategic planning to ensure adequate staffing, equipment, and bed availability to meet the demands of critically ill patients. This situation can be exacerbated during health crises, such as the COVID-19 pandemic, which highlighted the challenges of maintaining balance between patient care and resource limitations in North American PICUs (Gomez &amp; Peters, 2023). Moreover, fluctuating admission rates require healthcare systems to adopt flexible capacity management strategies, ensuring that PICUs can adapt to varying levels of patient influx without compromising the quality of care. Efficient management of these factors is crucial for optimizing PICU operations, ultimately improving patient outcomes and ensuring equitable access to essential critical care services across different regions.</w:t>
      </w:r>
    </w:p>
    <w:p>
      <w:r>
        <w:t>Levels of PICUs</w:t>
      </w:r>
    </w:p>
    <w:p>
      <w:r>
        <w:t>The classification of Pediatric Intensive Care Units (PICUs) into different levels is integral to ensuring that facilities can meet the varying acuity needs of pediatric patients. These levels, ranging from basic to quaternary care, offer distinct services and facilities tailored to patient requirements and resource availability. For instance, a level one PICU may provide essential monitoring and stabilization for less critical cases, while a quaternary facility is equipped to handle complex interventions, such as extracorporeal membrane oxygenation and other advanced therapies (Ref-u998041). This stratification allows healthcare systems to allocate resources effectively, ensuring that each unit can focus on a specific spectrum of care, thus optimizing patient outcomes. By understanding the services and capabilities of each PICU level, healthcare providers can make informed decisions about patient transfers and the appropriate level of care required for different medical conditions.</w:t>
      </w:r>
    </w:p>
    <w:p>
      <w:r>
        <w:t>Determining the levels of Pediatric Intensive Care Units (PICUs) involves a comprehensive assessment of specific criteria, which include staffing, technology, and patient care capabilities. Staffing is a pivotal factor, as higher-level PICUs require a greater number of specialized personnel, such as pediatric intensivists and nurses with advanced training in critical care (Ref-u834118). Additionally, technological resources are crucial, with higher-level PICUs equipped with advanced life-support systems like extracorporeal membrane oxygenation and continuous renal replacement therapy, enabling them to manage more complex medical conditions. The capabilities of patient care also vary, with higher levels providing a broader range of services, including specialized surgical and medical interventions tailored to severe cases (Ref-u834118). This stratification by level ensures that each PICU is optimally equipped to address the diverse acuity needs of pediatric patients, facilitating appropriate resource allocation and enhancing overall healthcare delivery in critical care settings.</w:t>
      </w:r>
    </w:p>
    <w:p>
      <w:r>
        <w:t>The level of a Pediatric Intensive Care Unit (PICU) significantly influences patient outcomes, affecting both recovery times and long-term health prospects. Higher-level PICUs, equipped with advanced technologies and specialized staff, often result in shorter recovery periods due to their capability to provide comprehensive and specialized treatments. For example, quaternary facilities offer complex interventions such as extracorporeal membrane oxygenation, which can be pivotal in managing severe cases and reducing the duration of hospital stays (Ref-s275382). Moreover, the quality of care in higher-level PICUs contributes to improved long-term health outcomes, as these units are better equipped to address the multifaceted needs of critically ill children. Conversely, patients in lower-level PICUs may experience prolonged recovery times and potentially adverse long-term health effects due to limited access to cutting-edge resources and specialized care, underscoring the importance of appropriate PICU level assignment based on patient needs.</w:t>
      </w:r>
    </w:p>
    <w:p>
      <w:r>
        <w:t>Parental Stressors in PICUs</w:t>
      </w:r>
    </w:p>
    <w:p>
      <w:r>
        <w:t>Parents of children admitted to Pediatric Intensive Care Units (PICUs) encounter a myriad of stressors that can profoundly impact their psychological well-being. One of the most prevalent stressors is the uncertainty surrounding their child's prognosis and the complexity of medical information, which can lead to heightened anxiety and feelings of helplessness (Ref-s463226). Communication barriers between parents and healthcare providers further exacerbate these feelings, as unclear or insufficient information can leave parents feeling isolated and uninformed. Additionally, the financial burden associated with prolonged hospital stays and specialized treatments poses a significant challenge for many families, often resulting in financial strain and worries about long-term economic stability (Ref-s463226). These stressors collectively create a challenging environment for parents, necessitating targeted support and interventions to help them navigate the emotional and logistical difficulties inherent in their child's PICU hospitalization.</w:t>
      </w:r>
    </w:p>
    <w:p>
      <w:r>
        <w:t>The psychological impact of stressors experienced by parents during their child's hospitalization in Pediatric Intensive Care Units (PICUs) is profound, often manifesting as heightened levels of anxiety and depression. The constant uncertainty regarding their child's health status can exacerbate these feelings, creating a pervasive sense of helplessness and emotional distress. Such stress can disrupt family dynamics, potentially leading to strained relationships and communication challenges among family members, as parents may struggle to cope with their emotional burden (Nguyen, 2015). Moreover, the intensive environment of the PICU, combined with the emotional toll of witnessing their child's critical condition, contributes to a sustained psychological strain that can have lasting effects on parental mental health. Addressing these emotional challenges is essential for mitigating the adverse effects on parents' psychological well-being, emphasizing the need for comprehensive support systems to aid families during these difficult times (Nguyen, 2015).</w:t>
      </w:r>
    </w:p>
    <w:p>
      <w:r>
        <w:t>Parents employ a variety of coping mechanisms to manage the stress of their child's hospitalization in a Pediatric Intensive Care Unit (PICU), though the effectiveness of these strategies can vary. Effective coping strategies often include seeking social support from family and friends, which provides emotional comfort and practical assistance (Ref-s547014). Additionally, some parents benefit from participating in support groups, where sharing experiences with others in similar situations fosters a sense of community and understanding. In contrast, ineffective coping mechanisms, such as denial or avoidance, can exacerbate stress and impede emotional processing, potentially leading to increased anxiety and depression (Ref-s547014). Healthcare providers play a crucial role in guiding parents towards more constructive coping strategies, helping them navigate the complexities of the PICU environment and maintain emotional resilience.</w:t>
      </w:r>
    </w:p>
    <w:p>
      <w:r>
        <w:t>Support Systems and Interventions</w:t>
      </w:r>
    </w:p>
    <w:p>
      <w:r>
        <w:t>To assist parents in managing the stress associated with their child's hospitalization in a Pediatric Intensive Care Unit (PICU), various support systems and interventions have been developed. Counseling services are pivotal in providing emotional support, enabling parents to express their fears and concerns, thus helping to alleviate anxiety and depression (Ref-s975915). Family-centered care programs, which emphasize the inclusion of parents in the decision-making process regarding their child's treatment, have also proven beneficial. These programs foster effective communication between healthcare providers and families, ensuring that parents receive clear and comprehensive information, thereby reducing feelings of helplessness and isolation (Ref-s975915). Additionally, the implementation of PICU navigator-based interventions offers personalized support, guiding parents through the complex PICU environment and enhancing their ability to cope with the emotional and logistical challenges they face (Ref-s975915).</w:t>
      </w:r>
    </w:p>
    <w:p>
      <w:r>
        <w:t>Evaluating the effectiveness of interventions designed to reduce parental stress during Pediatric Intensive Care Unit (PICU) admissions is crucial for improving overall family well-being. One such intervention, the PICU navigator-based support system, has shown promise in providing personalized assistance to parents, thereby enhancing their coping abilities and reducing stress levels (Ref-s435107). This intervention facilitates better communication between parents and healthcare providers, ensuring that parents feel informed and supported throughout the hospital stay. Additionally, counseling services have been identified as beneficial in alleviating anxiety and depression by allowing parents to express their concerns and receive professional guidance (Ref-s435107). Family-centered care programs further contribute to parental well-being by involving parents in the decision-making process, thereby fostering a sense of empowerment and reducing feelings of helplessness, ultimately leading to improved family dynamics and overall satisfaction with the PICU experience.</w:t>
      </w:r>
    </w:p>
    <w:p>
      <w:r>
        <w:t>Healthcare providers play a pivotal role in facilitating support systems and providing emotional support to families in Pediatric Intensive Care Units (PICUs). They are instrumental in implementing family-centered care programs, which aim to involve parents in the decision-making process regarding their child's treatment, thus enhancing communication and reducing feelings of isolation (Ref-s077633). By maintaining open lines of communication, healthcare professionals help parents understand complex medical information, alleviating anxiety and empowering them to participate actively in their child's care. Additionally, providers often coordinate counseling services and support groups, enabling parents to express their concerns and connect with others in similar situations, which can mitigate stress and improve psychological resilience (Ref-s077633). The involvement of healthcare providers in these initiatives not only supports the emotional well-being of families but also enhances overall satisfaction with the PICU experience, underscoring the importance of compassionate care in high-stress environments.</w:t>
      </w:r>
    </w:p>
    <w:p>
      <w:r>
        <w:t>Case Studies and Personal Accounts</w:t>
      </w:r>
    </w:p>
    <w:p>
      <w:r>
        <w:t>Case studies and personal accounts from parents who have had a child admitted to a Pediatric Intensive Care Unit (PICU) reveal both shared and unique experiences. Many parents describe feeling overwhelmed by the intensity of the PICU environment, where the constant presence of medical equipment and the critical condition of their child contribute to heightened anxiety (Ref-u883062). Personal narratives often highlight the importance of clear communication with healthcare providers, as this can either mitigate or exacerbate parental stress depending on the quality of the interactions. Financial concerns are also a recurrent theme, as parents face the dual burden of emotional distress and economic pressure during extended hospital stays (Ref-u883062). These accounts underscore the need for targeted interventions that address both the emotional and practical challenges faced by families, suggesting avenues for improving parental support systems within PICUs.</w:t>
      </w:r>
    </w:p>
    <w:p>
      <w:r>
        <w:t>An analysis of personal accounts from parents of children admitted to Pediatric Intensive Care Units (PICUs) reveals recurring patterns in stressors and coping mechanisms. Common stressors include the overwhelming uncertainty about their child's health, amplified by the complex medical environment and often exacerbated by inadequate communication with healthcare providers (Pearse et al. 117). These experiences highlight the necessity of targeted interventions to improve communication strategies, which could alleviate parental stress by providing clearer information and emotional support. Additionally, coping mechanisms such as seeking social support and engaging in support groups are frequently cited as beneficial, suggesting that enhancing these support networks could further mitigate stress (Pearse et al. 117). Insights from these accounts underscore the potential for improving PICU support systems, emphasizing the need for interventions that address both the emotional and informational needs of parents, thereby enhancing their overall PICU experience.</w:t>
      </w:r>
    </w:p>
    <w:p>
      <w:r>
        <w:t>Personal narratives from parents whose children have been admitted to Pediatric Intensive Care Units (PICUs) offer invaluable insights into the lived experiences of families, which can significantly inform healthcare practices and policies. These narratives often highlight the intense emotional and psychological challenges parents face, providing a detailed account of stressors that quantitative data alone may not fully capture. For instance, qualitative accounts emphasize the importance of clear communication between healthcare providers and families, as effective dialogue can alleviate stress and improve parental coping mechanisms (Ref-u741501). By incorporating these personal stories into healthcare policy development, institutions can tailor interventions to better address the specific needs and preferences of families, ultimately enhancing the support provided during PICU admissions. This approach aligns with the growing recognition of the value of patient and family-centered care models, which prioritize the experiences and input of those directly affected by medical interventions (Ref-u741501).</w:t>
      </w:r>
    </w:p>
    <w:p>
      <w:r>
        <w:t>Future Directions and Recommendations</w:t>
      </w:r>
    </w:p>
    <w:p>
      <w:r>
        <w:t>Future research and policy development in Pediatric Intensive Care Units (PICUs) should prioritize innovative interventions and systemic improvements to enhance support for parents during their child's hospitalization. One promising area is the expansion of PICU navigator-based interventions, which have demonstrated effectiveness in improving communication and reducing parental stress by providing personalized guidance and support (Ref-u128512). Additionally, integrating technological advancements, such as telehealth consultations, can facilitate timely communication between healthcare providers and families, thereby enhancing parental involvement in care decisions. Policies aimed at standardizing family-centered care practices across PICUs could further empower parents, enabling them to actively participate in their child's treatment process and improve overall family dynamics (Ref-u128512). By addressing these areas, future research and policy initiatives can foster more resilient support systems, improving both the psychological well-being of parents and the quality of care provided in PICUs.</w:t>
      </w:r>
    </w:p>
    <w:p>
      <w:r>
        <w:t>Improving communication between healthcare providers and families in Pediatric Intensive Care Units (PICUs) is essential for reducing parental stress and enhancing patient outcomes. One effective strategy involves the implementation of structured communication protocols, which can ensure consistent and clear information delivery regarding the child's condition and treatment plan (Ref-f139641). These protocols may include regular family meetings with multidisciplinary teams, enabling parents to ask questions and express concerns in a supportive environment. Additionally, utilizing technology such as telehealth consultations can facilitate timely updates and continuous communication, especially for families unable to be physically present (Ref-f139641). Training healthcare providers in empathetic communication skills further strengthens this approach, helping to build trust and reduce anxiety by addressing the emotional needs of families alongside clinical explanations.</w:t>
      </w:r>
    </w:p>
    <w:p>
      <w:r>
        <w:t>To better understand and address the complex needs of families during Pediatric Intensive Care Unit (PICU) admissions, further research should focus on several key areas. One critical area is the exploration of cultural differences in parental stress responses, as understanding these variations can guide the development of culturally sensitive support interventions (Ref-s660619). Another promising area for investigation is the impact of digital communication technologies, such as telehealth, on enhancing family involvement and reducing stress by improving access to timely information and support. Additionally, longitudinal studies examining the long-term psychological effects on families post-PICU discharge would provide valuable insights into the enduring impacts of PICU experiences (Ref-s660619). Finally, research should also evaluate the efficacy of existing interventions across diverse settings to identify best practices and facilitate the adaptation of successful strategies in various healthcare systems, ultimately enhancing family support in PICUs.</w:t>
      </w:r>
    </w:p>
    <w:p>
      <w:r>
        <w:t>Conclusion</w:t>
      </w:r>
    </w:p>
    <w:p>
      <w:r>
        <w:t>The literature review highlights the multifaceted challenges faced by parents during their child's hospitalization in Pediatric Intensive Care Units (PICUs), emphasizing the critical need for effective support systems. Parental stressors, including uncertainty regarding prognosis, communication barriers, and financial burdens, have profound psychological impacts, often leading to anxiety and depression (Gomez &amp; Peters, 2023). To address these issues, interventions such as PICU navigator-based support and family-centered care programs have demonstrated considerable efficacy in reducing stress and improving parental well-being (Gomez &amp; Peters, 2023). Furthermore, the application of advanced communication strategies and empathetic engagement by healthcare providers is essential in enhancing family satisfaction and involvement (Gomez &amp; Peters, 2023). Overall, these findings underscore the necessity of continued research and policy development to optimize support mechanisms, ensuring that parents are adequately equipped to cope with the emotional and logistical challenges of a PICU admission.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