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Reaching Consensus: A Reflection on Team Dynamics and Decision-Making</w:t>
      </w:r>
    </w:p>
    <w:p>
      <w:r>
        <w:t>Introduction</w:t>
      </w:r>
    </w:p>
    <w:p>
      <w:r>
        <w:t>In reflecting on the recent team meeting focused on selecting a lunch destination, the dynamics of group decision-making and the significance of reaching consensus became apparent. This meeting was not merely about choosing a restaurant; it was an exercise in collaboration and understanding diverse perspectives. As team members advocated for their preferred dining options, the process highlighted the challenges and rewards of balancing individual desires with collective needs. Emphasizing consensus in such settings not only facilitates decision-making but also strengthens team cohesion by fostering a sense of inclusion and respect among members. This experience underscored the importance of open-mindedness, as it plays a crucial role in ensuring that all voices are heard and integrated into the final decision, thereby enhancing the overall team dynamic and achieving organizational goals.</w:t>
      </w:r>
    </w:p>
    <w:p>
      <w:r>
        <w:t>Personal Bias and Initial Preferences</w:t>
      </w:r>
    </w:p>
    <w:p>
      <w:r>
        <w:t>During the initial stages of the team meeting, my personal inclination towards Italian cuisine presented a challenge when approaching the discussion with an open mind. The allure of Italian dishes, known for their rich flavors and comforting familiarity, initially clouded my ability to consider other options objectively. This bias underscored the difficulty inherent in separating personal preferences from group objectives, a common barrier in collaborative settings as noted by Tindale and Winget's model of group decision-making (Ref-u059389). Recognizing this predisposition, I consciously made an effort to listen actively to my colleagues' suggestions, which included varied options that catered to different tastes and logistical considerations. By prioritizing the group's diverse needs over my own culinary desires, I began to appreciate the value of open-mindedness, an essential component in achieving a harmonious decision-making process, as emphasized in effective meeting strategies (Ref-u059389).</w:t>
      </w:r>
    </w:p>
    <w:p>
      <w:r>
        <w:t>Group Dynamics and Decision-Making Process</w:t>
      </w:r>
    </w:p>
    <w:p>
      <w:r>
        <w:t>The group dynamics during the meeting revealed the diverse spectrum of personal preferences and considerations that influenced the decision-making process. Each team member advocated passionately for their preferred dining option, with some suggesting restaurants renowned for their unique cuisines, while others prioritized those offering proximity and ease of access. This diversity of opinions is typical in group settings, where negotiation focus often highlights differing objectives and priorities, as outlined by Tindale and Winget's group decision-making model (Johnson). The lively debate underscored the necessity of balancing individual preferences with the collective goal of reaching a consensus that satisfies the majority. Through respectful dialogue and attentive listening, the team managed to navigate these complex dynamics, ultimately fostering a collaborative atmosphere that facilitated a more informed and considerate decision-making process.</w:t>
      </w:r>
    </w:p>
    <w:p>
      <w:r>
        <w:t>Reaching Consensus and Outcomes</w:t>
      </w:r>
    </w:p>
    <w:p>
      <w:r>
        <w:t>The ultimate decision to select a Mexican restaurant emerged as a result of its convenient location and the capacity to cater to various dietary requirements, demonstrating the team's dedication to flexibility and collective well-being. This choice reflected the group's ability to prioritize inclusivity and practicality over individual preferences, aligning with the principles of effective group decision-making as discussed by Tindale and Winget, who emphasize the importance of negotiation focus in achieving consensus (Ref-s843512). In the process, the group exemplified a willingness to adapt and compromise, ensuring that all members felt their needs were respected and considered. This approach not only facilitated a smoother decision-making process but also reinforced group harmony, illustrating that achieving consensus is a collaborative effort that enhances team dynamics when guided by openness and mutual respect. The outcome of this meeting served as a testament to the value of prioritizing group harmony and collective needs, fostering a more cohesive and resilient team.</w:t>
      </w:r>
    </w:p>
    <w:p>
      <w:r>
        <w:t>Conclusion</w:t>
      </w:r>
    </w:p>
    <w:p>
      <w:r>
        <w:t>Reflecting on the experience of reaching consensus during the team meeting, it is evident that the process significantly enhanced both team dynamics and personal growth. The collective decision to choose a Mexican restaurant, despite initial personal biases, underscored the importance of open-mindedness in collaborative settings. Through this exercise, team members learned to prioritize collective goals over individual preferences, fostering a culture of mutual respect and understanding. This approach not only strengthened the team’s ability to work harmoniously but also highlighted the value of maintaining flexibility and empathy in decision-making processes. Ultimately, the experience reinforced the necessity of balancing individual desires with the collective needs of the group, a lesson that is crucial for successful collaboration and effective team functioning.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