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Traditional</w:t>
      </w:r>
      <w:r>
        <w:t xml:space="preserve"> </w:t>
      </w:r>
      <w:r>
        <w:t xml:space="preserve">Journalism</w:t>
      </w:r>
      <w:r>
        <w:t xml:space="preserve"> </w:t>
      </w:r>
      <w:r>
        <w:t xml:space="preserve">and</w:t>
      </w:r>
      <w:r>
        <w:t xml:space="preserve"> </w:t>
      </w:r>
      <w:r>
        <w:t xml:space="preserve">Modern</w:t>
      </w:r>
      <w:r>
        <w:t xml:space="preserve"> </w:t>
      </w:r>
      <w:r>
        <w:t xml:space="preserve">Digital</w:t>
      </w:r>
      <w:r>
        <w:t xml:space="preserve"> </w:t>
      </w:r>
      <w:r>
        <w:t xml:space="preserve">News</w:t>
      </w:r>
      <w:r>
        <w:t xml:space="preserve"> </w:t>
      </w:r>
      <w:r>
        <w:t xml:space="preserve">Media</w:t>
      </w:r>
    </w:p>
    <w:bookmarkStart w:id="20" w:name="introduction"/>
    <w:p>
      <w:pPr>
        <w:pStyle w:val="Heading2"/>
      </w:pPr>
      <w:r>
        <w:t xml:space="preserve">Introduction</w:t>
      </w:r>
    </w:p>
    <w:p>
      <w:pPr>
        <w:pStyle w:val="FirstParagraph"/>
      </w:pPr>
      <w:r>
        <w:t xml:space="preserve">The landscape of journalism has undergone a substantial transformation with the advent of digital news media, juxtaposing it against the established practices of traditional journalism. Traditional journalism, characterized by rigorous editorial standards and a reliance on print or broadcast mediums, contrasts sharply with the rapid, interactive nature of digital platforms. In the realm of content creation, traditional outlets emphasize investigative reporting and fact-checking, whereas digital media often prioritize speed and audience engagement. The methods of news distribution have similarly evolved, shifting from physical newspapers and scheduled broadcasts to instantaneous online updates and social media dissemination. These changes have also disrupted revenue models, with traditional journalism relying on advertising and subscriptions, while digital media explore alternative funding strategies. As both forms of journalism coexist, their impact on public discourse differs, creating opportunities for greater accessibility but also raising concerns over misinformation and the quality of public debate.</w:t>
      </w:r>
    </w:p>
    <w:bookmarkEnd w:id="20"/>
    <w:bookmarkStart w:id="21" w:name="content-creation"/>
    <w:p>
      <w:pPr>
        <w:pStyle w:val="Heading2"/>
      </w:pPr>
      <w:r>
        <w:t xml:space="preserve">Content Creation</w:t>
      </w:r>
    </w:p>
    <w:p>
      <w:pPr>
        <w:pStyle w:val="FirstParagraph"/>
      </w:pPr>
      <w:r>
        <w:t xml:space="preserve">The divergence in content creation between traditional journalism and digital news media primarily stems from variations in editorial processes, speed, and audience engagement. Traditional journalism is anchored in comprehensive editorial oversight, emphasizing accuracy and depth through thorough fact-checking and investigative reporting processes</w:t>
      </w:r>
      <w:r>
        <w:t xml:space="preserve"> </w:t>
      </w:r>
      <w:r>
        <w:t xml:space="preserve">(Holt et al. 860–69)</w:t>
      </w:r>
      <w:r>
        <w:t xml:space="preserve">. Conversely, digital news media often prioritize rapid content production, leveraging technological tools to deliver news at an accelerated pace, thus occasionally sacrificing depth for immediacy</w:t>
      </w:r>
      <w:r>
        <w:t xml:space="preserve"> </w:t>
      </w:r>
      <w:r>
        <w:t xml:space="preserve">(Ekström and Westlund 259–70)</w:t>
      </w:r>
      <w:r>
        <w:t xml:space="preserve">. This shift towards speed is complemented by increased audience interaction; digital platforms enable real-time feedback and engagement, allowing content creators to tailor their stories based on audience preferences and trends</w:t>
      </w:r>
      <w:r>
        <w:t xml:space="preserve"> </w:t>
      </w:r>
      <w:r>
        <w:t xml:space="preserve">(Ekström and Westlund 259–70)</w:t>
      </w:r>
      <w:r>
        <w:t xml:space="preserve">. While the traditional model values editorial rigor, digital media's flexibility in content creation fosters a dynamic environment where audience participation plays a crucial role in shaping news narratives.</w:t>
      </w:r>
    </w:p>
    <w:bookmarkEnd w:id="21"/>
    <w:bookmarkStart w:id="22" w:name="distribution-methods"/>
    <w:p>
      <w:pPr>
        <w:pStyle w:val="Heading2"/>
      </w:pPr>
      <w:r>
        <w:t xml:space="preserve">Distribution Methods</w:t>
      </w:r>
    </w:p>
    <w:p>
      <w:pPr>
        <w:pStyle w:val="FirstParagraph"/>
      </w:pPr>
      <w:r>
        <w:t xml:space="preserve">The distribution methods of traditional journalism and digital news media reflect a fundamental shift from the physical to the virtual realm. Traditional journalism has historically relied on print newspapers and scheduled broadcasts, which provide news at predetermined times and locations, necessitating a more passive consumption experience. This contrasts with digital news media, which leverages the immediacy and reach of online platforms and social media to distribute content instantaneously to a global audience</w:t>
      </w:r>
      <w:r>
        <w:t xml:space="preserve"> </w:t>
      </w:r>
      <w:r>
        <w:t xml:space="preserve">(Ekström and Westlund 259–70)</w:t>
      </w:r>
      <w:r>
        <w:t xml:space="preserve">. The transition to digital has enabled news to be continuously updated and disseminated, fostering a more active and engaged audience that can access information at any time and place. However, this shift also raises concerns regarding the veracity and reliability of content, as the speed of digital distribution can sometimes prioritize immediacy over accuracy, impacting the quality of public discourse and the trustworthiness of news sources</w:t>
      </w:r>
      <w:r>
        <w:t xml:space="preserve"> </w:t>
      </w:r>
      <w:r>
        <w:t xml:space="preserve">(Holt et al. 860–69)</w:t>
      </w:r>
      <w:r>
        <w:t xml:space="preserve">.</w:t>
      </w:r>
    </w:p>
    <w:bookmarkEnd w:id="22"/>
    <w:bookmarkStart w:id="23" w:name="revenue-models"/>
    <w:p>
      <w:pPr>
        <w:pStyle w:val="Heading2"/>
      </w:pPr>
      <w:r>
        <w:t xml:space="preserve">Revenue Models</w:t>
      </w:r>
    </w:p>
    <w:p>
      <w:pPr>
        <w:pStyle w:val="FirstParagraph"/>
      </w:pPr>
      <w:r>
        <w:t xml:space="preserve">The revenue models of traditional journalism and digital news media exhibit both continuity and divergence, reflecting broader shifts in media consumption. Traditional journalism has long relied on advertising and subscription-based models, where print advertisements and subscription fees represent primary income sources. However, the digital age has introduced new challenges, such as declining print revenues and increased competition for advertising dollars due to the proliferation of online platforms</w:t>
      </w:r>
      <w:r>
        <w:t xml:space="preserve"> </w:t>
      </w:r>
      <w:r>
        <w:t xml:space="preserve">(Braun and Eklund 1–21)</w:t>
      </w:r>
      <w:r>
        <w:t xml:space="preserve">. In response, digital news media have adopted diverse funding strategies, including paywalls, crowdfunding, and native advertising, which aim to supplement or replace traditional revenue streams. These alternative models, while offering innovative opportunities for monetization, also confront issues related to audience willingness to pay and the ethical implications of blending editorial content with promotional material</w:t>
      </w:r>
      <w:r>
        <w:t xml:space="preserve"> </w:t>
      </w:r>
      <w:r>
        <w:t xml:space="preserve">(Braun and Eklund 1–21)</w:t>
      </w:r>
      <w:r>
        <w:t xml:space="preserve">.</w:t>
      </w:r>
    </w:p>
    <w:bookmarkEnd w:id="23"/>
    <w:bookmarkStart w:id="24" w:name="impact-on-public-discourse"/>
    <w:p>
      <w:pPr>
        <w:pStyle w:val="Heading2"/>
      </w:pPr>
      <w:r>
        <w:t xml:space="preserve">Impact on Public Discourse</w:t>
      </w:r>
    </w:p>
    <w:p>
      <w:pPr>
        <w:pStyle w:val="FirstParagraph"/>
      </w:pPr>
      <w:r>
        <w:t xml:space="preserve">The impact of traditional journalism and digital news media on public discourse is multifaceted, influencing how information is accessed, interpreted, and shared within society. Traditional journalism, characterized by its structured and curated content, often provides a more stable foundation for public discourse through its emphasis on verified information and comprehensive reporting</w:t>
      </w:r>
      <w:r>
        <w:t xml:space="preserve"> </w:t>
      </w:r>
      <w:r>
        <w:t xml:space="preserve">(Holt et al. 860–69)</w:t>
      </w:r>
      <w:r>
        <w:t xml:space="preserve">. In contrast, digital news media, with its rapid dissemination capabilities, enhances accessibility by allowing diverse voices to participate in the conversation, albeit sometimes at the expense of accuracy</w:t>
      </w:r>
      <w:r>
        <w:t xml:space="preserve"> </w:t>
      </w:r>
      <w:r>
        <w:t xml:space="preserve">(Ekström and Westlund 259–70)</w:t>
      </w:r>
      <w:r>
        <w:t xml:space="preserve">. This increased accessibility can democratize information but also poses significant challenges in terms of misinformation, as the speed and volume of digital content can lead to the spread of unchecked or misleading narratives. Moreover, digital platforms facilitate audience interaction, enabling immediate feedback and engagement, which can both enrich public debate and exacerbate the polarization of opinions</w:t>
      </w:r>
      <w:r>
        <w:t xml:space="preserve"> </w:t>
      </w:r>
      <w:r>
        <w:t xml:space="preserve">(Holt et al. 860–69)</w:t>
      </w:r>
      <w:r>
        <w:t xml:space="preserve">.</w:t>
      </w:r>
    </w:p>
    <w:bookmarkEnd w:id="24"/>
    <w:bookmarkStart w:id="25" w:name="advantages-and-drawbacks"/>
    <w:p>
      <w:pPr>
        <w:pStyle w:val="Heading2"/>
      </w:pPr>
      <w:r>
        <w:t xml:space="preserve">Advantages and Drawbacks</w:t>
      </w:r>
    </w:p>
    <w:p>
      <w:pPr>
        <w:pStyle w:val="FirstParagraph"/>
      </w:pPr>
      <w:r>
        <w:t xml:space="preserve">Traditional journalism and digital news media each offer distinct advantages and drawbacks, reflecting their adaptation to the evolving media landscape. Traditional journalism, with its rigorous editorial processes and fact-checking, maintains a commitment to accuracy and depth, thereby fostering public trust and credibility</w:t>
      </w:r>
      <w:r>
        <w:t xml:space="preserve"> </w:t>
      </w:r>
      <w:r>
        <w:t xml:space="preserve">(Holt et al. 860–69)</w:t>
      </w:r>
      <w:r>
        <w:t xml:space="preserve">. However, its slower production cycle and reliance on physical distribution can limit its reach and immediacy compared to digital platforms. In contrast, digital news media excel in speed, accessibility, and audience engagement, providing real-time updates and interactive content; nevertheless, this rapid dissemination often compromises accuracy, contributing to the spread of misinformation</w:t>
      </w:r>
      <w:r>
        <w:t xml:space="preserve"> </w:t>
      </w:r>
      <w:r>
        <w:t xml:space="preserve">(Ekström and Westlund 259–70)</w:t>
      </w:r>
      <w:r>
        <w:t xml:space="preserve">. Additionally, while digital media's diverse revenue models, such as crowdfunding and native advertising, offer financial flexibility, they also present ethical challenges regarding the separation of editorial content from promotional material</w:t>
      </w:r>
      <w:r>
        <w:t xml:space="preserve"> </w:t>
      </w:r>
      <w:r>
        <w:t xml:space="preserve">(Braun and Eklund 1–21)</w:t>
      </w:r>
      <w:r>
        <w:t xml:space="preserve">, highlighting the ongoing tension between financial imperatives and journalistic integrity.</w:t>
      </w:r>
    </w:p>
    <w:bookmarkEnd w:id="25"/>
    <w:bookmarkStart w:id="26" w:name="conclusion"/>
    <w:p>
      <w:pPr>
        <w:pStyle w:val="Heading2"/>
      </w:pPr>
      <w:r>
        <w:t xml:space="preserve">Conclusion</w:t>
      </w:r>
    </w:p>
    <w:p>
      <w:pPr>
        <w:pStyle w:val="FirstParagraph"/>
      </w:pPr>
      <w:r>
        <w:t xml:space="preserve">In conclusion, the comparison between traditional journalism and modern digital news media reveals a complex interplay of strengths and weaknesses that shape their coexistence and future evolution. Traditional journalism's commitment to editorial rigor provides a foundation of trust and credibility, yet its slower pace and limited distribution methods pose challenges in the current fast-paced media environment. Conversely, digital news media thrive on speed, accessibility, and audience interaction, offering real-time updates and diverse content, though this often comes at the cost of accuracy and increased misinformation. As both forms adapt to the changing media landscape, their distinct revenue models and impacts on public discourse highlight ongoing tensions between financial sustainability and journalistic integrity. Ultimately, the future of journalism will likely involve a hybrid approach, leveraging the strengths of both traditional and digital platforms to meet the evolving needs of a diverse and discerning audience.</w:t>
      </w:r>
    </w:p>
    <w:bookmarkEnd w:id="26"/>
    <w:bookmarkStart w:id="27" w:name="works-cited"/>
    <w:bookmarkEnd w:id="27"/>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Traditional Journalism and Modern Digital News Media</dc:title>
  <dc:creator/>
  <dc:language>en</dc:language>
  <cp:keywords/>
  <dcterms:created xsi:type="dcterms:W3CDTF">2025-02-02T16:26:14Z</dcterms:created>
  <dcterms:modified xsi:type="dcterms:W3CDTF">2025-02-02T16:26:14Z</dcterms:modified>
</cp:coreProperties>
</file>

<file path=docProps/custom.xml><?xml version="1.0" encoding="utf-8"?>
<Properties xmlns="http://schemas.openxmlformats.org/officeDocument/2006/custom-properties" xmlns:vt="http://schemas.openxmlformats.org/officeDocument/2006/docPropsVTypes"/>
</file>