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Transformative Cross-Cultural Encounter</w:t>
      </w:r>
    </w:p>
    <w:p>
      <w:r>
        <w:t>Introduction</w:t>
      </w:r>
    </w:p>
    <w:p>
      <w:r>
        <w:t>The journey began on a warm summer evening in a bustling city halfway across the world from my hometown. I had just arrived for an international internship, eager yet apprehensive about the cultural landscape I would soon navigate. The vibrant streets, filled with unfamiliar sounds and sights, set the stage for an encounter that would forever alter my perception of cultural differences. In this new environment, I was introduced to a diverse group of colleagues, each bringing distinct cultural backgrounds to the forefront of our interactions. This initial meeting was not just a convergence of people but also of varied worldviews, setting the foundation for a transformative experience in understanding communication across cultures (Lee 208).</w:t>
      </w:r>
    </w:p>
    <w:p>
      <w:r>
        <w:t>Personal Cross-Cultural Encounter</w:t>
      </w:r>
    </w:p>
    <w:p>
      <w:r>
        <w:t>The initial meeting took place in a modern office building, where I was introduced to colleagues from various cultural backgrounds. As I navigated the room, I noticed the diverse array of communication styles, each influenced by unique cultural norms (Ref-s516352). Some colleagues preferred direct eye contact and firm handshakes, while others opted for more reserved gestures, such as slight nods and soft-spoken greetings. This diversity was initially overwhelming, as I struggled to interpret these signals and adapt my own communication style accordingly. However, it was precisely this environment of cultural convergence that set the stage for a meaningful exchange of ideas and perspectives, challenging my preconceived notions about effective communication.</w:t>
      </w:r>
    </w:p>
    <w:p>
      <w:r>
        <w:t>In this diverse setting, the contrasts in cultural practices and communication became increasingly evident. For example, while some colleagues from Western backgrounds were comfortable with open debates and expressing opinions freely, others, hailing from more collectivist cultures, emphasized harmony and group consensus (Ref-s059261). Initially, these differences presented challenges, as I found it difficult to navigate conversations where indirect communication was preferred over direct feedback. Additionally, varying attitudes towards hierarchy and authority surfaced, with some cultures showing deference to seniority, while others encouraged egalitarian interactions. These observations led to moments of uncertainty and misinterpretation, highlighting the complexity of cross-cultural communication and my initial struggles to reconcile these diverse approaches within a cohesive work environment.</w:t>
      </w:r>
    </w:p>
    <w:p>
      <w:r>
        <w:t>During a heated team meeting, a particular conversation marked a pivotal shift in my understanding of cultural dynamics. A disagreement arose over the best approach to a project, with Western colleagues advocating for a bold, individualistic strategy, whereas others from collectivist backgrounds suggested a more collaborative and cautious method. Observing the discussion, I recognized the need to bridge these differing viewpoints to reach a consensus. I proposed a middle-ground solution that accommodated both the assertiveness valued by some and the group-oriented approach esteemed by others. This moment illuminated the importance of cultural sensitivity in fostering effective communication and collaboration, revealing that the synthesis of diverse cultural perspectives could lead to innovative solutions (Brown &amp; Garcia, 2018).</w:t>
      </w:r>
    </w:p>
    <w:p>
      <w:r>
        <w:t>Impact on Understanding</w:t>
      </w:r>
    </w:p>
    <w:p>
      <w:r>
        <w:t>Reflecting on this cross-cultural encounter, I realized that my understanding of cultural diversity and communication had undergone a profound transformation. The experience highlighted the importance of adapting to different cultural norms, which previously seemed daunting but gradually became an enriching process (Ref-s609377). By engaging with colleagues who valued both individualism and collectivism, I recognized the potential for diverse perspectives to coexist harmoniously, fostering a more inclusive environment. This newfound appreciation for cultural diversity underscored the necessity of sensitivity and adaptability in communication, helping me to navigate complex interactions more effectively (Ref-s609377). Consequently, this encounter reshaped my worldview, encouraging me to approach future cross-cultural interactions with an open mind and a greater sense of empathy.</w:t>
      </w:r>
    </w:p>
    <w:p>
      <w:r>
        <w:t>This transformative encounter has had enduring implications on my subsequent interactions with people from diverse cultural backgrounds. By learning to appreciate the value of different communication styles, I have become more adept at adjusting my approach to align with various cultural expectations (Ref-u166732). This adaptability has not only enhanced my ability to communicate effectively but has also fostered a deeper sense of empathy and understanding towards others. As a result, I am more equipped to navigate complex cultural dynamics in both personal and professional settings, leading to more meaningful and constructive interactions. The insights gained from this experience have continued to influence my approach to cross-cultural communication, encouraging a more inclusive and collaborative mindset in all areas of my life (Ref-u166732).</w:t>
      </w:r>
    </w:p>
    <w:p>
      <w:r>
        <w:t>Conclusion</w:t>
      </w:r>
    </w:p>
    <w:p>
      <w:r>
        <w:t>The cross-cultural encounter profoundly altered my perspective on communication and cultural diversity. This experience illuminated the significance of adapting to diverse communication styles, fostering a deeper understanding of both individualistic and collectivist approaches (Johnson 45). It reinforced the importance of empathy and adaptability in navigating complex interactions, which has since become an integral part of my personal and professional life. The encounter's insights continue to guide my approach to cross-cultural communication, driving me to embrace inclusivity and collaboration. As a result, I have cultivated more meaningful relationships and a broader appreciation for cultural diversity, which remains a cornerstone of my ongoing personal and professional development (Johnson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