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Critical</w:t>
      </w:r>
      <w:r>
        <w:t xml:space="preserve"> </w:t>
      </w:r>
      <w:r>
        <w:t xml:space="preserve">Role</w:t>
      </w:r>
      <w:r>
        <w:t xml:space="preserve"> </w:t>
      </w:r>
      <w:r>
        <w:t xml:space="preserve">of</w:t>
      </w:r>
      <w:r>
        <w:t xml:space="preserve"> </w:t>
      </w:r>
      <w:r>
        <w:t xml:space="preserve">Biomolecules</w:t>
      </w:r>
      <w:r>
        <w:t xml:space="preserve"> </w:t>
      </w:r>
      <w:r>
        <w:t xml:space="preserve">in</w:t>
      </w:r>
      <w:r>
        <w:t xml:space="preserve"> </w:t>
      </w:r>
      <w:r>
        <w:t xml:space="preserve">Sustaining</w:t>
      </w:r>
      <w:r>
        <w:t xml:space="preserve"> </w:t>
      </w:r>
      <w:r>
        <w:t xml:space="preserve">Human</w:t>
      </w:r>
      <w:r>
        <w:t xml:space="preserve"> </w:t>
      </w:r>
      <w:r>
        <w:t xml:space="preserve">Life</w:t>
      </w:r>
    </w:p>
    <w:bookmarkStart w:id="20" w:name="introduction"/>
    <w:p>
      <w:pPr>
        <w:pStyle w:val="Heading2"/>
      </w:pPr>
      <w:r>
        <w:t xml:space="preserve">Introduction</w:t>
      </w:r>
    </w:p>
    <w:p>
      <w:pPr>
        <w:pStyle w:val="FirstParagraph"/>
      </w:pPr>
      <w:r>
        <w:t xml:space="preserve">Proteins are the quintessential biomolecules that underpin the very essence of life, performing a multitude of functions essential to biological processes. Composed of long chains of amino acids, proteins exhibit a remarkable diversity in structure and function, allowing them to participate in nearly every cellular activity. Their roles are multifaceted, encompassing enzymatic catalysis, signal transduction, structural support, and immune defense, among other vital functions. This versatility is rooted in the unique sequence and folding of amino acids, which determine the protein's three-dimensional structure and, consequently, its specific function within the organism. Understanding proteins' intricate roles not only highlights their importance in maintaining life but also emphasizes their potential in advancing medical science and biotechnology, offering insights into health, disease, and therapeutic innovations.</w:t>
      </w:r>
    </w:p>
    <w:bookmarkEnd w:id="20"/>
    <w:bookmarkStart w:id="21" w:name="structure-and-composition"/>
    <w:p>
      <w:pPr>
        <w:pStyle w:val="Heading2"/>
      </w:pPr>
      <w:r>
        <w:t xml:space="preserve">Structure and Composition</w:t>
      </w:r>
    </w:p>
    <w:p>
      <w:pPr>
        <w:pStyle w:val="FirstParagraph"/>
      </w:pPr>
      <w:r>
        <w:t xml:space="preserve">Proteins are composed of long chains of amino acids linked together by peptide bonds, forming the essential backbone of their structure. Amino acids, the building blocks of proteins, contain a central carbon atom, an amino group, a carboxyl group, and a distinctive side chain that determines the amino acid's properties. The sequence of amino acids in a polypeptide chain is known as the primary structure of the protein, which dictates its overall configuration and function</w:t>
      </w:r>
      <w:r>
        <w:t xml:space="preserve"> </w:t>
      </w:r>
      <w:r>
        <w:t xml:space="preserve">(Rehman et al., 2024)</w:t>
      </w:r>
      <w:r>
        <w:t xml:space="preserve">. Peptide bonds, formed through a dehydration reaction between the carboxyl group of one amino acid and the amino group of the next, create the polypeptide chain's backbone, allowing for the formation of complex protein structures. This intricate chemical assembly underpins the diverse functionalities of proteins, enabling them to participate in a myriad of biological processes essential for sustaining life.</w:t>
      </w:r>
    </w:p>
    <w:p>
      <w:pPr>
        <w:pStyle w:val="BodyText"/>
      </w:pPr>
      <w:r>
        <w:t xml:space="preserve">Proteins exhibit a hierarchical structural organization that significantly impacts their function, consisting of primary, secondary, tertiary, and quaternary levels. The primary structure is the linear sequence of amino acids, which dictates how the protein will fold and ultimately function. Secondary structures, such as alpha helices and beta sheets, arise from hydrogen bonding between the backbone atoms, contributing to the protein's stability and shape</w:t>
      </w:r>
      <w:r>
        <w:t xml:space="preserve"> </w:t>
      </w:r>
      <w:r>
        <w:t xml:space="preserve">(Rehman et al., 2024)</w:t>
      </w:r>
      <w:r>
        <w:t xml:space="preserve">. Tertiary structure involves the three-dimensional folding of the protein, driven by interactions among the side chains, which is crucial for the protein's biological activity and specificity. Some proteins also assemble into quaternary structures, where multiple polypeptide chains interact, forming functional complexes that enable cooperative and regulatory functions, demonstrating the intricate connection between structure and function in protein biochemistry.</w:t>
      </w:r>
    </w:p>
    <w:p>
      <w:pPr>
        <w:pStyle w:val="BodyText"/>
      </w:pPr>
      <w:r>
        <w:t xml:space="preserve">Proteins exhibit a remarkable diversity in their structures, which directly correlates to their myriad functions within biological systems. The secondary structures, such as alpha helices and beta sheets, provide a scaffold that contributes to the protein's overall stability, while tertiary structures result from intricate folding patterns that create specific active sites essential for biochemical interactions</w:t>
      </w:r>
      <w:r>
        <w:t xml:space="preserve"> </w:t>
      </w:r>
      <w:r>
        <w:t xml:space="preserve">(Rehman et al., 2024)</w:t>
      </w:r>
      <w:r>
        <w:t xml:space="preserve">. This three-dimensional conformation allows proteins to interact precisely with other molecules, facilitating processes like enzymatic catalysis and signal transduction. Furthermore, quaternary structures, which involve the assembly of multiple polypeptide chains, enable proteins to perform complex functions, including cooperative interactions and allosteric regulation</w:t>
      </w:r>
      <w:r>
        <w:t xml:space="preserve"> </w:t>
      </w:r>
      <w:r>
        <w:t xml:space="preserve">(Rehman et al., 2024)</w:t>
      </w:r>
      <w:r>
        <w:t xml:space="preserve">. These hierarchical structures underscore the sophisticated relationship between a protein's form and its function, illustrating how structural diversity is fundamental to the dynamic roles proteins play in sustaining life.</w:t>
      </w:r>
    </w:p>
    <w:p>
      <w:pPr>
        <w:pStyle w:val="BodyText"/>
      </w:pPr>
      <w:r>
        <w:t xml:space="preserve">Protein folding is a critical process that ensures proteins achieve their functional three-dimensional configurations, essential for their biological roles. Proper folding allows proteins to perform tasks such as catalysis, signaling, and structural support, but misfolding can lead to detrimental consequences, including neurodegenerative diseases like Alzheimer's</w:t>
      </w:r>
      <w:r>
        <w:t xml:space="preserve"> </w:t>
      </w:r>
      <w:r>
        <w:t xml:space="preserve">(Gandhi et al., 2019)</w:t>
      </w:r>
      <w:r>
        <w:t xml:space="preserve">. In Alzheimer's disease, abnormal protein aggregation results from misfolding, forming insoluble amyloid plaques that disrupt neuronal function and lead to cognitive decline. Understanding the mechanisms behind protein folding and misfolding is crucial for developing therapeutic strategies that aim to prevent or reverse the formation of these toxic aggregates. Research into the molecular pathways involved in protein misfolding continues to uncover potential targets for intervention, offering hope for innovative treatments in the fight against neurodegenerative conditions</w:t>
      </w:r>
      <w:r>
        <w:t xml:space="preserve"> </w:t>
      </w:r>
      <w:r>
        <w:t xml:space="preserve">(Gandhi et al., 2019)</w:t>
      </w:r>
      <w:r>
        <w:t xml:space="preserve">.</w:t>
      </w:r>
    </w:p>
    <w:bookmarkEnd w:id="21"/>
    <w:bookmarkStart w:id="22" w:name="function"/>
    <w:p>
      <w:pPr>
        <w:pStyle w:val="Heading2"/>
      </w:pPr>
      <w:r>
        <w:t xml:space="preserve">Function</w:t>
      </w:r>
    </w:p>
    <w:p>
      <w:pPr>
        <w:pStyle w:val="FirstParagraph"/>
      </w:pPr>
      <w:r>
        <w:t xml:space="preserve">Proteins serve as indispensable components in the human body, performing vital roles that are essential for maintaining physiological processes. As enzymes, proteins catalyze biochemical reactions, significantly accelerating reaction rates and enabling metabolic pathways that sustain life</w:t>
      </w:r>
      <w:r>
        <w:t xml:space="preserve"> </w:t>
      </w:r>
      <w:r>
        <w:t xml:space="preserve">(Copeland, 2023)</w:t>
      </w:r>
      <w:r>
        <w:t xml:space="preserve">. Hormones, another critical function of proteins, act as signaling molecules that regulate diverse physiological activities such as growth, metabolism, and reproduction, exemplified by insulin, which modulates glucose uptake and energy balance</w:t>
      </w:r>
      <w:r>
        <w:t xml:space="preserve"> </w:t>
      </w:r>
      <w:r>
        <w:t xml:space="preserve">(Copeland, 2023)</w:t>
      </w:r>
      <w:r>
        <w:t xml:space="preserve">. Additionally, proteins provide structural support, forming the framework of cells and tissues; for instance, collagen constitutes a major part of connective tissues, imparting strength and elasticity</w:t>
      </w:r>
      <w:r>
        <w:t xml:space="preserve"> </w:t>
      </w:r>
      <w:r>
        <w:t xml:space="preserve">(Copeland, 2023)</w:t>
      </w:r>
      <w:r>
        <w:t xml:space="preserve">. These varied functions underscore the fundamental role of proteins in orchestrating complex biological systems, highlighting their necessity in maintaining both cellular integrity and overall organismal health.</w:t>
      </w:r>
    </w:p>
    <w:p>
      <w:pPr>
        <w:pStyle w:val="BodyText"/>
      </w:pPr>
      <w:r>
        <w:t xml:space="preserve">Proteins play a pivotal role in metabolic processes by acting as catalysts, regulators, and structural components that are crucial for maintaining homeostasis in the human body. As enzymes, proteins catalyze metabolic reactions, facilitating the conversion of substrates into products with remarkable efficiency, which is essential for energy production and nutrient assimilation</w:t>
      </w:r>
      <w:r>
        <w:t xml:space="preserve"> </w:t>
      </w:r>
      <w:r>
        <w:t xml:space="preserve">(Copeland, 2023)</w:t>
      </w:r>
      <w:r>
        <w:t xml:space="preserve">. Beyond catalysis, proteins also serve as regulatory molecules, such as allosteric enzymes, which modulate metabolic pathways in response to cellular needs and external signals, thereby ensuring a balanced internal environment. Additionally, proteins contribute to homeostasis through transport roles, like hemoglobin, which carries oxygen to tissues and removes carbon dioxide, thus supporting cellular respiration and maintaining acid-base balance</w:t>
      </w:r>
      <w:r>
        <w:t xml:space="preserve"> </w:t>
      </w:r>
      <w:r>
        <w:t xml:space="preserve">(Copeland, 2023)</w:t>
      </w:r>
      <w:r>
        <w:t xml:space="preserve">. This diverse spectrum of functions underscores the indispensable nature of proteins in orchestrating the complex biochemical networks that sustain life and preserve physiological equilibrium.</w:t>
      </w:r>
    </w:p>
    <w:p>
      <w:pPr>
        <w:pStyle w:val="BodyText"/>
      </w:pPr>
      <w:r>
        <w:t xml:space="preserve">Proteins are fundamental to the immune system, playing crucial roles in the defense against pathogens through the action of antibodies. Antibodies, or immunoglobulins, are specialized proteins produced by B-lymphocytes that specifically recognize and bind to antigens, facilitating their neutralization or destruction. This binding triggers a series of immune responses, including the activation of complement proteins and the recruitment of phagocytes, which work collectively to eliminate the invading organism</w:t>
      </w:r>
      <w:r>
        <w:t xml:space="preserve"> </w:t>
      </w:r>
      <w:r>
        <w:t xml:space="preserve">(Copeland, 2023)</w:t>
      </w:r>
      <w:r>
        <w:t xml:space="preserve">. Additionally, proteins are involved in the presentation of antigens to T-cells, a critical step in the adaptive immune response, ensuring a targeted and efficient elimination of pathogens. The versatility and specificity of proteins in immune functions highlight their indispensable role in maintaining health, as they provide the body with the necessary tools to combat infections and prevent disease progression</w:t>
      </w:r>
      <w:r>
        <w:t xml:space="preserve"> </w:t>
      </w:r>
      <w:r>
        <w:t xml:space="preserve">(Copeland, 2023)</w:t>
      </w:r>
      <w:r>
        <w:t xml:space="preserve">.</w:t>
      </w:r>
    </w:p>
    <w:p>
      <w:pPr>
        <w:pStyle w:val="BodyText"/>
      </w:pPr>
      <w:r>
        <w:t xml:space="preserve">Transport proteins are integral to maintaining physiological processes by facilitating the movement of molecules across cellular membranes. Hemoglobin, a quintessential transport protein, exemplifies this role by binding and transporting oxygen from the lungs to tissues and returning carbon dioxide back for exhalation</w:t>
      </w:r>
      <w:r>
        <w:t xml:space="preserve"> </w:t>
      </w:r>
      <w:r>
        <w:t xml:space="preserve">(Copeland, 2023)</w:t>
      </w:r>
      <w:r>
        <w:t xml:space="preserve">. This oxygen transport is vital for cellular respiration, an essential process for energy production, underscoring hemoglobin's contribution to maintaining metabolic homeostasis. Additionally, transport proteins play crucial roles in regulating the concentration of ions and other solutes, which is fundamental for cellular functions such as nerve impulse transmission and muscle contraction. The efficient operation of these proteins ensures that cells maintain the appropriate internal environment necessary for optimal physiological function, highlighting their indispensable role in health and survival.</w:t>
      </w:r>
    </w:p>
    <w:bookmarkEnd w:id="22"/>
    <w:bookmarkStart w:id="23" w:name="applications-and-relevance"/>
    <w:p>
      <w:pPr>
        <w:pStyle w:val="Heading2"/>
      </w:pPr>
      <w:r>
        <w:t xml:space="preserve">Applications and Relevance</w:t>
      </w:r>
    </w:p>
    <w:p>
      <w:pPr>
        <w:pStyle w:val="FirstParagraph"/>
      </w:pPr>
      <w:r>
        <w:t xml:space="preserve">Proteins are vital for human health, playing a crucial role in nutrition and muscle development. As essential components of the diet, proteins supply the amino acids necessary for the synthesis of new proteins in the body, supporting tissue growth and repair. This is particularly significant for muscle development, where proteins such as actin and myosin contribute to muscle contraction and strength, highlighting their role in maintaining physical fitness and muscle mass</w:t>
      </w:r>
      <w:r>
        <w:t xml:space="preserve"> </w:t>
      </w:r>
      <w:r>
        <w:t xml:space="preserve">(Copeland, 2023)</w:t>
      </w:r>
      <w:r>
        <w:t xml:space="preserve">. Moreover, proteins influence metabolic health by regulating energy balance and satiety, essential factors in weight management and obesity prevention. The multifaceted impact of proteins on health underscores their importance in dietary considerations, where adequate intake is crucial for supporting overall physiological function and well-being</w:t>
      </w:r>
      <w:r>
        <w:t xml:space="preserve"> </w:t>
      </w:r>
      <w:r>
        <w:t xml:space="preserve">(Copeland, 2023)</w:t>
      </w:r>
      <w:r>
        <w:t xml:space="preserve">.</w:t>
      </w:r>
    </w:p>
    <w:p>
      <w:pPr>
        <w:pStyle w:val="BodyText"/>
      </w:pPr>
      <w:r>
        <w:t xml:space="preserve">Protein abnormalities are central to the pathogenesis of numerous genetic disorders, where mutations lead to dysfunctional proteins that can have profound effects on health. Genetic mutations may alter the amino acid sequence, affecting protein folding and resulting in structural instability or loss of function. For instance, cystic fibrosis is caused by mutations in the CFTR gene, leading to misfolded proteins that fail to function as chloride channels, causing severe respiratory and digestive issues</w:t>
      </w:r>
      <w:r>
        <w:t xml:space="preserve"> </w:t>
      </w:r>
      <w:r>
        <w:t xml:space="preserve">(Gandhi et al., 2019)</w:t>
      </w:r>
      <w:r>
        <w:t xml:space="preserve">. In another example, phenylketonuria arises from mutations affecting the enzyme phenylalanine hydroxylase, impairing amino acid metabolism and leading to neurological damage if untreated</w:t>
      </w:r>
      <w:r>
        <w:t xml:space="preserve"> </w:t>
      </w:r>
      <w:r>
        <w:t xml:space="preserve">(Gandhi et al., 2019)</w:t>
      </w:r>
      <w:r>
        <w:t xml:space="preserve">. The study of these genetic disorders underscores the intricate relationship between protein structure and function, emphasizing the importance of understanding protein biochemistry to develop therapeutic interventions that address the underlying molecular defects.</w:t>
      </w:r>
    </w:p>
    <w:p>
      <w:pPr>
        <w:pStyle w:val="BodyText"/>
      </w:pPr>
      <w:r>
        <w:t xml:space="preserve">Monoclonal antibodies represent a significant advancement in medical treatments involving proteins, particularly in the field of cancer therapy. These engineered proteins are designed to bind specifically to antigens present on the surface of cancer cells, thereby marking them for destruction by the immune system. This targeted approach minimizes damage to healthy cells, distinguishing monoclonal antibody therapy from traditional cancer treatments that often result in widespread side effects</w:t>
      </w:r>
      <w:r>
        <w:t xml:space="preserve"> </w:t>
      </w:r>
      <w:r>
        <w:t xml:space="preserve">(Gandhi et al., 2019)</w:t>
      </w:r>
      <w:r>
        <w:t xml:space="preserve">. Furthermore, monoclonal antibodies can be conjugated with chemotherapy drugs or radioactive substances, enhancing their ability to eradicate cancer cells selectively. The development of monoclonal antibodies has revolutionized cancer treatment, offering new hope for patients with previously untreatable forms of the disease and exemplifying the potential of protein-based therapies in modern medicine</w:t>
      </w:r>
      <w:r>
        <w:t xml:space="preserve"> </w:t>
      </w:r>
      <w:r>
        <w:t xml:space="preserve">(Gandhi et al., 2019)</w:t>
      </w:r>
      <w:r>
        <w:t xml:space="preserve">.</w:t>
      </w:r>
    </w:p>
    <w:p>
      <w:pPr>
        <w:pStyle w:val="BodyText"/>
      </w:pPr>
      <w:r>
        <w:t xml:space="preserve">Proteins have become integral to biotechnology, significantly impacting drug development and diagnostic processes. In drug development, proteins serve as both therapeutic agents and targets, with enzymes and receptors playing roles in designing novel pharmaceuticals. For instance, the application of recombinant DNA technology enables the production of therapeutic proteins, such as insulin and growth hormones, providing treatments for conditions like diabetes and dwarfism</w:t>
      </w:r>
      <w:r>
        <w:t xml:space="preserve"> </w:t>
      </w:r>
      <w:r>
        <w:t xml:space="preserve">(Copeland, 2023)</w:t>
      </w:r>
      <w:r>
        <w:t xml:space="preserve">. Additionally, proteins are employed in diagnostic tools, where their specificity and affinity for certain molecules facilitate the detection of biomarkers associated with diseases. Techniques like enzyme-linked immunosorbent assay (ELISA) utilize antibodies, a type of protein, to identify the presence of specific antigens, enhancing early diagnosis and monitoring of various health conditions</w:t>
      </w:r>
      <w:r>
        <w:t xml:space="preserve"> </w:t>
      </w:r>
      <w:r>
        <w:t xml:space="preserve">(Copeland, 2023)</w:t>
      </w:r>
      <w:r>
        <w:t xml:space="preserve">. This integration of proteins into biotechnological applications underscores their pivotal role in advancing healthcare through innovative therapeutic and diagnostic solutions.</w:t>
      </w:r>
    </w:p>
    <w:p>
      <w:pPr>
        <w:pStyle w:val="BodyText"/>
      </w:pPr>
      <w:r>
        <w:t xml:space="preserve">Proteins hold significant promise in the realm of personalized medicine, offering the potential to transform healthcare by tailoring treatments to individual genetic profiles. Personalized medicine leverages proteins' specificity and diversity, utilizing biomarkers to predict disease susceptibility and therapeutic responses. This approach not only enhances the precision of diagnosis but also guides the selection of targeted therapies, improving treatment efficacy and minimizing adverse effects</w:t>
      </w:r>
      <w:r>
        <w:t xml:space="preserve"> </w:t>
      </w:r>
      <w:r>
        <w:t xml:space="preserve">(Copeland, 2023)</w:t>
      </w:r>
      <w:r>
        <w:t xml:space="preserve">. For instance, the identification of specific protein mutations enables the development of tailored drugs that address the unique molecular characteristics of a patient's condition, exemplified by advances in cancer treatment. As research continues to elucidate the intricate roles proteins play in health and disease, their integration into personalized medicine strategies is poised to significantly enhance patient outcomes, marking a new era of individualized healthcare</w:t>
      </w:r>
      <w:r>
        <w:t xml:space="preserve"> </w:t>
      </w:r>
      <w:r>
        <w:t xml:space="preserve">(Copeland, 2023)</w:t>
      </w:r>
      <w:r>
        <w:t xml:space="preserve">.</w:t>
      </w:r>
    </w:p>
    <w:bookmarkEnd w:id="23"/>
    <w:bookmarkStart w:id="24" w:name="conclusion"/>
    <w:p>
      <w:pPr>
        <w:pStyle w:val="Heading2"/>
      </w:pPr>
      <w:r>
        <w:t xml:space="preserve">Conclusion</w:t>
      </w:r>
    </w:p>
    <w:p>
      <w:pPr>
        <w:pStyle w:val="FirstParagraph"/>
      </w:pPr>
      <w:r>
        <w:t xml:space="preserve">In summary, proteins are indispensable biomolecules that underpin a myriad of biological processes essential for life. Their structural complexity, from primary to quaternary levels, is intricately linked to their diverse functions, including enzymatic catalysis, hormone signaling, and structural support within organisms. Proteins play a pivotal role in maintaining metabolic balance, facilitating immune defenses, and enabling oxygen transport, all of which are critical for sustaining homeostasis. Furthermore, their applications extend beyond physiological processes, impacting health and disease management, and driving innovations in biotechnology and personalized medicine. A comprehensive understanding of proteins, therefore, not only illuminates their fundamental role in human anatomy and physiology but also underscores their potential in revolutionizing medical science and therapies.</w:t>
      </w:r>
    </w:p>
    <w:bookmarkEnd w:id="24"/>
    <w:bookmarkStart w:id="25" w:name="references"/>
    <w:bookmarkEnd w:id="25"/>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Critical Role of Biomolecules in Sustaining Human Life</dc:title>
  <dc:creator/>
  <dc:language>en</dc:language>
  <cp:keywords/>
  <dcterms:created xsi:type="dcterms:W3CDTF">2025-02-03T11:38:05Z</dcterms:created>
  <dcterms:modified xsi:type="dcterms:W3CDTF">2025-02-03T11:38:05Z</dcterms:modified>
</cp:coreProperties>
</file>

<file path=docProps/custom.xml><?xml version="1.0" encoding="utf-8"?>
<Properties xmlns="http://schemas.openxmlformats.org/officeDocument/2006/custom-properties" xmlns:vt="http://schemas.openxmlformats.org/officeDocument/2006/docPropsVTypes"/>
</file>