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Walmart maintains a strong distribution channel. The total square footage of its US storage sites could cover roughly 19 percent of Manhattan's area. According to MWPVL International, "as of 2017, we discovered 173 Walmart and Sam's Club delivery locations in the United States amounting 125.8 million sq. ft." Each fulfillment center is roughly one million sq. ft in dimensions, employs over 600 people, and routinely employs over 200 cargos (Ref-u239725).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