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Extraverted people (E) tend to be expressive, outgoing, and have strong intuition. They have a clear mindset and coordinate effectively with others. Next, I am susceptible (S) to the feelings and emotions of others. I usually give attention to small details and tend to focus on the thinking patterns of others. I am a realistic and practical person and have a traditional approach to ethical norms. I have scored high in thinking (T) and consider things rationally, easy-going, and standardized. My parents and peer have previously described these characteristics as a strict approach towards fairness and justice, which is why I want to start a business to support victims of rape. Then, I got a high score in judgment (J). Such people have a clear mind and tend to judge others quickly based on their body language. People who can judge others are highly systematic, organized, and achievement-oriented. Such people tend to achieve things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