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term “Renaissance” refers to new or rebirth. This period ranges from 14th to 16th century. In this period, the notable events are using the classical form of art, beauty, and the religion. On the other hand, the Medieval age ranges from 5th to 6th century. In this period, the notable ones are the literature because the literary works in this period faced a dark phase. In my own opinion, both periods have contribution to this task. The Renaissance period explains the rebirth or new beginning of something just like in art. Whereas, the Medieval period justifies the individualism that the Western parts has influenced the people. Moreover, the Renaissance and Medieval Ages are similar in terms of valuing social organization and the artworks that both periods produced are majorly centered on religion. When discussing about the Renaissance cultural movement, we mostly focus on the creation of learning, the beginning of educational institutions and starting to develop infrastructure. For the Middle Ages it was different because all that existed at that time was war and grief. This is seen through the art, Renaissance artists had more to feel which made them create classical masterpieces where as in the Middle Ages the only form of art that was mostly found was gothic art. Another cultural difference between the two time periods is the use of the English language. Local English language was used in literature in the Renaissance but before that Latin and Greek was used. Lastly the church played a much bigger role during the Middle Ages than in the Renaissance times.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