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movie Rain Man is about a car salesman who is full of himself but struggling financially. As a result, the salesman tries using his brother, who has autism, to get 1.5 million dollars, which is half of the money left after his father passed away. This movie starts when the salesman called Charlie is on vacation and finds out about his father's death. After attending the funeral, the will is read where he finds out that his father left him rose bushes and a Buick convertible. At the same time, he discovers that his father left an unnamed beneficiary three million dollars. He asked about the beneficiary's identity getting the three million dollars, but no one would tell him. Charlie then investigates where the money will uncover the identity of the unnamed beneficiary but discovers that the money is being channeled to a mental health institution. Charlie finds out about the individual getting the money (Johnson).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