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get this sensation of relief as I exit the cockpit to welcome my newest contentious, politically incorrect customer. He grins and extends a solid handshake to meet me. We begin conversing, and he explains that he never intended to run for the presidency; it was more for fun, but Mrs. Clinton did not visit Wisconsin, and therefore he will have to stay until he gets better employment. We all began to laugh. This gentleman is amusing. We discuss our family and our hometown of New York. He is a devoted family man.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