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also a common observation that air pollution is concentrated in large cities and in most of the developing countries of the world. Lack of knowledge and expertise regarding pollution management only augments the problem, which also adversely affects the environment. Pollution causes smog and haze in the atmosphere that becomes the reason for road accidents and traffic issues (Ref-s329440). Carbon dioxide is said to be the major cause of air pollution that is caused by vehicles that run on fossil fuels that gradually deplete the ozone layer. Another cause for concern in modern times is global warming, which is caused by increased carbon dioxide emissions and other greenhouse gases. When industries emit gases like hydrofluorocarbons and methane, it begins to deplete the protective ozone layer leading to climatic change and an imbalanced ecosystem. Moreover, the rivers, seas, and oceans have also started to become polluted due to a substantial increase in non-biodegradable waste.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