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study aim at exploring the eye movement of children with dyslexia and to know if Naprapathic treatments on the spine could improve eye movement.  The participating families from The May Center for Learning, and specifically study children that have dyslexia and measure their eye movements with the Right eye software.  The study will consist of screening eye movement to see if there is a correlation with dyslexia.   If they have abnormal eye movements and undergo a series of Naprapathic treatments will the retest of the eye movement be different?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