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Due to FL's underlying capability of handling sophisticated web applications, like homelessness, and afterward assembling them into a precise, condensed manner (i.e., the FCM) that can be commonly comprehended by anthropologists, FL and fuzzy evidence-based guidance (FCMs) are perfectly adapted to simulating problems in society, like homelessness. Determinants connected to homelessness were analyzed using the FL software, and the scores of each variable were derived employing data from peer-reviewed publications. An FCM was then used to examine changing personal or group characteristics by changing the weighted connections. The research outcomes could be explained by what we currently know about homelessness (Ref-f282285).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