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Family</w:t>
      </w:r>
    </w:p>
    <w:p>
      <w:r>
        <w:t>Families have a role in instilling values in the lives of children; this situation leads them into engaging in political evaluations. Family ideologies are applicable in developing affiliations among people (Ref-u772580). Identification of a specific leader or political party is among the manipulatable activities through family value considerations. Participation and efficacy of political issues are other activities that result from family manipulations among children. The role of every citizen in political matters is to participate in activities like voting, and children learn this through their family members. A person who develops a particular viewing of a specific leader may do so because their family ideologies enabled them to view them as they do.</w:t>
      </w:r>
    </w:p>
    <w:p>
      <w:r>
        <w:t>The family has impacted my political development because it has relied on parenting to adopt a political view. Family demographics have also influenced how I view political leaders; this has been an issue of concern for many other families. My family engages in political discussions when free, which has improved my political development. The process of identifying an appropriate candidate for political positions has been better with time because of such meetings (Ref-s741591). Parental involvement in such issues has had me adopt the habit of participating in political evaluations that lead me to elect leaders I consider appropriate for various positions. This experience indicates that manipulations are impactful political socialization.</w:t>
      </w:r>
    </w:p>
    <w:p>
      <w:r>
        <w:t>### Religion</w:t>
      </w:r>
    </w:p>
    <w:p>
      <w:r>
        <w:t>Religion has also been beneficial in the political developments in my life. I learn more about morality and its application in exercising rights and freedoms through faith. Criminal punishments are subject to evaluation using religious perspectives (Ref-u206896). I have always used ethical considerations in religious beliefs to understand if criminal punishment is severe or not. Human lifestyles and gender roles are other considerations in the political sectors that have been understandable through religious beliefs. When participating in political decisions, I use religion to learn that gender should not mean there is no difference between men and women. This viewing is also applicable in religious knowledge regarding human life and equality.</w:t>
      </w:r>
    </w:p>
    <w:p>
      <w:r>
        <w:t>In general, Family, education, and religion are among the issues that have impacted my political development as a member of society. This context indicates the three agents as manipulative on political decisions and evaluations. Political socialization becomes easier because religion offers ideas for making decisions useful in activities such as voting. Family manipulations are also causes of opinions that are beneficial in engaging politics. Education has always been helpful in learning rights and freedoms people should promote by engaging in politics to identify and elect leaders who will guarantee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