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In this report, an interview was carried out to understand how the cultural environment shapes human development and also the similarities that can be found between the culture and other cultures around the world. In interpreting this interview, the concepts and theories learnt in class were used to deconstruct and understand the cultural norms and views. This interview was not recorded as the interviewee didn’t give permission for his words to be recorded for some reason, but notes were allowed to be written. This note has been attached as a report of the interview, and it gives a glimpse into the cultural aspects of the individual and also allows us to have a concept of what is regarded as right and wrong within the culture. This report was conducted in a professional setting, and the questions asked were all formal. In writing this report, I learned a lot about a culture different from mine.</w:t>
      </w:r>
    </w:p>
    <w:p>
      <w:r>
        <w:t>## Multicultural Interview Report</w:t>
      </w:r>
    </w:p>
    <w:p>
      <w:r>
        <w:t>### Part Two</w:t>
      </w:r>
    </w:p>
    <w:p>
      <w:r>
        <w:t>The concept of imminent justice is one of the prevailing concepts that has helped this culture to progress. This is because they believe that if someone transgresses against the traditions and rules laid down within the culture, immediate justice must be done so as to forestall a reoccurrence in the future (Ref-A1B2C3). According to the interviewee, this has helped them develop a great sense of responsibility and also a high level of consciousness as to what not to do in society. Also, another concept is gender roles. This culture has clearly defined roles for genders, as there are tasks that they expect only the girl-child to perform, which would be frowned upon if performed by a boy-child. This can be referred to as the Gender Scheme theory (Ref-D4E5F6). Also, they have certain expectations for both genders, and if they deviate from such expectations, they are assumed to no longer be a part of the community. Lastly, one thing that is missing from this culture is ageism. This is because they believe in the concept that as people become older, they become wiser (Ref-G7H8I9). As such, they have a profound respect for the elderly, and they are treated nicely.</w:t>
      </w:r>
    </w:p>
    <w:p>
      <w:r>
        <w:t>Considering the responses gotten from this interview, what I have learned so far is that individual human development is greatly influenced by their cultural settings. This helps shape their development from early childhood to adulthood, and it also affects how they perceive society. It also affects their expectations of society, as they may expect society to act in certain ways. The interviewee's response that I find the most significant is the response to the question of how the culture deals with suicide. The reason is that the response was shocking as they see suicide as taboo and such households have to be cleansed in the community way. Also, if any member of a family attempts suicide, the whole family may be stigmatized and ostracized in the future as a result.</w:t>
      </w:r>
    </w:p>
    <w:p>
      <w:r>
        <w:t>## Part Three</w:t>
      </w:r>
    </w:p>
    <w:p>
      <w:r>
        <w:t>I do not have the permission to record his speech, but I have the permission to take note.</w:t>
      </w:r>
    </w:p>
    <w:p>
      <w:r>
        <w:t>Mr. Richard answer to this is that it has a lot to do. People want to be accepted in their age group setting, and as such, they are influenced to act like others.</w:t>
      </w:r>
    </w:p>
    <w:p>
      <w:r>
        <w:t>The family influence on drug use is one factor that affects drug use. This is because if a father abuses a certain drug, there is a strong probability that the children, especially the male child, will be influenced to do similar things.</w:t>
      </w:r>
    </w:p>
    <w:p>
      <w:r>
        <w:t>In his response, Mr. Richard says his culture views suicide as taboo and that such an individual and his or her family will have to go through a traditional cleanse before they can be accepted back into society. Also, without the cleanse, the individual would not be allowed to be buried in the community.</w:t>
      </w:r>
    </w:p>
    <w:p>
      <w:r>
        <w:t>According to Mr. Richard, this is greatly frowned upon and anyone caught in the act must either get married immediately or pay a certain fine to the community and desist from such an act in the future.</w:t>
      </w:r>
    </w:p>
    <w:p>
      <w:r>
        <w:t>In his response, he said that they see it as an important aspect of an individual's life. This is because it signifies his passage from childhood to adulthood, and it is greatly celebrated by the family of the child.</w:t>
      </w:r>
    </w:p>
    <w:p>
      <w:r>
        <w:t>They don’t believe in the concept of eating disorders, as everyone is given enough meals according to the financial capability of the family, which in most cases is limited.</w:t>
      </w:r>
    </w:p>
    <w:p>
      <w:r>
        <w:t>The culture greatly abhors it. This is because they see it as something against the natural order of things, and such individuals are chased away from the community.</w:t>
      </w:r>
    </w:p>
    <w:p>
      <w:r>
        <w:t>The culture hates it, and anyone caught in the act is killed immediately. This is because they are seen to have committed a great offense against the customs of society and have taken away the innocence of the child.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