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workplace can be a high pressure environment where things are constantly changing and because of this there is a greater probability that there will be misunderstandings between co-workers or between supervisors and their subordinates. I have had a negative experience with my supervisor and it was due to miscommunication and lack of investigation into the matter on the part of the supervisor. I will detail the experience in the text to follow and how the whole issue was mishandled.</w:t>
      </w:r>
    </w:p>
    <w:p>
      <w:r>
        <w:t>Firstly, workers are entitled to have breaks: either lunch breaks or tea breaks or just breaks to recuperate the body after certain tasks as per the labor law. There was a time when my co-workers accused me of sleeping on the clock when in actual fact l would be having my break or my lunch. I preferred to take my breaks on a different schedule than everyone else and there is no company policy which forbids that. My co-workers then decided to report me to the supervisor because they felt it was unfair and would put more pressure on but they did not realize  was putting in the work whilst they were taking breaks.</w:t>
      </w:r>
    </w:p>
    <w:p>
      <w:r>
        <w:t>The supervisor then called me to his office after hearing the complaint and suddenly went into attack mode without giving me a chance to explain. He verbally attacked me on how l was costing the company and how l was being unfair to my co-workers. To me that was not proper conduct on his part because due process was not followed, as he did not give me chance to explain why my co-workers felt like l was sleeping on the clock before attacking me. Later on into the conversation l got a chance to explain myself and he realized his mistake the reason for the whole misunderstanding but hurtful and unfair words had already been said. Of course we talked it over and eventually moved on but l felt it was really unfair to me and the situation could have been handled better.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