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study of brain functioning and experimental psychology has provided profound insights into human cognition and behavior, highlighting their critical roles in advancing psychological science. Understanding the brain's mechanisms through techniques such as neuroimaging and behavioral experiments has not only enhanced theoretical models but also facilitated the development of more effective interventions for mental health (Ref-f661048). Historically, experimental psychology has established rigorous methods that continue to influence contemporary research practices, underscoring its lasting significance in the discipline (Ref-f661048). These insights are invaluable in both personal and professional realms, shaping academic inquiry and practical applications by equipping practitioners with the knowledge to improve therapeutic outcomes. Thus, the integration of brain study within the context of experimental psychology remains indispensable for fostering a comprehensive understanding of the human mind, ultimately contributing to the betterment of individual and societal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