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Leadership in public health plays a vital role in shaping effective decision-making processes, implementing policies, and engaging communities. Successful leaders are characterized by their ability to navigate complex health landscapes, thereby facilitating timely and informed responses to public health challenges. In the realm of policy implementation, leaders are instrumental in translating evidence-based research into actionable strategies that address pressing health issues. Furthermore, their capacity to engage with diverse community groups ensures that health initiatives are inclusive and culturally sensitive, fostering trust and cooperation. Ultimately, the traits of a successful leader in public health extend beyond technical expertise, encompassing the ability to inspire and mobilize collective action towards improved health outcomes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