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review of literature on artificial intelligence in higher education highlights both its transformative potential and the challenges it presents. AI is poised to significantly enhance administrative efficiency and personalize educational experiences, thereby reshaping traditional educational models. However, the ethical implications, such as data privacy and bias, necessitate comprehensive policy development and continuous ethical discourse. Addressing the identified gaps in the literature, particularly concerning AI's integration into policy and leadership training, is crucial for preparing future educational leaders to navigate these emerging technologies responsibly. As AI continues to evolve, its role in higher education administration and leadership will likely expand, necessitating ongoing research and adaptive strategies to ensure its equitable and effective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