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examining Amazon's leadership style, it becomes evident that the company primarily employs an ego-driven approach, as demonstrated in the example of its warehouse operations during the COVID-19 pandemic. This approach is characterized by a top-down management style that emphasizes control and efficiency, often at the expense of employee well-being. According to Miller and Foster's research, high-quality leadership should ideally foster innovation and risk-taking through supportive behaviors (Ref-u092254). However, Amazon's focus on stringent performance metrics and electronic monitoring suggests a departure from these ideals, as it discourages risk-taking and prioritizes immediate results over long-term employee development. Zehndorfer's analysis of leadership further supports this observation, highlighting how adaptability and a focus on human capital are crucial for maintaining organizational resilience (Ref-u092254). Therefore, Amazon's leadership approach, as illustrated in this example, reflects a prioritization of operational success over fostering a sustainable and supportive work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