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Lionel Messi and Cristiano Ronaldo stand as towering figures in the annals of football, both revered for their extraordinary contributions to the sport. Their rivalry has captivated fans worldwide, sparking debates over who truly deserves the title of the Greatest of All Time (GOAT). Each player's journey is marked by unparalleled achievement and unique playing styles, which have set new benchmarks in football history. Their careers are characterized by a relentless pursuit of excellence, with Messi's artistry and vision contrasting with Ronaldo's athleticism and tenacity. This essay seeks to explore the factors that have cemented their status as GOATs, examining their career achievements, playing styles, and broader impact on the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