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hospital ethics committee serves several critical functions essential to maintaining ethical integrity within healthcare institutions. Firstly, it is involved in the development and review of institutional policies, ensuring that they reflect ethical standards applicable to various healthcare scenarios. Additionally, the committee provides case consultations, offering expert guidance on specific ethical dilemmas faced by healthcare providers, such as end-of-life decisions or conflicts of interest. Furthermore, the committee plays an educational role by promoting continuous learning on ethical practices among staff, fostering an environment where ethical considerations are integral to daily operations. Through these functions, the ethics committee not only guides hospital policy and practice but also supports healthcare professionals in navigating complex ethical landscapes, thereby enhancing the quality of care provided to patients.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