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Written by Mark Twain, the story is a representation of people that we encounter every day in our society. There are two major themes and a satire on society that is reflected in the society. There are other symbolic illustrations however characters' resemblance, setting, and themes are the primary visible literary devices implied (Ref-u498468). In the story, the narrator in the story has been traveling from an Eastern state to a village in the Western state of California. His encounter with an unusual man, Simon Wheeler, is very unusual when the narrator enquires him about a man with the last name Wiley.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