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Helen taught me true sympathy and compassion. Eventually, she remained in the class for the remainder of the semester and earned a C. Being a part of another person's life may provide incredible delight and possibly a feeling of success. I have developed a greater sense of calm throughout interpersonal encounters. I am capable of being patient and empathizing with others. I am no longer critical of other people's situations or choices. This has made me happy in some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