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31C" w:rsidRDefault="00CB1FA5">
      <w:r>
        <w:rPr>
          <w:rFonts w:hint="eastAsia"/>
        </w:rPr>
        <w:t xml:space="preserve">1. </w:t>
      </w:r>
      <w:r>
        <w:rPr>
          <w:rFonts w:hint="eastAsia"/>
        </w:rPr>
        <w:t>噪声污染级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：</w:t>
      </w:r>
    </w:p>
    <w:p w:rsidR="00CB1FA5" w:rsidRDefault="00CB1FA5" w:rsidP="00CB1FA5">
      <w:r>
        <w:rPr>
          <w:rFonts w:hint="eastAsia"/>
        </w:rPr>
        <w:t xml:space="preserve">  </w:t>
      </w:r>
      <w:r w:rsidR="00A055AF">
        <w:rPr>
          <w:rFonts w:hint="eastAsia"/>
        </w:rPr>
        <w:t>&lt;</w:t>
      </w:r>
      <w:r w:rsidR="00A055AF">
        <w:t>!---</w:t>
      </w:r>
      <w:bookmarkStart w:id="0" w:name="_Hlk491594842"/>
      <w:r>
        <w:rPr>
          <w:rFonts w:hint="eastAsia"/>
        </w:rPr>
        <w:t>噪声污染级是在能量平均声级</w:t>
      </w:r>
      <w:r>
        <w:rPr>
          <w:rFonts w:hint="eastAsia"/>
        </w:rPr>
        <w:t>(</w:t>
      </w:r>
      <w:r>
        <w:rPr>
          <w:rFonts w:hint="eastAsia"/>
        </w:rPr>
        <w:t>也称等效声级</w:t>
      </w:r>
      <w:r>
        <w:rPr>
          <w:rFonts w:hint="eastAsia"/>
        </w:rPr>
        <w:t>)</w:t>
      </w:r>
      <w:r>
        <w:rPr>
          <w:rFonts w:hint="eastAsia"/>
        </w:rPr>
        <w:t>的基础上</w:t>
      </w:r>
      <w:r w:rsidR="00A055AF">
        <w:rPr>
          <w:rFonts w:hint="eastAsia"/>
        </w:rPr>
        <w:t>，</w:t>
      </w:r>
      <w:r>
        <w:rPr>
          <w:rFonts w:hint="eastAsia"/>
        </w:rPr>
        <w:t>再考虑噪声起伏变化的因素</w:t>
      </w:r>
      <w:bookmarkEnd w:id="0"/>
      <w:r>
        <w:rPr>
          <w:rFonts w:hint="eastAsia"/>
        </w:rPr>
        <w:t xml:space="preserve"> </w:t>
      </w:r>
      <w:r w:rsidR="00A055AF">
        <w:rPr>
          <w:rFonts w:hint="eastAsia"/>
        </w:rPr>
        <w:t>，</w:t>
      </w:r>
      <w:r>
        <w:rPr>
          <w:rFonts w:hint="eastAsia"/>
        </w:rPr>
        <w:t>其表达式为</w:t>
      </w:r>
    </w:p>
    <w:p w:rsidR="00CB1FA5" w:rsidRPr="00CB1FA5" w:rsidRDefault="00D71D21" w:rsidP="00CB1FA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+2.56</m:t>
          </m:r>
          <m:r>
            <m:rPr>
              <m:sty m:val="p"/>
            </m:rPr>
            <w:rPr>
              <w:rFonts w:ascii="Cambria Math" w:hAnsi="Cambria Math"/>
            </w:rPr>
            <m:t xml:space="preserve">σ    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1)</m:t>
          </m:r>
        </m:oMath>
      </m:oMathPara>
    </w:p>
    <w:p w:rsidR="00CB1FA5" w:rsidRPr="00CB1FA5" w:rsidRDefault="00CB1FA5" w:rsidP="00CB1FA5">
      <w:r>
        <w:rPr>
          <w:rFonts w:hint="eastAsia"/>
        </w:rPr>
        <w:t>其中</w:t>
      </w:r>
    </w:p>
    <w:p w:rsidR="00CB1FA5" w:rsidRPr="00B3408A" w:rsidRDefault="00CB1FA5" w:rsidP="00CB1FA5">
      <m:oMathPara>
        <m:oMath>
          <m:r>
            <m:rPr>
              <m:sty m:val="p"/>
            </m:rP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B3408A" w:rsidRDefault="00A055AF" w:rsidP="00CB1FA5">
      <w:r>
        <w:t>----</w:t>
      </w:r>
      <w:r>
        <w:rPr>
          <w:rFonts w:hint="eastAsia"/>
        </w:rPr>
        <w:t>&gt;</w:t>
      </w:r>
    </w:p>
    <w:p w:rsidR="002304AF" w:rsidRDefault="00854639" w:rsidP="00854639">
      <w:pPr>
        <w:pStyle w:val="a8"/>
        <w:ind w:firstLine="480"/>
      </w:pPr>
      <w:bookmarkStart w:id="1" w:name="_Hlk491594824"/>
      <w:r>
        <w:rPr>
          <w:rFonts w:hint="eastAsia"/>
        </w:rPr>
        <w:t>交通噪声是属于非稳态的</w:t>
      </w:r>
      <w:r w:rsidR="00050DD1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可用等效连续声级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eq</m:t>
            </m:r>
          </m:sub>
        </m:sSub>
      </m:oMath>
      <w:r>
        <w:rPr>
          <w:rFonts w:hint="eastAsia"/>
        </w:rPr>
        <w:t>表达其大小</w:t>
      </w:r>
      <w:r w:rsidR="00050DD1">
        <w:rPr>
          <w:rFonts w:hint="eastAsia"/>
        </w:rPr>
        <w:t>，</w:t>
      </w:r>
      <w:r>
        <w:rPr>
          <w:rFonts w:hint="eastAsia"/>
        </w:rPr>
        <w:t>但是对噪声随机的起伏程度却没有表达出来</w:t>
      </w:r>
      <w:r w:rsidR="00050DD1">
        <w:rPr>
          <w:rFonts w:hint="eastAsia"/>
        </w:rPr>
        <w:t>，</w:t>
      </w:r>
      <w:r>
        <w:rPr>
          <w:rFonts w:hint="eastAsia"/>
        </w:rPr>
        <w:t>因而可以用概率统计的方法来处理</w:t>
      </w:r>
      <w:r w:rsidR="00050DD1">
        <w:rPr>
          <w:rFonts w:hint="eastAsia"/>
        </w:rPr>
        <w:t>。</w:t>
      </w:r>
    </w:p>
    <w:p w:rsidR="00854639" w:rsidRDefault="00854639" w:rsidP="00854639">
      <w:pPr>
        <w:pStyle w:val="a8"/>
        <w:ind w:firstLine="480"/>
      </w:pPr>
      <w:r>
        <w:rPr>
          <w:rFonts w:hint="eastAsia"/>
        </w:rPr>
        <w:t>为了测量一段时间内起伏变化的噪声</w:t>
      </w:r>
      <w:r w:rsidR="00050DD1">
        <w:rPr>
          <w:rFonts w:hint="eastAsia"/>
        </w:rPr>
        <w:t>，</w:t>
      </w:r>
      <w:r>
        <w:rPr>
          <w:rFonts w:hint="eastAsia"/>
        </w:rPr>
        <w:t>可每隔一定时间测量一次</w:t>
      </w:r>
      <w:r w:rsidR="00050DD1">
        <w:rPr>
          <w:rFonts w:hint="eastAsia"/>
        </w:rPr>
        <w:t>，</w:t>
      </w:r>
      <w:r>
        <w:rPr>
          <w:rFonts w:hint="eastAsia"/>
        </w:rPr>
        <w:t>这样就得到了很多的数据</w:t>
      </w:r>
      <w:r w:rsidR="00050DD1">
        <w:rPr>
          <w:rFonts w:hint="eastAsia"/>
        </w:rPr>
        <w:t>，</w:t>
      </w:r>
      <w:r>
        <w:rPr>
          <w:rFonts w:hint="eastAsia"/>
        </w:rPr>
        <w:t>把这些数据按大小顺序排列后</w:t>
      </w:r>
      <w:r w:rsidR="00050DD1">
        <w:rPr>
          <w:rFonts w:hint="eastAsia"/>
        </w:rPr>
        <w:t>，</w:t>
      </w:r>
      <w:r>
        <w:rPr>
          <w:rFonts w:hint="eastAsia"/>
        </w:rPr>
        <w:t>可以找出</w:t>
      </w:r>
      <m:oMath>
        <m:r>
          <m:rPr>
            <m:sty m:val="p"/>
          </m:rPr>
          <w:rPr>
            <w:rFonts w:ascii="Cambria Math" w:hAnsi="Cambria Math" w:hint="eastAsia"/>
          </w:rPr>
          <m:t>10%</m:t>
        </m:r>
      </m:oMath>
      <w:r>
        <w:rPr>
          <w:rFonts w:hint="eastAsia"/>
        </w:rPr>
        <w:t>的所测数据超过的声级</w:t>
      </w:r>
      <w:r w:rsidR="00050DD1">
        <w:rPr>
          <w:rFonts w:hint="eastAsia"/>
        </w:rPr>
        <w:t>，</w:t>
      </w:r>
      <w:r>
        <w:rPr>
          <w:rFonts w:hint="eastAsia"/>
        </w:rPr>
        <w:t>这个声级就称为</w:t>
      </w:r>
      <w:r w:rsidR="00050DD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</m:sub>
        </m:sSub>
      </m:oMath>
      <w:r w:rsidR="00050DD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50%</m:t>
        </m:r>
      </m:oMath>
      <w:r>
        <w:rPr>
          <w:rFonts w:hint="eastAsia"/>
        </w:rPr>
        <w:t>所测数据超过的声级为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50</m:t>
            </m:r>
          </m:sub>
        </m:sSub>
      </m:oMath>
      <w:r w:rsidR="00050DD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90 %</m:t>
        </m:r>
      </m:oMath>
      <w:r>
        <w:rPr>
          <w:rFonts w:hint="eastAsia"/>
        </w:rPr>
        <w:t>的所测数据超过的声级为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90</m:t>
            </m:r>
          </m:sub>
        </m:sSub>
      </m:oMath>
      <w:r w:rsidR="00050DD1">
        <w:rPr>
          <w:rFonts w:hint="eastAsia"/>
        </w:rPr>
        <w:t>。</w:t>
      </w:r>
    </w:p>
    <w:p w:rsidR="00A055AF" w:rsidRDefault="00A055AF" w:rsidP="00854639">
      <w:pPr>
        <w:pStyle w:val="a8"/>
        <w:ind w:firstLine="480"/>
      </w:pPr>
      <w:bookmarkStart w:id="2" w:name="_Hlk491594989"/>
      <w:bookmarkEnd w:id="1"/>
      <w:r>
        <w:rPr>
          <w:rFonts w:hint="eastAsia"/>
        </w:rPr>
        <w:t>对于车流量较大的街道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600veh/h</m:t>
        </m:r>
      </m:oMath>
      <w:r>
        <w:rPr>
          <w:rFonts w:hint="eastAsia"/>
        </w:rPr>
        <w:t>以上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噪声统计曲线一般都较好地符合高斯分布规律，因此，也可以利用统计声级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50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sub>
        </m:sSub>
      </m:oMath>
      <w:r>
        <w:rPr>
          <w:rFonts w:hint="eastAsia"/>
        </w:rPr>
        <w:t>来表示噪声污染级，即</w:t>
      </w:r>
    </w:p>
    <w:bookmarkStart w:id="3" w:name="_Hlk491594936"/>
    <w:p w:rsidR="00A055AF" w:rsidRPr="00050DD1" w:rsidRDefault="00D71D21" w:rsidP="00050DD1">
      <w:pPr>
        <w:pStyle w:val="a8"/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+d+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A055AF" w:rsidRPr="00050DD1" w:rsidRDefault="00A055AF" w:rsidP="00050DD1">
      <w:pPr>
        <w:pStyle w:val="a8"/>
        <w:ind w:firstLine="480"/>
      </w:pPr>
      <w:r w:rsidRPr="00050DD1">
        <w:rPr>
          <w:rFonts w:hint="eastAsia"/>
        </w:rPr>
        <w:t>其中</w:t>
      </w:r>
    </w:p>
    <w:p w:rsidR="00050DD1" w:rsidRPr="00050DD1" w:rsidRDefault="00050DD1" w:rsidP="00050DD1">
      <w:pPr>
        <w:pStyle w:val="a8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90</m:t>
              </m:r>
            </m:sub>
          </m:sSub>
        </m:oMath>
      </m:oMathPara>
    </w:p>
    <w:p w:rsidR="00050DD1" w:rsidRPr="00050DD1" w:rsidRDefault="00050DD1" w:rsidP="00050DD1">
      <w:pPr>
        <w:pStyle w:val="a8"/>
        <w:ind w:firstLine="480"/>
      </w:pPr>
      <w:bookmarkStart w:id="4" w:name="_Hlk491595057"/>
      <w:bookmarkStart w:id="5" w:name="_GoBack"/>
      <w:bookmarkEnd w:id="2"/>
      <w:bookmarkEnd w:id="3"/>
      <w:r>
        <w:rPr>
          <w:rFonts w:hint="eastAsia"/>
        </w:rPr>
        <w:t>设实际上的道路有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条车道、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种车型，第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条车道距离噪声观测点的距离为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，在上面行驶的第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>种车辆的速度为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，声功率级为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</w:t>
      </w:r>
      <w:r w:rsidR="00B26904">
        <w:rPr>
          <w:rFonts w:hint="eastAsia"/>
        </w:rPr>
        <w:t>第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 w:rsidR="00B26904">
        <w:rPr>
          <w:rFonts w:hint="eastAsia"/>
        </w:rPr>
        <w:t>条车道的累积百分声级为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xi</m:t>
            </m:r>
          </m:sub>
        </m:sSub>
      </m:oMath>
    </w:p>
    <w:p w:rsidR="00A055AF" w:rsidRPr="00050DD1" w:rsidRDefault="00D71D21" w:rsidP="00050DD1">
      <w:pPr>
        <w:pStyle w:val="a8"/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0.1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xi</m:t>
                          </m:r>
                        </m:sub>
                      </m:sSub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wij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-8</m:t>
          </m:r>
        </m:oMath>
      </m:oMathPara>
    </w:p>
    <w:bookmarkEnd w:id="4"/>
    <w:bookmarkEnd w:id="5"/>
    <w:p w:rsidR="00050DD1" w:rsidRPr="00CB1FA5" w:rsidRDefault="00050DD1" w:rsidP="00050DD1">
      <w:pPr>
        <w:pStyle w:val="a8"/>
        <w:ind w:firstLine="480"/>
      </w:pPr>
    </w:p>
    <w:sectPr w:rsidR="00050DD1" w:rsidRPr="00CB1FA5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D21" w:rsidRDefault="00D71D21" w:rsidP="00CB1FA5">
      <w:r>
        <w:separator/>
      </w:r>
    </w:p>
  </w:endnote>
  <w:endnote w:type="continuationSeparator" w:id="0">
    <w:p w:rsidR="00D71D21" w:rsidRDefault="00D71D21" w:rsidP="00C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D21" w:rsidRDefault="00D71D21" w:rsidP="00CB1FA5">
      <w:r>
        <w:separator/>
      </w:r>
    </w:p>
  </w:footnote>
  <w:footnote w:type="continuationSeparator" w:id="0">
    <w:p w:rsidR="00D71D21" w:rsidRDefault="00D71D21" w:rsidP="00CB1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83"/>
    <w:rsid w:val="00050DD1"/>
    <w:rsid w:val="0015231C"/>
    <w:rsid w:val="001B5E8B"/>
    <w:rsid w:val="002304AF"/>
    <w:rsid w:val="003E2BAB"/>
    <w:rsid w:val="00854639"/>
    <w:rsid w:val="00A055AF"/>
    <w:rsid w:val="00AA231E"/>
    <w:rsid w:val="00AE5983"/>
    <w:rsid w:val="00B207E7"/>
    <w:rsid w:val="00B2235D"/>
    <w:rsid w:val="00B26904"/>
    <w:rsid w:val="00B3408A"/>
    <w:rsid w:val="00CB1FA5"/>
    <w:rsid w:val="00D7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69350"/>
  <w15:chartTrackingRefBased/>
  <w15:docId w15:val="{EC274B7B-51D3-4B4E-96C1-7D0FAF99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FA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F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FA5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FA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B1FA5"/>
    <w:rPr>
      <w:color w:val="808080"/>
    </w:rPr>
  </w:style>
  <w:style w:type="paragraph" w:customStyle="1" w:styleId="a8">
    <w:name w:val="论文正文"/>
    <w:basedOn w:val="a"/>
    <w:link w:val="a9"/>
    <w:qFormat/>
    <w:rsid w:val="00854639"/>
    <w:pPr>
      <w:spacing w:line="360" w:lineRule="auto"/>
      <w:ind w:firstLineChars="200" w:firstLine="200"/>
    </w:pPr>
    <w:rPr>
      <w:sz w:val="24"/>
    </w:rPr>
  </w:style>
  <w:style w:type="character" w:customStyle="1" w:styleId="a9">
    <w:name w:val="论文正文 字符"/>
    <w:basedOn w:val="a0"/>
    <w:link w:val="a8"/>
    <w:rsid w:val="0085463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孙豫</dc:creator>
  <cp:keywords/>
  <dc:description/>
  <cp:lastModifiedBy>孙豫</cp:lastModifiedBy>
  <cp:revision>5</cp:revision>
  <dcterms:created xsi:type="dcterms:W3CDTF">2017-08-26T01:26:00Z</dcterms:created>
  <dcterms:modified xsi:type="dcterms:W3CDTF">2017-08-27T04:24:00Z</dcterms:modified>
</cp:coreProperties>
</file>