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t xml:space="preserve">Centos7 安装 Tengine </w:t>
      </w:r>
    </w:p>
    <w:p>
      <w:pPr>
        <w:pStyle w:val="2"/>
        <w:numPr>
          <w:ilvl w:val="0"/>
          <w:numId w:val="1"/>
        </w:numPr>
      </w:pPr>
      <w:bookmarkStart w:id="0" w:name="t1"/>
      <w:bookmarkEnd w:id="0"/>
      <w:r>
        <w:t>Tengine介绍</w:t>
      </w:r>
    </w:p>
    <w:p>
      <w:pPr>
        <w:spacing w:line="360" w:lineRule="auto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Tengine是淘宝开发的基于nginx的应用服务器，反向代理服务器。它兼容nginx的所有配置，并且在其上增加了很多实用的功能，例如动态模块加载，集成lua语言进行扩展等，在性能方面有了比较大的改进。下面是Tengine独有的部分功能，查看全部等前往官网，地址是 </w:t>
      </w:r>
      <w:r>
        <w:fldChar w:fldCharType="begin"/>
      </w:r>
      <w:r>
        <w:instrText xml:space="preserve"> HYPERLINK "http://tengine.taobao.org/" \t "_blank" </w:instrText>
      </w:r>
      <w:r>
        <w:fldChar w:fldCharType="separate"/>
      </w:r>
      <w:r>
        <w:rPr>
          <w:rFonts w:ascii="华文仿宋" w:hAnsi="华文仿宋" w:eastAsia="华文仿宋"/>
          <w:color w:val="4FA1DB"/>
          <w:sz w:val="24"/>
          <w:szCs w:val="24"/>
        </w:rPr>
        <w:t>http://tengine.taobao.org/</w:t>
      </w:r>
      <w:r>
        <w:rPr>
          <w:rFonts w:ascii="华文仿宋" w:hAnsi="华文仿宋" w:eastAsia="华文仿宋"/>
          <w:color w:val="4FA1DB"/>
          <w:sz w:val="24"/>
          <w:szCs w:val="24"/>
        </w:rPr>
        <w:fldChar w:fldCharType="end"/>
      </w:r>
      <w:r>
        <w:rPr>
          <w:rFonts w:ascii="华文仿宋" w:hAnsi="华文仿宋" w:eastAsia="华文仿宋"/>
          <w:sz w:val="24"/>
          <w:szCs w:val="24"/>
        </w:rPr>
        <w:t> 。</w:t>
      </w:r>
    </w:p>
    <w:p>
      <w:pPr>
        <w:pStyle w:val="3"/>
        <w:numPr>
          <w:ilvl w:val="1"/>
          <w:numId w:val="1"/>
        </w:numPr>
      </w:pPr>
      <w:bookmarkStart w:id="1" w:name="t2"/>
      <w:bookmarkEnd w:id="1"/>
      <w:r>
        <w:t>Tengine部分特性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nginx -m 查看所有已经加载的模块，static说明已经安装的，shared说明是动态安装的；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nginx</w:t>
      </w:r>
      <w:r>
        <w:fldChar w:fldCharType="begin"/>
      </w:r>
      <w:r>
        <w:instrText xml:space="preserve"> HYPERLINK "http://lib.csdn.net/base/architecture" \t "_blank" \o "大型网站架构知识库" </w:instrText>
      </w:r>
      <w:r>
        <w:fldChar w:fldCharType="separate"/>
      </w:r>
      <w:r>
        <w:rPr>
          <w:rFonts w:ascii="华文仿宋" w:hAnsi="华文仿宋" w:eastAsia="华文仿宋"/>
          <w:b/>
          <w:bCs/>
          <w:color w:val="DF3434"/>
          <w:sz w:val="24"/>
          <w:szCs w:val="24"/>
        </w:rPr>
        <w:t>架构</w:t>
      </w:r>
      <w:r>
        <w:rPr>
          <w:rFonts w:ascii="华文仿宋" w:hAnsi="华文仿宋" w:eastAsia="华文仿宋"/>
          <w:b/>
          <w:bCs/>
          <w:color w:val="DF3434"/>
          <w:sz w:val="24"/>
          <w:szCs w:val="24"/>
        </w:rPr>
        <w:fldChar w:fldCharType="end"/>
      </w:r>
      <w:r>
        <w:rPr>
          <w:rFonts w:ascii="华文仿宋" w:hAnsi="华文仿宋" w:eastAsia="华文仿宋"/>
          <w:sz w:val="24"/>
          <w:szCs w:val="24"/>
        </w:rPr>
        <w:t>是模块化的，除了主模块，其他模块都需在安装时进行编译安装，也可在安装后进行编译安装；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tengine完全兼容nginx的配置；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tengine实现动态加载模块，不需重新编译，就可以实现安装新的模块。动态模块功能会被默认安装。而nginx不支持模块动态加载，需要编译重启；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lua语言扩展功能，通过编程可以有效为应用服务器分流请求；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强大的负载均衡功能，可以检测应用服务器的健康情况，动态的上下线。</w:t>
      </w:r>
    </w:p>
    <w:p>
      <w:pPr>
        <w:pStyle w:val="2"/>
        <w:numPr>
          <w:ilvl w:val="0"/>
          <w:numId w:val="1"/>
        </w:numPr>
      </w:pPr>
      <w:bookmarkStart w:id="2" w:name="t3"/>
      <w:bookmarkEnd w:id="2"/>
      <w:r>
        <w:t xml:space="preserve">安装Tengine </w:t>
      </w:r>
    </w:p>
    <w:p>
      <w:pPr>
        <w:pStyle w:val="3"/>
        <w:numPr>
          <w:ilvl w:val="1"/>
          <w:numId w:val="1"/>
        </w:numPr>
        <w:rPr>
          <w:rFonts w:cstheme="minorBidi"/>
        </w:rPr>
      </w:pPr>
      <w:r>
        <w:t>安装必要的编译环境好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444444"/>
          <w:sz w:val="24"/>
          <w:szCs w:val="24"/>
        </w:rPr>
        <w:t># yum update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444444"/>
          <w:sz w:val="24"/>
          <w:szCs w:val="24"/>
        </w:rPr>
        <w:t># yum install gcc gcc-c++ autoconf automake</w:t>
      </w:r>
    </w:p>
    <w:p>
      <w:pPr>
        <w:pStyle w:val="3"/>
        <w:numPr>
          <w:ilvl w:val="1"/>
          <w:numId w:val="1"/>
        </w:numPr>
      </w:pPr>
      <w:r>
        <w:t>安装需要的组件</w:t>
      </w:r>
    </w:p>
    <w:p>
      <w:pPr>
        <w:pStyle w:val="4"/>
        <w:numPr>
          <w:ilvl w:val="2"/>
          <w:numId w:val="1"/>
        </w:numPr>
      </w:pPr>
      <w:r>
        <w:t>PCRE</w:t>
      </w:r>
    </w:p>
    <w:p>
      <w:pPr>
        <w:spacing w:line="360" w:lineRule="auto"/>
        <w:ind w:firstLine="42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PCRE(Perl Compatible Regular Expressions)是一个Perl库，包括 perl 兼容的正则表达式库。nginx rewrite依赖于PCRE库，所以在安装Tengine前一定要先安装PCRE，最新版本的PCRE可在官网（</w:t>
      </w:r>
      <w:r>
        <w:fldChar w:fldCharType="begin"/>
      </w:r>
      <w:r>
        <w:instrText xml:space="preserve"> HYPERLINK "http://www.pcre.org/" \t "_blank" </w:instrText>
      </w:r>
      <w:r>
        <w:fldChar w:fldCharType="separate"/>
      </w:r>
      <w:r>
        <w:rPr>
          <w:rFonts w:ascii="华文仿宋" w:hAnsi="华文仿宋" w:eastAsia="华文仿宋"/>
          <w:color w:val="4FA1DB"/>
          <w:sz w:val="24"/>
          <w:szCs w:val="24"/>
        </w:rPr>
        <w:t>http://www.pcre.org/</w:t>
      </w:r>
      <w:r>
        <w:rPr>
          <w:rFonts w:ascii="华文仿宋" w:hAnsi="华文仿宋" w:eastAsia="华文仿宋"/>
          <w:color w:val="4FA1DB"/>
          <w:sz w:val="24"/>
          <w:szCs w:val="24"/>
        </w:rPr>
        <w:fldChar w:fldCharType="end"/>
      </w:r>
      <w:r>
        <w:rPr>
          <w:rFonts w:ascii="华文仿宋" w:hAnsi="华文仿宋" w:eastAsia="华文仿宋"/>
          <w:sz w:val="24"/>
          <w:szCs w:val="24"/>
        </w:rPr>
        <w:t>）获取。具体安装流程为：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cd /usr/local/src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wget ftp://ftp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.csx.cam.ac.uk</w:t>
      </w:r>
      <w:r>
        <w:rPr>
          <w:rFonts w:ascii="华文仿宋" w:hAnsi="华文仿宋" w:eastAsia="华文仿宋" w:cs="Courier New"/>
          <w:color w:val="333333"/>
          <w:sz w:val="24"/>
          <w:szCs w:val="24"/>
        </w:rPr>
        <w:t>/pub/software/programming/pcre/pcre-</w:t>
      </w:r>
      <w:r>
        <w:rPr>
          <w:rFonts w:ascii="华文仿宋" w:hAnsi="华文仿宋" w:eastAsia="华文仿宋" w:cs="Courier New"/>
          <w:color w:val="006666"/>
          <w:sz w:val="24"/>
          <w:szCs w:val="24"/>
        </w:rPr>
        <w:t>8.40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.tar.gz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tar zxvf pcre-</w:t>
      </w:r>
      <w:r>
        <w:rPr>
          <w:rFonts w:ascii="华文仿宋" w:hAnsi="华文仿宋" w:eastAsia="华文仿宋" w:cs="Courier New"/>
          <w:color w:val="006666"/>
          <w:sz w:val="24"/>
          <w:szCs w:val="24"/>
        </w:rPr>
        <w:t>8.40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.tar.gz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cd pcre-</w:t>
      </w:r>
      <w:r>
        <w:rPr>
          <w:rFonts w:ascii="华文仿宋" w:hAnsi="华文仿宋" w:eastAsia="华文仿宋" w:cs="Courier New"/>
          <w:color w:val="006666"/>
          <w:sz w:val="24"/>
          <w:szCs w:val="24"/>
        </w:rPr>
        <w:t>8.40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./configure --prefix=/usr/local/pcre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make &amp;&amp; make install</w:t>
      </w:r>
    </w:p>
    <w:p>
      <w:pPr>
        <w:spacing w:line="360" w:lineRule="auto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附加信息：</w:t>
      </w:r>
    </w:p>
    <w:p>
      <w:pPr>
        <w:spacing w:line="360" w:lineRule="auto"/>
        <w:ind w:firstLine="42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源码的安装一般由3个步骤组成：配置(configure)、编译(make)、安装(make install)。 </w:t>
      </w:r>
    </w:p>
    <w:p>
      <w:pPr>
        <w:spacing w:line="360" w:lineRule="auto"/>
        <w:ind w:firstLine="42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Configure是一个可执行脚本，它有很多选项，在待安装的源码路径下使用命令./configure –help输出详细的选项列表。其中–prefix选项是配置安装的路径，如果不配置该选项，安装后可执行文件默认放在/usr /local/bin，库文件默认放在/usr/local/lib，配置文件默认放在/usr/local/etc，其它的资源文件放在/usr /local/share，比较凌乱。 </w:t>
      </w:r>
    </w:p>
    <w:p>
      <w:pPr>
        <w:spacing w:line="360" w:lineRule="auto"/>
        <w:ind w:firstLine="42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如果配置–prefix，如：./configure –prefix=/usr/local/test，可以把所有资源文件放在/usr/local/test的路径中，不会杂乱。 </w:t>
      </w:r>
    </w:p>
    <w:p>
      <w:pPr>
        <w:spacing w:line="360" w:lineRule="auto"/>
        <w:ind w:firstLine="42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用了—prefix选项的另一个好处是卸载软件或移植软件。当某个安装的软件不再需要时，只须简单的删除该安装目录，就可以把软件卸载得干干净净；移植软件只需拷贝整个目录到另外一个机器即可（相同的</w:t>
      </w:r>
      <w:r>
        <w:fldChar w:fldCharType="begin"/>
      </w:r>
      <w:r>
        <w:instrText xml:space="preserve"> HYPERLINK "http://lib.csdn.net/base/operatingsystem" \t "_blank" \o "操作系统知识库" </w:instrText>
      </w:r>
      <w:r>
        <w:fldChar w:fldCharType="separate"/>
      </w:r>
      <w:r>
        <w:rPr>
          <w:rFonts w:ascii="华文仿宋" w:hAnsi="华文仿宋" w:eastAsia="华文仿宋"/>
          <w:b/>
          <w:bCs/>
          <w:color w:val="DF3434"/>
          <w:sz w:val="24"/>
          <w:szCs w:val="24"/>
        </w:rPr>
        <w:t>操作系统</w:t>
      </w:r>
      <w:r>
        <w:rPr>
          <w:rFonts w:ascii="华文仿宋" w:hAnsi="华文仿宋" w:eastAsia="华文仿宋"/>
          <w:b/>
          <w:bCs/>
          <w:color w:val="DF3434"/>
          <w:sz w:val="24"/>
          <w:szCs w:val="24"/>
        </w:rPr>
        <w:fldChar w:fldCharType="end"/>
      </w:r>
      <w:r>
        <w:rPr>
          <w:rFonts w:ascii="华文仿宋" w:hAnsi="华文仿宋" w:eastAsia="华文仿宋"/>
          <w:sz w:val="24"/>
          <w:szCs w:val="24"/>
        </w:rPr>
        <w:t>）。当然要卸载程序，也可以在原来的make目录下用一次make uninstall，但前提是make文件指定过uninstall。</w:t>
      </w:r>
    </w:p>
    <w:p>
      <w:pPr>
        <w:pStyle w:val="4"/>
        <w:numPr>
          <w:ilvl w:val="2"/>
          <w:numId w:val="1"/>
        </w:numPr>
      </w:pPr>
      <w:r>
        <w:t>OpenSSL</w:t>
      </w:r>
    </w:p>
    <w:p>
      <w:pPr>
        <w:spacing w:line="360" w:lineRule="auto"/>
        <w:ind w:firstLine="42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OpenSSL 是一个强大的安全套接字层密码库，囊括主要的密码</w:t>
      </w:r>
      <w:r>
        <w:fldChar w:fldCharType="begin"/>
      </w:r>
      <w:r>
        <w:instrText xml:space="preserve"> HYPERLINK "http://lib.csdn.net/base/datastructure" \t "_blank" \o "算法与数据结构知识库" </w:instrText>
      </w:r>
      <w:r>
        <w:fldChar w:fldCharType="separate"/>
      </w:r>
      <w:r>
        <w:rPr>
          <w:rFonts w:ascii="华文仿宋" w:hAnsi="华文仿宋" w:eastAsia="华文仿宋"/>
          <w:b/>
          <w:bCs/>
          <w:color w:val="DF3434"/>
          <w:sz w:val="24"/>
          <w:szCs w:val="24"/>
        </w:rPr>
        <w:t>算法</w:t>
      </w:r>
      <w:r>
        <w:rPr>
          <w:rFonts w:ascii="华文仿宋" w:hAnsi="华文仿宋" w:eastAsia="华文仿宋"/>
          <w:b/>
          <w:bCs/>
          <w:color w:val="DF3434"/>
          <w:sz w:val="24"/>
          <w:szCs w:val="24"/>
        </w:rPr>
        <w:fldChar w:fldCharType="end"/>
      </w:r>
      <w:r>
        <w:rPr>
          <w:rFonts w:ascii="华文仿宋" w:hAnsi="华文仿宋" w:eastAsia="华文仿宋"/>
          <w:sz w:val="24"/>
          <w:szCs w:val="24"/>
        </w:rPr>
        <w:t>、常用的密钥和证书封装管理功能及SSL协议，并提供丰富的应用程序供</w:t>
      </w:r>
      <w:r>
        <w:fldChar w:fldCharType="begin"/>
      </w:r>
      <w:r>
        <w:instrText xml:space="preserve"> HYPERLINK "http://lib.csdn.net/base/softwaretest" \t "_blank" \o "软件测试知识库" </w:instrText>
      </w:r>
      <w:r>
        <w:fldChar w:fldCharType="separate"/>
      </w:r>
      <w:r>
        <w:rPr>
          <w:rFonts w:ascii="华文仿宋" w:hAnsi="华文仿宋" w:eastAsia="华文仿宋"/>
          <w:b/>
          <w:bCs/>
          <w:color w:val="DF3434"/>
          <w:sz w:val="24"/>
          <w:szCs w:val="24"/>
        </w:rPr>
        <w:t>测试</w:t>
      </w:r>
      <w:r>
        <w:rPr>
          <w:rFonts w:ascii="华文仿宋" w:hAnsi="华文仿宋" w:eastAsia="华文仿宋"/>
          <w:b/>
          <w:bCs/>
          <w:color w:val="DF3434"/>
          <w:sz w:val="24"/>
          <w:szCs w:val="24"/>
        </w:rPr>
        <w:fldChar w:fldCharType="end"/>
      </w:r>
      <w:r>
        <w:rPr>
          <w:rFonts w:ascii="华文仿宋" w:hAnsi="华文仿宋" w:eastAsia="华文仿宋"/>
          <w:sz w:val="24"/>
          <w:szCs w:val="24"/>
        </w:rPr>
        <w:t>或其它目的使用。，安装OpenSSL（</w:t>
      </w:r>
      <w:r>
        <w:fldChar w:fldCharType="begin"/>
      </w:r>
      <w:r>
        <w:instrText xml:space="preserve"> HYPERLINK "http://www.openssl.org/source/" \t "_blank" </w:instrText>
      </w:r>
      <w:r>
        <w:fldChar w:fldCharType="separate"/>
      </w:r>
      <w:r>
        <w:rPr>
          <w:rFonts w:ascii="华文仿宋" w:hAnsi="华文仿宋" w:eastAsia="华文仿宋"/>
          <w:color w:val="4FA1DB"/>
          <w:sz w:val="24"/>
          <w:szCs w:val="24"/>
        </w:rPr>
        <w:t>http://www.openssl.org/source/</w:t>
      </w:r>
      <w:r>
        <w:rPr>
          <w:rFonts w:ascii="华文仿宋" w:hAnsi="华文仿宋" w:eastAsia="华文仿宋"/>
          <w:color w:val="4FA1DB"/>
          <w:sz w:val="24"/>
          <w:szCs w:val="24"/>
        </w:rPr>
        <w:fldChar w:fldCharType="end"/>
      </w:r>
      <w:r>
        <w:rPr>
          <w:rFonts w:ascii="华文仿宋" w:hAnsi="华文仿宋" w:eastAsia="华文仿宋"/>
          <w:sz w:val="24"/>
          <w:szCs w:val="24"/>
        </w:rPr>
        <w:t>）主要是为了让tengine支持Https的访问请求。具体是否安装看需求。 </w:t>
      </w:r>
    </w:p>
    <w:p>
      <w:pPr>
        <w:spacing w:line="360" w:lineRule="auto"/>
        <w:ind w:firstLine="42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复制代码 代码如下: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cd /software/tools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wget http://www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.openssl.org</w:t>
      </w:r>
      <w:r>
        <w:rPr>
          <w:rFonts w:ascii="华文仿宋" w:hAnsi="华文仿宋" w:eastAsia="华文仿宋" w:cs="Courier New"/>
          <w:color w:val="333333"/>
          <w:sz w:val="24"/>
          <w:szCs w:val="24"/>
        </w:rPr>
        <w:t>/source/openssl-</w:t>
      </w:r>
      <w:r>
        <w:rPr>
          <w:rFonts w:ascii="华文仿宋" w:hAnsi="华文仿宋" w:eastAsia="华文仿宋" w:cs="Courier New"/>
          <w:color w:val="006666"/>
          <w:sz w:val="24"/>
          <w:szCs w:val="24"/>
        </w:rPr>
        <w:t>1.0.1h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.tar.gz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tar zxvf openssl-</w:t>
      </w:r>
      <w:r>
        <w:rPr>
          <w:rFonts w:ascii="华文仿宋" w:hAnsi="华文仿宋" w:eastAsia="华文仿宋" w:cs="Courier New"/>
          <w:color w:val="006666"/>
          <w:sz w:val="24"/>
          <w:szCs w:val="24"/>
        </w:rPr>
        <w:t>1.0.1h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.tar.gz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cd openssl-</w:t>
      </w:r>
      <w:r>
        <w:rPr>
          <w:rFonts w:ascii="华文仿宋" w:hAnsi="华文仿宋" w:eastAsia="华文仿宋" w:cs="Courier New"/>
          <w:color w:val="006666"/>
          <w:sz w:val="24"/>
          <w:szCs w:val="24"/>
        </w:rPr>
        <w:t>1.0.1h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.tar.gz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hint="eastAsia" w:ascii="华文仿宋" w:hAnsi="华文仿宋" w:eastAsia="华文仿宋" w:cs="Courier New"/>
          <w:color w:val="333333"/>
          <w:sz w:val="24"/>
          <w:szCs w:val="24"/>
        </w:rPr>
        <w:t>./config --prefix=/usr/local/openssl</w:t>
      </w:r>
      <w:r>
        <w:rPr>
          <w:rFonts w:ascii="华文仿宋" w:hAnsi="华文仿宋" w:eastAsia="华文仿宋" w:cs="Courier New"/>
          <w:color w:val="333333"/>
          <w:sz w:val="24"/>
          <w:szCs w:val="24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-fPIC 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--shar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ed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make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make install</w:t>
      </w:r>
    </w:p>
    <w:p>
      <w:pPr>
        <w:pStyle w:val="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mv /usr/bin/openssl /usr/bin/openssl.1.0.1e</w:t>
      </w:r>
    </w:p>
    <w:p>
      <w:pPr>
        <w:pStyle w:val="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mv /usr/include/openssl /usr/include/openssl.bak</w:t>
      </w:r>
    </w:p>
    <w:p>
      <w:pPr>
        <w:pStyle w:val="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ln -s /usr/local/openssl/bin/openssl /usr/bin/openssl</w:t>
      </w:r>
    </w:p>
    <w:p>
      <w:pPr>
        <w:pStyle w:val="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ln -s /usr/local/openssl/include/openssl /usr/include/openssl</w:t>
      </w:r>
    </w:p>
    <w:p>
      <w:pPr>
        <w:pStyle w:val="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echo "/usr/local/openssl/lib" &gt;&gt; /etc/ld.so.conf</w:t>
      </w:r>
    </w:p>
    <w:p>
      <w:pPr>
        <w:pStyle w:val="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ldconfig -v</w:t>
      </w:r>
    </w:p>
    <w:p>
      <w:pPr>
        <w:pStyle w:val="4"/>
        <w:numPr>
          <w:ilvl w:val="2"/>
          <w:numId w:val="1"/>
        </w:numPr>
      </w:pPr>
      <w:r>
        <w:t>Zlib</w:t>
      </w:r>
    </w:p>
    <w:p>
      <w:pPr>
        <w:spacing w:line="360" w:lineRule="auto"/>
        <w:ind w:firstLine="42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Zlib是提供资料压缩之用的函式库，当Tengine想启用GZIP压缩的时候就需要使用到Zlib（</w:t>
      </w:r>
      <w:r>
        <w:fldChar w:fldCharType="begin"/>
      </w:r>
      <w:r>
        <w:instrText xml:space="preserve"> HYPERLINK "http://www.zlib.net/" \t "_blank" </w:instrText>
      </w:r>
      <w:r>
        <w:fldChar w:fldCharType="separate"/>
      </w:r>
      <w:r>
        <w:rPr>
          <w:rFonts w:ascii="华文仿宋" w:hAnsi="华文仿宋" w:eastAsia="华文仿宋"/>
          <w:color w:val="4FA1DB"/>
          <w:sz w:val="24"/>
          <w:szCs w:val="24"/>
        </w:rPr>
        <w:t>http://www.zlib.net/</w:t>
      </w:r>
      <w:r>
        <w:rPr>
          <w:rFonts w:ascii="华文仿宋" w:hAnsi="华文仿宋" w:eastAsia="华文仿宋"/>
          <w:color w:val="4FA1DB"/>
          <w:sz w:val="24"/>
          <w:szCs w:val="24"/>
        </w:rPr>
        <w:fldChar w:fldCharType="end"/>
      </w:r>
      <w:r>
        <w:rPr>
          <w:rFonts w:ascii="华文仿宋" w:hAnsi="华文仿宋" w:eastAsia="华文仿宋"/>
          <w:sz w:val="24"/>
          <w:szCs w:val="24"/>
        </w:rPr>
        <w:t>）。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cd /usr/local/src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wget http://zlib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.net</w:t>
      </w:r>
      <w:r>
        <w:rPr>
          <w:rFonts w:ascii="华文仿宋" w:hAnsi="华文仿宋" w:eastAsia="华文仿宋" w:cs="Courier New"/>
          <w:color w:val="333333"/>
          <w:sz w:val="24"/>
          <w:szCs w:val="24"/>
        </w:rPr>
        <w:t>/zlib-</w:t>
      </w:r>
      <w:r>
        <w:rPr>
          <w:rFonts w:ascii="华文仿宋" w:hAnsi="华文仿宋" w:eastAsia="华文仿宋" w:cs="Courier New"/>
          <w:color w:val="006666"/>
          <w:sz w:val="24"/>
          <w:szCs w:val="24"/>
        </w:rPr>
        <w:t>1.2.11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.tar.gz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tar zxvf zlib-</w:t>
      </w:r>
      <w:r>
        <w:rPr>
          <w:rFonts w:ascii="华文仿宋" w:hAnsi="华文仿宋" w:eastAsia="华文仿宋" w:cs="Courier New"/>
          <w:color w:val="006666"/>
          <w:sz w:val="24"/>
          <w:szCs w:val="24"/>
        </w:rPr>
        <w:t>1.2.11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.tar.gz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cd zlib-</w:t>
      </w:r>
      <w:r>
        <w:rPr>
          <w:rFonts w:ascii="华文仿宋" w:hAnsi="华文仿宋" w:eastAsia="华文仿宋" w:cs="Courier New"/>
          <w:color w:val="006666"/>
          <w:sz w:val="24"/>
          <w:szCs w:val="24"/>
        </w:rPr>
        <w:t>1.2.11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.tar.gz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./configure --prefix=/usr/local/zlib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make &amp;&amp; make install</w:t>
      </w:r>
    </w:p>
    <w:p>
      <w:pPr>
        <w:pStyle w:val="4"/>
        <w:numPr>
          <w:ilvl w:val="2"/>
          <w:numId w:val="1"/>
        </w:numPr>
      </w:pPr>
      <w:r>
        <w:t>jemalloc</w:t>
      </w:r>
    </w:p>
    <w:p>
      <w:pPr>
        <w:spacing w:line="360" w:lineRule="auto"/>
        <w:ind w:firstLine="42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jemalloc（</w:t>
      </w:r>
      <w:r>
        <w:fldChar w:fldCharType="begin"/>
      </w:r>
      <w:r>
        <w:instrText xml:space="preserve"> HYPERLINK "http://www.canonware.com/jemalloc/" \t "_blank" </w:instrText>
      </w:r>
      <w:r>
        <w:fldChar w:fldCharType="separate"/>
      </w:r>
      <w:r>
        <w:rPr>
          <w:rFonts w:ascii="华文仿宋" w:hAnsi="华文仿宋" w:eastAsia="华文仿宋"/>
          <w:color w:val="4FA1DB"/>
          <w:sz w:val="24"/>
          <w:szCs w:val="24"/>
        </w:rPr>
        <w:t>http://www.canonware.com/jemalloc/</w:t>
      </w:r>
      <w:r>
        <w:rPr>
          <w:rFonts w:ascii="华文仿宋" w:hAnsi="华文仿宋" w:eastAsia="华文仿宋"/>
          <w:color w:val="4FA1DB"/>
          <w:sz w:val="24"/>
          <w:szCs w:val="24"/>
        </w:rPr>
        <w:fldChar w:fldCharType="end"/>
      </w:r>
      <w:r>
        <w:rPr>
          <w:rFonts w:ascii="华文仿宋" w:hAnsi="华文仿宋" w:eastAsia="华文仿宋"/>
          <w:sz w:val="24"/>
          <w:szCs w:val="24"/>
        </w:rPr>
        <w:t>）是一个更好的内存管理工具，使用jemalloc可以更好的优化Tengine的内存管理。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cd /usr/local/src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wget http://www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.canonware.com</w:t>
      </w:r>
      <w:r>
        <w:rPr>
          <w:rFonts w:ascii="华文仿宋" w:hAnsi="华文仿宋" w:eastAsia="华文仿宋" w:cs="Courier New"/>
          <w:color w:val="333333"/>
          <w:sz w:val="24"/>
          <w:szCs w:val="24"/>
        </w:rPr>
        <w:t>/download/jemalloc/jemalloc-</w:t>
      </w:r>
      <w:r>
        <w:rPr>
          <w:rFonts w:ascii="华文仿宋" w:hAnsi="华文仿宋" w:eastAsia="华文仿宋" w:cs="Courier New"/>
          <w:color w:val="006666"/>
          <w:sz w:val="24"/>
          <w:szCs w:val="24"/>
        </w:rPr>
        <w:t>3.6.0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.tar.bz</w:t>
      </w:r>
      <w:r>
        <w:rPr>
          <w:rFonts w:ascii="华文仿宋" w:hAnsi="华文仿宋" w:eastAsia="华文仿宋" w:cs="Courier New"/>
          <w:color w:val="333333"/>
          <w:sz w:val="24"/>
          <w:szCs w:val="24"/>
        </w:rPr>
        <w:t>2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tar jxvf jemalloc-</w:t>
      </w:r>
      <w:r>
        <w:rPr>
          <w:rFonts w:ascii="华文仿宋" w:hAnsi="华文仿宋" w:eastAsia="华文仿宋" w:cs="Courier New"/>
          <w:color w:val="006666"/>
          <w:sz w:val="24"/>
          <w:szCs w:val="24"/>
        </w:rPr>
        <w:t>3.6.0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.tar.bz</w:t>
      </w:r>
      <w:r>
        <w:rPr>
          <w:rFonts w:ascii="华文仿宋" w:hAnsi="华文仿宋" w:eastAsia="华文仿宋" w:cs="Courier New"/>
          <w:color w:val="333333"/>
          <w:sz w:val="24"/>
          <w:szCs w:val="24"/>
        </w:rPr>
        <w:t>2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cd jemalloc-</w:t>
      </w:r>
      <w:r>
        <w:rPr>
          <w:rFonts w:ascii="华文仿宋" w:hAnsi="华文仿宋" w:eastAsia="华文仿宋" w:cs="Courier New"/>
          <w:color w:val="006666"/>
          <w:sz w:val="24"/>
          <w:szCs w:val="24"/>
        </w:rPr>
        <w:t>3.6.0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.tar.bz</w:t>
      </w:r>
      <w:r>
        <w:rPr>
          <w:rFonts w:ascii="华文仿宋" w:hAnsi="华文仿宋" w:eastAsia="华文仿宋" w:cs="Courier New"/>
          <w:color w:val="333333"/>
          <w:sz w:val="24"/>
          <w:szCs w:val="24"/>
        </w:rPr>
        <w:t>2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./configure --prefix=/usr/local/jemalloc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make &amp;&amp; make install</w:t>
      </w:r>
    </w:p>
    <w:p>
      <w:pPr>
        <w:pStyle w:val="3"/>
        <w:numPr>
          <w:ilvl w:val="1"/>
          <w:numId w:val="1"/>
        </w:numPr>
      </w:pPr>
      <w:r>
        <w:t>安装Tengine</w:t>
      </w:r>
    </w:p>
    <w:p>
      <w:pPr>
        <w:spacing w:line="360" w:lineRule="auto"/>
        <w:ind w:firstLine="42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在主要核心的组件安装完毕以后就可以安装Tegine了，最新版本的Tegine可从官网(</w:t>
      </w:r>
      <w:r>
        <w:fldChar w:fldCharType="begin"/>
      </w:r>
      <w:r>
        <w:instrText xml:space="preserve"> HYPERLINK "http://tengine.taobao.org/" \t "_blank" </w:instrText>
      </w:r>
      <w:r>
        <w:fldChar w:fldCharType="separate"/>
      </w:r>
      <w:r>
        <w:rPr>
          <w:rFonts w:ascii="华文仿宋" w:hAnsi="华文仿宋" w:eastAsia="华文仿宋"/>
          <w:color w:val="4FA1DB"/>
          <w:sz w:val="24"/>
          <w:szCs w:val="24"/>
        </w:rPr>
        <w:t>http://tengine.taobao.org/</w:t>
      </w:r>
      <w:r>
        <w:rPr>
          <w:rFonts w:ascii="华文仿宋" w:hAnsi="华文仿宋" w:eastAsia="华文仿宋"/>
          <w:color w:val="4FA1DB"/>
          <w:sz w:val="24"/>
          <w:szCs w:val="24"/>
        </w:rPr>
        <w:fldChar w:fldCharType="end"/>
      </w:r>
      <w:r>
        <w:rPr>
          <w:rFonts w:ascii="华文仿宋" w:hAnsi="华文仿宋" w:eastAsia="华文仿宋"/>
          <w:sz w:val="24"/>
          <w:szCs w:val="24"/>
        </w:rPr>
        <w:t>)获取。 </w:t>
      </w:r>
      <w:r>
        <w:rPr>
          <w:rFonts w:ascii="华文仿宋" w:hAnsi="华文仿宋" w:eastAsia="华文仿宋"/>
          <w:sz w:val="24"/>
          <w:szCs w:val="24"/>
        </w:rPr>
        <w:br w:type="textWrapping"/>
      </w:r>
      <w:r>
        <w:rPr>
          <w:rFonts w:ascii="华文仿宋" w:hAnsi="华文仿宋" w:eastAsia="华文仿宋"/>
          <w:sz w:val="24"/>
          <w:szCs w:val="24"/>
        </w:rPr>
        <w:t>在编译安装前还需要做的一件事是添加一个专门的用户来执行Tengine。当然你也可以用root（不建议）。 </w:t>
      </w:r>
      <w:r>
        <w:rPr>
          <w:rFonts w:ascii="华文仿宋" w:hAnsi="华文仿宋" w:eastAsia="华文仿宋"/>
          <w:sz w:val="24"/>
          <w:szCs w:val="24"/>
        </w:rPr>
        <w:br w:type="textWrapping"/>
      </w:r>
      <w:r>
        <w:rPr>
          <w:rFonts w:ascii="华文仿宋" w:hAnsi="华文仿宋" w:eastAsia="华文仿宋"/>
          <w:sz w:val="24"/>
          <w:szCs w:val="24"/>
        </w:rPr>
        <w:t>复制代码 代码如下: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 xml:space="preserve">groupadd </w:t>
      </w:r>
      <w:r>
        <w:rPr>
          <w:rFonts w:hint="eastAsia" w:ascii="华文仿宋" w:hAnsi="华文仿宋" w:eastAsia="华文仿宋" w:cs="Courier New"/>
          <w:color w:val="333333"/>
          <w:sz w:val="24"/>
          <w:szCs w:val="24"/>
        </w:rPr>
        <w:t>te</w:t>
      </w:r>
      <w:r>
        <w:rPr>
          <w:rFonts w:ascii="华文仿宋" w:hAnsi="华文仿宋" w:eastAsia="华文仿宋" w:cs="Courier New"/>
          <w:color w:val="333333"/>
          <w:sz w:val="24"/>
          <w:szCs w:val="24"/>
        </w:rPr>
        <w:t>ngine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useradd -s /sbin/nologin -g tengine tengine</w:t>
      </w:r>
    </w:p>
    <w:p>
      <w:pPr>
        <w:spacing w:line="360" w:lineRule="auto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接下来才是进行安装：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cd /usr/local/src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wget http://tengine.taobao.org/download/tengine-2.2.0.tar.gz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tar -zxvf tengine-2.2.0.tar.gz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cd tengine-2.2.0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./configure --prefix=/software/tengine --user=tengine --group=tengine --with-pcre=/software/tools/pcre-8.40 --with-openssl=/software/tools/openssl-1.0.2 --with-jemalloc=/software/tools/jemalloc-3.6.0 --with-zlib=/software/tools/zlib-1.2.11 --with-http_gzip_static_module --with-http_realip_module --with-http_access_module=shared --with-http_footer_filter_module=shared --with-http_split_clients_module=shared --with-http_addition_module=shared --with-http_limit_conn_module=shared --with-http_referer_module=shared --with-http_sub_module=shared --with-http_concat_module=shared --with-http_limit_req_module=shared --with-http_rewrite_module=shared --with-http_sysguard_module=shared --with-http_stub_status_module  --with-http_reqstat_module=shared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bookmarkStart w:id="3" w:name="_GoBack"/>
      <w:r>
        <w:rPr>
          <w:rFonts w:ascii="华文仿宋" w:hAnsi="华文仿宋" w:eastAsia="华文仿宋" w:cs="Courier New"/>
          <w:color w:val="333333"/>
          <w:sz w:val="24"/>
          <w:szCs w:val="24"/>
        </w:rPr>
        <w:t>make &amp;&amp; make install</w:t>
      </w:r>
    </w:p>
    <w:bookmarkEnd w:id="3"/>
    <w:p>
      <w:pPr>
        <w:spacing w:line="360" w:lineRule="auto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注意配置的时候 –with-pcre 、–with-openssl、–with-jemalloc、–with-zlib的路径为源文件的路径。</w:t>
      </w:r>
    </w:p>
    <w:p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engine启动</w:t>
      </w:r>
    </w:p>
    <w:p>
      <w:pPr>
        <w:pStyle w:val="3"/>
        <w:numPr>
          <w:ilvl w:val="1"/>
          <w:numId w:val="1"/>
        </w:numPr>
      </w:pPr>
      <w:r>
        <w:t>设置tengine开机自启</w:t>
      </w:r>
    </w:p>
    <w:p>
      <w:pPr>
        <w:pStyle w:val="17"/>
        <w:numPr>
          <w:ilvl w:val="0"/>
          <w:numId w:val="3"/>
        </w:numPr>
        <w:spacing w:line="360" w:lineRule="auto"/>
        <w:ind w:firstLineChars="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系统用户登录系统后启动的服务的目录</w:t>
      </w:r>
    </w:p>
    <w:p>
      <w:pPr>
        <w:spacing w:line="360" w:lineRule="auto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/usr/lib/systemd/system</w:t>
      </w:r>
    </w:p>
    <w:p>
      <w:pPr>
        <w:pStyle w:val="17"/>
        <w:numPr>
          <w:ilvl w:val="0"/>
          <w:numId w:val="3"/>
        </w:numPr>
        <w:spacing w:line="360" w:lineRule="auto"/>
        <w:ind w:firstLineChars="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如需要开机没有登陆情况下就能运行的程序在系统目录内</w:t>
      </w:r>
    </w:p>
    <w:p>
      <w:pPr>
        <w:spacing w:line="360" w:lineRule="auto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/usr/lib/systemd/system</w:t>
      </w:r>
    </w:p>
    <w:p>
      <w:pPr>
        <w:pStyle w:val="17"/>
        <w:numPr>
          <w:ilvl w:val="0"/>
          <w:numId w:val="3"/>
        </w:numPr>
        <w:spacing w:line="360" w:lineRule="auto"/>
        <w:ind w:firstLineChars="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希望系统开机就启动目录，把文件放在系统目录内。</w:t>
      </w:r>
    </w:p>
    <w:p>
      <w:pPr>
        <w:spacing w:line="360" w:lineRule="auto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vim /lib/systemd/system/nginx.service 创建文件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</w:pPr>
      <w:r>
        <w:rPr>
          <w:rFonts w:ascii="华文仿宋" w:hAnsi="华文仿宋" w:eastAsia="华文仿宋" w:cs="Courier New"/>
          <w:color w:val="006666"/>
          <w:sz w:val="24"/>
          <w:szCs w:val="24"/>
          <w:shd w:val="pct10" w:color="auto" w:fill="FFFFFF"/>
        </w:rPr>
        <w:t>[Unit]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  <w:t>Description=The nginx HTTP and reverse proxy server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  <w:t>After=syslog.target network.target remote-fs.target nss-lookup.target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</w:pP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</w:pPr>
      <w:r>
        <w:rPr>
          <w:rFonts w:ascii="华文仿宋" w:hAnsi="华文仿宋" w:eastAsia="华文仿宋" w:cs="Courier New"/>
          <w:color w:val="006666"/>
          <w:sz w:val="24"/>
          <w:szCs w:val="24"/>
          <w:shd w:val="pct10" w:color="auto" w:fill="FFFFFF"/>
        </w:rPr>
        <w:t>[Service]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  <w:t>Type=forking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  <w:t>PIDFile=/usr/local/nginx/logs/nginx.pid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  <w:t>ExecStartPre=/software/tengine/sbin/nginx -t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  <w:t>ExecStart=/software/tengine/sbin/nginx -c /software/tengine/conf/nginx.conf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  <w:t>ExecReload=/bin/kill -s HUP $MAINPID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  <w:t>ExecStop=/bin/kill -s QUIT $MAINPID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  <w:t>PrivateTmp=</w:t>
      </w:r>
      <w:r>
        <w:rPr>
          <w:rFonts w:ascii="华文仿宋" w:hAnsi="华文仿宋" w:eastAsia="华文仿宋" w:cs="Courier New"/>
          <w:color w:val="000088"/>
          <w:sz w:val="24"/>
          <w:szCs w:val="24"/>
          <w:shd w:val="pct10" w:color="auto" w:fill="FFFFFF"/>
        </w:rPr>
        <w:t>true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</w:pP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</w:pPr>
      <w:r>
        <w:rPr>
          <w:rFonts w:ascii="华文仿宋" w:hAnsi="华文仿宋" w:eastAsia="华文仿宋" w:cs="Courier New"/>
          <w:color w:val="006666"/>
          <w:sz w:val="24"/>
          <w:szCs w:val="24"/>
          <w:shd w:val="pct10" w:color="auto" w:fill="FFFFFF"/>
        </w:rPr>
        <w:t>[Install]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  <w:shd w:val="pct10" w:color="auto" w:fill="FFFFFF"/>
        </w:rPr>
        <w:t>WantedBy=multi-user.target</w:t>
      </w:r>
    </w:p>
    <w:p>
      <w:pPr>
        <w:pStyle w:val="17"/>
        <w:numPr>
          <w:ilvl w:val="0"/>
          <w:numId w:val="3"/>
        </w:numPr>
        <w:spacing w:line="360" w:lineRule="auto"/>
        <w:ind w:firstLineChars="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修改文件权限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000088"/>
          <w:sz w:val="24"/>
          <w:szCs w:val="24"/>
        </w:rPr>
        <w:t>chmod</w:t>
      </w:r>
      <w:r>
        <w:rPr>
          <w:rFonts w:ascii="华文仿宋" w:hAnsi="华文仿宋" w:eastAsia="华文仿宋" w:cs="Courier New"/>
          <w:color w:val="333333"/>
          <w:sz w:val="24"/>
          <w:szCs w:val="24"/>
        </w:rPr>
        <w:t xml:space="preserve"> </w:t>
      </w:r>
      <w:r>
        <w:rPr>
          <w:rFonts w:ascii="华文仿宋" w:hAnsi="华文仿宋" w:eastAsia="华文仿宋" w:cs="Courier New"/>
          <w:color w:val="006666"/>
          <w:sz w:val="24"/>
          <w:szCs w:val="24"/>
        </w:rPr>
        <w:t>745</w:t>
      </w:r>
      <w:r>
        <w:rPr>
          <w:rFonts w:ascii="华文仿宋" w:hAnsi="华文仿宋" w:eastAsia="华文仿宋" w:cs="Courier New"/>
          <w:color w:val="333333"/>
          <w:sz w:val="24"/>
          <w:szCs w:val="24"/>
        </w:rPr>
        <w:t xml:space="preserve"> nginx.service</w:t>
      </w:r>
    </w:p>
    <w:p>
      <w:pPr>
        <w:pStyle w:val="17"/>
        <w:numPr>
          <w:ilvl w:val="0"/>
          <w:numId w:val="3"/>
        </w:numPr>
        <w:spacing w:line="360" w:lineRule="auto"/>
        <w:ind w:firstLineChars="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设置为开机启动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systemctl enable nginx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.service</w:t>
      </w:r>
    </w:p>
    <w:p>
      <w:pPr>
        <w:pStyle w:val="17"/>
        <w:numPr>
          <w:ilvl w:val="0"/>
          <w:numId w:val="3"/>
        </w:numPr>
        <w:spacing w:line="360" w:lineRule="auto"/>
        <w:ind w:firstLineChars="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设置开机自启动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systemctl enable nginx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.service</w:t>
      </w:r>
    </w:p>
    <w:p>
      <w:pPr>
        <w:pStyle w:val="17"/>
        <w:numPr>
          <w:ilvl w:val="0"/>
          <w:numId w:val="3"/>
        </w:numPr>
        <w:spacing w:line="360" w:lineRule="auto"/>
        <w:ind w:firstLineChars="0"/>
        <w:rPr>
          <w:rFonts w:ascii="华文仿宋" w:hAnsi="华文仿宋" w:eastAsia="华文仿宋"/>
          <w:sz w:val="24"/>
          <w:szCs w:val="24"/>
        </w:rPr>
      </w:pPr>
      <w:r>
        <w:rPr>
          <w:rFonts w:ascii="华文仿宋" w:hAnsi="华文仿宋" w:eastAsia="华文仿宋"/>
          <w:sz w:val="24"/>
          <w:szCs w:val="24"/>
        </w:rPr>
        <w:t>停止开机自启动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systemctl disable nginx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.service</w:t>
      </w:r>
    </w:p>
    <w:p>
      <w:pPr>
        <w:pStyle w:val="3"/>
        <w:numPr>
          <w:ilvl w:val="1"/>
          <w:numId w:val="1"/>
        </w:numPr>
      </w:pPr>
      <w:r>
        <w:t>启动nginx服务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 xml:space="preserve">systemctl </w:t>
      </w:r>
      <w:r>
        <w:rPr>
          <w:rFonts w:ascii="华文仿宋" w:hAnsi="华文仿宋" w:eastAsia="华文仿宋" w:cs="Courier New"/>
          <w:color w:val="000088"/>
          <w:sz w:val="24"/>
          <w:szCs w:val="24"/>
        </w:rPr>
        <w:t>start</w:t>
      </w:r>
      <w:r>
        <w:rPr>
          <w:rFonts w:ascii="华文仿宋" w:hAnsi="华文仿宋" w:eastAsia="华文仿宋" w:cs="Courier New"/>
          <w:color w:val="333333"/>
          <w:sz w:val="24"/>
          <w:szCs w:val="24"/>
        </w:rPr>
        <w:t xml:space="preserve"> nginx.service</w:t>
      </w:r>
    </w:p>
    <w:p>
      <w:pPr>
        <w:pStyle w:val="3"/>
        <w:numPr>
          <w:ilvl w:val="1"/>
          <w:numId w:val="1"/>
        </w:numPr>
      </w:pPr>
      <w:r>
        <w:t>查看服务当前状态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systemctl status nginx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.service</w:t>
      </w:r>
    </w:p>
    <w:p>
      <w:pPr>
        <w:pStyle w:val="3"/>
        <w:numPr>
          <w:ilvl w:val="1"/>
          <w:numId w:val="1"/>
        </w:numPr>
      </w:pPr>
      <w:r>
        <w:t>重新启动服务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systemctl restart nginx</w:t>
      </w:r>
      <w:r>
        <w:rPr>
          <w:rFonts w:ascii="华文仿宋" w:hAnsi="华文仿宋" w:eastAsia="华文仿宋" w:cs="Courier New"/>
          <w:color w:val="444444"/>
          <w:sz w:val="24"/>
          <w:szCs w:val="24"/>
        </w:rPr>
        <w:t>.service</w:t>
      </w:r>
    </w:p>
    <w:p>
      <w:pPr>
        <w:pStyle w:val="3"/>
        <w:numPr>
          <w:ilvl w:val="1"/>
          <w:numId w:val="1"/>
        </w:numPr>
      </w:pPr>
      <w:r>
        <w:t>查看所有已启动的服务</w:t>
      </w:r>
    </w:p>
    <w:p>
      <w:pPr>
        <w:spacing w:line="360" w:lineRule="auto"/>
        <w:rPr>
          <w:rFonts w:ascii="华文仿宋" w:hAnsi="华文仿宋" w:eastAsia="华文仿宋" w:cs="Courier New"/>
          <w:color w:val="333333"/>
          <w:sz w:val="24"/>
          <w:szCs w:val="24"/>
        </w:rPr>
      </w:pPr>
      <w:r>
        <w:rPr>
          <w:rFonts w:ascii="华文仿宋" w:hAnsi="华文仿宋" w:eastAsia="华文仿宋" w:cs="Courier New"/>
          <w:color w:val="333333"/>
          <w:sz w:val="24"/>
          <w:szCs w:val="24"/>
        </w:rPr>
        <w:t>systemctl </w:t>
      </w:r>
      <w:r>
        <w:rPr>
          <w:rFonts w:ascii="华文仿宋" w:hAnsi="华文仿宋" w:eastAsia="华文仿宋" w:cs="Courier New"/>
          <w:color w:val="660066"/>
          <w:sz w:val="24"/>
          <w:szCs w:val="24"/>
        </w:rPr>
        <w:t>list</w:t>
      </w:r>
      <w:r>
        <w:rPr>
          <w:rFonts w:ascii="华文仿宋" w:hAnsi="华文仿宋" w:eastAsia="华文仿宋" w:cs="Courier New"/>
          <w:color w:val="333333"/>
          <w:sz w:val="24"/>
          <w:szCs w:val="24"/>
        </w:rPr>
        <w:t>-units --</w:t>
      </w:r>
      <w:r>
        <w:rPr>
          <w:rFonts w:ascii="华文仿宋" w:hAnsi="华文仿宋" w:eastAsia="华文仿宋" w:cs="Courier New"/>
          <w:color w:val="000088"/>
          <w:sz w:val="24"/>
          <w:szCs w:val="24"/>
        </w:rPr>
        <w:t>type</w:t>
      </w:r>
      <w:r>
        <w:rPr>
          <w:rFonts w:ascii="华文仿宋" w:hAnsi="华文仿宋" w:eastAsia="华文仿宋" w:cs="Courier New"/>
          <w:color w:val="333333"/>
          <w:sz w:val="24"/>
          <w:szCs w:val="24"/>
        </w:rPr>
        <w:t>=service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tengine配置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全局配置</w:t>
      </w:r>
    </w:p>
    <w:p>
      <w:r>
        <w:t>user nobody;</w:t>
      </w:r>
    </w:p>
    <w:p>
      <w:r>
        <w:t>worker_processes 2;</w:t>
      </w:r>
    </w:p>
    <w:p>
      <w:r>
        <w:t>worker_rlimit_nofile 65535;</w:t>
      </w:r>
    </w:p>
    <w:p>
      <w:r>
        <w:t>dso {</w:t>
      </w:r>
    </w:p>
    <w:p>
      <w:r>
        <w:t>#    load ngx_pagespeed.so;</w:t>
      </w:r>
    </w:p>
    <w:p>
      <w:r>
        <w:t xml:space="preserve">    load ngx_http_rewrite_module.so;</w:t>
      </w:r>
    </w:p>
    <w:p>
      <w:r>
        <w:t xml:space="preserve">    load ngx_http_access_module.so;</w:t>
      </w:r>
    </w:p>
    <w:p>
      <w:r>
        <w:t xml:space="preserve">    load ngx_http_concat_module.so;</w:t>
      </w:r>
    </w:p>
    <w:p>
      <w:r>
        <w:t xml:space="preserve">    load ngx_http_limit_conn_module.so;</w:t>
      </w:r>
    </w:p>
    <w:p>
      <w:r>
        <w:t xml:space="preserve">    load ngx_http_limit_req_module.so;</w:t>
      </w:r>
    </w:p>
    <w:p>
      <w:r>
        <w:t xml:space="preserve">    load ngx_http_sysguard_module.so;</w:t>
      </w:r>
    </w:p>
    <w:p>
      <w:r>
        <w:t>}</w:t>
      </w:r>
    </w:p>
    <w:p>
      <w:r>
        <w:t>error_log logs/error.log;</w:t>
      </w:r>
    </w:p>
    <w:p>
      <w:r>
        <w:t>#google_perftools_profiles /var/tmp/tcmalloc;</w:t>
      </w:r>
    </w:p>
    <w:p>
      <w:r>
        <w:t>events {</w:t>
      </w:r>
    </w:p>
    <w:p>
      <w:r>
        <w:t xml:space="preserve">    worker_connections 65535;</w:t>
      </w:r>
    </w:p>
    <w:p>
      <w:r>
        <w:t xml:space="preserve">    use epoll;</w:t>
      </w:r>
    </w:p>
    <w:p>
      <w:r>
        <w:t>}</w:t>
      </w:r>
    </w:p>
    <w:p/>
    <w:p>
      <w:r>
        <w:t>http {</w:t>
      </w:r>
    </w:p>
    <w:p>
      <w:r>
        <w:t xml:space="preserve">    log_format  main  '$remote_addr - $remote_user [$time_local] "$request" '</w:t>
      </w:r>
    </w:p>
    <w:p>
      <w:r>
        <w:t xml:space="preserve">                      '$status $body_bytes_sent "$http_referer" '</w:t>
      </w:r>
    </w:p>
    <w:p>
      <w:r>
        <w:t xml:space="preserve">                      '"$http_user_agent" "$http_x_forwarded_for"';</w:t>
      </w:r>
    </w:p>
    <w:p/>
    <w:p>
      <w:r>
        <w:t xml:space="preserve">    access_log  logs/access.log  main;</w:t>
      </w:r>
    </w:p>
    <w:p/>
    <w:p>
      <w:r>
        <w:t xml:space="preserve">    server_tokens off;</w:t>
      </w:r>
    </w:p>
    <w:p>
      <w:r>
        <w:t xml:space="preserve">    server_tag off;</w:t>
      </w:r>
    </w:p>
    <w:p>
      <w:r>
        <w:t xml:space="preserve">    autoindex off;</w:t>
      </w:r>
    </w:p>
    <w:p>
      <w:r>
        <w:t xml:space="preserve">    access_log off;</w:t>
      </w:r>
    </w:p>
    <w:p>
      <w:r>
        <w:t xml:space="preserve">    include mime.types;</w:t>
      </w:r>
    </w:p>
    <w:p>
      <w:r>
        <w:t xml:space="preserve">    default_type application/octet-stream;</w:t>
      </w:r>
    </w:p>
    <w:p/>
    <w:p>
      <w:r>
        <w:t xml:space="preserve">    server_names_hash_bucket_size 128;</w:t>
      </w:r>
    </w:p>
    <w:p>
      <w:r>
        <w:t xml:space="preserve">    client_header_buffer_size 32k;</w:t>
      </w:r>
    </w:p>
    <w:p>
      <w:r>
        <w:t xml:space="preserve">    large_client_header_buffers 4 32k;</w:t>
      </w:r>
    </w:p>
    <w:p>
      <w:r>
        <w:t xml:space="preserve">    client_max_body_size 10m;</w:t>
      </w:r>
    </w:p>
    <w:p>
      <w:pPr>
        <w:ind w:firstLine="420"/>
      </w:pPr>
      <w:r>
        <w:t>client_body_buffer_size 256k;</w:t>
      </w:r>
    </w:p>
    <w:p>
      <w:pPr>
        <w:ind w:firstLine="420"/>
      </w:pPr>
      <w:r>
        <w:t>sendfile on;</w:t>
      </w:r>
    </w:p>
    <w:p>
      <w:pPr>
        <w:ind w:firstLine="420"/>
      </w:pPr>
      <w:r>
        <w:t xml:space="preserve">    tcp_nopush on;</w:t>
      </w:r>
    </w:p>
    <w:p>
      <w:pPr>
        <w:ind w:firstLine="420"/>
      </w:pPr>
      <w:r>
        <w:t xml:space="preserve">    keepalive_timeout 60;</w:t>
      </w:r>
    </w:p>
    <w:p>
      <w:pPr>
        <w:ind w:firstLine="420"/>
      </w:pPr>
      <w:r>
        <w:t xml:space="preserve">    tcp_nodelay on;</w:t>
      </w:r>
    </w:p>
    <w:p>
      <w:pPr>
        <w:ind w:firstLine="420"/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压缩配置</w:t>
      </w:r>
    </w:p>
    <w:p>
      <w:pPr>
        <w:ind w:firstLine="420"/>
      </w:pPr>
      <w:r>
        <w:t xml:space="preserve">    gzip on;</w:t>
      </w:r>
    </w:p>
    <w:p>
      <w:pPr>
        <w:ind w:firstLine="420"/>
      </w:pPr>
      <w:r>
        <w:t xml:space="preserve">    gzip_min_length 1k;</w:t>
      </w:r>
    </w:p>
    <w:p>
      <w:pPr>
        <w:ind w:firstLine="420"/>
      </w:pPr>
      <w:r>
        <w:t xml:space="preserve">    gzip_buffers 4 16k;</w:t>
      </w:r>
    </w:p>
    <w:p>
      <w:pPr>
        <w:ind w:firstLine="420"/>
      </w:pPr>
      <w:r>
        <w:t xml:space="preserve">    gzip_http_version 1.0;</w:t>
      </w:r>
    </w:p>
    <w:p>
      <w:pPr>
        <w:ind w:firstLine="420"/>
      </w:pPr>
      <w:r>
        <w:t xml:space="preserve">    gzip_comp_level 2;</w:t>
      </w:r>
    </w:p>
    <w:p>
      <w:pPr>
        <w:ind w:firstLine="420"/>
      </w:pPr>
      <w:r>
        <w:t xml:space="preserve">    gzip_types text/plain application/x-javascript text/css application/xml;</w:t>
      </w:r>
    </w:p>
    <w:p>
      <w:pPr>
        <w:ind w:firstLine="420"/>
      </w:pPr>
      <w:r>
        <w:t xml:space="preserve">    gzip_vary on;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反向代理配置</w:t>
      </w:r>
    </w:p>
    <w:p>
      <w:pPr>
        <w:ind w:firstLine="420"/>
      </w:pPr>
      <w:r>
        <w:t xml:space="preserve">    proxy_redirect off;</w:t>
      </w:r>
    </w:p>
    <w:p>
      <w:pPr>
        <w:ind w:firstLine="420"/>
      </w:pPr>
      <w:r>
        <w:t xml:space="preserve">    proxy_set_header Host $http_host;</w:t>
      </w:r>
    </w:p>
    <w:p>
      <w:pPr>
        <w:ind w:firstLine="420"/>
      </w:pPr>
      <w:r>
        <w:t xml:space="preserve">    proxy_set_header X-Real-IP $remote_addr;</w:t>
      </w:r>
    </w:p>
    <w:p>
      <w:pPr>
        <w:ind w:firstLine="420"/>
      </w:pPr>
      <w:r>
        <w:t xml:space="preserve">    proxy_set_header X-Forwarded-For $proxy_add_x_forwarded_for;</w:t>
      </w:r>
    </w:p>
    <w:p>
      <w:pPr>
        <w:ind w:firstLine="420"/>
      </w:pPr>
      <w:r>
        <w:t xml:space="preserve">    proxy_connect_timeout 90;</w:t>
      </w:r>
    </w:p>
    <w:p>
      <w:pPr>
        <w:ind w:firstLine="420"/>
      </w:pPr>
      <w:r>
        <w:t xml:space="preserve">    proxy_send_timeout 90;</w:t>
      </w:r>
    </w:p>
    <w:p>
      <w:pPr>
        <w:ind w:firstLine="420"/>
      </w:pPr>
      <w:r>
        <w:t xml:space="preserve">    proxy_read_timeout 90;</w:t>
      </w:r>
    </w:p>
    <w:p>
      <w:pPr>
        <w:ind w:firstLine="420"/>
      </w:pPr>
      <w:r>
        <w:t xml:space="preserve">    proxy_buffer_size 16k;</w:t>
      </w:r>
    </w:p>
    <w:p>
      <w:pPr>
        <w:ind w:firstLine="420"/>
      </w:pPr>
      <w:r>
        <w:t xml:space="preserve">    proxy_buffers 4 64k;</w:t>
      </w:r>
    </w:p>
    <w:p>
      <w:pPr>
        <w:ind w:firstLine="420"/>
      </w:pPr>
      <w:r>
        <w:t xml:space="preserve">    proxy_busy_buffers_size 128k;</w:t>
      </w:r>
    </w:p>
    <w:p>
      <w:pPr>
        <w:ind w:firstLine="420"/>
      </w:pPr>
      <w:r>
        <w:t xml:space="preserve">    proxy_temp_file_write_size 128k;</w:t>
      </w:r>
    </w:p>
    <w:p>
      <w:pPr>
        <w:ind w:firstLine="420"/>
      </w:pPr>
      <w:r>
        <w:rPr>
          <w:rFonts w:hint="eastAsia"/>
        </w:rPr>
        <w:t>###反向代理缓存</w:t>
      </w:r>
    </w:p>
    <w:p>
      <w:pPr>
        <w:ind w:firstLine="420"/>
      </w:pPr>
      <w:r>
        <w:t xml:space="preserve">    proxy_cache_path /software/tengine/proxy_cache levels=1:2 keys_zone=http-cache:500m max_size=10g inactive=30d;</w:t>
      </w:r>
    </w:p>
    <w:p>
      <w:pPr>
        <w:ind w:firstLine="420"/>
      </w:pPr>
      <w:r>
        <w:t xml:space="preserve">    proxy_temp_path /tmp/proxy_cache;</w:t>
      </w:r>
    </w:p>
    <w:p>
      <w:pPr>
        <w:ind w:firstLine="420"/>
      </w:pPr>
      <w:r>
        <w:t xml:space="preserve">    client_body_temp_path  /tmp/client_body_temp 3 2;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集群配置</w:t>
      </w:r>
      <w:r>
        <w:t xml:space="preserve"> </w:t>
      </w:r>
    </w:p>
    <w:p>
      <w:pPr>
        <w:ind w:firstLine="840" w:firstLineChars="400"/>
      </w:pPr>
      <w:r>
        <w:t>upstream jdbsbzs {</w:t>
      </w:r>
    </w:p>
    <w:p>
      <w:pPr>
        <w:ind w:firstLine="840" w:firstLineChars="400"/>
      </w:pPr>
      <w:r>
        <w:t xml:space="preserve">    </w:t>
      </w:r>
      <w:r>
        <w:rPr>
          <w:rFonts w:hint="eastAsia"/>
        </w:rPr>
        <w:t>###基于sticky的会话保持</w:t>
      </w:r>
    </w:p>
    <w:p>
      <w:pPr>
        <w:ind w:firstLine="420"/>
      </w:pPr>
      <w:r>
        <w:t xml:space="preserve">        session_sticky;</w:t>
      </w:r>
    </w:p>
    <w:p>
      <w:pPr>
        <w:ind w:firstLine="420"/>
      </w:pPr>
      <w:r>
        <w:t xml:space="preserve">        </w:t>
      </w:r>
      <w:r>
        <w:rPr>
          <w:rFonts w:hint="eastAsia"/>
        </w:rPr>
        <w:t>###后端服务器</w:t>
      </w:r>
    </w:p>
    <w:p>
      <w:pPr>
        <w:ind w:firstLine="420"/>
      </w:pPr>
      <w:r>
        <w:t xml:space="preserve">        server 172.18.11.60:8080 max_fails=3 fail_timeout=5s;</w:t>
      </w:r>
    </w:p>
    <w:p>
      <w:pPr>
        <w:ind w:firstLine="420"/>
      </w:pPr>
      <w:r>
        <w:t xml:space="preserve">        server 172.18.11.70:8080 max_fails=3 fail_timeout=5s;</w:t>
      </w:r>
    </w:p>
    <w:p>
      <w:pPr>
        <w:ind w:firstLine="420"/>
      </w:pPr>
      <w:r>
        <w:t xml:space="preserve">        </w:t>
      </w:r>
      <w:r>
        <w:rPr>
          <w:rFonts w:hint="eastAsia"/>
        </w:rPr>
        <w:t>###后端服务状态检测</w:t>
      </w:r>
    </w:p>
    <w:p>
      <w:pPr>
        <w:ind w:firstLine="420"/>
      </w:pPr>
      <w:r>
        <w:t xml:space="preserve">        check interval=3000 rise=2 fall=5 timeout=1000 type=http;</w:t>
      </w:r>
    </w:p>
    <w:p>
      <w:pPr>
        <w:ind w:firstLine="420"/>
      </w:pPr>
      <w:r>
        <w:t xml:space="preserve">        check_http_send "HEAD / HTTP/1.0";</w:t>
      </w:r>
    </w:p>
    <w:p>
      <w:pPr>
        <w:ind w:firstLine="420"/>
      </w:pPr>
      <w:r>
        <w:t xml:space="preserve">        check_http_expect_alive http_2xx http_3xx;</w:t>
      </w:r>
    </w:p>
    <w:p>
      <w:pPr>
        <w:ind w:firstLine="420"/>
      </w:pPr>
      <w:r>
        <w:t xml:space="preserve">    }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虚拟主机配置</w:t>
      </w:r>
    </w:p>
    <w:p>
      <w:r>
        <w:t>server {</w:t>
      </w:r>
    </w:p>
    <w:p>
      <w:r>
        <w:t xml:space="preserve">        listen       80; # default_server;</w:t>
      </w:r>
    </w:p>
    <w:p>
      <w:r>
        <w:t xml:space="preserve">        server_name  gdcsgjdjb.jchl.com;</w:t>
      </w:r>
    </w:p>
    <w:p/>
    <w:p>
      <w:r>
        <w:t xml:space="preserve">        # Load configuration files for the default server block.</w:t>
      </w:r>
    </w:p>
    <w:p>
      <w:r>
        <w:t xml:space="preserve">        include /etc/nginx/default.d/*.conf;</w:t>
      </w:r>
    </w:p>
    <w:p>
      <w:r>
        <w:t xml:space="preserve">        access_log  logs/gdcsgjdjb.access.log  main;</w:t>
      </w:r>
    </w:p>
    <w:p>
      <w:r>
        <w:tab/>
      </w:r>
      <w:r>
        <w:tab/>
      </w:r>
      <w:r>
        <w:rPr>
          <w:rFonts w:hint="eastAsia"/>
        </w:rPr>
        <w:t>###通用匹配</w:t>
      </w:r>
    </w:p>
    <w:p>
      <w:r>
        <w:t xml:space="preserve">        location /sbzs-cjpt-web {</w:t>
      </w:r>
    </w:p>
    <w:p>
      <w:r>
        <w:t xml:space="preserve">            proxy_buffer_size 64k;</w:t>
      </w:r>
    </w:p>
    <w:p>
      <w:r>
        <w:t xml:space="preserve">            proxy_buffers   32 32k;</w:t>
      </w:r>
    </w:p>
    <w:p>
      <w:r>
        <w:t xml:space="preserve">            proxy_busy_buffers_size 128k;</w:t>
      </w:r>
    </w:p>
    <w:p>
      <w:r>
        <w:t xml:space="preserve">            proxy_pass http://jdbsbzs ;</w:t>
      </w:r>
    </w:p>
    <w:p>
      <w:r>
        <w:t xml:space="preserve">            proxy_next_upstream http_502 http_504 error timeout invalid_header;</w:t>
      </w:r>
    </w:p>
    <w:p>
      <w:r>
        <w:t xml:space="preserve">            proxy_set_header Host $host:$server_port;</w:t>
      </w:r>
    </w:p>
    <w:p>
      <w:r>
        <w:t xml:space="preserve">            proxy_set_header X-Real-IP $remote_addr;</w:t>
      </w:r>
    </w:p>
    <w:p>
      <w:r>
        <w:t xml:space="preserve">            proxy_set_header X-Forwarded-For $proxy_add_x_forwarded_for;</w:t>
      </w:r>
    </w:p>
    <w:p>
      <w:r>
        <w:t xml:space="preserve">            client_max_body_size 10m;</w:t>
      </w:r>
    </w:p>
    <w:p>
      <w:r>
        <w:t xml:space="preserve">        }</w:t>
      </w:r>
    </w:p>
    <w:p>
      <w:r>
        <w:tab/>
      </w:r>
      <w:r>
        <w:tab/>
      </w:r>
      <w:r>
        <w:rPr>
          <w:rFonts w:hint="eastAsia"/>
        </w:rPr>
        <w:t>###正则表达式，静态图片等使用本地目录，缓存7天</w:t>
      </w:r>
    </w:p>
    <w:p>
      <w:pPr>
        <w:ind w:left="420" w:firstLine="420"/>
      </w:pPr>
      <w:r>
        <w:t>location ~/sbzs-cjpt-web/resources/.*\.(gif|jpg|jpeg|png|bmp|swf|eot|ttf|woff)$ {</w:t>
      </w:r>
    </w:p>
    <w:p>
      <w:r>
        <w:t xml:space="preserve">                root html;</w:t>
      </w:r>
    </w:p>
    <w:p>
      <w:r>
        <w:t xml:space="preserve">                expires 7d;</w:t>
      </w:r>
    </w:p>
    <w:p>
      <w:r>
        <w:t xml:space="preserve">        }</w:t>
      </w:r>
    </w:p>
    <w:p>
      <w:r>
        <w:tab/>
      </w:r>
      <w:r>
        <w:tab/>
      </w:r>
      <w:r>
        <w:rPr>
          <w:rFonts w:hint="eastAsia"/>
        </w:rPr>
        <w:t>###正则表达式，j</w:t>
      </w:r>
      <w:r>
        <w:t>s</w:t>
      </w:r>
      <w:r>
        <w:rPr>
          <w:rFonts w:hint="eastAsia"/>
        </w:rPr>
        <w:t>、html等使用本地目录，缓存</w:t>
      </w:r>
      <w:r>
        <w:t>1</w:t>
      </w:r>
      <w:r>
        <w:rPr>
          <w:rFonts w:hint="eastAsia"/>
        </w:rPr>
        <w:t>天</w:t>
      </w:r>
    </w:p>
    <w:p>
      <w:r>
        <w:t xml:space="preserve">        location ~/sbzs-cjpt-web/resources/.*\.(js|css|htm|html|json)$ {</w:t>
      </w:r>
    </w:p>
    <w:p>
      <w:r>
        <w:t xml:space="preserve">                root html;</w:t>
      </w:r>
    </w:p>
    <w:p>
      <w:r>
        <w:t xml:space="preserve">                expires 1d;</w:t>
      </w:r>
    </w:p>
    <w:p>
      <w:r>
        <w:t xml:space="preserve">        }</w:t>
      </w:r>
    </w:p>
    <w:p>
      <w:r>
        <w:rPr>
          <w:rFonts w:hint="eastAsia"/>
        </w:rPr>
        <w:t>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62F48"/>
    <w:multiLevelType w:val="multilevel"/>
    <w:tmpl w:val="14762F4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6311BC"/>
    <w:multiLevelType w:val="multilevel"/>
    <w:tmpl w:val="466311B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8EF368A"/>
    <w:multiLevelType w:val="multilevel"/>
    <w:tmpl w:val="78EF368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D1"/>
    <w:rsid w:val="000936AE"/>
    <w:rsid w:val="000C366C"/>
    <w:rsid w:val="0016322B"/>
    <w:rsid w:val="001E48C5"/>
    <w:rsid w:val="00211590"/>
    <w:rsid w:val="00281F7F"/>
    <w:rsid w:val="002B34FD"/>
    <w:rsid w:val="00326D30"/>
    <w:rsid w:val="003273D4"/>
    <w:rsid w:val="00363F84"/>
    <w:rsid w:val="003875C5"/>
    <w:rsid w:val="003B3CC8"/>
    <w:rsid w:val="004E165B"/>
    <w:rsid w:val="004F3BD1"/>
    <w:rsid w:val="00534969"/>
    <w:rsid w:val="0059256F"/>
    <w:rsid w:val="005A28EF"/>
    <w:rsid w:val="00672A8F"/>
    <w:rsid w:val="00705DB4"/>
    <w:rsid w:val="00812716"/>
    <w:rsid w:val="00951A10"/>
    <w:rsid w:val="009E64E4"/>
    <w:rsid w:val="00A4615A"/>
    <w:rsid w:val="00AD393B"/>
    <w:rsid w:val="00B73441"/>
    <w:rsid w:val="00C341DD"/>
    <w:rsid w:val="00CE6DE2"/>
    <w:rsid w:val="00D318B9"/>
    <w:rsid w:val="00E7139B"/>
    <w:rsid w:val="00E83EC3"/>
    <w:rsid w:val="076B5BBC"/>
    <w:rsid w:val="0B6F55F6"/>
    <w:rsid w:val="3BF1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styleId="12">
    <w:name w:val="HTML Code"/>
    <w:basedOn w:val="10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字符"/>
    <w:basedOn w:val="10"/>
    <w:link w:val="9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9">
    <w:name w:val="页眉 字符"/>
    <w:basedOn w:val="10"/>
    <w:link w:val="6"/>
    <w:uiPriority w:val="99"/>
    <w:rPr>
      <w:sz w:val="18"/>
      <w:szCs w:val="18"/>
    </w:rPr>
  </w:style>
  <w:style w:type="character" w:customStyle="1" w:styleId="20">
    <w:name w:val="页脚 字符"/>
    <w:basedOn w:val="10"/>
    <w:link w:val="5"/>
    <w:uiPriority w:val="99"/>
    <w:rPr>
      <w:sz w:val="18"/>
      <w:szCs w:val="18"/>
    </w:rPr>
  </w:style>
  <w:style w:type="character" w:customStyle="1" w:styleId="21">
    <w:name w:val="HTML 预设格式 字符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hljs-preprocessor"/>
    <w:basedOn w:val="10"/>
    <w:qFormat/>
    <w:uiPriority w:val="0"/>
  </w:style>
  <w:style w:type="character" w:customStyle="1" w:styleId="23">
    <w:name w:val="hljs-number"/>
    <w:basedOn w:val="10"/>
    <w:qFormat/>
    <w:uiPriority w:val="0"/>
  </w:style>
  <w:style w:type="character" w:customStyle="1" w:styleId="24">
    <w:name w:val="apple-converted-space"/>
    <w:basedOn w:val="10"/>
    <w:qFormat/>
    <w:uiPriority w:val="0"/>
  </w:style>
  <w:style w:type="character" w:customStyle="1" w:styleId="25">
    <w:name w:val="hljs-title"/>
    <w:basedOn w:val="10"/>
    <w:qFormat/>
    <w:uiPriority w:val="0"/>
  </w:style>
  <w:style w:type="character" w:customStyle="1" w:styleId="26">
    <w:name w:val="hljs-typedef"/>
    <w:basedOn w:val="10"/>
    <w:qFormat/>
    <w:uiPriority w:val="0"/>
  </w:style>
  <w:style w:type="character" w:customStyle="1" w:styleId="27">
    <w:name w:val="hljs-keyword"/>
    <w:basedOn w:val="10"/>
    <w:qFormat/>
    <w:uiPriority w:val="0"/>
  </w:style>
  <w:style w:type="character" w:customStyle="1" w:styleId="28">
    <w:name w:val="ruby"/>
    <w:basedOn w:val="10"/>
    <w:qFormat/>
    <w:uiPriority w:val="0"/>
  </w:style>
  <w:style w:type="character" w:customStyle="1" w:styleId="29">
    <w:name w:val="hljs-regexp"/>
    <w:basedOn w:val="10"/>
    <w:qFormat/>
    <w:uiPriority w:val="0"/>
  </w:style>
  <w:style w:type="character" w:customStyle="1" w:styleId="30">
    <w:name w:val="hljs-setting"/>
    <w:basedOn w:val="10"/>
    <w:uiPriority w:val="0"/>
  </w:style>
  <w:style w:type="character" w:customStyle="1" w:styleId="31">
    <w:name w:val="hljs-value"/>
    <w:basedOn w:val="10"/>
    <w:qFormat/>
    <w:uiPriority w:val="0"/>
  </w:style>
  <w:style w:type="character" w:customStyle="1" w:styleId="32">
    <w:name w:val="hljs-operator"/>
    <w:basedOn w:val="10"/>
    <w:uiPriority w:val="0"/>
  </w:style>
  <w:style w:type="character" w:customStyle="1" w:styleId="33">
    <w:name w:val="hljs-built_in"/>
    <w:basedOn w:val="10"/>
    <w:qFormat/>
    <w:uiPriority w:val="0"/>
  </w:style>
  <w:style w:type="character" w:customStyle="1" w:styleId="34">
    <w:name w:val="hljs-class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ABBE8F-1EC0-41D3-AED6-682C97A62D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11</Pages>
  <Words>1322</Words>
  <Characters>7536</Characters>
  <Lines>62</Lines>
  <Paragraphs>17</Paragraphs>
  <TotalTime>0</TotalTime>
  <ScaleCrop>false</ScaleCrop>
  <LinksUpToDate>false</LinksUpToDate>
  <CharactersWithSpaces>8841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2016-07-18T15:47:00Z</dcterms:created>
  <dc:creator>Administrator</dc:creator>
  <cp:lastModifiedBy>lenvov2</cp:lastModifiedBy>
  <dcterms:modified xsi:type="dcterms:W3CDTF">2018-05-07T07:07:15Z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