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3E06906D" w:rsidR="00991C4B" w:rsidRPr="004A3011" w:rsidRDefault="0068524D" w:rsidP="00496436">
          <w:pPr>
            <w:pStyle w:val="Dokumentart"/>
            <w:spacing w:before="2520" w:after="0"/>
            <w:rPr>
              <w:color w:val="FFFFFF" w:themeColor="background1"/>
            </w:rPr>
          </w:pPr>
          <w:r>
            <w:rPr>
              <w:color w:val="C00000"/>
            </w:rPr>
            <w:t>Konsolidierte Lesefassung mit Fehlerkorrekturen - informatorische Lesefassung</w:t>
          </w:r>
        </w:p>
      </w:sdtContent>
    </w:sdt>
    <w:p w14:paraId="5CDF1F6D" w14:textId="63F9E427" w:rsidR="00021B8E" w:rsidRPr="00021B8E" w:rsidRDefault="0068524D"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209BF">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3-07-20T00:00:00Z">
            <w:dateFormat w:val="dd.MM.yyyy"/>
            <w:lid w:val="de-DE"/>
            <w:storeMappedDataAs w:val="dateTime"/>
            <w:calendar w:val="gregorian"/>
          </w:date>
        </w:sdtPr>
        <w:sdtEndPr/>
        <w:sdtContent>
          <w:r w:rsidR="000209BF">
            <w:rPr>
              <w:sz w:val="40"/>
              <w:szCs w:val="40"/>
            </w:rPr>
            <w:t>20.07.2023</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8477BE9" w:rsidR="00FA428A" w:rsidRPr="00FA428A" w:rsidRDefault="009F76F7" w:rsidP="004F25ED">
                <w:pPr>
                  <w:spacing w:after="0" w:line="240" w:lineRule="auto"/>
                </w:pPr>
                <w:r>
                  <w:t>5.</w:t>
                </w:r>
                <w:r w:rsidR="00717582">
                  <w:t>4</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52698E44" w:rsidR="00FA428A" w:rsidRPr="00FA428A" w:rsidRDefault="000209BF" w:rsidP="004F25ED">
                <w:pPr>
                  <w:spacing w:after="0" w:line="240" w:lineRule="auto"/>
                </w:pPr>
                <w:r>
                  <w:t xml:space="preserve">Ursprüngliches Publikationsdatum: </w:t>
                </w:r>
              </w:p>
            </w:tc>
          </w:sdtContent>
        </w:sdt>
        <w:tc>
          <w:tcPr>
            <w:tcW w:w="5687" w:type="dxa"/>
            <w:noWrap/>
            <w:vAlign w:val="center"/>
          </w:tcPr>
          <w:p w14:paraId="5153E376" w14:textId="6BDDCE52" w:rsidR="00FA428A" w:rsidRPr="00FA428A" w:rsidRDefault="00291C0F" w:rsidP="004F25ED">
            <w:pPr>
              <w:spacing w:after="0" w:line="240" w:lineRule="auto"/>
            </w:pPr>
            <w:r>
              <w:t>3</w:t>
            </w:r>
            <w:r w:rsidR="00717582">
              <w:t>1.0</w:t>
            </w:r>
            <w:r>
              <w:t>3</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220E7CDC" w14:textId="04C91B73" w:rsidR="007635FC" w:rsidRPr="007635FC" w:rsidRDefault="00455488" w:rsidP="007635FC">
      <w:pPr>
        <w:spacing w:after="200" w:line="240" w:lineRule="auto"/>
        <w:rPr>
          <w:rFonts w:cs="Times New Roman"/>
          <w:bCs/>
          <w:noProof/>
          <w:spacing w:val="5"/>
          <w:kern w:val="28"/>
          <w:sz w:val="40"/>
          <w:szCs w:val="40"/>
        </w:rPr>
      </w:pPr>
      <w:r>
        <w:rPr>
          <w:rFonts w:cs="Times New Roman"/>
          <w:bCs/>
          <w:noProof/>
          <w:spacing w:val="5"/>
          <w:kern w:val="28"/>
          <w:sz w:val="40"/>
          <w:szCs w:val="40"/>
        </w:rPr>
        <w:t xml:space="preserve">Anpassungen zur Umsetzung des </w:t>
      </w:r>
      <w:r w:rsidR="007635FC" w:rsidRPr="007635FC">
        <w:rPr>
          <w:rFonts w:cs="Times New Roman"/>
          <w:bCs/>
          <w:noProof/>
          <w:spacing w:val="5"/>
          <w:kern w:val="28"/>
          <w:sz w:val="40"/>
          <w:szCs w:val="40"/>
        </w:rPr>
        <w:t>Gesetz</w:t>
      </w:r>
      <w:r w:rsidR="007635FC">
        <w:rPr>
          <w:rFonts w:cs="Times New Roman"/>
          <w:bCs/>
          <w:noProof/>
          <w:spacing w:val="5"/>
          <w:kern w:val="28"/>
          <w:sz w:val="40"/>
          <w:szCs w:val="40"/>
        </w:rPr>
        <w:t>es</w:t>
      </w:r>
      <w:r w:rsidR="007635FC" w:rsidRPr="007635FC">
        <w:rPr>
          <w:rFonts w:cs="Times New Roman"/>
          <w:bCs/>
          <w:noProof/>
          <w:spacing w:val="5"/>
          <w:kern w:val="28"/>
          <w:sz w:val="40"/>
          <w:szCs w:val="40"/>
        </w:rPr>
        <w:t xml:space="preserve"> </w:t>
      </w:r>
    </w:p>
    <w:p w14:paraId="1C516754" w14:textId="20D8DB98" w:rsidR="00F40AD5" w:rsidRPr="00455488" w:rsidRDefault="007635FC" w:rsidP="007635FC">
      <w:pPr>
        <w:spacing w:after="200" w:line="240" w:lineRule="auto"/>
        <w:rPr>
          <w:rFonts w:cs="Times New Roman"/>
          <w:bCs/>
          <w:noProof/>
          <w:spacing w:val="5"/>
          <w:kern w:val="28"/>
          <w:sz w:val="40"/>
          <w:szCs w:val="40"/>
        </w:rPr>
      </w:pPr>
      <w:r w:rsidRPr="007635FC">
        <w:rPr>
          <w:rFonts w:cs="Times New Roman"/>
          <w:bCs/>
          <w:noProof/>
          <w:spacing w:val="5"/>
          <w:kern w:val="28"/>
          <w:sz w:val="40"/>
          <w:szCs w:val="40"/>
        </w:rPr>
        <w:t>zum Neustart der Digitalisierung der Energiewende</w:t>
      </w: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5A84FE69" w14:textId="5EBF12AF" w:rsidR="0068182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38245865" w:history="1">
            <w:r w:rsidR="0068182C" w:rsidRPr="007F2CC3">
              <w:rPr>
                <w:rStyle w:val="Hyperlink"/>
              </w:rPr>
              <w:t>1</w:t>
            </w:r>
            <w:r w:rsidR="0068182C">
              <w:rPr>
                <w:rFonts w:eastAsiaTheme="minorEastAsia"/>
                <w:b w:val="0"/>
                <w:sz w:val="22"/>
                <w:szCs w:val="22"/>
              </w:rPr>
              <w:tab/>
            </w:r>
            <w:r w:rsidR="0068182C" w:rsidRPr="007F2CC3">
              <w:rPr>
                <w:rStyle w:val="Hyperlink"/>
              </w:rPr>
              <w:t>Einleitung</w:t>
            </w:r>
            <w:r w:rsidR="0068182C">
              <w:rPr>
                <w:webHidden/>
              </w:rPr>
              <w:tab/>
            </w:r>
            <w:r w:rsidR="0068182C">
              <w:rPr>
                <w:webHidden/>
              </w:rPr>
              <w:fldChar w:fldCharType="begin"/>
            </w:r>
            <w:r w:rsidR="0068182C">
              <w:rPr>
                <w:webHidden/>
              </w:rPr>
              <w:instrText xml:space="preserve"> PAGEREF _Toc138245865 \h </w:instrText>
            </w:r>
            <w:r w:rsidR="0068182C">
              <w:rPr>
                <w:webHidden/>
              </w:rPr>
            </w:r>
            <w:r w:rsidR="0068182C">
              <w:rPr>
                <w:webHidden/>
              </w:rPr>
              <w:fldChar w:fldCharType="separate"/>
            </w:r>
            <w:r w:rsidR="0068182C">
              <w:rPr>
                <w:webHidden/>
              </w:rPr>
              <w:t>3</w:t>
            </w:r>
            <w:r w:rsidR="0068182C">
              <w:rPr>
                <w:webHidden/>
              </w:rPr>
              <w:fldChar w:fldCharType="end"/>
            </w:r>
          </w:hyperlink>
        </w:p>
        <w:p w14:paraId="3B20F35D" w14:textId="23C084B3" w:rsidR="0068182C" w:rsidRDefault="0068524D">
          <w:pPr>
            <w:pStyle w:val="Verzeichnis1"/>
            <w:rPr>
              <w:rFonts w:eastAsiaTheme="minorEastAsia"/>
              <w:b w:val="0"/>
              <w:sz w:val="22"/>
              <w:szCs w:val="22"/>
            </w:rPr>
          </w:pPr>
          <w:hyperlink w:anchor="_Toc138245866" w:history="1">
            <w:r w:rsidR="0068182C" w:rsidRPr="007F2CC3">
              <w:rPr>
                <w:rStyle w:val="Hyperlink"/>
              </w:rPr>
              <w:t>2</w:t>
            </w:r>
            <w:r w:rsidR="0068182C">
              <w:rPr>
                <w:rFonts w:eastAsiaTheme="minorEastAsia"/>
                <w:b w:val="0"/>
                <w:sz w:val="22"/>
                <w:szCs w:val="22"/>
              </w:rPr>
              <w:tab/>
            </w:r>
            <w:r w:rsidR="0068182C" w:rsidRPr="007F2CC3">
              <w:rPr>
                <w:rStyle w:val="Hyperlink"/>
              </w:rPr>
              <w:t>Codeliste der Artikelnummern</w:t>
            </w:r>
            <w:r w:rsidR="0068182C">
              <w:rPr>
                <w:webHidden/>
              </w:rPr>
              <w:tab/>
            </w:r>
            <w:r w:rsidR="0068182C">
              <w:rPr>
                <w:webHidden/>
              </w:rPr>
              <w:fldChar w:fldCharType="begin"/>
            </w:r>
            <w:r w:rsidR="0068182C">
              <w:rPr>
                <w:webHidden/>
              </w:rPr>
              <w:instrText xml:space="preserve"> PAGEREF _Toc138245866 \h </w:instrText>
            </w:r>
            <w:r w:rsidR="0068182C">
              <w:rPr>
                <w:webHidden/>
              </w:rPr>
            </w:r>
            <w:r w:rsidR="0068182C">
              <w:rPr>
                <w:webHidden/>
              </w:rPr>
              <w:fldChar w:fldCharType="separate"/>
            </w:r>
            <w:r w:rsidR="0068182C">
              <w:rPr>
                <w:webHidden/>
              </w:rPr>
              <w:t>4</w:t>
            </w:r>
            <w:r w:rsidR="0068182C">
              <w:rPr>
                <w:webHidden/>
              </w:rPr>
              <w:fldChar w:fldCharType="end"/>
            </w:r>
          </w:hyperlink>
        </w:p>
        <w:p w14:paraId="7A24FBDE" w14:textId="377A3E3D" w:rsidR="0068182C" w:rsidRDefault="0068524D">
          <w:pPr>
            <w:pStyle w:val="Verzeichnis1"/>
            <w:rPr>
              <w:rFonts w:eastAsiaTheme="minorEastAsia"/>
              <w:b w:val="0"/>
              <w:sz w:val="22"/>
              <w:szCs w:val="22"/>
            </w:rPr>
          </w:pPr>
          <w:hyperlink w:anchor="_Toc138245867" w:history="1">
            <w:r w:rsidR="0068182C" w:rsidRPr="007F2CC3">
              <w:rPr>
                <w:rStyle w:val="Hyperlink"/>
              </w:rPr>
              <w:t>3</w:t>
            </w:r>
            <w:r w:rsidR="0068182C">
              <w:rPr>
                <w:rFonts w:eastAsiaTheme="minorEastAsia"/>
                <w:b w:val="0"/>
                <w:sz w:val="22"/>
                <w:szCs w:val="22"/>
              </w:rPr>
              <w:tab/>
            </w:r>
            <w:r w:rsidR="0068182C" w:rsidRPr="007F2CC3">
              <w:rPr>
                <w:rStyle w:val="Hyperlink"/>
              </w:rPr>
              <w:t>Codeliste der Gruppenartikel-ID und Artikel-ID</w:t>
            </w:r>
            <w:r w:rsidR="0068182C">
              <w:rPr>
                <w:webHidden/>
              </w:rPr>
              <w:tab/>
            </w:r>
            <w:r w:rsidR="0068182C">
              <w:rPr>
                <w:webHidden/>
              </w:rPr>
              <w:fldChar w:fldCharType="begin"/>
            </w:r>
            <w:r w:rsidR="0068182C">
              <w:rPr>
                <w:webHidden/>
              </w:rPr>
              <w:instrText xml:space="preserve"> PAGEREF _Toc138245867 \h </w:instrText>
            </w:r>
            <w:r w:rsidR="0068182C">
              <w:rPr>
                <w:webHidden/>
              </w:rPr>
            </w:r>
            <w:r w:rsidR="0068182C">
              <w:rPr>
                <w:webHidden/>
              </w:rPr>
              <w:fldChar w:fldCharType="separate"/>
            </w:r>
            <w:r w:rsidR="0068182C">
              <w:rPr>
                <w:webHidden/>
              </w:rPr>
              <w:t>11</w:t>
            </w:r>
            <w:r w:rsidR="0068182C">
              <w:rPr>
                <w:webHidden/>
              </w:rPr>
              <w:fldChar w:fldCharType="end"/>
            </w:r>
          </w:hyperlink>
        </w:p>
        <w:p w14:paraId="77DF5F9E" w14:textId="06F92A64" w:rsidR="0068182C" w:rsidRDefault="0068524D">
          <w:pPr>
            <w:pStyle w:val="Verzeichnis2"/>
            <w:rPr>
              <w:rFonts w:eastAsiaTheme="minorEastAsia"/>
              <w:b w:val="0"/>
              <w:bCs w:val="0"/>
              <w:sz w:val="22"/>
              <w:szCs w:val="22"/>
            </w:rPr>
          </w:pPr>
          <w:hyperlink w:anchor="_Toc138245868" w:history="1">
            <w:r w:rsidR="0068182C" w:rsidRPr="007F2CC3">
              <w:rPr>
                <w:rStyle w:val="Hyperlink"/>
              </w:rPr>
              <w:t>3.1</w:t>
            </w:r>
            <w:r w:rsidR="0068182C">
              <w:rPr>
                <w:rFonts w:eastAsiaTheme="minorEastAsia"/>
                <w:b w:val="0"/>
                <w:bCs w:val="0"/>
                <w:sz w:val="22"/>
                <w:szCs w:val="22"/>
              </w:rPr>
              <w:tab/>
            </w:r>
            <w:r w:rsidR="0068182C" w:rsidRPr="007F2CC3">
              <w:rPr>
                <w:rStyle w:val="Hyperlink"/>
              </w:rPr>
              <w:t>Netznutzung für Marktlokationen</w:t>
            </w:r>
            <w:r w:rsidR="0068182C">
              <w:rPr>
                <w:webHidden/>
              </w:rPr>
              <w:tab/>
            </w:r>
            <w:r w:rsidR="0068182C">
              <w:rPr>
                <w:webHidden/>
              </w:rPr>
              <w:fldChar w:fldCharType="begin"/>
            </w:r>
            <w:r w:rsidR="0068182C">
              <w:rPr>
                <w:webHidden/>
              </w:rPr>
              <w:instrText xml:space="preserve"> PAGEREF _Toc138245868 \h </w:instrText>
            </w:r>
            <w:r w:rsidR="0068182C">
              <w:rPr>
                <w:webHidden/>
              </w:rPr>
            </w:r>
            <w:r w:rsidR="0068182C">
              <w:rPr>
                <w:webHidden/>
              </w:rPr>
              <w:fldChar w:fldCharType="separate"/>
            </w:r>
            <w:r w:rsidR="0068182C">
              <w:rPr>
                <w:webHidden/>
              </w:rPr>
              <w:t>12</w:t>
            </w:r>
            <w:r w:rsidR="0068182C">
              <w:rPr>
                <w:webHidden/>
              </w:rPr>
              <w:fldChar w:fldCharType="end"/>
            </w:r>
          </w:hyperlink>
        </w:p>
        <w:p w14:paraId="4F6426DC" w14:textId="2FB06888" w:rsidR="0068182C" w:rsidRDefault="0068524D">
          <w:pPr>
            <w:pStyle w:val="Verzeichnis3"/>
            <w:tabs>
              <w:tab w:val="left" w:pos="1724"/>
            </w:tabs>
            <w:rPr>
              <w:rFonts w:eastAsiaTheme="minorEastAsia"/>
              <w:noProof/>
              <w:sz w:val="22"/>
              <w:szCs w:val="22"/>
            </w:rPr>
          </w:pPr>
          <w:hyperlink w:anchor="_Toc138245869" w:history="1">
            <w:r w:rsidR="0068182C" w:rsidRPr="007F2CC3">
              <w:rPr>
                <w:rStyle w:val="Hyperlink"/>
                <w:noProof/>
              </w:rPr>
              <w:t>3.1.1</w:t>
            </w:r>
            <w:r w:rsidR="0068182C">
              <w:rPr>
                <w:rFonts w:eastAsiaTheme="minorEastAsia"/>
                <w:noProof/>
                <w:sz w:val="22"/>
                <w:szCs w:val="22"/>
              </w:rPr>
              <w:tab/>
            </w:r>
            <w:r w:rsidR="0068182C" w:rsidRPr="007F2CC3">
              <w:rPr>
                <w:rStyle w:val="Hyperlink"/>
                <w:noProof/>
              </w:rPr>
              <w:t>Entgelte des Jahresleistungspreissystems für die Sparte Strom</w:t>
            </w:r>
            <w:r w:rsidR="0068182C">
              <w:rPr>
                <w:noProof/>
                <w:webHidden/>
              </w:rPr>
              <w:tab/>
            </w:r>
            <w:r w:rsidR="0068182C">
              <w:rPr>
                <w:noProof/>
                <w:webHidden/>
              </w:rPr>
              <w:fldChar w:fldCharType="begin"/>
            </w:r>
            <w:r w:rsidR="0068182C">
              <w:rPr>
                <w:noProof/>
                <w:webHidden/>
              </w:rPr>
              <w:instrText xml:space="preserve"> PAGEREF _Toc138245869 \h </w:instrText>
            </w:r>
            <w:r w:rsidR="0068182C">
              <w:rPr>
                <w:noProof/>
                <w:webHidden/>
              </w:rPr>
            </w:r>
            <w:r w:rsidR="0068182C">
              <w:rPr>
                <w:noProof/>
                <w:webHidden/>
              </w:rPr>
              <w:fldChar w:fldCharType="separate"/>
            </w:r>
            <w:r w:rsidR="0068182C">
              <w:rPr>
                <w:noProof/>
                <w:webHidden/>
              </w:rPr>
              <w:t>12</w:t>
            </w:r>
            <w:r w:rsidR="0068182C">
              <w:rPr>
                <w:noProof/>
                <w:webHidden/>
              </w:rPr>
              <w:fldChar w:fldCharType="end"/>
            </w:r>
          </w:hyperlink>
        </w:p>
        <w:p w14:paraId="5033A681" w14:textId="6DA5E6F3" w:rsidR="0068182C" w:rsidRDefault="0068524D">
          <w:pPr>
            <w:pStyle w:val="Verzeichnis3"/>
            <w:tabs>
              <w:tab w:val="left" w:pos="1724"/>
            </w:tabs>
            <w:rPr>
              <w:rFonts w:eastAsiaTheme="minorEastAsia"/>
              <w:noProof/>
              <w:sz w:val="22"/>
              <w:szCs w:val="22"/>
            </w:rPr>
          </w:pPr>
          <w:hyperlink w:anchor="_Toc138245870" w:history="1">
            <w:r w:rsidR="0068182C" w:rsidRPr="007F2CC3">
              <w:rPr>
                <w:rStyle w:val="Hyperlink"/>
                <w:noProof/>
              </w:rPr>
              <w:t>3.1.2</w:t>
            </w:r>
            <w:r w:rsidR="0068182C">
              <w:rPr>
                <w:rFonts w:eastAsiaTheme="minorEastAsia"/>
                <w:noProof/>
                <w:sz w:val="22"/>
                <w:szCs w:val="22"/>
              </w:rPr>
              <w:tab/>
            </w:r>
            <w:r w:rsidR="0068182C" w:rsidRPr="007F2CC3">
              <w:rPr>
                <w:rStyle w:val="Hyperlink"/>
                <w:noProof/>
              </w:rPr>
              <w:t>Entgelte des Grundpreis-/Arbeitspreissystems für die Sparte Strom</w:t>
            </w:r>
            <w:r w:rsidR="0068182C">
              <w:rPr>
                <w:noProof/>
                <w:webHidden/>
              </w:rPr>
              <w:tab/>
            </w:r>
            <w:r w:rsidR="0068182C">
              <w:rPr>
                <w:noProof/>
                <w:webHidden/>
              </w:rPr>
              <w:fldChar w:fldCharType="begin"/>
            </w:r>
            <w:r w:rsidR="0068182C">
              <w:rPr>
                <w:noProof/>
                <w:webHidden/>
              </w:rPr>
              <w:instrText xml:space="preserve"> PAGEREF _Toc138245870 \h </w:instrText>
            </w:r>
            <w:r w:rsidR="0068182C">
              <w:rPr>
                <w:noProof/>
                <w:webHidden/>
              </w:rPr>
            </w:r>
            <w:r w:rsidR="0068182C">
              <w:rPr>
                <w:noProof/>
                <w:webHidden/>
              </w:rPr>
              <w:fldChar w:fldCharType="separate"/>
            </w:r>
            <w:r w:rsidR="0068182C">
              <w:rPr>
                <w:noProof/>
                <w:webHidden/>
              </w:rPr>
              <w:t>16</w:t>
            </w:r>
            <w:r w:rsidR="0068182C">
              <w:rPr>
                <w:noProof/>
                <w:webHidden/>
              </w:rPr>
              <w:fldChar w:fldCharType="end"/>
            </w:r>
          </w:hyperlink>
        </w:p>
        <w:p w14:paraId="688781DF" w14:textId="6D6D4CE3" w:rsidR="0068182C" w:rsidRDefault="0068524D">
          <w:pPr>
            <w:pStyle w:val="Verzeichnis3"/>
            <w:tabs>
              <w:tab w:val="left" w:pos="1724"/>
            </w:tabs>
            <w:rPr>
              <w:rFonts w:eastAsiaTheme="minorEastAsia"/>
              <w:noProof/>
              <w:sz w:val="22"/>
              <w:szCs w:val="22"/>
            </w:rPr>
          </w:pPr>
          <w:hyperlink w:anchor="_Toc138245871" w:history="1">
            <w:r w:rsidR="0068182C" w:rsidRPr="007F2CC3">
              <w:rPr>
                <w:rStyle w:val="Hyperlink"/>
                <w:noProof/>
              </w:rPr>
              <w:t>3.1.3</w:t>
            </w:r>
            <w:r w:rsidR="0068182C">
              <w:rPr>
                <w:rFonts w:eastAsiaTheme="minorEastAsia"/>
                <w:noProof/>
                <w:sz w:val="22"/>
                <w:szCs w:val="22"/>
              </w:rPr>
              <w:tab/>
            </w:r>
            <w:r w:rsidR="0068182C" w:rsidRPr="007F2CC3">
              <w:rPr>
                <w:rStyle w:val="Hyperlink"/>
                <w:noProof/>
              </w:rPr>
              <w:t>Entgelte des Monatsleistungspreissystems für die Sparte Strom</w:t>
            </w:r>
            <w:r w:rsidR="0068182C">
              <w:rPr>
                <w:noProof/>
                <w:webHidden/>
              </w:rPr>
              <w:tab/>
            </w:r>
            <w:r w:rsidR="0068182C">
              <w:rPr>
                <w:noProof/>
                <w:webHidden/>
              </w:rPr>
              <w:fldChar w:fldCharType="begin"/>
            </w:r>
            <w:r w:rsidR="0068182C">
              <w:rPr>
                <w:noProof/>
                <w:webHidden/>
              </w:rPr>
              <w:instrText xml:space="preserve"> PAGEREF _Toc138245871 \h </w:instrText>
            </w:r>
            <w:r w:rsidR="0068182C">
              <w:rPr>
                <w:noProof/>
                <w:webHidden/>
              </w:rPr>
            </w:r>
            <w:r w:rsidR="0068182C">
              <w:rPr>
                <w:noProof/>
                <w:webHidden/>
              </w:rPr>
              <w:fldChar w:fldCharType="separate"/>
            </w:r>
            <w:r w:rsidR="0068182C">
              <w:rPr>
                <w:noProof/>
                <w:webHidden/>
              </w:rPr>
              <w:t>18</w:t>
            </w:r>
            <w:r w:rsidR="0068182C">
              <w:rPr>
                <w:noProof/>
                <w:webHidden/>
              </w:rPr>
              <w:fldChar w:fldCharType="end"/>
            </w:r>
          </w:hyperlink>
        </w:p>
        <w:p w14:paraId="318E2E24" w14:textId="67512D52" w:rsidR="0068182C" w:rsidRDefault="0068524D">
          <w:pPr>
            <w:pStyle w:val="Verzeichnis3"/>
            <w:tabs>
              <w:tab w:val="left" w:pos="1724"/>
            </w:tabs>
            <w:rPr>
              <w:rFonts w:eastAsiaTheme="minorEastAsia"/>
              <w:noProof/>
              <w:sz w:val="22"/>
              <w:szCs w:val="22"/>
            </w:rPr>
          </w:pPr>
          <w:hyperlink w:anchor="_Toc138245872" w:history="1">
            <w:r w:rsidR="0068182C" w:rsidRPr="007F2CC3">
              <w:rPr>
                <w:rStyle w:val="Hyperlink"/>
                <w:noProof/>
              </w:rPr>
              <w:t>3.1.4</w:t>
            </w:r>
            <w:r w:rsidR="0068182C">
              <w:rPr>
                <w:rFonts w:eastAsiaTheme="minorEastAsia"/>
                <w:noProof/>
                <w:sz w:val="22"/>
                <w:szCs w:val="22"/>
              </w:rPr>
              <w:tab/>
            </w:r>
            <w:r w:rsidR="0068182C" w:rsidRPr="007F2CC3">
              <w:rPr>
                <w:rStyle w:val="Hyperlink"/>
                <w:noProof/>
              </w:rPr>
              <w:t>Entgelte des Stromspeichers gemäß § 19 Abs. 4 StromNEV für die Sparte Strom</w:t>
            </w:r>
            <w:r w:rsidR="0068182C">
              <w:rPr>
                <w:noProof/>
                <w:webHidden/>
              </w:rPr>
              <w:tab/>
            </w:r>
            <w:r w:rsidR="0068182C">
              <w:rPr>
                <w:noProof/>
                <w:webHidden/>
              </w:rPr>
              <w:fldChar w:fldCharType="begin"/>
            </w:r>
            <w:r w:rsidR="0068182C">
              <w:rPr>
                <w:noProof/>
                <w:webHidden/>
              </w:rPr>
              <w:instrText xml:space="preserve"> PAGEREF _Toc138245872 \h </w:instrText>
            </w:r>
            <w:r w:rsidR="0068182C">
              <w:rPr>
                <w:noProof/>
                <w:webHidden/>
              </w:rPr>
            </w:r>
            <w:r w:rsidR="0068182C">
              <w:rPr>
                <w:noProof/>
                <w:webHidden/>
              </w:rPr>
              <w:fldChar w:fldCharType="separate"/>
            </w:r>
            <w:r w:rsidR="0068182C">
              <w:rPr>
                <w:noProof/>
                <w:webHidden/>
              </w:rPr>
              <w:t>22</w:t>
            </w:r>
            <w:r w:rsidR="0068182C">
              <w:rPr>
                <w:noProof/>
                <w:webHidden/>
              </w:rPr>
              <w:fldChar w:fldCharType="end"/>
            </w:r>
          </w:hyperlink>
        </w:p>
        <w:p w14:paraId="368CE4A9" w14:textId="72029550" w:rsidR="0068182C" w:rsidRDefault="0068524D">
          <w:pPr>
            <w:pStyle w:val="Verzeichnis3"/>
            <w:tabs>
              <w:tab w:val="left" w:pos="1724"/>
            </w:tabs>
            <w:rPr>
              <w:rFonts w:eastAsiaTheme="minorEastAsia"/>
              <w:noProof/>
              <w:sz w:val="22"/>
              <w:szCs w:val="22"/>
            </w:rPr>
          </w:pPr>
          <w:hyperlink w:anchor="_Toc138245873" w:history="1">
            <w:r w:rsidR="0068182C" w:rsidRPr="007F2CC3">
              <w:rPr>
                <w:rStyle w:val="Hyperlink"/>
                <w:noProof/>
              </w:rPr>
              <w:t>3.1.5</w:t>
            </w:r>
            <w:r w:rsidR="0068182C">
              <w:rPr>
                <w:rFonts w:eastAsiaTheme="minorEastAsia"/>
                <w:noProof/>
                <w:sz w:val="22"/>
                <w:szCs w:val="22"/>
              </w:rPr>
              <w:tab/>
            </w:r>
            <w:r w:rsidR="0068182C" w:rsidRPr="007F2CC3">
              <w:rPr>
                <w:rStyle w:val="Hyperlink"/>
                <w:noProof/>
              </w:rPr>
              <w:t>Netzreservekapazität für die Sparte Strom</w:t>
            </w:r>
            <w:r w:rsidR="0068182C">
              <w:rPr>
                <w:noProof/>
                <w:webHidden/>
              </w:rPr>
              <w:tab/>
            </w:r>
            <w:r w:rsidR="0068182C">
              <w:rPr>
                <w:noProof/>
                <w:webHidden/>
              </w:rPr>
              <w:fldChar w:fldCharType="begin"/>
            </w:r>
            <w:r w:rsidR="0068182C">
              <w:rPr>
                <w:noProof/>
                <w:webHidden/>
              </w:rPr>
              <w:instrText xml:space="preserve"> PAGEREF _Toc138245873 \h </w:instrText>
            </w:r>
            <w:r w:rsidR="0068182C">
              <w:rPr>
                <w:noProof/>
                <w:webHidden/>
              </w:rPr>
            </w:r>
            <w:r w:rsidR="0068182C">
              <w:rPr>
                <w:noProof/>
                <w:webHidden/>
              </w:rPr>
              <w:fldChar w:fldCharType="separate"/>
            </w:r>
            <w:r w:rsidR="0068182C">
              <w:rPr>
                <w:noProof/>
                <w:webHidden/>
              </w:rPr>
              <w:t>23</w:t>
            </w:r>
            <w:r w:rsidR="0068182C">
              <w:rPr>
                <w:noProof/>
                <w:webHidden/>
              </w:rPr>
              <w:fldChar w:fldCharType="end"/>
            </w:r>
          </w:hyperlink>
        </w:p>
        <w:p w14:paraId="562CE91B" w14:textId="3529BF63" w:rsidR="0068182C" w:rsidRDefault="0068524D">
          <w:pPr>
            <w:pStyle w:val="Verzeichnis3"/>
            <w:tabs>
              <w:tab w:val="left" w:pos="1724"/>
            </w:tabs>
            <w:rPr>
              <w:rFonts w:eastAsiaTheme="minorEastAsia"/>
              <w:noProof/>
              <w:sz w:val="22"/>
              <w:szCs w:val="22"/>
            </w:rPr>
          </w:pPr>
          <w:hyperlink w:anchor="_Toc138245874" w:history="1">
            <w:r w:rsidR="0068182C" w:rsidRPr="007F2CC3">
              <w:rPr>
                <w:rStyle w:val="Hyperlink"/>
                <w:noProof/>
              </w:rPr>
              <w:t>3.1.6</w:t>
            </w:r>
            <w:r w:rsidR="0068182C">
              <w:rPr>
                <w:rFonts w:eastAsiaTheme="minorEastAsia"/>
                <w:noProof/>
                <w:sz w:val="22"/>
                <w:szCs w:val="22"/>
              </w:rPr>
              <w:tab/>
            </w:r>
            <w:r w:rsidR="0068182C" w:rsidRPr="007F2CC3">
              <w:rPr>
                <w:rStyle w:val="Hyperlink"/>
                <w:noProof/>
              </w:rPr>
              <w:t>Entgelte des Messstellenbetriebs bei kME für die Sparte Strom</w:t>
            </w:r>
            <w:r w:rsidR="0068182C">
              <w:rPr>
                <w:noProof/>
                <w:webHidden/>
              </w:rPr>
              <w:tab/>
            </w:r>
            <w:r w:rsidR="0068182C">
              <w:rPr>
                <w:noProof/>
                <w:webHidden/>
              </w:rPr>
              <w:fldChar w:fldCharType="begin"/>
            </w:r>
            <w:r w:rsidR="0068182C">
              <w:rPr>
                <w:noProof/>
                <w:webHidden/>
              </w:rPr>
              <w:instrText xml:space="preserve"> PAGEREF _Toc138245874 \h </w:instrText>
            </w:r>
            <w:r w:rsidR="0068182C">
              <w:rPr>
                <w:noProof/>
                <w:webHidden/>
              </w:rPr>
            </w:r>
            <w:r w:rsidR="0068182C">
              <w:rPr>
                <w:noProof/>
                <w:webHidden/>
              </w:rPr>
              <w:fldChar w:fldCharType="separate"/>
            </w:r>
            <w:r w:rsidR="0068182C">
              <w:rPr>
                <w:noProof/>
                <w:webHidden/>
              </w:rPr>
              <w:t>25</w:t>
            </w:r>
            <w:r w:rsidR="0068182C">
              <w:rPr>
                <w:noProof/>
                <w:webHidden/>
              </w:rPr>
              <w:fldChar w:fldCharType="end"/>
            </w:r>
          </w:hyperlink>
        </w:p>
        <w:p w14:paraId="13F7961D" w14:textId="0DDB65BF" w:rsidR="0068182C" w:rsidRDefault="0068524D">
          <w:pPr>
            <w:pStyle w:val="Verzeichnis3"/>
            <w:tabs>
              <w:tab w:val="left" w:pos="1724"/>
            </w:tabs>
            <w:rPr>
              <w:rFonts w:eastAsiaTheme="minorEastAsia"/>
              <w:noProof/>
              <w:sz w:val="22"/>
              <w:szCs w:val="22"/>
            </w:rPr>
          </w:pPr>
          <w:hyperlink w:anchor="_Toc138245875" w:history="1">
            <w:r w:rsidR="0068182C" w:rsidRPr="007F2CC3">
              <w:rPr>
                <w:rStyle w:val="Hyperlink"/>
                <w:noProof/>
              </w:rPr>
              <w:t>3.1.7</w:t>
            </w:r>
            <w:r w:rsidR="0068182C">
              <w:rPr>
                <w:rFonts w:eastAsiaTheme="minorEastAsia"/>
                <w:noProof/>
                <w:sz w:val="22"/>
                <w:szCs w:val="22"/>
              </w:rPr>
              <w:tab/>
            </w:r>
            <w:r w:rsidR="0068182C" w:rsidRPr="007F2CC3">
              <w:rPr>
                <w:rStyle w:val="Hyperlink"/>
                <w:noProof/>
              </w:rPr>
              <w:t>Individuelle Netzentgelte für die Sparte Strom</w:t>
            </w:r>
            <w:r w:rsidR="0068182C">
              <w:rPr>
                <w:noProof/>
                <w:webHidden/>
              </w:rPr>
              <w:tab/>
            </w:r>
            <w:r w:rsidR="0068182C">
              <w:rPr>
                <w:noProof/>
                <w:webHidden/>
              </w:rPr>
              <w:fldChar w:fldCharType="begin"/>
            </w:r>
            <w:r w:rsidR="0068182C">
              <w:rPr>
                <w:noProof/>
                <w:webHidden/>
              </w:rPr>
              <w:instrText xml:space="preserve"> PAGEREF _Toc138245875 \h </w:instrText>
            </w:r>
            <w:r w:rsidR="0068182C">
              <w:rPr>
                <w:noProof/>
                <w:webHidden/>
              </w:rPr>
            </w:r>
            <w:r w:rsidR="0068182C">
              <w:rPr>
                <w:noProof/>
                <w:webHidden/>
              </w:rPr>
              <w:fldChar w:fldCharType="separate"/>
            </w:r>
            <w:r w:rsidR="0068182C">
              <w:rPr>
                <w:noProof/>
                <w:webHidden/>
              </w:rPr>
              <w:t>29</w:t>
            </w:r>
            <w:r w:rsidR="0068182C">
              <w:rPr>
                <w:noProof/>
                <w:webHidden/>
              </w:rPr>
              <w:fldChar w:fldCharType="end"/>
            </w:r>
          </w:hyperlink>
        </w:p>
        <w:p w14:paraId="1C46A031" w14:textId="4C28CECD" w:rsidR="0068182C" w:rsidRDefault="0068524D">
          <w:pPr>
            <w:pStyle w:val="Verzeichnis3"/>
            <w:tabs>
              <w:tab w:val="left" w:pos="1724"/>
            </w:tabs>
            <w:rPr>
              <w:rFonts w:eastAsiaTheme="minorEastAsia"/>
              <w:noProof/>
              <w:sz w:val="22"/>
              <w:szCs w:val="22"/>
            </w:rPr>
          </w:pPr>
          <w:hyperlink w:anchor="_Toc138245876" w:history="1">
            <w:r w:rsidR="0068182C" w:rsidRPr="007F2CC3">
              <w:rPr>
                <w:rStyle w:val="Hyperlink"/>
                <w:noProof/>
              </w:rPr>
              <w:t>3.1.8</w:t>
            </w:r>
            <w:r w:rsidR="0068182C">
              <w:rPr>
                <w:rFonts w:eastAsiaTheme="minorEastAsia"/>
                <w:noProof/>
                <w:sz w:val="22"/>
                <w:szCs w:val="22"/>
              </w:rPr>
              <w:tab/>
            </w:r>
            <w:r w:rsidR="0068182C" w:rsidRPr="007F2CC3">
              <w:rPr>
                <w:rStyle w:val="Hyperlink"/>
                <w:noProof/>
              </w:rPr>
              <w:t>Konzessionsabgaben für die Sparte Strom</w:t>
            </w:r>
            <w:r w:rsidR="0068182C">
              <w:rPr>
                <w:noProof/>
                <w:webHidden/>
              </w:rPr>
              <w:tab/>
            </w:r>
            <w:r w:rsidR="0068182C">
              <w:rPr>
                <w:noProof/>
                <w:webHidden/>
              </w:rPr>
              <w:fldChar w:fldCharType="begin"/>
            </w:r>
            <w:r w:rsidR="0068182C">
              <w:rPr>
                <w:noProof/>
                <w:webHidden/>
              </w:rPr>
              <w:instrText xml:space="preserve"> PAGEREF _Toc138245876 \h </w:instrText>
            </w:r>
            <w:r w:rsidR="0068182C">
              <w:rPr>
                <w:noProof/>
                <w:webHidden/>
              </w:rPr>
            </w:r>
            <w:r w:rsidR="0068182C">
              <w:rPr>
                <w:noProof/>
                <w:webHidden/>
              </w:rPr>
              <w:fldChar w:fldCharType="separate"/>
            </w:r>
            <w:r w:rsidR="0068182C">
              <w:rPr>
                <w:noProof/>
                <w:webHidden/>
              </w:rPr>
              <w:t>30</w:t>
            </w:r>
            <w:r w:rsidR="0068182C">
              <w:rPr>
                <w:noProof/>
                <w:webHidden/>
              </w:rPr>
              <w:fldChar w:fldCharType="end"/>
            </w:r>
          </w:hyperlink>
        </w:p>
        <w:p w14:paraId="5C7C407B" w14:textId="09DF3F76" w:rsidR="0068182C" w:rsidRDefault="0068524D">
          <w:pPr>
            <w:pStyle w:val="Verzeichnis3"/>
            <w:tabs>
              <w:tab w:val="left" w:pos="1724"/>
            </w:tabs>
            <w:rPr>
              <w:rFonts w:eastAsiaTheme="minorEastAsia"/>
              <w:noProof/>
              <w:sz w:val="22"/>
              <w:szCs w:val="22"/>
            </w:rPr>
          </w:pPr>
          <w:hyperlink w:anchor="_Toc138245877" w:history="1">
            <w:r w:rsidR="0068182C" w:rsidRPr="007F2CC3">
              <w:rPr>
                <w:rStyle w:val="Hyperlink"/>
                <w:noProof/>
              </w:rPr>
              <w:t>3.1.9</w:t>
            </w:r>
            <w:r w:rsidR="0068182C">
              <w:rPr>
                <w:rFonts w:eastAsiaTheme="minorEastAsia"/>
                <w:noProof/>
                <w:sz w:val="22"/>
                <w:szCs w:val="22"/>
              </w:rPr>
              <w:tab/>
            </w:r>
            <w:r w:rsidR="0068182C" w:rsidRPr="007F2CC3">
              <w:rPr>
                <w:rStyle w:val="Hyperlink"/>
                <w:noProof/>
              </w:rPr>
              <w:t>Entgelte des Tagesleistungspreissystems für die Sparte Strom</w:t>
            </w:r>
            <w:r w:rsidR="0068182C">
              <w:rPr>
                <w:noProof/>
                <w:webHidden/>
              </w:rPr>
              <w:tab/>
            </w:r>
            <w:r w:rsidR="0068182C">
              <w:rPr>
                <w:noProof/>
                <w:webHidden/>
              </w:rPr>
              <w:fldChar w:fldCharType="begin"/>
            </w:r>
            <w:r w:rsidR="0068182C">
              <w:rPr>
                <w:noProof/>
                <w:webHidden/>
              </w:rPr>
              <w:instrText xml:space="preserve"> PAGEREF _Toc138245877 \h </w:instrText>
            </w:r>
            <w:r w:rsidR="0068182C">
              <w:rPr>
                <w:noProof/>
                <w:webHidden/>
              </w:rPr>
            </w:r>
            <w:r w:rsidR="0068182C">
              <w:rPr>
                <w:noProof/>
                <w:webHidden/>
              </w:rPr>
              <w:fldChar w:fldCharType="separate"/>
            </w:r>
            <w:r w:rsidR="0068182C">
              <w:rPr>
                <w:noProof/>
                <w:webHidden/>
              </w:rPr>
              <w:t>34</w:t>
            </w:r>
            <w:r w:rsidR="0068182C">
              <w:rPr>
                <w:noProof/>
                <w:webHidden/>
              </w:rPr>
              <w:fldChar w:fldCharType="end"/>
            </w:r>
          </w:hyperlink>
        </w:p>
        <w:p w14:paraId="25C28FDE" w14:textId="658E94AC" w:rsidR="0068182C" w:rsidRDefault="0068524D">
          <w:pPr>
            <w:pStyle w:val="Verzeichnis3"/>
            <w:tabs>
              <w:tab w:val="left" w:pos="1724"/>
            </w:tabs>
            <w:rPr>
              <w:rFonts w:eastAsiaTheme="minorEastAsia"/>
              <w:noProof/>
              <w:sz w:val="22"/>
              <w:szCs w:val="22"/>
            </w:rPr>
          </w:pPr>
          <w:hyperlink w:anchor="_Toc138245878" w:history="1">
            <w:r w:rsidR="0068182C" w:rsidRPr="007F2CC3">
              <w:rPr>
                <w:rStyle w:val="Hyperlink"/>
                <w:noProof/>
              </w:rPr>
              <w:t>3.1.10</w:t>
            </w:r>
            <w:r w:rsidR="0068182C">
              <w:rPr>
                <w:rFonts w:eastAsiaTheme="minorEastAsia"/>
                <w:noProof/>
                <w:sz w:val="22"/>
                <w:szCs w:val="22"/>
              </w:rPr>
              <w:tab/>
            </w:r>
            <w:r w:rsidR="0068182C" w:rsidRPr="007F2CC3">
              <w:rPr>
                <w:rStyle w:val="Hyperlink"/>
                <w:noProof/>
              </w:rPr>
              <w:t>Preisbestandteile, deren Höhe aufgrund gesetzlicher Vorgaben durch Dritte jährlich ermittelt und veröffentlicht werden für die Sparte Strom</w:t>
            </w:r>
            <w:r w:rsidR="0068182C">
              <w:rPr>
                <w:noProof/>
                <w:webHidden/>
              </w:rPr>
              <w:tab/>
            </w:r>
            <w:r w:rsidR="0068182C">
              <w:rPr>
                <w:noProof/>
                <w:webHidden/>
              </w:rPr>
              <w:fldChar w:fldCharType="begin"/>
            </w:r>
            <w:r w:rsidR="0068182C">
              <w:rPr>
                <w:noProof/>
                <w:webHidden/>
              </w:rPr>
              <w:instrText xml:space="preserve"> PAGEREF _Toc138245878 \h </w:instrText>
            </w:r>
            <w:r w:rsidR="0068182C">
              <w:rPr>
                <w:noProof/>
                <w:webHidden/>
              </w:rPr>
            </w:r>
            <w:r w:rsidR="0068182C">
              <w:rPr>
                <w:noProof/>
                <w:webHidden/>
              </w:rPr>
              <w:fldChar w:fldCharType="separate"/>
            </w:r>
            <w:r w:rsidR="0068182C">
              <w:rPr>
                <w:noProof/>
                <w:webHidden/>
              </w:rPr>
              <w:t>35</w:t>
            </w:r>
            <w:r w:rsidR="0068182C">
              <w:rPr>
                <w:noProof/>
                <w:webHidden/>
              </w:rPr>
              <w:fldChar w:fldCharType="end"/>
            </w:r>
          </w:hyperlink>
        </w:p>
        <w:p w14:paraId="341601AE" w14:textId="3A567CDB" w:rsidR="0068182C" w:rsidRDefault="0068524D">
          <w:pPr>
            <w:pStyle w:val="Verzeichnis2"/>
            <w:rPr>
              <w:rFonts w:eastAsiaTheme="minorEastAsia"/>
              <w:b w:val="0"/>
              <w:bCs w:val="0"/>
              <w:sz w:val="22"/>
              <w:szCs w:val="22"/>
            </w:rPr>
          </w:pPr>
          <w:hyperlink w:anchor="_Toc138245879" w:history="1">
            <w:r w:rsidR="0068182C" w:rsidRPr="007F2CC3">
              <w:rPr>
                <w:rStyle w:val="Hyperlink"/>
              </w:rPr>
              <w:t>3.2</w:t>
            </w:r>
            <w:r w:rsidR="0068182C">
              <w:rPr>
                <w:rFonts w:eastAsiaTheme="minorEastAsia"/>
                <w:b w:val="0"/>
                <w:bCs w:val="0"/>
                <w:sz w:val="22"/>
                <w:szCs w:val="22"/>
              </w:rPr>
              <w:tab/>
            </w:r>
            <w:r w:rsidR="0068182C" w:rsidRPr="007F2CC3">
              <w:rPr>
                <w:rStyle w:val="Hyperlink"/>
              </w:rPr>
              <w:t>Separat bestellbare Einzelleistungen für Marktlokationen und Verzugskosten für die Sparte Strom und Gas</w:t>
            </w:r>
            <w:r w:rsidR="0068182C">
              <w:rPr>
                <w:webHidden/>
              </w:rPr>
              <w:tab/>
            </w:r>
            <w:r w:rsidR="0068182C">
              <w:rPr>
                <w:webHidden/>
              </w:rPr>
              <w:fldChar w:fldCharType="begin"/>
            </w:r>
            <w:r w:rsidR="0068182C">
              <w:rPr>
                <w:webHidden/>
              </w:rPr>
              <w:instrText xml:space="preserve"> PAGEREF _Toc138245879 \h </w:instrText>
            </w:r>
            <w:r w:rsidR="0068182C">
              <w:rPr>
                <w:webHidden/>
              </w:rPr>
            </w:r>
            <w:r w:rsidR="0068182C">
              <w:rPr>
                <w:webHidden/>
              </w:rPr>
              <w:fldChar w:fldCharType="separate"/>
            </w:r>
            <w:r w:rsidR="0068182C">
              <w:rPr>
                <w:webHidden/>
              </w:rPr>
              <w:t>39</w:t>
            </w:r>
            <w:r w:rsidR="0068182C">
              <w:rPr>
                <w:webHidden/>
              </w:rPr>
              <w:fldChar w:fldCharType="end"/>
            </w:r>
          </w:hyperlink>
        </w:p>
        <w:p w14:paraId="4B4B355F" w14:textId="0C4FDE21" w:rsidR="0068182C" w:rsidRDefault="0068524D">
          <w:pPr>
            <w:pStyle w:val="Verzeichnis2"/>
            <w:rPr>
              <w:rFonts w:eastAsiaTheme="minorEastAsia"/>
              <w:b w:val="0"/>
              <w:bCs w:val="0"/>
              <w:sz w:val="22"/>
              <w:szCs w:val="22"/>
            </w:rPr>
          </w:pPr>
          <w:hyperlink w:anchor="_Toc138245880" w:history="1">
            <w:r w:rsidR="0068182C" w:rsidRPr="007F2CC3">
              <w:rPr>
                <w:rStyle w:val="Hyperlink"/>
              </w:rPr>
              <w:t>3.3</w:t>
            </w:r>
            <w:r w:rsidR="0068182C">
              <w:rPr>
                <w:rFonts w:eastAsiaTheme="minorEastAsia"/>
                <w:b w:val="0"/>
                <w:bCs w:val="0"/>
                <w:sz w:val="22"/>
                <w:szCs w:val="22"/>
              </w:rPr>
              <w:tab/>
            </w:r>
            <w:r w:rsidR="0068182C" w:rsidRPr="007F2CC3">
              <w:rPr>
                <w:rStyle w:val="Hyperlink"/>
              </w:rPr>
              <w:t>Freiwillige Abrechnung sonstiger Leistungen für die Sparte Strom</w:t>
            </w:r>
            <w:r w:rsidR="0068182C">
              <w:rPr>
                <w:webHidden/>
              </w:rPr>
              <w:tab/>
            </w:r>
            <w:r w:rsidR="0068182C">
              <w:rPr>
                <w:webHidden/>
              </w:rPr>
              <w:fldChar w:fldCharType="begin"/>
            </w:r>
            <w:r w:rsidR="0068182C">
              <w:rPr>
                <w:webHidden/>
              </w:rPr>
              <w:instrText xml:space="preserve"> PAGEREF _Toc138245880 \h </w:instrText>
            </w:r>
            <w:r w:rsidR="0068182C">
              <w:rPr>
                <w:webHidden/>
              </w:rPr>
            </w:r>
            <w:r w:rsidR="0068182C">
              <w:rPr>
                <w:webHidden/>
              </w:rPr>
              <w:fldChar w:fldCharType="separate"/>
            </w:r>
            <w:r w:rsidR="0068182C">
              <w:rPr>
                <w:webHidden/>
              </w:rPr>
              <w:t>40</w:t>
            </w:r>
            <w:r w:rsidR="0068182C">
              <w:rPr>
                <w:webHidden/>
              </w:rPr>
              <w:fldChar w:fldCharType="end"/>
            </w:r>
          </w:hyperlink>
        </w:p>
        <w:p w14:paraId="1F4B4A17" w14:textId="0CC1F5A0" w:rsidR="0068182C" w:rsidRDefault="0068524D">
          <w:pPr>
            <w:pStyle w:val="Verzeichnis2"/>
            <w:rPr>
              <w:rFonts w:eastAsiaTheme="minorEastAsia"/>
              <w:b w:val="0"/>
              <w:bCs w:val="0"/>
              <w:sz w:val="22"/>
              <w:szCs w:val="22"/>
            </w:rPr>
          </w:pPr>
          <w:hyperlink w:anchor="_Toc138245881" w:history="1">
            <w:r w:rsidR="0068182C" w:rsidRPr="007F2CC3">
              <w:rPr>
                <w:rStyle w:val="Hyperlink"/>
              </w:rPr>
              <w:t>3.4</w:t>
            </w:r>
            <w:r w:rsidR="0068182C">
              <w:rPr>
                <w:rFonts w:eastAsiaTheme="minorEastAsia"/>
                <w:b w:val="0"/>
                <w:bCs w:val="0"/>
                <w:sz w:val="22"/>
                <w:szCs w:val="22"/>
              </w:rPr>
              <w:tab/>
            </w:r>
            <w:r w:rsidR="0068182C" w:rsidRPr="007F2CC3">
              <w:rPr>
                <w:rStyle w:val="Hyperlink"/>
              </w:rPr>
              <w:t>Artikel-ID für den Universalbestellprozess für die Sparte Strom</w:t>
            </w:r>
            <w:r w:rsidR="0068182C">
              <w:rPr>
                <w:webHidden/>
              </w:rPr>
              <w:tab/>
            </w:r>
            <w:r w:rsidR="0068182C">
              <w:rPr>
                <w:webHidden/>
              </w:rPr>
              <w:fldChar w:fldCharType="begin"/>
            </w:r>
            <w:r w:rsidR="0068182C">
              <w:rPr>
                <w:webHidden/>
              </w:rPr>
              <w:instrText xml:space="preserve"> PAGEREF _Toc138245881 \h </w:instrText>
            </w:r>
            <w:r w:rsidR="0068182C">
              <w:rPr>
                <w:webHidden/>
              </w:rPr>
            </w:r>
            <w:r w:rsidR="0068182C">
              <w:rPr>
                <w:webHidden/>
              </w:rPr>
              <w:fldChar w:fldCharType="separate"/>
            </w:r>
            <w:r w:rsidR="0068182C">
              <w:rPr>
                <w:webHidden/>
              </w:rPr>
              <w:t>41</w:t>
            </w:r>
            <w:r w:rsidR="0068182C">
              <w:rPr>
                <w:webHidden/>
              </w:rPr>
              <w:fldChar w:fldCharType="end"/>
            </w:r>
          </w:hyperlink>
        </w:p>
        <w:p w14:paraId="26662042" w14:textId="5F371F50" w:rsidR="0068182C" w:rsidRDefault="0068524D">
          <w:pPr>
            <w:pStyle w:val="Verzeichnis2"/>
            <w:rPr>
              <w:rFonts w:eastAsiaTheme="minorEastAsia"/>
              <w:b w:val="0"/>
              <w:bCs w:val="0"/>
              <w:sz w:val="22"/>
              <w:szCs w:val="22"/>
            </w:rPr>
          </w:pPr>
          <w:hyperlink w:anchor="_Toc138245882" w:history="1">
            <w:r w:rsidR="0068182C" w:rsidRPr="007F2CC3">
              <w:rPr>
                <w:rStyle w:val="Hyperlink"/>
              </w:rPr>
              <w:t>3.5</w:t>
            </w:r>
            <w:r w:rsidR="0068182C">
              <w:rPr>
                <w:rFonts w:eastAsiaTheme="minorEastAsia"/>
                <w:b w:val="0"/>
                <w:bCs w:val="0"/>
                <w:sz w:val="22"/>
                <w:szCs w:val="22"/>
              </w:rPr>
              <w:tab/>
            </w:r>
            <w:r w:rsidR="0068182C" w:rsidRPr="007F2CC3">
              <w:rPr>
                <w:rStyle w:val="Hyperlink"/>
              </w:rPr>
              <w:t>Abrechnung Messstellenbetrieb für die Sparte Strom</w:t>
            </w:r>
            <w:r w:rsidR="0068182C">
              <w:rPr>
                <w:webHidden/>
              </w:rPr>
              <w:tab/>
            </w:r>
            <w:r w:rsidR="0068182C">
              <w:rPr>
                <w:webHidden/>
              </w:rPr>
              <w:fldChar w:fldCharType="begin"/>
            </w:r>
            <w:r w:rsidR="0068182C">
              <w:rPr>
                <w:webHidden/>
              </w:rPr>
              <w:instrText xml:space="preserve"> PAGEREF _Toc138245882 \h </w:instrText>
            </w:r>
            <w:r w:rsidR="0068182C">
              <w:rPr>
                <w:webHidden/>
              </w:rPr>
            </w:r>
            <w:r w:rsidR="0068182C">
              <w:rPr>
                <w:webHidden/>
              </w:rPr>
              <w:fldChar w:fldCharType="separate"/>
            </w:r>
            <w:r w:rsidR="0068182C">
              <w:rPr>
                <w:webHidden/>
              </w:rPr>
              <w:t>43</w:t>
            </w:r>
            <w:r w:rsidR="0068182C">
              <w:rPr>
                <w:webHidden/>
              </w:rPr>
              <w:fldChar w:fldCharType="end"/>
            </w:r>
          </w:hyperlink>
        </w:p>
        <w:p w14:paraId="36F05DE4" w14:textId="1C351C41" w:rsidR="0068182C" w:rsidRDefault="0068524D">
          <w:pPr>
            <w:pStyle w:val="Verzeichnis3"/>
            <w:tabs>
              <w:tab w:val="left" w:pos="1724"/>
            </w:tabs>
            <w:rPr>
              <w:rFonts w:eastAsiaTheme="minorEastAsia"/>
              <w:noProof/>
              <w:sz w:val="22"/>
              <w:szCs w:val="22"/>
            </w:rPr>
          </w:pPr>
          <w:hyperlink w:anchor="_Toc138245883" w:history="1">
            <w:r w:rsidR="0068182C" w:rsidRPr="007F2CC3">
              <w:rPr>
                <w:rStyle w:val="Hyperlink"/>
                <w:noProof/>
              </w:rPr>
              <w:t>3.5.1</w:t>
            </w:r>
            <w:r w:rsidR="0068182C">
              <w:rPr>
                <w:rFonts w:eastAsiaTheme="minorEastAsia"/>
                <w:noProof/>
                <w:sz w:val="22"/>
                <w:szCs w:val="22"/>
              </w:rPr>
              <w:tab/>
            </w:r>
            <w:r w:rsidR="0068182C" w:rsidRPr="007F2CC3">
              <w:rPr>
                <w:rStyle w:val="Hyperlink"/>
                <w:noProof/>
              </w:rPr>
              <w:t>Abrechnung Messstellenbetrieb vom MSB an LF</w:t>
            </w:r>
            <w:r w:rsidR="0068182C">
              <w:rPr>
                <w:noProof/>
                <w:webHidden/>
              </w:rPr>
              <w:tab/>
            </w:r>
            <w:r w:rsidR="0068182C">
              <w:rPr>
                <w:noProof/>
                <w:webHidden/>
              </w:rPr>
              <w:fldChar w:fldCharType="begin"/>
            </w:r>
            <w:r w:rsidR="0068182C">
              <w:rPr>
                <w:noProof/>
                <w:webHidden/>
              </w:rPr>
              <w:instrText xml:space="preserve"> PAGEREF _Toc138245883 \h </w:instrText>
            </w:r>
            <w:r w:rsidR="0068182C">
              <w:rPr>
                <w:noProof/>
                <w:webHidden/>
              </w:rPr>
            </w:r>
            <w:r w:rsidR="0068182C">
              <w:rPr>
                <w:noProof/>
                <w:webHidden/>
              </w:rPr>
              <w:fldChar w:fldCharType="separate"/>
            </w:r>
            <w:r w:rsidR="0068182C">
              <w:rPr>
                <w:noProof/>
                <w:webHidden/>
              </w:rPr>
              <w:t>43</w:t>
            </w:r>
            <w:r w:rsidR="0068182C">
              <w:rPr>
                <w:noProof/>
                <w:webHidden/>
              </w:rPr>
              <w:fldChar w:fldCharType="end"/>
            </w:r>
          </w:hyperlink>
        </w:p>
        <w:p w14:paraId="3E4ECC78" w14:textId="113CB34F" w:rsidR="0068182C" w:rsidRDefault="0068524D">
          <w:pPr>
            <w:pStyle w:val="Verzeichnis1"/>
            <w:rPr>
              <w:rFonts w:eastAsiaTheme="minorEastAsia"/>
              <w:b w:val="0"/>
              <w:sz w:val="22"/>
              <w:szCs w:val="22"/>
            </w:rPr>
          </w:pPr>
          <w:hyperlink w:anchor="_Toc138245884" w:history="1">
            <w:r w:rsidR="0068182C" w:rsidRPr="007F2CC3">
              <w:rPr>
                <w:rStyle w:val="Hyperlink"/>
              </w:rPr>
              <w:t>4</w:t>
            </w:r>
            <w:r w:rsidR="0068182C">
              <w:rPr>
                <w:rFonts w:eastAsiaTheme="minorEastAsia"/>
                <w:b w:val="0"/>
                <w:sz w:val="22"/>
                <w:szCs w:val="22"/>
              </w:rPr>
              <w:tab/>
            </w:r>
            <w:r w:rsidR="0068182C" w:rsidRPr="007F2CC3">
              <w:rPr>
                <w:rStyle w:val="Hyperlink"/>
              </w:rPr>
              <w:t>Änderungshistorie</w:t>
            </w:r>
            <w:r w:rsidR="0068182C">
              <w:rPr>
                <w:webHidden/>
              </w:rPr>
              <w:tab/>
            </w:r>
            <w:r w:rsidR="0068182C">
              <w:rPr>
                <w:webHidden/>
              </w:rPr>
              <w:fldChar w:fldCharType="begin"/>
            </w:r>
            <w:r w:rsidR="0068182C">
              <w:rPr>
                <w:webHidden/>
              </w:rPr>
              <w:instrText xml:space="preserve"> PAGEREF _Toc138245884 \h </w:instrText>
            </w:r>
            <w:r w:rsidR="0068182C">
              <w:rPr>
                <w:webHidden/>
              </w:rPr>
            </w:r>
            <w:r w:rsidR="0068182C">
              <w:rPr>
                <w:webHidden/>
              </w:rPr>
              <w:fldChar w:fldCharType="separate"/>
            </w:r>
            <w:r w:rsidR="0068182C">
              <w:rPr>
                <w:webHidden/>
              </w:rPr>
              <w:t>46</w:t>
            </w:r>
            <w:r w:rsidR="0068182C">
              <w:rPr>
                <w:webHidden/>
              </w:rPr>
              <w:fldChar w:fldCharType="end"/>
            </w:r>
          </w:hyperlink>
        </w:p>
        <w:p w14:paraId="13C4305F" w14:textId="7006ECDC"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38245865"/>
      <w:r>
        <w:lastRenderedPageBreak/>
        <w:t>Einleitung</w:t>
      </w:r>
      <w:bookmarkEnd w:id="1"/>
    </w:p>
    <w:p w14:paraId="64B3A887" w14:textId="5C5D006F"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38245866"/>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WiM</w:t>
            </w:r>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WiM</w:t>
            </w:r>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WiM: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w:t>
      </w:r>
      <w:proofErr w:type="spellStart"/>
      <w:r>
        <w:t>MaBiS</w:t>
      </w:r>
      <w:proofErr w:type="spellEnd"/>
      <w:r>
        <w:t>, WiM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(WiM-Rechnung)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r>
      <w:proofErr w:type="spellStart"/>
      <w:r>
        <w:t>Prüfidentifikator</w:t>
      </w:r>
      <w:proofErr w:type="spellEnd"/>
      <w:r>
        <w:t xml:space="preserve"> 31006 (MMM-</w:t>
      </w:r>
      <w:proofErr w:type="spellStart"/>
      <w:r>
        <w:t>selbstausg</w:t>
      </w:r>
      <w:proofErr w:type="spellEnd"/>
      <w:r>
        <w:t>. Rechnung)</w:t>
      </w:r>
    </w:p>
    <w:p w14:paraId="5DF1E1DD" w14:textId="77777777" w:rsidR="00C85DC5" w:rsidRDefault="00C85DC5" w:rsidP="00C85DC5">
      <w:pPr>
        <w:spacing w:after="200" w:line="276" w:lineRule="auto"/>
      </w:pPr>
      <w:r>
        <w:t>F:</w:t>
      </w:r>
      <w:r>
        <w:tab/>
      </w:r>
      <w:proofErr w:type="spellStart"/>
      <w:r>
        <w:t>Prüfidentifikator</w:t>
      </w:r>
      <w:proofErr w:type="spellEnd"/>
      <w:r>
        <w:t xml:space="preserve"> 31007 (</w:t>
      </w:r>
      <w:proofErr w:type="spellStart"/>
      <w:r>
        <w:t>Aggreg</w:t>
      </w:r>
      <w:proofErr w:type="spellEnd"/>
      <w:r>
        <w:t>. MMM-Rechnung)</w:t>
      </w:r>
    </w:p>
    <w:p w14:paraId="2372B8DF" w14:textId="77777777" w:rsidR="00C85DC5" w:rsidRDefault="00C85DC5" w:rsidP="00C85DC5">
      <w:pPr>
        <w:spacing w:after="200" w:line="276" w:lineRule="auto"/>
      </w:pPr>
      <w:r>
        <w:t>G:</w:t>
      </w:r>
      <w:r>
        <w:tab/>
      </w:r>
      <w:proofErr w:type="spellStart"/>
      <w:r>
        <w:t>Prüfidentifikator</w:t>
      </w:r>
      <w:proofErr w:type="spellEnd"/>
      <w:r>
        <w:t xml:space="preserve">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38245867"/>
      <w:r>
        <w:lastRenderedPageBreak/>
        <w:t xml:space="preserve">Codeliste der </w:t>
      </w:r>
      <w:r w:rsidR="00592FB0">
        <w:t>Gruppenartikel</w:t>
      </w:r>
      <w:r w:rsidR="000A6E4F">
        <w:t>-</w:t>
      </w:r>
      <w:r w:rsidR="00592FB0">
        <w:t xml:space="preserve">ID und </w:t>
      </w:r>
      <w:r>
        <w:t>Artikel-ID</w:t>
      </w:r>
      <w:bookmarkEnd w:id="4"/>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BE34F7C"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D949F0" w:rsidRPr="00D949F0">
        <w:t xml:space="preserve">der 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38245868"/>
      <w:r>
        <w:lastRenderedPageBreak/>
        <w:t>Netznutzung für Marktlokationen</w:t>
      </w:r>
      <w:bookmarkEnd w:id="5"/>
    </w:p>
    <w:p w14:paraId="1DBACA59" w14:textId="10703D37" w:rsidR="00710F97" w:rsidRDefault="00710F97" w:rsidP="00592FB0">
      <w:pPr>
        <w:pStyle w:val="berschrift3"/>
      </w:pPr>
      <w:bookmarkStart w:id="6" w:name="_Toc138245869"/>
      <w:r>
        <w:t>Entgelte d</w:t>
      </w:r>
      <w:r w:rsidR="00BE6BA2">
        <w:t>e</w:t>
      </w:r>
      <w:r>
        <w:t>s Jahresleistungspreissystem</w:t>
      </w:r>
      <w:r w:rsidR="00BE6BA2">
        <w:t>s</w:t>
      </w:r>
      <w:r w:rsidR="00170E02">
        <w:t xml:space="preserve"> </w:t>
      </w:r>
      <w:r w:rsidR="00170E02" w:rsidRPr="00170E02">
        <w:t>für die Sparte Strom</w:t>
      </w:r>
      <w:bookmarkEnd w:id="6"/>
    </w:p>
    <w:tbl>
      <w:tblPr>
        <w:tblStyle w:val="Tabellenraster"/>
        <w:tblW w:w="14594" w:type="dxa"/>
        <w:tblLayout w:type="fixed"/>
        <w:tblLook w:val="04A0" w:firstRow="1" w:lastRow="0" w:firstColumn="1" w:lastColumn="0" w:noHBand="0" w:noVBand="1"/>
      </w:tblPr>
      <w:tblGrid>
        <w:gridCol w:w="1128"/>
        <w:gridCol w:w="5955"/>
        <w:gridCol w:w="1838"/>
        <w:gridCol w:w="1027"/>
        <w:gridCol w:w="824"/>
        <w:gridCol w:w="1023"/>
        <w:gridCol w:w="854"/>
        <w:gridCol w:w="1022"/>
        <w:gridCol w:w="923"/>
      </w:tblGrid>
      <w:tr w:rsidR="009C03DF" w:rsidRPr="00D8034B" w14:paraId="2535A055" w14:textId="77777777" w:rsidTr="0045340B">
        <w:trPr>
          <w:tblHeader/>
        </w:trPr>
        <w:tc>
          <w:tcPr>
            <w:tcW w:w="1128"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955"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45340B">
        <w:trPr>
          <w:tblHeader/>
        </w:trPr>
        <w:tc>
          <w:tcPr>
            <w:tcW w:w="1128"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955"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45340B">
        <w:trPr>
          <w:trHeight w:val="300"/>
        </w:trPr>
        <w:tc>
          <w:tcPr>
            <w:tcW w:w="1128"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955"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45340B">
        <w:trPr>
          <w:trHeight w:val="300"/>
        </w:trPr>
        <w:tc>
          <w:tcPr>
            <w:tcW w:w="1128"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955"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45340B">
        <w:trPr>
          <w:trHeight w:val="300"/>
        </w:trPr>
        <w:tc>
          <w:tcPr>
            <w:tcW w:w="1128"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955"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45340B">
        <w:trPr>
          <w:trHeight w:val="300"/>
        </w:trPr>
        <w:tc>
          <w:tcPr>
            <w:tcW w:w="1128"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955"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45340B">
        <w:trPr>
          <w:trHeight w:val="300"/>
        </w:trPr>
        <w:tc>
          <w:tcPr>
            <w:tcW w:w="1128"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955"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45340B">
        <w:trPr>
          <w:trHeight w:val="300"/>
        </w:trPr>
        <w:tc>
          <w:tcPr>
            <w:tcW w:w="1128"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955"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45340B">
        <w:trPr>
          <w:trHeight w:val="600"/>
        </w:trPr>
        <w:tc>
          <w:tcPr>
            <w:tcW w:w="1128"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955"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45340B">
        <w:trPr>
          <w:trHeight w:val="600"/>
        </w:trPr>
        <w:tc>
          <w:tcPr>
            <w:tcW w:w="1128"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955"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6F0EC7">
        <w:trPr>
          <w:trHeight w:val="600"/>
        </w:trPr>
        <w:tc>
          <w:tcPr>
            <w:tcW w:w="1128"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955"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6F0EC7">
        <w:trPr>
          <w:trHeight w:val="600"/>
        </w:trPr>
        <w:tc>
          <w:tcPr>
            <w:tcW w:w="1128"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955"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6F0EC7">
        <w:trPr>
          <w:trHeight w:val="600"/>
        </w:trPr>
        <w:tc>
          <w:tcPr>
            <w:tcW w:w="1128"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6F0EC7">
        <w:trPr>
          <w:trHeight w:val="300"/>
        </w:trPr>
        <w:tc>
          <w:tcPr>
            <w:tcW w:w="1128"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955"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45340B">
        <w:trPr>
          <w:trHeight w:val="300"/>
        </w:trPr>
        <w:tc>
          <w:tcPr>
            <w:tcW w:w="1128"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955"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45340B">
        <w:trPr>
          <w:trHeight w:val="300"/>
        </w:trPr>
        <w:tc>
          <w:tcPr>
            <w:tcW w:w="1128"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955"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45340B">
        <w:trPr>
          <w:trHeight w:val="300"/>
        </w:trPr>
        <w:tc>
          <w:tcPr>
            <w:tcW w:w="1128"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955"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45340B">
        <w:trPr>
          <w:trHeight w:val="300"/>
        </w:trPr>
        <w:tc>
          <w:tcPr>
            <w:tcW w:w="1128"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955"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45340B">
        <w:trPr>
          <w:trHeight w:val="300"/>
        </w:trPr>
        <w:tc>
          <w:tcPr>
            <w:tcW w:w="1128"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955"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45340B">
        <w:trPr>
          <w:trHeight w:val="600"/>
        </w:trPr>
        <w:tc>
          <w:tcPr>
            <w:tcW w:w="1128"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955"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45340B">
        <w:trPr>
          <w:trHeight w:val="600"/>
        </w:trPr>
        <w:tc>
          <w:tcPr>
            <w:tcW w:w="1128"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955"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45340B">
        <w:trPr>
          <w:trHeight w:val="600"/>
        </w:trPr>
        <w:tc>
          <w:tcPr>
            <w:tcW w:w="1128"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955"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45340B">
        <w:trPr>
          <w:trHeight w:val="600"/>
        </w:trPr>
        <w:tc>
          <w:tcPr>
            <w:tcW w:w="1128"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955"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45340B">
        <w:trPr>
          <w:trHeight w:val="300"/>
        </w:trPr>
        <w:tc>
          <w:tcPr>
            <w:tcW w:w="1128"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955"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45340B">
        <w:trPr>
          <w:trHeight w:val="300"/>
        </w:trPr>
        <w:tc>
          <w:tcPr>
            <w:tcW w:w="1128"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955"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45340B">
        <w:trPr>
          <w:trHeight w:val="300"/>
        </w:trPr>
        <w:tc>
          <w:tcPr>
            <w:tcW w:w="1128"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955"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45340B">
        <w:trPr>
          <w:trHeight w:val="300"/>
        </w:trPr>
        <w:tc>
          <w:tcPr>
            <w:tcW w:w="1128"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955"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45340B">
        <w:trPr>
          <w:trHeight w:val="300"/>
        </w:trPr>
        <w:tc>
          <w:tcPr>
            <w:tcW w:w="1128"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955"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45340B">
        <w:trPr>
          <w:trHeight w:val="300"/>
        </w:trPr>
        <w:tc>
          <w:tcPr>
            <w:tcW w:w="1128"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955"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45340B">
        <w:trPr>
          <w:trHeight w:val="600"/>
        </w:trPr>
        <w:tc>
          <w:tcPr>
            <w:tcW w:w="1128"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955"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45340B">
        <w:trPr>
          <w:trHeight w:val="600"/>
        </w:trPr>
        <w:tc>
          <w:tcPr>
            <w:tcW w:w="1128"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955"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45340B">
        <w:trPr>
          <w:trHeight w:val="600"/>
        </w:trPr>
        <w:tc>
          <w:tcPr>
            <w:tcW w:w="1128"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955"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45340B">
        <w:trPr>
          <w:trHeight w:val="600"/>
        </w:trPr>
        <w:tc>
          <w:tcPr>
            <w:tcW w:w="1128"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955"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45340B">
        <w:trPr>
          <w:trHeight w:val="300"/>
        </w:trPr>
        <w:tc>
          <w:tcPr>
            <w:tcW w:w="1128"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955"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45340B">
        <w:trPr>
          <w:trHeight w:val="300"/>
        </w:trPr>
        <w:tc>
          <w:tcPr>
            <w:tcW w:w="1128"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955"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45340B">
        <w:trPr>
          <w:trHeight w:val="300"/>
        </w:trPr>
        <w:tc>
          <w:tcPr>
            <w:tcW w:w="1128"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955"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1E7383">
        <w:trPr>
          <w:trHeight w:val="300"/>
        </w:trPr>
        <w:tc>
          <w:tcPr>
            <w:tcW w:w="1128" w:type="dxa"/>
            <w:tcBorders>
              <w:bottom w:val="single" w:sz="4" w:space="0" w:color="auto"/>
            </w:tcBorders>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955" w:type="dxa"/>
            <w:tcBorders>
              <w:bottom w:val="single" w:sz="4" w:space="0" w:color="auto"/>
            </w:tcBorders>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1E7383">
        <w:trPr>
          <w:trHeight w:val="300"/>
        </w:trPr>
        <w:tc>
          <w:tcPr>
            <w:tcW w:w="1128" w:type="dxa"/>
            <w:tcBorders>
              <w:bottom w:val="single" w:sz="4" w:space="0" w:color="auto"/>
            </w:tcBorders>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955" w:type="dxa"/>
            <w:tcBorders>
              <w:bottom w:val="single" w:sz="4" w:space="0" w:color="auto"/>
            </w:tcBorders>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1E7383" w:rsidRPr="00BE76F6" w14:paraId="72D4766D" w14:textId="77777777" w:rsidTr="001E7383">
        <w:trPr>
          <w:trHeight w:val="300"/>
        </w:trPr>
        <w:tc>
          <w:tcPr>
            <w:tcW w:w="1128" w:type="dxa"/>
            <w:tcBorders>
              <w:top w:val="single" w:sz="4" w:space="0" w:color="auto"/>
              <w:left w:val="nil"/>
              <w:bottom w:val="nil"/>
              <w:right w:val="nil"/>
            </w:tcBorders>
            <w:noWrap/>
          </w:tcPr>
          <w:p w14:paraId="5C859B0C" w14:textId="77777777" w:rsidR="001E7383" w:rsidRDefault="001E7383" w:rsidP="008112E4">
            <w:pPr>
              <w:spacing w:before="20" w:after="60" w:line="240" w:lineRule="auto"/>
              <w:rPr>
                <w:rFonts w:cstheme="minorHAnsi"/>
                <w:color w:val="000000"/>
                <w:sz w:val="20"/>
                <w:szCs w:val="20"/>
              </w:rPr>
            </w:pPr>
          </w:p>
          <w:p w14:paraId="2FDE7915" w14:textId="5BD02E1B" w:rsidR="001E7383" w:rsidRPr="00BE76F6" w:rsidRDefault="001E7383"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04D7DB12" w14:textId="77777777" w:rsidR="001E7383" w:rsidRPr="00BE76F6" w:rsidRDefault="001E7383"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7FBFD1B" w14:textId="77777777" w:rsidR="001E7383" w:rsidRPr="00F00CCE" w:rsidRDefault="001E7383"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929DE28" w14:textId="77777777" w:rsidR="001E7383" w:rsidRPr="00BE76F6" w:rsidRDefault="001E7383"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63C8D34" w14:textId="77777777" w:rsidR="001E7383" w:rsidRPr="00BE76F6" w:rsidRDefault="001E7383"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C01FA94" w14:textId="77777777" w:rsidR="001E7383" w:rsidRPr="00BE76F6" w:rsidRDefault="001E7383"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2F6CED1" w14:textId="77777777" w:rsidR="001E7383" w:rsidRPr="00BE76F6" w:rsidRDefault="001E7383"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4168F39B" w14:textId="77777777" w:rsidR="001E7383" w:rsidRPr="00BE76F6" w:rsidRDefault="001E7383"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72564651" w14:textId="77777777" w:rsidR="001E7383" w:rsidRPr="00BE76F6" w:rsidRDefault="001E7383" w:rsidP="008112E4">
            <w:pPr>
              <w:spacing w:before="20" w:after="60" w:line="240" w:lineRule="auto"/>
              <w:jc w:val="center"/>
              <w:rPr>
                <w:rFonts w:cstheme="minorHAnsi"/>
                <w:color w:val="000000"/>
                <w:sz w:val="20"/>
                <w:szCs w:val="20"/>
              </w:rPr>
            </w:pPr>
          </w:p>
        </w:tc>
      </w:tr>
      <w:tr w:rsidR="008112E4" w:rsidRPr="00BE76F6" w14:paraId="21DE102C" w14:textId="77777777" w:rsidTr="001E7383">
        <w:trPr>
          <w:trHeight w:val="300"/>
        </w:trPr>
        <w:tc>
          <w:tcPr>
            <w:tcW w:w="1128" w:type="dxa"/>
            <w:tcBorders>
              <w:top w:val="nil"/>
            </w:tcBorders>
            <w:noWrap/>
          </w:tcPr>
          <w:p w14:paraId="7254CED8" w14:textId="186320F7"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p>
        </w:tc>
        <w:tc>
          <w:tcPr>
            <w:tcW w:w="5955" w:type="dxa"/>
            <w:tcBorders>
              <w:top w:val="nil"/>
            </w:tcBorders>
          </w:tcPr>
          <w:p w14:paraId="3A901919" w14:textId="54BA9146"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C3CFE38" w14:textId="77777777" w:rsidR="008112E4" w:rsidRDefault="008112E4" w:rsidP="006F0EC7">
            <w:pPr>
              <w:spacing w:before="20" w:after="60" w:line="240" w:lineRule="auto"/>
              <w:rPr>
                <w:rFonts w:cstheme="minorHAnsi"/>
                <w:color w:val="000000"/>
                <w:sz w:val="20"/>
                <w:szCs w:val="20"/>
              </w:rPr>
            </w:pPr>
          </w:p>
        </w:tc>
        <w:tc>
          <w:tcPr>
            <w:tcW w:w="1027" w:type="dxa"/>
            <w:tcBorders>
              <w:top w:val="nil"/>
            </w:tcBorders>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45340B">
        <w:trPr>
          <w:trHeight w:val="300"/>
        </w:trPr>
        <w:tc>
          <w:tcPr>
            <w:tcW w:w="1128" w:type="dxa"/>
            <w:noWrap/>
          </w:tcPr>
          <w:p w14:paraId="681649D9" w14:textId="1B781C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p>
        </w:tc>
        <w:tc>
          <w:tcPr>
            <w:tcW w:w="5955"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45340B">
        <w:trPr>
          <w:trHeight w:val="300"/>
        </w:trPr>
        <w:tc>
          <w:tcPr>
            <w:tcW w:w="1128" w:type="dxa"/>
            <w:noWrap/>
          </w:tcPr>
          <w:p w14:paraId="07A9FDB8" w14:textId="73D1ACB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p>
        </w:tc>
        <w:tc>
          <w:tcPr>
            <w:tcW w:w="5955"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45340B">
        <w:trPr>
          <w:trHeight w:val="300"/>
        </w:trPr>
        <w:tc>
          <w:tcPr>
            <w:tcW w:w="1128" w:type="dxa"/>
            <w:noWrap/>
          </w:tcPr>
          <w:p w14:paraId="76A6A35C" w14:textId="5170820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p>
        </w:tc>
        <w:tc>
          <w:tcPr>
            <w:tcW w:w="5955"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45340B">
        <w:trPr>
          <w:trHeight w:val="300"/>
        </w:trPr>
        <w:tc>
          <w:tcPr>
            <w:tcW w:w="1128" w:type="dxa"/>
            <w:noWrap/>
          </w:tcPr>
          <w:p w14:paraId="3CDF3A93" w14:textId="4D2F9C4C"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p>
        </w:tc>
        <w:tc>
          <w:tcPr>
            <w:tcW w:w="5955"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7C72112C" w:rsidR="00710F97" w:rsidRDefault="00BE6BA2" w:rsidP="001A5C74">
      <w:pPr>
        <w:pStyle w:val="berschrift3"/>
      </w:pPr>
      <w:bookmarkStart w:id="8" w:name="_Toc138245870"/>
      <w:r>
        <w:lastRenderedPageBreak/>
        <w:t xml:space="preserve">Entgelte </w:t>
      </w:r>
      <w:r w:rsidRPr="001A5C74">
        <w:t>des</w:t>
      </w:r>
      <w:r>
        <w:t xml:space="preserve"> Grundpreis-/Arbeitspreissystems</w:t>
      </w:r>
      <w:r w:rsidR="00170E02">
        <w:t xml:space="preserve"> </w:t>
      </w:r>
      <w:r w:rsidR="00170E02" w:rsidRPr="00170E02">
        <w:t>für die Sparte Strom</w:t>
      </w:r>
      <w:bookmarkEnd w:id="8"/>
    </w:p>
    <w:tbl>
      <w:tblPr>
        <w:tblStyle w:val="Tabellenraster"/>
        <w:tblW w:w="14599" w:type="dxa"/>
        <w:tblLayout w:type="fixed"/>
        <w:tblLook w:val="04A0" w:firstRow="1" w:lastRow="0" w:firstColumn="1" w:lastColumn="0" w:noHBand="0" w:noVBand="1"/>
      </w:tblPr>
      <w:tblGrid>
        <w:gridCol w:w="1128"/>
        <w:gridCol w:w="6380"/>
        <w:gridCol w:w="1418"/>
        <w:gridCol w:w="1027"/>
        <w:gridCol w:w="824"/>
        <w:gridCol w:w="1023"/>
        <w:gridCol w:w="854"/>
        <w:gridCol w:w="1022"/>
        <w:gridCol w:w="923"/>
      </w:tblGrid>
      <w:tr w:rsidR="008112E4" w:rsidRPr="00D8034B" w14:paraId="33A0FE80" w14:textId="77777777" w:rsidTr="008112E4">
        <w:trPr>
          <w:tblHeader/>
        </w:trPr>
        <w:tc>
          <w:tcPr>
            <w:tcW w:w="1128"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8112E4">
        <w:trPr>
          <w:tblHeader/>
        </w:trPr>
        <w:tc>
          <w:tcPr>
            <w:tcW w:w="1128"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8112E4">
        <w:trPr>
          <w:trHeight w:val="300"/>
        </w:trPr>
        <w:tc>
          <w:tcPr>
            <w:tcW w:w="1128"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380"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8112E4">
        <w:trPr>
          <w:trHeight w:val="600"/>
        </w:trPr>
        <w:tc>
          <w:tcPr>
            <w:tcW w:w="1128"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380" w:type="dxa"/>
            <w:hideMark/>
          </w:tcPr>
          <w:p w14:paraId="0049097B" w14:textId="51334D2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sonstiger Verbrauch (Marktlokation, die in keine andere Kategorie fällt) Arbeitspreis</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8112E4">
        <w:trPr>
          <w:trHeight w:val="300"/>
        </w:trPr>
        <w:tc>
          <w:tcPr>
            <w:tcW w:w="1128" w:type="dxa"/>
            <w:noWrap/>
            <w:hideMark/>
          </w:tcPr>
          <w:p w14:paraId="43342E4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p>
        </w:tc>
        <w:tc>
          <w:tcPr>
            <w:tcW w:w="6380" w:type="dxa"/>
            <w:hideMark/>
          </w:tcPr>
          <w:p w14:paraId="43E07678" w14:textId="5F575A91"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8112E4">
        <w:trPr>
          <w:trHeight w:val="300"/>
        </w:trPr>
        <w:tc>
          <w:tcPr>
            <w:tcW w:w="1128" w:type="dxa"/>
            <w:noWrap/>
            <w:hideMark/>
          </w:tcPr>
          <w:p w14:paraId="41EAF12C"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p>
        </w:tc>
        <w:tc>
          <w:tcPr>
            <w:tcW w:w="6380" w:type="dxa"/>
            <w:hideMark/>
          </w:tcPr>
          <w:p w14:paraId="6D330A36" w14:textId="5C0C7595"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8112E4">
        <w:trPr>
          <w:trHeight w:val="300"/>
        </w:trPr>
        <w:tc>
          <w:tcPr>
            <w:tcW w:w="1128" w:type="dxa"/>
            <w:noWrap/>
            <w:hideMark/>
          </w:tcPr>
          <w:p w14:paraId="410DAF71"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380"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8112E4">
        <w:trPr>
          <w:trHeight w:val="300"/>
        </w:trPr>
        <w:tc>
          <w:tcPr>
            <w:tcW w:w="1128" w:type="dxa"/>
            <w:noWrap/>
            <w:hideMark/>
          </w:tcPr>
          <w:p w14:paraId="2F69F48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p>
        </w:tc>
        <w:tc>
          <w:tcPr>
            <w:tcW w:w="6380" w:type="dxa"/>
            <w:hideMark/>
          </w:tcPr>
          <w:p w14:paraId="0ED625E0" w14:textId="41BF948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8112E4">
        <w:trPr>
          <w:trHeight w:val="600"/>
        </w:trPr>
        <w:tc>
          <w:tcPr>
            <w:tcW w:w="1128" w:type="dxa"/>
            <w:noWrap/>
            <w:hideMark/>
          </w:tcPr>
          <w:p w14:paraId="5BAF6B2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p>
        </w:tc>
        <w:tc>
          <w:tcPr>
            <w:tcW w:w="6380" w:type="dxa"/>
            <w:hideMark/>
          </w:tcPr>
          <w:p w14:paraId="73AEF808" w14:textId="052B94D6" w:rsidR="00D80909" w:rsidRPr="00D8034B" w:rsidRDefault="008112E4" w:rsidP="00D80909">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001E7383"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8112E4">
        <w:trPr>
          <w:trHeight w:val="600"/>
        </w:trPr>
        <w:tc>
          <w:tcPr>
            <w:tcW w:w="1128" w:type="dxa"/>
            <w:noWrap/>
          </w:tcPr>
          <w:p w14:paraId="66935460" w14:textId="44942C4E"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6380" w:type="dxa"/>
          </w:tcPr>
          <w:p w14:paraId="3D18CA15" w14:textId="66459486"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8112E4">
        <w:trPr>
          <w:trHeight w:val="600"/>
        </w:trPr>
        <w:tc>
          <w:tcPr>
            <w:tcW w:w="1128" w:type="dxa"/>
            <w:noWrap/>
          </w:tcPr>
          <w:p w14:paraId="2636C235" w14:textId="28B9791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6380" w:type="dxa"/>
          </w:tcPr>
          <w:p w14:paraId="1DC53EA7" w14:textId="4D8C46F7"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8112E4">
        <w:trPr>
          <w:trHeight w:val="600"/>
        </w:trPr>
        <w:tc>
          <w:tcPr>
            <w:tcW w:w="1128" w:type="dxa"/>
            <w:noWrap/>
          </w:tcPr>
          <w:p w14:paraId="4C047178" w14:textId="018EE6D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6380" w:type="dxa"/>
          </w:tcPr>
          <w:p w14:paraId="6181EB46" w14:textId="0BB8DAC7"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8112E4">
        <w:trPr>
          <w:trHeight w:val="600"/>
        </w:trPr>
        <w:tc>
          <w:tcPr>
            <w:tcW w:w="1128" w:type="dxa"/>
            <w:noWrap/>
          </w:tcPr>
          <w:p w14:paraId="2EF1B2F7" w14:textId="5D823CB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11</w:t>
            </w:r>
          </w:p>
        </w:tc>
        <w:tc>
          <w:tcPr>
            <w:tcW w:w="6380" w:type="dxa"/>
          </w:tcPr>
          <w:p w14:paraId="096B81E1" w14:textId="12CBC655"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8112E4">
        <w:trPr>
          <w:trHeight w:val="600"/>
        </w:trPr>
        <w:tc>
          <w:tcPr>
            <w:tcW w:w="1128" w:type="dxa"/>
            <w:noWrap/>
          </w:tcPr>
          <w:p w14:paraId="339656B6" w14:textId="7AC3B5BF"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p>
        </w:tc>
        <w:tc>
          <w:tcPr>
            <w:tcW w:w="6380" w:type="dxa"/>
          </w:tcPr>
          <w:p w14:paraId="29894156" w14:textId="397CB9EF"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8112E4">
        <w:trPr>
          <w:trHeight w:val="600"/>
        </w:trPr>
        <w:tc>
          <w:tcPr>
            <w:tcW w:w="1128" w:type="dxa"/>
            <w:noWrap/>
          </w:tcPr>
          <w:p w14:paraId="03A49B3E" w14:textId="5A84A09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6380" w:type="dxa"/>
          </w:tcPr>
          <w:p w14:paraId="5CE441D5" w14:textId="42F31971"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E7383" w:rsidRPr="00D8034B" w14:paraId="6358C463" w14:textId="77777777" w:rsidTr="008112E4">
        <w:trPr>
          <w:trHeight w:val="600"/>
        </w:trPr>
        <w:tc>
          <w:tcPr>
            <w:tcW w:w="1128" w:type="dxa"/>
            <w:noWrap/>
          </w:tcPr>
          <w:p w14:paraId="458E3A4B" w14:textId="134038E9" w:rsidR="001E7383" w:rsidRPr="00B43C0E" w:rsidRDefault="001E7383" w:rsidP="001E7383">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p>
        </w:tc>
        <w:tc>
          <w:tcPr>
            <w:tcW w:w="6380" w:type="dxa"/>
          </w:tcPr>
          <w:p w14:paraId="7C5F1706" w14:textId="21D40E19"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670341D4" w14:textId="5F2DAB8C"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3015D94" w14:textId="761B0B39"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66F9808" w14:textId="068A8318"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2285D9F" w14:textId="0AD3ED17"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9C9120" w14:textId="7F3B35C3"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E7855D6" w14:textId="1D8A72B4"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981CB15" w14:textId="635F166A"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9" w:name="_Toc138245871"/>
      <w:r>
        <w:lastRenderedPageBreak/>
        <w:t>Entgelte des Monatsleistungspreissystems</w:t>
      </w:r>
      <w:r w:rsidR="00170E02">
        <w:t xml:space="preserve"> </w:t>
      </w:r>
      <w:r w:rsidR="00170E02" w:rsidRPr="00170E02">
        <w:t>für die Sparte Strom</w:t>
      </w:r>
      <w:bookmarkEnd w:id="9"/>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0" w:name="_Toc138245872"/>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0"/>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1" w:name="_Toc138245873"/>
      <w:r>
        <w:lastRenderedPageBreak/>
        <w:t>Netzreservekapazität</w:t>
      </w:r>
      <w:r w:rsidR="00170E02">
        <w:t xml:space="preserve"> </w:t>
      </w:r>
      <w:r w:rsidR="00170E02" w:rsidRPr="00170E02">
        <w:t>für die Sparte Strom</w:t>
      </w:r>
      <w:bookmarkEnd w:id="11"/>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2" w:name="_Toc138245874"/>
      <w:r>
        <w:lastRenderedPageBreak/>
        <w:t xml:space="preserve">Entgelte des Messstellenbetriebs bei </w:t>
      </w:r>
      <w:proofErr w:type="spellStart"/>
      <w:r>
        <w:t>kME</w:t>
      </w:r>
      <w:proofErr w:type="spellEnd"/>
      <w:r w:rsidR="00170E02">
        <w:t xml:space="preserve"> </w:t>
      </w:r>
      <w:r w:rsidR="00170E02" w:rsidRPr="00170E02">
        <w:t>für die Sparte Strom</w:t>
      </w:r>
      <w:bookmarkEnd w:id="12"/>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3" w:name="_Toc138245875"/>
      <w:r>
        <w:lastRenderedPageBreak/>
        <w:t>I</w:t>
      </w:r>
      <w:r w:rsidR="00BE6BA2">
        <w:t>ndividuelle Netzentgelte</w:t>
      </w:r>
      <w:r w:rsidR="00170E02">
        <w:t xml:space="preserve"> </w:t>
      </w:r>
      <w:r w:rsidR="00170E02" w:rsidRPr="00170E02">
        <w:t>für die Sparte Strom</w:t>
      </w:r>
      <w:bookmarkEnd w:id="13"/>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735694B4" w:rsidR="00710F97" w:rsidRDefault="00BE6BA2" w:rsidP="00710F97">
      <w:pPr>
        <w:pStyle w:val="berschrift3"/>
      </w:pPr>
      <w:bookmarkStart w:id="14" w:name="_Toc138245876"/>
      <w:r>
        <w:lastRenderedPageBreak/>
        <w:t>Konzessionsabgaben</w:t>
      </w:r>
      <w:r w:rsidR="00170E02">
        <w:t xml:space="preserve"> </w:t>
      </w:r>
      <w:r w:rsidR="00170E02" w:rsidRPr="00170E02">
        <w:t>für die Sparte Strom</w:t>
      </w:r>
      <w:bookmarkEnd w:id="14"/>
    </w:p>
    <w:p w14:paraId="783EF9E4" w14:textId="7DEECB0F"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14F66">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68524D"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lastRenderedPageBreak/>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lastRenderedPageBreak/>
        <w:br w:type="page"/>
      </w:r>
    </w:p>
    <w:p w14:paraId="19CEA4B9" w14:textId="703153B5" w:rsidR="00710F97" w:rsidRDefault="00BE6BA2" w:rsidP="000142BC">
      <w:pPr>
        <w:pStyle w:val="berschrift3"/>
      </w:pPr>
      <w:bookmarkStart w:id="15" w:name="_Toc138245877"/>
      <w:r>
        <w:lastRenderedPageBreak/>
        <w:t>Entgelte des Tagesleistungspreissystems</w:t>
      </w:r>
      <w:r w:rsidR="00170E02">
        <w:t xml:space="preserve"> </w:t>
      </w:r>
      <w:r w:rsidR="00170E02" w:rsidRPr="00170E02">
        <w:t>für die Sparte Strom</w:t>
      </w:r>
      <w:bookmarkEnd w:id="15"/>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16" w:name="_Toc138245878"/>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16"/>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4A700F" w:rsidRPr="00AB59B2" w14:paraId="73014BFC" w14:textId="77777777" w:rsidTr="001E7705">
        <w:trPr>
          <w:tblHeader/>
        </w:trPr>
        <w:tc>
          <w:tcPr>
            <w:tcW w:w="1128" w:type="dxa"/>
            <w:vMerge w:val="restart"/>
            <w:shd w:val="clear" w:color="auto" w:fill="D8DFE4"/>
          </w:tcPr>
          <w:p w14:paraId="1223B9A5"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496" w:type="dxa"/>
            <w:vMerge w:val="restart"/>
            <w:shd w:val="clear" w:color="auto" w:fill="D8DFE4"/>
          </w:tcPr>
          <w:p w14:paraId="7F95BC6A"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252A78">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1E7705">
        <w:trPr>
          <w:tblHeader/>
        </w:trPr>
        <w:tc>
          <w:tcPr>
            <w:tcW w:w="1128" w:type="dxa"/>
            <w:vMerge/>
            <w:shd w:val="clear" w:color="auto" w:fill="D8DFE4"/>
          </w:tcPr>
          <w:p w14:paraId="13CCE6CE"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6496" w:type="dxa"/>
            <w:vMerge/>
            <w:shd w:val="clear" w:color="auto" w:fill="D8DFE4"/>
          </w:tcPr>
          <w:p w14:paraId="36BF21D0"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1E7705">
        <w:trPr>
          <w:trHeight w:val="300"/>
        </w:trPr>
        <w:tc>
          <w:tcPr>
            <w:tcW w:w="1128" w:type="dxa"/>
            <w:noWrap/>
            <w:hideMark/>
          </w:tcPr>
          <w:p w14:paraId="5AE2B150"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496" w:type="dxa"/>
            <w:hideMark/>
          </w:tcPr>
          <w:p w14:paraId="45B937FB"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252A78">
            <w:pPr>
              <w:keepLines/>
              <w:widowControl w:val="0"/>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1E7705">
        <w:trPr>
          <w:trHeight w:val="300"/>
        </w:trPr>
        <w:tc>
          <w:tcPr>
            <w:tcW w:w="1128" w:type="dxa"/>
            <w:noWrap/>
            <w:hideMark/>
          </w:tcPr>
          <w:p w14:paraId="1B65B54C" w14:textId="2F991EDC"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496" w:type="dxa"/>
            <w:hideMark/>
          </w:tcPr>
          <w:p w14:paraId="27E8D564" w14:textId="33BD6074"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252A78">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1E7705">
        <w:trPr>
          <w:trHeight w:val="300"/>
        </w:trPr>
        <w:tc>
          <w:tcPr>
            <w:tcW w:w="1128" w:type="dxa"/>
            <w:noWrap/>
          </w:tcPr>
          <w:p w14:paraId="41217198" w14:textId="6FF3C12C" w:rsidR="00E24213" w:rsidRPr="00AB59B2" w:rsidRDefault="00E24213" w:rsidP="00252A78">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496" w:type="dxa"/>
          </w:tcPr>
          <w:p w14:paraId="3B0F9DF3" w14:textId="5728C21E" w:rsidR="00E24213" w:rsidRPr="00AB59B2" w:rsidRDefault="00E24213"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252A78">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E24213" w:rsidRPr="00AB59B2" w14:paraId="4A950357" w14:textId="77777777" w:rsidTr="001E7705">
        <w:trPr>
          <w:trHeight w:val="300"/>
        </w:trPr>
        <w:tc>
          <w:tcPr>
            <w:tcW w:w="1128" w:type="dxa"/>
            <w:noWrap/>
            <w:hideMark/>
          </w:tcPr>
          <w:p w14:paraId="5A62E98A" w14:textId="77777777"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496" w:type="dxa"/>
            <w:hideMark/>
          </w:tcPr>
          <w:p w14:paraId="1FA62661" w14:textId="698BC7E3"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E24213" w:rsidRPr="00AB59B2" w:rsidRDefault="00E24213" w:rsidP="00252A78">
            <w:pPr>
              <w:keepLines/>
              <w:widowControl w:val="0"/>
              <w:spacing w:before="20" w:after="60" w:line="240" w:lineRule="auto"/>
              <w:rPr>
                <w:rFonts w:cstheme="minorHAnsi"/>
                <w:color w:val="000000"/>
                <w:sz w:val="20"/>
                <w:szCs w:val="20"/>
              </w:rPr>
            </w:pPr>
          </w:p>
        </w:tc>
        <w:tc>
          <w:tcPr>
            <w:tcW w:w="1036" w:type="dxa"/>
            <w:noWrap/>
            <w:hideMark/>
          </w:tcPr>
          <w:p w14:paraId="441B2982" w14:textId="70ACCD96"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24213" w:rsidRPr="00AB59B2" w14:paraId="536F985F" w14:textId="77777777" w:rsidTr="001E7705">
        <w:trPr>
          <w:trHeight w:val="300"/>
        </w:trPr>
        <w:tc>
          <w:tcPr>
            <w:tcW w:w="1128" w:type="dxa"/>
            <w:noWrap/>
            <w:hideMark/>
          </w:tcPr>
          <w:p w14:paraId="09BBC7B9" w14:textId="14F13CFB"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496" w:type="dxa"/>
            <w:hideMark/>
          </w:tcPr>
          <w:p w14:paraId="03E9AF4B" w14:textId="48F92E52"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E24213" w:rsidRPr="00AB59B2" w:rsidRDefault="00E24213" w:rsidP="00252A78">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4F1D2E38" w14:textId="77777777" w:rsidTr="001E7705">
        <w:trPr>
          <w:trHeight w:val="300"/>
        </w:trPr>
        <w:tc>
          <w:tcPr>
            <w:tcW w:w="1128" w:type="dxa"/>
            <w:noWrap/>
          </w:tcPr>
          <w:p w14:paraId="0804127D" w14:textId="0B796A51" w:rsidR="001E7705" w:rsidRPr="00AB59B2" w:rsidRDefault="001E7705"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496" w:type="dxa"/>
          </w:tcPr>
          <w:p w14:paraId="1F45EA0D" w14:textId="4F082017" w:rsidR="001E7705" w:rsidRPr="00AB59B2" w:rsidRDefault="001E7705"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1E7705" w:rsidRPr="00F00CCE" w:rsidRDefault="001E7705" w:rsidP="00252A78">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48F8A201"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252A78" w:rsidRPr="00AB59B2" w14:paraId="070FE689" w14:textId="77777777" w:rsidTr="001E7705">
        <w:trPr>
          <w:trHeight w:val="300"/>
        </w:trPr>
        <w:tc>
          <w:tcPr>
            <w:tcW w:w="1128" w:type="dxa"/>
            <w:noWrap/>
          </w:tcPr>
          <w:p w14:paraId="4458D04C" w14:textId="5C941208" w:rsidR="00252A78" w:rsidRPr="00E43235" w:rsidRDefault="00252A78" w:rsidP="00252A78">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17" w:name="_Ref130377343"/>
            <w:r>
              <w:rPr>
                <w:rStyle w:val="Funotenzeichen"/>
                <w:rFonts w:cstheme="minorHAnsi"/>
                <w:color w:val="000000"/>
                <w:sz w:val="20"/>
                <w:szCs w:val="20"/>
              </w:rPr>
              <w:footnoteReference w:id="1"/>
            </w:r>
            <w:bookmarkEnd w:id="17"/>
          </w:p>
        </w:tc>
        <w:tc>
          <w:tcPr>
            <w:tcW w:w="6496" w:type="dxa"/>
          </w:tcPr>
          <w:p w14:paraId="1E3BC01D" w14:textId="76B7369D" w:rsidR="00252A78" w:rsidRPr="00E43235" w:rsidRDefault="00252A78" w:rsidP="00252A78">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545DD77" w14:textId="6DB7192C" w:rsidR="00252A78" w:rsidRPr="00E24213" w:rsidRDefault="00252A78" w:rsidP="00252A78">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44E22A2" w14:textId="244D9BCE"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149352D5" w14:textId="505EFA30"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72DD6EC5" w14:textId="66B0E0CC"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3EF8104" w14:textId="2AACD863"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6353D44" w14:textId="43F6257B"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437BFFC4" w14:textId="5508BF84"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252A78" w:rsidRPr="00AB59B2" w14:paraId="052ACC01" w14:textId="77777777" w:rsidTr="001E7705">
        <w:trPr>
          <w:trHeight w:val="300"/>
        </w:trPr>
        <w:tc>
          <w:tcPr>
            <w:tcW w:w="1128" w:type="dxa"/>
            <w:noWrap/>
          </w:tcPr>
          <w:p w14:paraId="4CAD751E" w14:textId="7B3F1A82" w:rsidR="00252A78" w:rsidRPr="00E43235" w:rsidRDefault="00252A78" w:rsidP="00252A78">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A76AA1" w:rsidRPr="00A76AA1">
              <w:rPr>
                <w:rFonts w:cstheme="minorHAnsi"/>
                <w:color w:val="000000"/>
                <w:sz w:val="20"/>
                <w:szCs w:val="20"/>
                <w:vertAlign w:val="superscript"/>
              </w:rPr>
              <w:fldChar w:fldCharType="begin"/>
            </w:r>
            <w:r w:rsidR="00A76AA1" w:rsidRPr="00A76AA1">
              <w:rPr>
                <w:rFonts w:cstheme="minorHAnsi"/>
                <w:color w:val="000000"/>
                <w:sz w:val="20"/>
                <w:szCs w:val="20"/>
                <w:vertAlign w:val="superscript"/>
              </w:rPr>
              <w:instrText xml:space="preserve"> NOTEREF _Ref130377343 \h </w:instrText>
            </w:r>
            <w:r w:rsidR="00A76AA1">
              <w:rPr>
                <w:rFonts w:cstheme="minorHAnsi"/>
                <w:color w:val="000000"/>
                <w:sz w:val="20"/>
                <w:szCs w:val="20"/>
                <w:vertAlign w:val="superscript"/>
              </w:rPr>
              <w:instrText xml:space="preserve"> \* MERGEFORMAT </w:instrText>
            </w:r>
            <w:r w:rsidR="00A76AA1" w:rsidRPr="00A76AA1">
              <w:rPr>
                <w:rFonts w:cstheme="minorHAnsi"/>
                <w:color w:val="000000"/>
                <w:sz w:val="20"/>
                <w:szCs w:val="20"/>
                <w:vertAlign w:val="superscript"/>
              </w:rPr>
            </w:r>
            <w:r w:rsidR="00A76AA1" w:rsidRPr="00A76AA1">
              <w:rPr>
                <w:rFonts w:cstheme="minorHAnsi"/>
                <w:color w:val="000000"/>
                <w:sz w:val="20"/>
                <w:szCs w:val="20"/>
                <w:vertAlign w:val="superscript"/>
              </w:rPr>
              <w:fldChar w:fldCharType="separate"/>
            </w:r>
            <w:r w:rsidR="00A76AA1" w:rsidRPr="00A76AA1">
              <w:rPr>
                <w:rFonts w:cstheme="minorHAnsi"/>
                <w:color w:val="000000"/>
                <w:sz w:val="20"/>
                <w:szCs w:val="20"/>
                <w:vertAlign w:val="superscript"/>
              </w:rPr>
              <w:t>8</w:t>
            </w:r>
            <w:r w:rsidR="00A76AA1" w:rsidRPr="00A76AA1">
              <w:rPr>
                <w:rFonts w:cstheme="minorHAnsi"/>
                <w:color w:val="000000"/>
                <w:sz w:val="20"/>
                <w:szCs w:val="20"/>
                <w:vertAlign w:val="superscript"/>
              </w:rPr>
              <w:fldChar w:fldCharType="end"/>
            </w:r>
          </w:p>
        </w:tc>
        <w:tc>
          <w:tcPr>
            <w:tcW w:w="6496" w:type="dxa"/>
          </w:tcPr>
          <w:p w14:paraId="3572CF19" w14:textId="09A13C57" w:rsidR="00252A78" w:rsidRPr="00E43235" w:rsidRDefault="00252A78" w:rsidP="00252A78">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107FCBB3" w14:textId="09949B71" w:rsidR="00252A78" w:rsidRPr="00E24213" w:rsidRDefault="00252A78" w:rsidP="00252A78">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11B64ECC" w14:textId="251BFC9E"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19F9A780" w14:textId="3DB70693"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99BA69B" w14:textId="318412B0"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3533844" w14:textId="32CDC93F"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AA245C5" w14:textId="1BAE5187"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2E5B71D5" w14:textId="097A6124"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bl>
    <w:p w14:paraId="469B036C" w14:textId="77777777" w:rsidR="00252A78" w:rsidRDefault="00252A78" w:rsidP="001E7705">
      <w:pPr>
        <w:spacing w:before="20" w:after="60" w:line="240" w:lineRule="auto"/>
        <w:rPr>
          <w:rFonts w:cstheme="minorHAnsi"/>
          <w:color w:val="000000"/>
          <w:sz w:val="20"/>
          <w:szCs w:val="20"/>
        </w:rPr>
        <w:sectPr w:rsidR="00252A78" w:rsidSect="004412F5">
          <w:footnotePr>
            <w:numStart w:val="8"/>
          </w:footnotePr>
          <w:type w:val="continuous"/>
          <w:pgSz w:w="16838" w:h="11906" w:orient="landscape" w:code="9"/>
          <w:pgMar w:top="2041" w:right="1134" w:bottom="1701" w:left="1389" w:header="771" w:footer="1021" w:gutter="0"/>
          <w:cols w:space="708"/>
          <w:docGrid w:linePitch="360"/>
        </w:sectPr>
      </w:pPr>
    </w:p>
    <w:p w14:paraId="43DF2026" w14:textId="77777777" w:rsidR="00252A78" w:rsidRDefault="00252A78" w:rsidP="001E7705">
      <w:pPr>
        <w:spacing w:before="20" w:after="60" w:line="240" w:lineRule="auto"/>
        <w:rPr>
          <w:rFonts w:cstheme="minorHAnsi"/>
          <w:color w:val="000000"/>
          <w:sz w:val="20"/>
          <w:szCs w:val="20"/>
        </w:rPr>
        <w:sectPr w:rsidR="00252A78" w:rsidSect="004412F5">
          <w:footnotePr>
            <w:numStart w:val="7"/>
          </w:footnotePr>
          <w:type w:val="continuous"/>
          <w:pgSz w:w="16838" w:h="11906" w:orient="landscape" w:code="9"/>
          <w:pgMar w:top="2041" w:right="1134" w:bottom="1701" w:left="1389" w:header="771" w:footer="1021" w:gutter="0"/>
          <w:cols w:space="708"/>
          <w:docGrid w:linePitch="360"/>
        </w:sectPr>
      </w:pP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1E7705" w:rsidRPr="00AB59B2" w14:paraId="7B60D79B" w14:textId="77777777" w:rsidTr="001E7705">
        <w:trPr>
          <w:trHeight w:val="300"/>
        </w:trPr>
        <w:tc>
          <w:tcPr>
            <w:tcW w:w="1128" w:type="dxa"/>
            <w:noWrap/>
            <w:hideMark/>
          </w:tcPr>
          <w:p w14:paraId="5CC98E0C"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lastRenderedPageBreak/>
              <w:t>1-10-4</w:t>
            </w:r>
          </w:p>
        </w:tc>
        <w:tc>
          <w:tcPr>
            <w:tcW w:w="6496" w:type="dxa"/>
            <w:hideMark/>
          </w:tcPr>
          <w:p w14:paraId="3B5B5167"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1E7705" w:rsidRPr="00AB59B2" w:rsidRDefault="001E7705" w:rsidP="001E7705">
            <w:pPr>
              <w:spacing w:before="20" w:after="60" w:line="240" w:lineRule="auto"/>
              <w:rPr>
                <w:rFonts w:cstheme="minorHAnsi"/>
                <w:color w:val="000000"/>
                <w:sz w:val="20"/>
                <w:szCs w:val="20"/>
              </w:rPr>
            </w:pPr>
          </w:p>
        </w:tc>
        <w:tc>
          <w:tcPr>
            <w:tcW w:w="1036" w:type="dxa"/>
            <w:noWrap/>
            <w:hideMark/>
          </w:tcPr>
          <w:p w14:paraId="394EBD9A" w14:textId="115C202A"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262C4C20" w14:textId="77777777" w:rsidTr="001E7705">
        <w:trPr>
          <w:trHeight w:val="600"/>
        </w:trPr>
        <w:tc>
          <w:tcPr>
            <w:tcW w:w="1128" w:type="dxa"/>
            <w:noWrap/>
            <w:hideMark/>
          </w:tcPr>
          <w:p w14:paraId="4D3C51B0"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496" w:type="dxa"/>
            <w:hideMark/>
          </w:tcPr>
          <w:p w14:paraId="1E16BADC" w14:textId="0E13BC5A"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Pr>
          <w:p w14:paraId="0B314E30" w14:textId="1F3EEA5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90B4F4E" w14:textId="4B72B9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71EE44D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CD2EBD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2ADFF0E"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16A72B1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8F669C7" w14:textId="77777777" w:rsidTr="001E7705">
        <w:trPr>
          <w:trHeight w:val="900"/>
        </w:trPr>
        <w:tc>
          <w:tcPr>
            <w:tcW w:w="1128" w:type="dxa"/>
            <w:tcBorders>
              <w:bottom w:val="single" w:sz="4" w:space="0" w:color="auto"/>
            </w:tcBorders>
            <w:noWrap/>
            <w:hideMark/>
          </w:tcPr>
          <w:p w14:paraId="0C712166"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1-10-4-002</w:t>
            </w:r>
          </w:p>
        </w:tc>
        <w:tc>
          <w:tcPr>
            <w:tcW w:w="6496" w:type="dxa"/>
            <w:tcBorders>
              <w:bottom w:val="single" w:sz="4" w:space="0" w:color="auto"/>
            </w:tcBorders>
            <w:hideMark/>
          </w:tcPr>
          <w:p w14:paraId="6B1AFB40" w14:textId="78EA051E"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6ADCEC15" w14:textId="77777777" w:rsidTr="001E7705">
        <w:trPr>
          <w:trHeight w:val="1200"/>
        </w:trPr>
        <w:tc>
          <w:tcPr>
            <w:tcW w:w="1128" w:type="dxa"/>
            <w:tcBorders>
              <w:bottom w:val="single" w:sz="4" w:space="0" w:color="auto"/>
            </w:tcBorders>
            <w:noWrap/>
            <w:hideMark/>
          </w:tcPr>
          <w:p w14:paraId="7044B854"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496" w:type="dxa"/>
            <w:tcBorders>
              <w:bottom w:val="single" w:sz="4" w:space="0" w:color="auto"/>
            </w:tcBorders>
            <w:hideMark/>
          </w:tcPr>
          <w:p w14:paraId="176061D5" w14:textId="1C2467F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60AD5BC1" w14:textId="481AA185"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795F0D5" w14:textId="5169BE1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E450E0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A37AC36"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04D657B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7886EA7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09B39B7" w14:textId="77777777" w:rsidTr="001E7705">
        <w:trPr>
          <w:trHeight w:val="611"/>
        </w:trPr>
        <w:tc>
          <w:tcPr>
            <w:tcW w:w="1128" w:type="dxa"/>
            <w:tcBorders>
              <w:bottom w:val="single" w:sz="4" w:space="0" w:color="auto"/>
            </w:tcBorders>
            <w:noWrap/>
          </w:tcPr>
          <w:p w14:paraId="7F8BD620" w14:textId="37C70D0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6496" w:type="dxa"/>
            <w:tcBorders>
              <w:bottom w:val="single" w:sz="4" w:space="0" w:color="auto"/>
            </w:tcBorders>
          </w:tcPr>
          <w:p w14:paraId="32A29691" w14:textId="593C76E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50997C49" w14:textId="77777777" w:rsidTr="001E7705">
        <w:trPr>
          <w:trHeight w:val="368"/>
        </w:trPr>
        <w:tc>
          <w:tcPr>
            <w:tcW w:w="1128" w:type="dxa"/>
            <w:tcBorders>
              <w:top w:val="single" w:sz="4" w:space="0" w:color="auto"/>
              <w:bottom w:val="single" w:sz="4" w:space="0" w:color="auto"/>
            </w:tcBorders>
            <w:noWrap/>
          </w:tcPr>
          <w:p w14:paraId="7CDF0C23" w14:textId="439F2112" w:rsidR="001E7705" w:rsidRPr="00AB59B2"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496" w:type="dxa"/>
            <w:tcBorders>
              <w:top w:val="single" w:sz="4" w:space="0" w:color="auto"/>
              <w:bottom w:val="single" w:sz="4" w:space="0" w:color="auto"/>
            </w:tcBorders>
          </w:tcPr>
          <w:p w14:paraId="13E19659" w14:textId="6EE2F669" w:rsidR="001E7705" w:rsidRPr="00AB59B2" w:rsidRDefault="001E7705" w:rsidP="001E7705">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1F9799F7" w14:textId="77777777" w:rsidTr="001E7705">
        <w:trPr>
          <w:trHeight w:val="368"/>
        </w:trPr>
        <w:tc>
          <w:tcPr>
            <w:tcW w:w="1128" w:type="dxa"/>
            <w:tcBorders>
              <w:top w:val="single" w:sz="4" w:space="0" w:color="auto"/>
              <w:bottom w:val="single" w:sz="4" w:space="0" w:color="auto"/>
            </w:tcBorders>
            <w:noWrap/>
          </w:tcPr>
          <w:p w14:paraId="2E959301" w14:textId="447E7955" w:rsidR="001E7705" w:rsidRPr="003B6250" w:rsidRDefault="001E7705" w:rsidP="001E7705">
            <w:pPr>
              <w:spacing w:before="20" w:after="60" w:line="240" w:lineRule="auto"/>
              <w:rPr>
                <w:rFonts w:cstheme="minorHAnsi"/>
                <w:color w:val="000000"/>
                <w:sz w:val="20"/>
                <w:szCs w:val="20"/>
              </w:rPr>
            </w:pPr>
            <w:r>
              <w:rPr>
                <w:rFonts w:cstheme="minorHAnsi"/>
                <w:color w:val="000000"/>
                <w:sz w:val="20"/>
                <w:szCs w:val="20"/>
              </w:rPr>
              <w:t>1-10-5-001</w:t>
            </w:r>
          </w:p>
        </w:tc>
        <w:tc>
          <w:tcPr>
            <w:tcW w:w="6496" w:type="dxa"/>
            <w:tcBorders>
              <w:top w:val="single" w:sz="4" w:space="0" w:color="auto"/>
              <w:bottom w:val="single" w:sz="4" w:space="0" w:color="auto"/>
            </w:tcBorders>
          </w:tcPr>
          <w:p w14:paraId="3B355F1C" w14:textId="16DE51C6" w:rsidR="001E7705" w:rsidRPr="003B6250" w:rsidRDefault="001E7705" w:rsidP="001E7705">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5A9E29B" w14:textId="77777777" w:rsidTr="001E7705">
        <w:trPr>
          <w:trHeight w:val="368"/>
        </w:trPr>
        <w:tc>
          <w:tcPr>
            <w:tcW w:w="1128" w:type="dxa"/>
            <w:tcBorders>
              <w:top w:val="single" w:sz="4" w:space="0" w:color="auto"/>
              <w:bottom w:val="single" w:sz="4" w:space="0" w:color="auto"/>
            </w:tcBorders>
            <w:noWrap/>
          </w:tcPr>
          <w:p w14:paraId="1122365A" w14:textId="6CC12650"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496" w:type="dxa"/>
            <w:tcBorders>
              <w:top w:val="single" w:sz="4" w:space="0" w:color="auto"/>
              <w:bottom w:val="single" w:sz="4" w:space="0" w:color="auto"/>
            </w:tcBorders>
          </w:tcPr>
          <w:p w14:paraId="688BCE8B" w14:textId="6828B78D"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E6BBFF9" w14:textId="77777777" w:rsidTr="001E7705">
        <w:trPr>
          <w:trHeight w:val="368"/>
        </w:trPr>
        <w:tc>
          <w:tcPr>
            <w:tcW w:w="1128" w:type="dxa"/>
            <w:tcBorders>
              <w:top w:val="single" w:sz="4" w:space="0" w:color="auto"/>
              <w:bottom w:val="single" w:sz="4" w:space="0" w:color="auto"/>
            </w:tcBorders>
            <w:noWrap/>
          </w:tcPr>
          <w:p w14:paraId="660386F5" w14:textId="3D718397"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496" w:type="dxa"/>
            <w:tcBorders>
              <w:top w:val="single" w:sz="4" w:space="0" w:color="auto"/>
              <w:bottom w:val="single" w:sz="4" w:space="0" w:color="auto"/>
            </w:tcBorders>
          </w:tcPr>
          <w:p w14:paraId="305D64C2" w14:textId="4FBFCF33"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 xml:space="preserve">Letztverbrauchergruppe C (Letztverbraucher, die dem schienengebundenen Verkehr zuzuordnen sind und deren Stromkosten im vorangegangenen </w:t>
            </w:r>
            <w:r w:rsidRPr="003B6250">
              <w:rPr>
                <w:sz w:val="20"/>
                <w:szCs w:val="20"/>
              </w:rPr>
              <w:lastRenderedPageBreak/>
              <w:t>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lastRenderedPageBreak/>
              <w:t>€/kWh</w:t>
            </w:r>
          </w:p>
        </w:tc>
        <w:tc>
          <w:tcPr>
            <w:tcW w:w="1036" w:type="dxa"/>
            <w:tcBorders>
              <w:top w:val="single" w:sz="4" w:space="0" w:color="auto"/>
              <w:bottom w:val="single" w:sz="4" w:space="0" w:color="auto"/>
            </w:tcBorders>
            <w:noWrap/>
          </w:tcPr>
          <w:p w14:paraId="38C5A925" w14:textId="52F3EBC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161E3B0" w14:textId="77777777" w:rsidTr="001E7705">
        <w:trPr>
          <w:trHeight w:val="368"/>
        </w:trPr>
        <w:tc>
          <w:tcPr>
            <w:tcW w:w="1128" w:type="dxa"/>
            <w:tcBorders>
              <w:top w:val="single" w:sz="4" w:space="0" w:color="auto"/>
              <w:bottom w:val="single" w:sz="4" w:space="0" w:color="auto"/>
            </w:tcBorders>
            <w:noWrap/>
          </w:tcPr>
          <w:p w14:paraId="6E7A20E2" w14:textId="203FAC7F"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w:t>
            </w:r>
          </w:p>
        </w:tc>
        <w:tc>
          <w:tcPr>
            <w:tcW w:w="6496" w:type="dxa"/>
            <w:tcBorders>
              <w:top w:val="single" w:sz="4" w:space="0" w:color="auto"/>
              <w:bottom w:val="single" w:sz="4" w:space="0" w:color="auto"/>
            </w:tcBorders>
          </w:tcPr>
          <w:p w14:paraId="5E4C6C65" w14:textId="26DD631D"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umlage für Schienenbahnen nach § 17f EnWG</w:t>
            </w:r>
          </w:p>
        </w:tc>
        <w:tc>
          <w:tcPr>
            <w:tcW w:w="1316" w:type="dxa"/>
            <w:tcBorders>
              <w:top w:val="single" w:sz="4" w:space="0" w:color="auto"/>
              <w:bottom w:val="single" w:sz="4" w:space="0" w:color="auto"/>
            </w:tcBorders>
          </w:tcPr>
          <w:p w14:paraId="34E746EB" w14:textId="738B82A8"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27987240" w14:textId="28216CA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1E63C2AA" w14:textId="2552681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42FBD2F" w14:textId="6570D66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679B493" w14:textId="34DE44A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6115905" w14:textId="4DFB76B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910B0E" w14:textId="74B985F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5F95A931" w14:textId="77777777" w:rsidTr="001E7705">
        <w:trPr>
          <w:trHeight w:val="368"/>
        </w:trPr>
        <w:tc>
          <w:tcPr>
            <w:tcW w:w="1128" w:type="dxa"/>
            <w:tcBorders>
              <w:top w:val="single" w:sz="4" w:space="0" w:color="auto"/>
              <w:bottom w:val="single" w:sz="4" w:space="0" w:color="auto"/>
            </w:tcBorders>
            <w:noWrap/>
          </w:tcPr>
          <w:p w14:paraId="09BE654D" w14:textId="14013A23" w:rsidR="001E7705" w:rsidRPr="003B6250" w:rsidRDefault="001E7705" w:rsidP="001E7705">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496" w:type="dxa"/>
            <w:tcBorders>
              <w:top w:val="single" w:sz="4" w:space="0" w:color="auto"/>
              <w:bottom w:val="single" w:sz="4" w:space="0" w:color="auto"/>
            </w:tcBorders>
          </w:tcPr>
          <w:p w14:paraId="6841018E" w14:textId="37AB60F3" w:rsidR="001E7705" w:rsidRPr="003B6250" w:rsidRDefault="001E7705" w:rsidP="001E7705">
            <w:pPr>
              <w:spacing w:before="20" w:after="60" w:line="240" w:lineRule="auto"/>
              <w:rPr>
                <w:sz w:val="20"/>
                <w:szCs w:val="20"/>
              </w:rPr>
            </w:pPr>
            <w:r w:rsidRPr="000736C8">
              <w:rPr>
                <w:sz w:val="20"/>
                <w:szCs w:val="20"/>
              </w:rPr>
              <w:t>Aufschläge aufgrund der Offshore-</w:t>
            </w:r>
            <w:r w:rsidR="00787DD1">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74081A05" w14:textId="77777777" w:rsidTr="001E7705">
        <w:trPr>
          <w:trHeight w:val="368"/>
        </w:trPr>
        <w:tc>
          <w:tcPr>
            <w:tcW w:w="1128" w:type="dxa"/>
            <w:tcBorders>
              <w:top w:val="single" w:sz="4" w:space="0" w:color="auto"/>
              <w:bottom w:val="single" w:sz="4" w:space="0" w:color="auto"/>
            </w:tcBorders>
            <w:noWrap/>
          </w:tcPr>
          <w:p w14:paraId="19F956A5" w14:textId="02E8EDF1"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6496" w:type="dxa"/>
            <w:tcBorders>
              <w:top w:val="single" w:sz="4" w:space="0" w:color="auto"/>
              <w:bottom w:val="single" w:sz="4" w:space="0" w:color="auto"/>
            </w:tcBorders>
          </w:tcPr>
          <w:p w14:paraId="0D7DC366" w14:textId="681E7D06"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CBDD029" w14:textId="0D61350A"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E77FE7" w14:textId="39B0F0E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4226D94" w14:textId="5416F34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7D28422" w14:textId="0F800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223DD20" w14:textId="3E776FF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4E6E71F" w14:textId="070FDEC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93D6993" w14:textId="06E256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13D03D92" w14:textId="77777777" w:rsidTr="001E7705">
        <w:trPr>
          <w:trHeight w:val="368"/>
        </w:trPr>
        <w:tc>
          <w:tcPr>
            <w:tcW w:w="1128" w:type="dxa"/>
            <w:tcBorders>
              <w:top w:val="single" w:sz="4" w:space="0" w:color="auto"/>
              <w:bottom w:val="single" w:sz="4" w:space="0" w:color="auto"/>
            </w:tcBorders>
            <w:noWrap/>
          </w:tcPr>
          <w:p w14:paraId="33D41329" w14:textId="4B8B98A9"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496" w:type="dxa"/>
            <w:tcBorders>
              <w:top w:val="single" w:sz="4" w:space="0" w:color="auto"/>
              <w:bottom w:val="single" w:sz="4" w:space="0" w:color="auto"/>
            </w:tcBorders>
          </w:tcPr>
          <w:p w14:paraId="69EFCD4E" w14:textId="1296DCB1"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E2D35B8" w14:textId="77777777" w:rsidTr="003B086C">
        <w:trPr>
          <w:trHeight w:val="368"/>
        </w:trPr>
        <w:tc>
          <w:tcPr>
            <w:tcW w:w="1128" w:type="dxa"/>
            <w:tcBorders>
              <w:top w:val="single" w:sz="4" w:space="0" w:color="auto"/>
              <w:bottom w:val="single" w:sz="4" w:space="0" w:color="auto"/>
            </w:tcBorders>
            <w:noWrap/>
          </w:tcPr>
          <w:p w14:paraId="7779B170" w14:textId="52C91E68"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496" w:type="dxa"/>
            <w:tcBorders>
              <w:top w:val="single" w:sz="4" w:space="0" w:color="auto"/>
              <w:bottom w:val="single" w:sz="4" w:space="0" w:color="auto"/>
            </w:tcBorders>
            <w:vAlign w:val="center"/>
          </w:tcPr>
          <w:p w14:paraId="1298FAD8" w14:textId="08A0607D" w:rsidR="00787DD1" w:rsidRPr="003B6250" w:rsidRDefault="00787DD1" w:rsidP="00787DD1">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275BF7E" w14:textId="77777777" w:rsidTr="003B086C">
        <w:trPr>
          <w:trHeight w:val="368"/>
        </w:trPr>
        <w:tc>
          <w:tcPr>
            <w:tcW w:w="1128" w:type="dxa"/>
            <w:tcBorders>
              <w:top w:val="single" w:sz="4" w:space="0" w:color="auto"/>
              <w:bottom w:val="single" w:sz="4" w:space="0" w:color="auto"/>
            </w:tcBorders>
            <w:noWrap/>
          </w:tcPr>
          <w:p w14:paraId="38194950" w14:textId="0BA253AF"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1-10-7-001</w:t>
            </w:r>
          </w:p>
        </w:tc>
        <w:tc>
          <w:tcPr>
            <w:tcW w:w="6496" w:type="dxa"/>
            <w:tcBorders>
              <w:top w:val="single" w:sz="4" w:space="0" w:color="auto"/>
              <w:bottom w:val="single" w:sz="4" w:space="0" w:color="auto"/>
            </w:tcBorders>
            <w:vAlign w:val="center"/>
          </w:tcPr>
          <w:p w14:paraId="3D1E6305" w14:textId="670CCE94" w:rsidR="00787DD1" w:rsidRPr="003B6250" w:rsidRDefault="00787DD1" w:rsidP="00787DD1">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A38F559" w14:textId="77777777" w:rsidTr="003B086C">
        <w:trPr>
          <w:trHeight w:val="368"/>
        </w:trPr>
        <w:tc>
          <w:tcPr>
            <w:tcW w:w="1128" w:type="dxa"/>
            <w:tcBorders>
              <w:top w:val="single" w:sz="4" w:space="0" w:color="auto"/>
              <w:bottom w:val="single" w:sz="4" w:space="0" w:color="auto"/>
            </w:tcBorders>
            <w:noWrap/>
          </w:tcPr>
          <w:p w14:paraId="6ECFF23A" w14:textId="28798D1C"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1-10-7-002</w:t>
            </w:r>
          </w:p>
        </w:tc>
        <w:tc>
          <w:tcPr>
            <w:tcW w:w="6496" w:type="dxa"/>
            <w:tcBorders>
              <w:top w:val="single" w:sz="4" w:space="0" w:color="auto"/>
              <w:bottom w:val="single" w:sz="4" w:space="0" w:color="auto"/>
            </w:tcBorders>
            <w:vAlign w:val="center"/>
          </w:tcPr>
          <w:p w14:paraId="3A8C7C2E" w14:textId="2034765D" w:rsidR="00787DD1" w:rsidRPr="003B6250" w:rsidRDefault="00787DD1" w:rsidP="00787DD1">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70E0BF6" w14:textId="77777777" w:rsidTr="003B086C">
        <w:trPr>
          <w:trHeight w:val="368"/>
        </w:trPr>
        <w:tc>
          <w:tcPr>
            <w:tcW w:w="1128" w:type="dxa"/>
            <w:tcBorders>
              <w:top w:val="single" w:sz="4" w:space="0" w:color="auto"/>
              <w:bottom w:val="single" w:sz="4" w:space="0" w:color="auto"/>
            </w:tcBorders>
            <w:noWrap/>
          </w:tcPr>
          <w:p w14:paraId="35ABC710" w14:textId="2BACC283"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w:t>
            </w:r>
          </w:p>
        </w:tc>
        <w:tc>
          <w:tcPr>
            <w:tcW w:w="6496" w:type="dxa"/>
            <w:tcBorders>
              <w:top w:val="single" w:sz="4" w:space="0" w:color="auto"/>
              <w:bottom w:val="single" w:sz="4" w:space="0" w:color="auto"/>
            </w:tcBorders>
            <w:vAlign w:val="center"/>
          </w:tcPr>
          <w:p w14:paraId="1A007C6B" w14:textId="1DAED510" w:rsidR="00787DD1" w:rsidRPr="003B6250" w:rsidRDefault="00787DD1" w:rsidP="00787DD1">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54E19919" w14:textId="77777777" w:rsidTr="003B086C">
        <w:trPr>
          <w:trHeight w:val="368"/>
        </w:trPr>
        <w:tc>
          <w:tcPr>
            <w:tcW w:w="1128" w:type="dxa"/>
            <w:tcBorders>
              <w:top w:val="single" w:sz="4" w:space="0" w:color="auto"/>
              <w:bottom w:val="single" w:sz="4" w:space="0" w:color="auto"/>
            </w:tcBorders>
            <w:noWrap/>
          </w:tcPr>
          <w:p w14:paraId="1DB2F50E" w14:textId="5730868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lastRenderedPageBreak/>
              <w:t>1-10-8-001</w:t>
            </w:r>
          </w:p>
        </w:tc>
        <w:tc>
          <w:tcPr>
            <w:tcW w:w="6496" w:type="dxa"/>
            <w:tcBorders>
              <w:top w:val="single" w:sz="4" w:space="0" w:color="auto"/>
              <w:bottom w:val="single" w:sz="4" w:space="0" w:color="auto"/>
            </w:tcBorders>
            <w:vAlign w:val="center"/>
          </w:tcPr>
          <w:p w14:paraId="756FE7C9" w14:textId="5970CC1D"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261C3587" w14:textId="77777777" w:rsidTr="003B086C">
        <w:trPr>
          <w:trHeight w:val="368"/>
        </w:trPr>
        <w:tc>
          <w:tcPr>
            <w:tcW w:w="1128" w:type="dxa"/>
            <w:tcBorders>
              <w:top w:val="single" w:sz="4" w:space="0" w:color="auto"/>
              <w:bottom w:val="single" w:sz="4" w:space="0" w:color="auto"/>
            </w:tcBorders>
            <w:noWrap/>
          </w:tcPr>
          <w:p w14:paraId="029F39C7" w14:textId="7B389F26"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1-10-8-002</w:t>
            </w:r>
          </w:p>
        </w:tc>
        <w:tc>
          <w:tcPr>
            <w:tcW w:w="6496" w:type="dxa"/>
            <w:tcBorders>
              <w:top w:val="single" w:sz="4" w:space="0" w:color="auto"/>
              <w:bottom w:val="single" w:sz="4" w:space="0" w:color="auto"/>
            </w:tcBorders>
            <w:vAlign w:val="center"/>
          </w:tcPr>
          <w:p w14:paraId="317847F5" w14:textId="3FEE32B2"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CA2EE47" w14:textId="77777777" w:rsidTr="003B086C">
        <w:trPr>
          <w:trHeight w:val="368"/>
        </w:trPr>
        <w:tc>
          <w:tcPr>
            <w:tcW w:w="1128" w:type="dxa"/>
            <w:tcBorders>
              <w:top w:val="single" w:sz="4" w:space="0" w:color="auto"/>
              <w:bottom w:val="single" w:sz="4" w:space="0" w:color="auto"/>
            </w:tcBorders>
            <w:noWrap/>
          </w:tcPr>
          <w:p w14:paraId="1ECDBEF0" w14:textId="66C50C55"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1-10-9</w:t>
            </w:r>
          </w:p>
        </w:tc>
        <w:tc>
          <w:tcPr>
            <w:tcW w:w="6496" w:type="dxa"/>
            <w:tcBorders>
              <w:top w:val="single" w:sz="4" w:space="0" w:color="auto"/>
              <w:bottom w:val="single" w:sz="4" w:space="0" w:color="auto"/>
            </w:tcBorders>
            <w:vAlign w:val="center"/>
          </w:tcPr>
          <w:p w14:paraId="5622C0C6" w14:textId="3076FD22" w:rsidR="00787DD1" w:rsidRPr="003B6250" w:rsidRDefault="00787DD1" w:rsidP="00787DD1">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DE2EDC3" w14:textId="77777777" w:rsidTr="003B086C">
        <w:trPr>
          <w:trHeight w:val="368"/>
        </w:trPr>
        <w:tc>
          <w:tcPr>
            <w:tcW w:w="1128" w:type="dxa"/>
            <w:tcBorders>
              <w:top w:val="single" w:sz="4" w:space="0" w:color="auto"/>
              <w:bottom w:val="single" w:sz="4" w:space="0" w:color="auto"/>
            </w:tcBorders>
            <w:noWrap/>
          </w:tcPr>
          <w:p w14:paraId="4935769C" w14:textId="5FD9DC8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496" w:type="dxa"/>
            <w:tcBorders>
              <w:top w:val="single" w:sz="4" w:space="0" w:color="auto"/>
              <w:bottom w:val="single" w:sz="4" w:space="0" w:color="auto"/>
            </w:tcBorders>
            <w:vAlign w:val="center"/>
          </w:tcPr>
          <w:p w14:paraId="2314088E" w14:textId="1AF80B0E" w:rsidR="00787DD1" w:rsidRPr="003B6250" w:rsidRDefault="00787DD1" w:rsidP="00787DD1">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899002E" w14:textId="77777777" w:rsidTr="003B086C">
        <w:trPr>
          <w:trHeight w:val="368"/>
        </w:trPr>
        <w:tc>
          <w:tcPr>
            <w:tcW w:w="1128" w:type="dxa"/>
            <w:tcBorders>
              <w:top w:val="single" w:sz="4" w:space="0" w:color="auto"/>
              <w:bottom w:val="single" w:sz="4" w:space="0" w:color="auto"/>
            </w:tcBorders>
            <w:noWrap/>
          </w:tcPr>
          <w:p w14:paraId="01A39848" w14:textId="2E374561"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496" w:type="dxa"/>
            <w:tcBorders>
              <w:top w:val="single" w:sz="4" w:space="0" w:color="auto"/>
              <w:bottom w:val="single" w:sz="4" w:space="0" w:color="auto"/>
            </w:tcBorders>
            <w:vAlign w:val="center"/>
          </w:tcPr>
          <w:p w14:paraId="7C15B554" w14:textId="13A68A51" w:rsidR="00787DD1" w:rsidRPr="003B6250" w:rsidRDefault="00787DD1" w:rsidP="00787DD1">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5F3C55F" w14:textId="77777777" w:rsidTr="003B086C">
        <w:trPr>
          <w:trHeight w:val="368"/>
        </w:trPr>
        <w:tc>
          <w:tcPr>
            <w:tcW w:w="1128" w:type="dxa"/>
            <w:tcBorders>
              <w:top w:val="single" w:sz="4" w:space="0" w:color="auto"/>
              <w:bottom w:val="single" w:sz="4" w:space="0" w:color="auto"/>
            </w:tcBorders>
            <w:noWrap/>
          </w:tcPr>
          <w:p w14:paraId="678B5260" w14:textId="7F09B56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p>
        </w:tc>
        <w:tc>
          <w:tcPr>
            <w:tcW w:w="6496" w:type="dxa"/>
            <w:tcBorders>
              <w:top w:val="single" w:sz="4" w:space="0" w:color="auto"/>
              <w:bottom w:val="single" w:sz="4" w:space="0" w:color="auto"/>
            </w:tcBorders>
            <w:vAlign w:val="center"/>
          </w:tcPr>
          <w:p w14:paraId="66E42761" w14:textId="1A8291B0"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E1E8D85" w14:textId="77777777" w:rsidTr="003B086C">
        <w:trPr>
          <w:trHeight w:val="368"/>
        </w:trPr>
        <w:tc>
          <w:tcPr>
            <w:tcW w:w="1128" w:type="dxa"/>
            <w:tcBorders>
              <w:top w:val="single" w:sz="4" w:space="0" w:color="auto"/>
              <w:bottom w:val="single" w:sz="4" w:space="0" w:color="auto"/>
            </w:tcBorders>
            <w:noWrap/>
          </w:tcPr>
          <w:p w14:paraId="5374A637" w14:textId="54302A32"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-001</w:t>
            </w:r>
          </w:p>
        </w:tc>
        <w:tc>
          <w:tcPr>
            <w:tcW w:w="6496" w:type="dxa"/>
            <w:tcBorders>
              <w:top w:val="single" w:sz="4" w:space="0" w:color="auto"/>
              <w:bottom w:val="single" w:sz="4" w:space="0" w:color="auto"/>
            </w:tcBorders>
            <w:vAlign w:val="center"/>
          </w:tcPr>
          <w:p w14:paraId="3D19807F" w14:textId="31105E94"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11DA1116" w14:textId="77777777" w:rsidTr="003B086C">
        <w:trPr>
          <w:trHeight w:val="368"/>
        </w:trPr>
        <w:tc>
          <w:tcPr>
            <w:tcW w:w="1128" w:type="dxa"/>
            <w:tcBorders>
              <w:top w:val="single" w:sz="4" w:space="0" w:color="auto"/>
              <w:bottom w:val="single" w:sz="4" w:space="0" w:color="auto"/>
            </w:tcBorders>
            <w:noWrap/>
          </w:tcPr>
          <w:p w14:paraId="2261FBDC" w14:textId="0D12923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-002</w:t>
            </w:r>
          </w:p>
        </w:tc>
        <w:tc>
          <w:tcPr>
            <w:tcW w:w="6496" w:type="dxa"/>
            <w:tcBorders>
              <w:top w:val="single" w:sz="4" w:space="0" w:color="auto"/>
              <w:bottom w:val="single" w:sz="4" w:space="0" w:color="auto"/>
            </w:tcBorders>
            <w:vAlign w:val="center"/>
          </w:tcPr>
          <w:p w14:paraId="2407DDFF" w14:textId="3FFE9A41"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18" w:name="_Toc138245879"/>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18"/>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19" w:name="_Toc138245880"/>
      <w:r>
        <w:lastRenderedPageBreak/>
        <w:t>Freiwillige</w:t>
      </w:r>
      <w:r w:rsidR="00BE6BA2">
        <w:t xml:space="preserve"> Abrechnung sonstiger Leistungen</w:t>
      </w:r>
      <w:r w:rsidR="00CD4EFB">
        <w:rPr>
          <w:rStyle w:val="Funotenzeichen"/>
        </w:rPr>
        <w:footnoteReference w:id="2"/>
      </w:r>
      <w:r w:rsidR="00170E02">
        <w:t xml:space="preserve"> </w:t>
      </w:r>
      <w:r w:rsidR="00170E02" w:rsidRPr="00170E02">
        <w:t>für die Sparte Strom</w:t>
      </w:r>
      <w:bookmarkEnd w:id="19"/>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29852357" w:rsidR="00E17FC8" w:rsidRDefault="009F1ABA" w:rsidP="00E17FC8">
      <w:pPr>
        <w:pStyle w:val="berschrift2"/>
        <w:tabs>
          <w:tab w:val="clear" w:pos="1141"/>
        </w:tabs>
        <w:ind w:left="426"/>
      </w:pPr>
      <w:bookmarkStart w:id="20" w:name="_Toc138245881"/>
      <w:r>
        <w:lastRenderedPageBreak/>
        <w:t>Artikel-</w:t>
      </w:r>
      <w:r w:rsidRPr="009F1ABA">
        <w:t xml:space="preserve">ID für </w:t>
      </w:r>
      <w:r w:rsidR="00E041F2">
        <w:t xml:space="preserve">den </w:t>
      </w:r>
      <w:r w:rsidRPr="009F1ABA">
        <w:t xml:space="preserve">Universalbestellprozess </w:t>
      </w:r>
      <w:r w:rsidR="00E17FC8" w:rsidRPr="00E17FC8">
        <w:t>für die Sparte Strom</w:t>
      </w:r>
      <w:bookmarkEnd w:id="20"/>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1" w:name="_Toc138245882"/>
      <w:r>
        <w:lastRenderedPageBreak/>
        <w:t xml:space="preserve">Abrechnung Messstellenbetrieb </w:t>
      </w:r>
      <w:r w:rsidRPr="00E17FC8">
        <w:t>für die Sparte Strom</w:t>
      </w:r>
      <w:bookmarkEnd w:id="21"/>
    </w:p>
    <w:p w14:paraId="5AB42D34" w14:textId="1C7BC198" w:rsidR="00707040" w:rsidRDefault="00707040" w:rsidP="0068182C">
      <w:pPr>
        <w:pStyle w:val="berschrift3"/>
      </w:pPr>
      <w:bookmarkStart w:id="22" w:name="_Toc138245883"/>
      <w:r>
        <w:t>Abrechnung Messstellenbetrieb vom MSB an LF</w:t>
      </w:r>
      <w:bookmarkEnd w:id="22"/>
    </w:p>
    <w:p w14:paraId="52BE97FE" w14:textId="2AE89F5C" w:rsidR="0045144E" w:rsidRPr="0045144E" w:rsidRDefault="0045144E" w:rsidP="0045144E">
      <w:r>
        <w:t>Die Artikel-ID sind ab dem 1. Januar 2024 gültig.</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9C33CA" w:rsidRPr="00E17FC8" w14:paraId="212D886A" w14:textId="77777777" w:rsidTr="009C33CA">
        <w:trPr>
          <w:trHeight w:val="658"/>
          <w:tblHeader/>
        </w:trPr>
        <w:tc>
          <w:tcPr>
            <w:tcW w:w="1119" w:type="dxa"/>
            <w:shd w:val="clear" w:color="auto" w:fill="D8DFE4"/>
          </w:tcPr>
          <w:p w14:paraId="638D8974" w14:textId="77777777" w:rsidR="009C33CA" w:rsidRPr="005A5035" w:rsidRDefault="009C33CA" w:rsidP="002477F8">
            <w:pPr>
              <w:spacing w:before="20" w:after="60" w:line="240" w:lineRule="auto"/>
              <w:rPr>
                <w:rFonts w:cstheme="minorHAnsi"/>
                <w:b/>
                <w:bCs/>
                <w:color w:val="C20000"/>
                <w:sz w:val="20"/>
                <w:szCs w:val="20"/>
              </w:rPr>
            </w:pPr>
            <w:bookmarkStart w:id="23" w:name="_Hlk138766355"/>
            <w:r w:rsidRPr="005A5035">
              <w:rPr>
                <w:rFonts w:cstheme="minorHAnsi"/>
                <w:b/>
                <w:bCs/>
                <w:color w:val="C20000"/>
                <w:sz w:val="20"/>
                <w:szCs w:val="20"/>
              </w:rPr>
              <w:t>ID</w:t>
            </w:r>
          </w:p>
        </w:tc>
        <w:tc>
          <w:tcPr>
            <w:tcW w:w="10066" w:type="dxa"/>
            <w:shd w:val="clear" w:color="auto" w:fill="D8DFE4"/>
          </w:tcPr>
          <w:p w14:paraId="47DF246C" w14:textId="77777777" w:rsidR="009C33CA" w:rsidRPr="005A5035" w:rsidRDefault="009C33CA" w:rsidP="002477F8">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68511AF" w14:textId="77777777" w:rsidR="009C33CA" w:rsidRPr="005A5035" w:rsidRDefault="009C33CA" w:rsidP="002477F8">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c>
          <w:tcPr>
            <w:tcW w:w="1275" w:type="dxa"/>
            <w:shd w:val="clear" w:color="auto" w:fill="D8DFE4"/>
          </w:tcPr>
          <w:p w14:paraId="707C9581" w14:textId="68B8968D" w:rsidR="009C33CA" w:rsidRDefault="009C33CA" w:rsidP="00CF051A">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sidR="00C67152">
              <w:rPr>
                <w:rFonts w:cstheme="minorHAnsi"/>
                <w:b/>
                <w:bCs/>
                <w:color w:val="C20000"/>
                <w:sz w:val="20"/>
                <w:szCs w:val="20"/>
              </w:rPr>
              <w:t>aMSB</w:t>
            </w:r>
            <w:proofErr w:type="spellEnd"/>
            <w:r w:rsidR="00C67152">
              <w:rPr>
                <w:rFonts w:cstheme="minorHAnsi"/>
                <w:b/>
                <w:bCs/>
                <w:color w:val="C20000"/>
                <w:sz w:val="20"/>
                <w:szCs w:val="20"/>
              </w:rPr>
              <w:t xml:space="preserve"> bzw. </w:t>
            </w:r>
            <w:proofErr w:type="spellStart"/>
            <w:r>
              <w:rPr>
                <w:rFonts w:cstheme="minorHAnsi"/>
                <w:b/>
                <w:bCs/>
                <w:color w:val="C20000"/>
                <w:sz w:val="20"/>
                <w:szCs w:val="20"/>
              </w:rPr>
              <w:t>gMSB</w:t>
            </w:r>
            <w:proofErr w:type="spellEnd"/>
            <w:r>
              <w:rPr>
                <w:rFonts w:cstheme="minorHAnsi"/>
                <w:b/>
                <w:bCs/>
                <w:color w:val="C20000"/>
                <w:sz w:val="20"/>
                <w:szCs w:val="20"/>
              </w:rPr>
              <w:t xml:space="preserve"> nutzbar</w:t>
            </w:r>
          </w:p>
        </w:tc>
        <w:tc>
          <w:tcPr>
            <w:tcW w:w="1275" w:type="dxa"/>
            <w:shd w:val="clear" w:color="auto" w:fill="D8DFE4"/>
          </w:tcPr>
          <w:p w14:paraId="4A04473B" w14:textId="515BCB92" w:rsidR="009C33CA" w:rsidRPr="005A5035" w:rsidRDefault="009C33CA" w:rsidP="00CF051A">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wMSB</w:t>
            </w:r>
            <w:proofErr w:type="spellEnd"/>
            <w:r>
              <w:rPr>
                <w:rFonts w:cstheme="minorHAnsi"/>
                <w:b/>
                <w:bCs/>
                <w:color w:val="C20000"/>
                <w:sz w:val="20"/>
                <w:szCs w:val="20"/>
              </w:rPr>
              <w:t xml:space="preserve"> nutzbar</w:t>
            </w:r>
          </w:p>
        </w:tc>
      </w:tr>
      <w:tr w:rsidR="009C33CA" w:rsidRPr="00E17FC8" w14:paraId="784C2A8A" w14:textId="77777777" w:rsidTr="009C33CA">
        <w:trPr>
          <w:trHeight w:val="300"/>
        </w:trPr>
        <w:tc>
          <w:tcPr>
            <w:tcW w:w="1119" w:type="dxa"/>
          </w:tcPr>
          <w:p w14:paraId="6AD70626" w14:textId="29ACD8D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5613D01F" w14:textId="43D493CD"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1 Punkt 1 </w:t>
            </w:r>
            <w:r w:rsidRPr="002E0F7A">
              <w:rPr>
                <w:sz w:val="20"/>
                <w:szCs w:val="20"/>
              </w:rPr>
              <w:br/>
              <w:t>Angemessenes</w:t>
            </w:r>
            <w:r w:rsidR="00C67152">
              <w:rPr>
                <w:sz w:val="20"/>
                <w:szCs w:val="20"/>
              </w:rPr>
              <w:t>, j</w:t>
            </w:r>
            <w:r w:rsidR="00C67152" w:rsidRPr="002E0F7A">
              <w:rPr>
                <w:sz w:val="20"/>
                <w:szCs w:val="20"/>
              </w:rPr>
              <w:t>ährliches</w:t>
            </w:r>
            <w:r w:rsidRPr="002E0F7A">
              <w:rPr>
                <w:sz w:val="20"/>
                <w:szCs w:val="20"/>
              </w:rPr>
              <w:t xml:space="preserve">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w:t>
            </w:r>
            <w:r w:rsidR="00AF6C1D">
              <w:rPr>
                <w:sz w:val="20"/>
                <w:szCs w:val="20"/>
              </w:rPr>
              <w:t>.</w:t>
            </w:r>
            <w:r w:rsidRPr="002E0F7A">
              <w:rPr>
                <w:sz w:val="20"/>
                <w:szCs w:val="20"/>
              </w:rPr>
              <w:t xml:space="preserve">000 </w:t>
            </w:r>
            <w:r w:rsidR="004F0596">
              <w:rPr>
                <w:sz w:val="20"/>
                <w:szCs w:val="20"/>
              </w:rPr>
              <w:t>kWh</w:t>
            </w:r>
          </w:p>
        </w:tc>
        <w:tc>
          <w:tcPr>
            <w:tcW w:w="1134" w:type="dxa"/>
          </w:tcPr>
          <w:p w14:paraId="512419E4"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3BDE95" w14:textId="499D7F93"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102177E" w14:textId="768061FB"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1C4CDD1D" w14:textId="77777777" w:rsidTr="009C33CA">
        <w:trPr>
          <w:trHeight w:val="300"/>
        </w:trPr>
        <w:tc>
          <w:tcPr>
            <w:tcW w:w="1119" w:type="dxa"/>
          </w:tcPr>
          <w:p w14:paraId="1D08F462" w14:textId="08463F87"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7B941E01" w14:textId="6D69781E"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50.000 kWh/a; 100.000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1 Punkt 2</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w:t>
            </w:r>
            <w:r w:rsidR="00AF6C1D">
              <w:rPr>
                <w:sz w:val="20"/>
                <w:szCs w:val="20"/>
              </w:rPr>
              <w:t>.</w:t>
            </w:r>
            <w:r w:rsidRPr="002E0F7A">
              <w:rPr>
                <w:sz w:val="20"/>
                <w:szCs w:val="20"/>
              </w:rPr>
              <w:t>000 bis einschließlich 100</w:t>
            </w:r>
            <w:r w:rsidR="00AF6C1D">
              <w:rPr>
                <w:sz w:val="20"/>
                <w:szCs w:val="20"/>
              </w:rPr>
              <w:t>.</w:t>
            </w:r>
            <w:r w:rsidRPr="002E0F7A">
              <w:rPr>
                <w:sz w:val="20"/>
                <w:szCs w:val="20"/>
              </w:rPr>
              <w:t xml:space="preserve">000 </w:t>
            </w:r>
            <w:r w:rsidR="004F0596">
              <w:rPr>
                <w:sz w:val="20"/>
                <w:szCs w:val="20"/>
              </w:rPr>
              <w:t>kWh</w:t>
            </w:r>
          </w:p>
        </w:tc>
        <w:tc>
          <w:tcPr>
            <w:tcW w:w="1134" w:type="dxa"/>
          </w:tcPr>
          <w:p w14:paraId="7C4FF45C"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955255B" w14:textId="3A33F495"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25E721F" w14:textId="31D6D278"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5581090B" w14:textId="77777777" w:rsidTr="009C33CA">
        <w:trPr>
          <w:trHeight w:val="300"/>
        </w:trPr>
        <w:tc>
          <w:tcPr>
            <w:tcW w:w="1119" w:type="dxa"/>
          </w:tcPr>
          <w:p w14:paraId="4BCB70CF" w14:textId="38CD4DB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56B395C8" w14:textId="510D037A"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20.000 kWh/a; 50.000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1 Punkt 3 </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w:t>
            </w:r>
            <w:r w:rsidR="00AF6C1D">
              <w:rPr>
                <w:sz w:val="20"/>
                <w:szCs w:val="20"/>
              </w:rPr>
              <w:t>.</w:t>
            </w:r>
            <w:r w:rsidRPr="002E0F7A">
              <w:rPr>
                <w:sz w:val="20"/>
                <w:szCs w:val="20"/>
              </w:rPr>
              <w:t>000 bis einschließlich 50</w:t>
            </w:r>
            <w:r w:rsidR="00AF6C1D">
              <w:rPr>
                <w:sz w:val="20"/>
                <w:szCs w:val="20"/>
              </w:rPr>
              <w:t>.</w:t>
            </w:r>
            <w:r w:rsidRPr="002E0F7A">
              <w:rPr>
                <w:sz w:val="20"/>
                <w:szCs w:val="20"/>
              </w:rPr>
              <w:t xml:space="preserve">000 </w:t>
            </w:r>
            <w:r w:rsidR="004F0596">
              <w:rPr>
                <w:sz w:val="20"/>
                <w:szCs w:val="20"/>
              </w:rPr>
              <w:t>kWh</w:t>
            </w:r>
          </w:p>
        </w:tc>
        <w:tc>
          <w:tcPr>
            <w:tcW w:w="1134" w:type="dxa"/>
          </w:tcPr>
          <w:p w14:paraId="4285F8A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86ADB64" w14:textId="763ACB3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8A177E3" w14:textId="7286CCC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76CAF384" w14:textId="77777777" w:rsidTr="009C33CA">
        <w:trPr>
          <w:trHeight w:val="300"/>
        </w:trPr>
        <w:tc>
          <w:tcPr>
            <w:tcW w:w="1119" w:type="dxa"/>
          </w:tcPr>
          <w:p w14:paraId="5244D312" w14:textId="6E9F0C44"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35623ED8" w14:textId="0E175876"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10.000 kWh/a; 20.000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1 Punkt 4</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w:t>
            </w:r>
            <w:r w:rsidR="00AF6C1D">
              <w:rPr>
                <w:sz w:val="20"/>
                <w:szCs w:val="20"/>
              </w:rPr>
              <w:t>.</w:t>
            </w:r>
            <w:r w:rsidRPr="002E0F7A">
              <w:rPr>
                <w:sz w:val="20"/>
                <w:szCs w:val="20"/>
              </w:rPr>
              <w:t>000 bis einschließlich 20</w:t>
            </w:r>
            <w:r w:rsidR="00AF6C1D">
              <w:rPr>
                <w:sz w:val="20"/>
                <w:szCs w:val="20"/>
              </w:rPr>
              <w:t>.</w:t>
            </w:r>
            <w:r w:rsidRPr="002E0F7A">
              <w:rPr>
                <w:sz w:val="20"/>
                <w:szCs w:val="20"/>
              </w:rPr>
              <w:t xml:space="preserve">000 </w:t>
            </w:r>
            <w:r w:rsidR="004F0596">
              <w:rPr>
                <w:sz w:val="20"/>
                <w:szCs w:val="20"/>
              </w:rPr>
              <w:t>kWh</w:t>
            </w:r>
          </w:p>
        </w:tc>
        <w:tc>
          <w:tcPr>
            <w:tcW w:w="1134" w:type="dxa"/>
          </w:tcPr>
          <w:p w14:paraId="1511AE20"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77B1779" w14:textId="48933468"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251CA4E" w14:textId="766F50C9"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07654380" w14:textId="77777777" w:rsidTr="009C33CA">
        <w:trPr>
          <w:trHeight w:val="300"/>
        </w:trPr>
        <w:tc>
          <w:tcPr>
            <w:tcW w:w="1119" w:type="dxa"/>
          </w:tcPr>
          <w:p w14:paraId="62ECFF58" w14:textId="3751E07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390CBE7E" w14:textId="31A60B25"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w:t>
            </w:r>
            <w:proofErr w:type="spellStart"/>
            <w:r w:rsidRPr="002E0F7A">
              <w:rPr>
                <w:sz w:val="20"/>
                <w:szCs w:val="20"/>
              </w:rPr>
              <w:t>MsbG</w:t>
            </w:r>
            <w:proofErr w:type="spellEnd"/>
            <w:r w:rsidRPr="002E0F7A">
              <w:rPr>
                <w:sz w:val="20"/>
                <w:szCs w:val="20"/>
              </w:rPr>
              <w:t>, Abs. 1 Punkt 5</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38F4B45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2C55608" w14:textId="524E466F"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EB7AC9A" w14:textId="3840388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1B6CF2E6" w14:textId="77777777" w:rsidTr="009C33CA">
        <w:trPr>
          <w:trHeight w:val="300"/>
        </w:trPr>
        <w:tc>
          <w:tcPr>
            <w:tcW w:w="1119" w:type="dxa"/>
          </w:tcPr>
          <w:p w14:paraId="52DB37C7" w14:textId="68EDF8B6"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3EF7A290" w14:textId="053FE681"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6.000 kWh/a; 10.000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1 Punkt 6 </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w:t>
            </w:r>
            <w:r w:rsidR="0085409D">
              <w:rPr>
                <w:sz w:val="20"/>
                <w:szCs w:val="20"/>
              </w:rPr>
              <w:t>.</w:t>
            </w:r>
            <w:r w:rsidRPr="002E0F7A">
              <w:rPr>
                <w:sz w:val="20"/>
                <w:szCs w:val="20"/>
              </w:rPr>
              <w:t>000 bis einschließlich 10</w:t>
            </w:r>
            <w:r w:rsidR="00AF6C1D">
              <w:rPr>
                <w:sz w:val="20"/>
                <w:szCs w:val="20"/>
              </w:rPr>
              <w:t>.</w:t>
            </w:r>
            <w:r w:rsidRPr="002E0F7A">
              <w:rPr>
                <w:sz w:val="20"/>
                <w:szCs w:val="20"/>
              </w:rPr>
              <w:t xml:space="preserve">000 </w:t>
            </w:r>
            <w:r w:rsidR="004F0596">
              <w:rPr>
                <w:sz w:val="20"/>
                <w:szCs w:val="20"/>
              </w:rPr>
              <w:t>kWh</w:t>
            </w:r>
          </w:p>
        </w:tc>
        <w:tc>
          <w:tcPr>
            <w:tcW w:w="1134" w:type="dxa"/>
          </w:tcPr>
          <w:p w14:paraId="3D243CE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8F3BBAB" w14:textId="1FF0E332"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241A53D" w14:textId="37823338"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677EE624" w14:textId="77777777" w:rsidTr="009C33CA">
        <w:trPr>
          <w:trHeight w:val="300"/>
        </w:trPr>
        <w:tc>
          <w:tcPr>
            <w:tcW w:w="1119" w:type="dxa"/>
          </w:tcPr>
          <w:p w14:paraId="3DAF1DF3" w14:textId="0E47BEE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-0-007</w:t>
            </w:r>
          </w:p>
        </w:tc>
        <w:tc>
          <w:tcPr>
            <w:tcW w:w="10066" w:type="dxa"/>
          </w:tcPr>
          <w:p w14:paraId="021CB631" w14:textId="506A91E8"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2 Punkt 1</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w:t>
            </w:r>
            <w:r w:rsidR="004F0596">
              <w:rPr>
                <w:sz w:val="20"/>
                <w:szCs w:val="20"/>
              </w:rPr>
              <w:t>kW</w:t>
            </w:r>
          </w:p>
        </w:tc>
        <w:tc>
          <w:tcPr>
            <w:tcW w:w="1134" w:type="dxa"/>
          </w:tcPr>
          <w:p w14:paraId="22863125"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9F089AA" w14:textId="7748CAF4"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1182CE4" w14:textId="59735E2B"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43EA26F" w14:textId="77777777" w:rsidTr="009C33CA">
        <w:trPr>
          <w:trHeight w:val="300"/>
        </w:trPr>
        <w:tc>
          <w:tcPr>
            <w:tcW w:w="1119" w:type="dxa"/>
          </w:tcPr>
          <w:p w14:paraId="0A4FDF94" w14:textId="4D826742" w:rsidR="009C33CA" w:rsidRPr="005A5035" w:rsidRDefault="009C33CA" w:rsidP="00CF051A">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-0-008</w:t>
            </w:r>
          </w:p>
        </w:tc>
        <w:tc>
          <w:tcPr>
            <w:tcW w:w="10066" w:type="dxa"/>
          </w:tcPr>
          <w:p w14:paraId="3540E4D7" w14:textId="0E877F0C"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2 Punkt 2</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w:t>
            </w:r>
            <w:r w:rsidR="004F0596">
              <w:rPr>
                <w:sz w:val="20"/>
                <w:szCs w:val="20"/>
              </w:rPr>
              <w:t>kW</w:t>
            </w:r>
          </w:p>
        </w:tc>
        <w:tc>
          <w:tcPr>
            <w:tcW w:w="1134" w:type="dxa"/>
          </w:tcPr>
          <w:p w14:paraId="1597EF2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F435B34" w14:textId="3E9EF205"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0BED6AF" w14:textId="5BDE03C4"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4E02B00E" w14:textId="77777777" w:rsidTr="009C33CA">
        <w:trPr>
          <w:trHeight w:val="300"/>
        </w:trPr>
        <w:tc>
          <w:tcPr>
            <w:tcW w:w="1119" w:type="dxa"/>
          </w:tcPr>
          <w:p w14:paraId="61EA5244" w14:textId="4BBFB90C"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562ED27" w14:textId="484B5F18"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2 Punkt 3</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w:t>
            </w:r>
            <w:r w:rsidR="004F0596">
              <w:rPr>
                <w:sz w:val="20"/>
                <w:szCs w:val="20"/>
              </w:rPr>
              <w:t>kW</w:t>
            </w:r>
          </w:p>
        </w:tc>
        <w:tc>
          <w:tcPr>
            <w:tcW w:w="1134" w:type="dxa"/>
          </w:tcPr>
          <w:p w14:paraId="6F30EFA5"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1F7264C" w14:textId="72B77B8F"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667E28" w14:textId="060ED46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03EE04F4" w14:textId="77777777" w:rsidTr="009C33CA">
        <w:trPr>
          <w:trHeight w:val="300"/>
        </w:trPr>
        <w:tc>
          <w:tcPr>
            <w:tcW w:w="1119" w:type="dxa"/>
          </w:tcPr>
          <w:p w14:paraId="5828D5A9" w14:textId="2913BA99"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3199A6A9" w14:textId="2C916704"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2 Punkt 4 </w:t>
            </w:r>
            <w:r w:rsidRPr="002E0F7A">
              <w:rPr>
                <w:sz w:val="20"/>
                <w:szCs w:val="20"/>
              </w:rPr>
              <w:br/>
              <w:t>Angemessenes</w:t>
            </w:r>
            <w:r w:rsidR="00C67152">
              <w:rPr>
                <w:sz w:val="20"/>
                <w:szCs w:val="20"/>
              </w:rPr>
              <w:t>,</w:t>
            </w:r>
            <w:r w:rsidRPr="002E0F7A">
              <w:rPr>
                <w:sz w:val="20"/>
                <w:szCs w:val="20"/>
              </w:rPr>
              <w:t xml:space="preserve"> </w:t>
            </w:r>
            <w:r w:rsidR="00C67152">
              <w:rPr>
                <w:sz w:val="20"/>
                <w:szCs w:val="20"/>
              </w:rPr>
              <w:t>j</w:t>
            </w:r>
            <w:r w:rsidR="00C67152" w:rsidRPr="002E0F7A">
              <w:rPr>
                <w:sz w:val="20"/>
                <w:szCs w:val="20"/>
              </w:rPr>
              <w:t xml:space="preserve">ährliches </w:t>
            </w:r>
            <w:r w:rsidRPr="002E0F7A">
              <w:rPr>
                <w:sz w:val="20"/>
                <w:szCs w:val="20"/>
              </w:rPr>
              <w:t xml:space="preserve">Entgelt für mit </w:t>
            </w:r>
            <w:proofErr w:type="spellStart"/>
            <w:r w:rsidRPr="002E0F7A">
              <w:rPr>
                <w:sz w:val="20"/>
                <w:szCs w:val="20"/>
              </w:rPr>
              <w:t>iMS</w:t>
            </w:r>
            <w:proofErr w:type="spellEnd"/>
            <w:r w:rsidRPr="002E0F7A">
              <w:rPr>
                <w:sz w:val="20"/>
                <w:szCs w:val="20"/>
              </w:rPr>
              <w:t xml:space="preserve"> ausgestattete Marktlokation mit installierter Leistung über 100 </w:t>
            </w:r>
            <w:r w:rsidR="004F0596">
              <w:rPr>
                <w:sz w:val="20"/>
                <w:szCs w:val="20"/>
              </w:rPr>
              <w:t>kW</w:t>
            </w:r>
          </w:p>
        </w:tc>
        <w:tc>
          <w:tcPr>
            <w:tcW w:w="1134" w:type="dxa"/>
          </w:tcPr>
          <w:p w14:paraId="6E9B7B4E"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40D88D" w14:textId="040C23AD"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DD65E57" w14:textId="0184F1E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52EBD29" w14:textId="77777777" w:rsidTr="009C33CA">
        <w:trPr>
          <w:trHeight w:val="300"/>
        </w:trPr>
        <w:tc>
          <w:tcPr>
            <w:tcW w:w="1119" w:type="dxa"/>
          </w:tcPr>
          <w:p w14:paraId="5D40B3D8" w14:textId="58BE0C39"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16404FF2" w14:textId="2466AF61" w:rsidR="009C33CA" w:rsidRPr="005A5035" w:rsidRDefault="009C33CA" w:rsidP="00CF051A">
            <w:pPr>
              <w:spacing w:before="20" w:after="60" w:line="240" w:lineRule="auto"/>
              <w:rPr>
                <w:rFonts w:cstheme="minorHAnsi"/>
                <w:sz w:val="20"/>
                <w:szCs w:val="20"/>
              </w:rPr>
            </w:pPr>
            <w:r w:rsidRPr="002E0F7A">
              <w:rPr>
                <w:sz w:val="20"/>
                <w:szCs w:val="20"/>
              </w:rPr>
              <w:t xml:space="preserve">POG bei Marktlokation mit </w:t>
            </w:r>
            <w:proofErr w:type="spellStart"/>
            <w:r w:rsidRPr="002E0F7A">
              <w:rPr>
                <w:sz w:val="20"/>
                <w:szCs w:val="20"/>
              </w:rPr>
              <w:t>mME</w:t>
            </w:r>
            <w:proofErr w:type="spellEnd"/>
            <w:r w:rsidRPr="002E0F7A">
              <w:rPr>
                <w:sz w:val="20"/>
                <w:szCs w:val="20"/>
              </w:rPr>
              <w:t xml:space="preserve"> § 32 </w:t>
            </w:r>
            <w:proofErr w:type="spellStart"/>
            <w:r w:rsidRPr="002E0F7A">
              <w:rPr>
                <w:sz w:val="20"/>
                <w:szCs w:val="20"/>
              </w:rPr>
              <w:t>MsbG</w:t>
            </w:r>
            <w:proofErr w:type="spellEnd"/>
            <w:r w:rsidRPr="002E0F7A">
              <w:rPr>
                <w:sz w:val="20"/>
                <w:szCs w:val="20"/>
              </w:rPr>
              <w:t xml:space="preserve"> Abs. 1</w:t>
            </w:r>
            <w:r w:rsidRPr="002E0F7A">
              <w:rPr>
                <w:sz w:val="20"/>
                <w:szCs w:val="20"/>
              </w:rPr>
              <w:br/>
            </w:r>
            <w:r w:rsidR="00D949F0">
              <w:rPr>
                <w:sz w:val="20"/>
                <w:szCs w:val="20"/>
              </w:rPr>
              <w:t>J</w:t>
            </w:r>
            <w:r w:rsidR="00D949F0" w:rsidRPr="002E0F7A">
              <w:rPr>
                <w:sz w:val="20"/>
                <w:szCs w:val="20"/>
              </w:rPr>
              <w:t>ährliches Entgelt</w:t>
            </w:r>
            <w:r w:rsidRPr="002E0F7A">
              <w:rPr>
                <w:sz w:val="20"/>
                <w:szCs w:val="20"/>
              </w:rPr>
              <w:t xml:space="preserve"> für mit mME ausgestattete Marktlokation</w:t>
            </w:r>
          </w:p>
        </w:tc>
        <w:tc>
          <w:tcPr>
            <w:tcW w:w="1134" w:type="dxa"/>
          </w:tcPr>
          <w:p w14:paraId="3C47AEA9"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14CB688" w14:textId="60C147BD"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50468A1" w14:textId="26C07B73"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55E3843A" w14:textId="77777777" w:rsidTr="009C33CA">
        <w:trPr>
          <w:trHeight w:val="300"/>
        </w:trPr>
        <w:tc>
          <w:tcPr>
            <w:tcW w:w="1119" w:type="dxa"/>
          </w:tcPr>
          <w:p w14:paraId="5D1B8B1C" w14:textId="0F73854B"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04B49A60" w14:textId="68858387"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w:t>
            </w:r>
            <w:proofErr w:type="gramStart"/>
            <w:r w:rsidRPr="002E0F7A">
              <w:rPr>
                <w:sz w:val="20"/>
                <w:szCs w:val="20"/>
              </w:rPr>
              <w:t>Marktlokation ]</w:t>
            </w:r>
            <w:proofErr w:type="gramEnd"/>
            <w:r w:rsidRPr="002E0F7A">
              <w:rPr>
                <w:sz w:val="20"/>
                <w:szCs w:val="20"/>
              </w:rPr>
              <w:t xml:space="preserve">3.000 kWh/a; 6.000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3 Punkt 1</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w:t>
            </w:r>
            <w:r w:rsidR="00AF6C1D">
              <w:rPr>
                <w:sz w:val="20"/>
                <w:szCs w:val="20"/>
              </w:rPr>
              <w:t>.</w:t>
            </w:r>
            <w:r w:rsidRPr="002E0F7A">
              <w:rPr>
                <w:sz w:val="20"/>
                <w:szCs w:val="20"/>
              </w:rPr>
              <w:t>000 bis einschließlich 6</w:t>
            </w:r>
            <w:r w:rsidR="00AF6C1D">
              <w:rPr>
                <w:sz w:val="20"/>
                <w:szCs w:val="20"/>
              </w:rPr>
              <w:t>.</w:t>
            </w:r>
            <w:r w:rsidRPr="002E0F7A">
              <w:rPr>
                <w:sz w:val="20"/>
                <w:szCs w:val="20"/>
              </w:rPr>
              <w:t xml:space="preserve">000 </w:t>
            </w:r>
            <w:r w:rsidR="004F0596">
              <w:rPr>
                <w:sz w:val="20"/>
                <w:szCs w:val="20"/>
              </w:rPr>
              <w:t>kWh</w:t>
            </w:r>
          </w:p>
        </w:tc>
        <w:tc>
          <w:tcPr>
            <w:tcW w:w="1134" w:type="dxa"/>
          </w:tcPr>
          <w:p w14:paraId="1F930941"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46FCF7D" w14:textId="71E9F7B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6D6B4D0" w14:textId="37034B62"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C7DEBF2" w14:textId="77777777" w:rsidTr="009C33CA">
        <w:trPr>
          <w:trHeight w:val="300"/>
        </w:trPr>
        <w:tc>
          <w:tcPr>
            <w:tcW w:w="1119" w:type="dxa"/>
          </w:tcPr>
          <w:p w14:paraId="40213BF9" w14:textId="2636E9B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5606A5CF" w14:textId="1CA9FBFF"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3 Punkt 2</w:t>
            </w:r>
            <w:r w:rsidRPr="002E0F7A">
              <w:rPr>
                <w:sz w:val="20"/>
                <w:szCs w:val="20"/>
              </w:rPr>
              <w:br/>
            </w:r>
            <w:r w:rsidR="00D949F0">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w:t>
            </w:r>
            <w:r w:rsidR="0085409D">
              <w:rPr>
                <w:sz w:val="20"/>
                <w:szCs w:val="20"/>
              </w:rPr>
              <w:t>.</w:t>
            </w:r>
            <w:r w:rsidRPr="002E0F7A">
              <w:rPr>
                <w:sz w:val="20"/>
                <w:szCs w:val="20"/>
              </w:rPr>
              <w:t xml:space="preserve">000 </w:t>
            </w:r>
            <w:r w:rsidR="004F0596">
              <w:rPr>
                <w:sz w:val="20"/>
                <w:szCs w:val="20"/>
              </w:rPr>
              <w:t>kWh</w:t>
            </w:r>
          </w:p>
        </w:tc>
        <w:tc>
          <w:tcPr>
            <w:tcW w:w="1134" w:type="dxa"/>
          </w:tcPr>
          <w:p w14:paraId="5813D4AF"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7BE3C52" w14:textId="37D15AC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BD3194A" w14:textId="20779C91"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7D8F3588" w14:textId="77777777" w:rsidTr="009C33CA">
        <w:trPr>
          <w:trHeight w:val="300"/>
        </w:trPr>
        <w:tc>
          <w:tcPr>
            <w:tcW w:w="1119" w:type="dxa"/>
          </w:tcPr>
          <w:p w14:paraId="45D1885E" w14:textId="2FD6A960"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126955BE" w14:textId="415184DD" w:rsidR="00196A63" w:rsidRPr="005A5035" w:rsidRDefault="00196A63" w:rsidP="00CF051A">
            <w:pPr>
              <w:spacing w:before="20" w:after="60" w:line="240" w:lineRule="auto"/>
              <w:rPr>
                <w:rFonts w:cstheme="minorHAnsi"/>
                <w:sz w:val="20"/>
                <w:szCs w:val="20"/>
              </w:rPr>
            </w:pPr>
            <w:r w:rsidRPr="002E0F7A">
              <w:rPr>
                <w:sz w:val="20"/>
                <w:szCs w:val="20"/>
              </w:rPr>
              <w:t>POG bei erzeugender Marktlokation ]</w:t>
            </w:r>
            <w:r>
              <w:rPr>
                <w:sz w:val="20"/>
                <w:szCs w:val="20"/>
              </w:rPr>
              <w:t>1</w:t>
            </w:r>
            <w:r w:rsidRPr="002E0F7A">
              <w:rPr>
                <w:sz w:val="20"/>
                <w:szCs w:val="20"/>
              </w:rPr>
              <w:t xml:space="preserve"> kW; </w:t>
            </w:r>
            <w:r>
              <w:rPr>
                <w:sz w:val="20"/>
                <w:szCs w:val="20"/>
              </w:rPr>
              <w:t>7</w:t>
            </w:r>
            <w:r w:rsidRPr="002E0F7A">
              <w:rPr>
                <w:sz w:val="20"/>
                <w:szCs w:val="20"/>
              </w:rPr>
              <w:t xml:space="preserve"> kW] mit </w:t>
            </w:r>
            <w:proofErr w:type="spellStart"/>
            <w:r w:rsidRPr="002E0F7A">
              <w:rPr>
                <w:sz w:val="20"/>
                <w:szCs w:val="20"/>
              </w:rPr>
              <w:t>iMS</w:t>
            </w:r>
            <w:proofErr w:type="spellEnd"/>
            <w:r w:rsidRPr="002E0F7A">
              <w:rPr>
                <w:sz w:val="20"/>
                <w:szCs w:val="20"/>
              </w:rPr>
              <w:t xml:space="preserve"> § 30 </w:t>
            </w:r>
            <w:bookmarkStart w:id="24" w:name="_Hlk140010693"/>
            <w:proofErr w:type="spellStart"/>
            <w:r w:rsidRPr="002E0F7A">
              <w:rPr>
                <w:sz w:val="20"/>
                <w:szCs w:val="20"/>
              </w:rPr>
              <w:t>MsbG</w:t>
            </w:r>
            <w:proofErr w:type="spellEnd"/>
            <w:r w:rsidRPr="002E0F7A">
              <w:rPr>
                <w:sz w:val="20"/>
                <w:szCs w:val="20"/>
              </w:rPr>
              <w:t xml:space="preserve">, </w:t>
            </w:r>
            <w:bookmarkEnd w:id="24"/>
            <w:r w:rsidRPr="002E0F7A">
              <w:rPr>
                <w:sz w:val="20"/>
                <w:szCs w:val="20"/>
              </w:rPr>
              <w:t xml:space="preserve">Abs. </w:t>
            </w:r>
            <w:r>
              <w:rPr>
                <w:sz w:val="20"/>
                <w:szCs w:val="20"/>
              </w:rPr>
              <w:t xml:space="preserve">3 in Verbindung mit </w:t>
            </w:r>
            <w:r w:rsidRPr="00196A63">
              <w:rPr>
                <w:sz w:val="20"/>
                <w:szCs w:val="20"/>
              </w:rPr>
              <w:t>§ 29 Abs</w:t>
            </w:r>
            <w:r w:rsidR="00A10B29">
              <w:rPr>
                <w:sz w:val="20"/>
                <w:szCs w:val="20"/>
              </w:rPr>
              <w:t>.</w:t>
            </w:r>
            <w:r w:rsidRPr="00196A63">
              <w:rPr>
                <w:sz w:val="20"/>
                <w:szCs w:val="20"/>
              </w:rPr>
              <w:t xml:space="preserve"> 2 Nummer 2</w:t>
            </w:r>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w:t>
            </w:r>
            <w:r w:rsidR="00401640">
              <w:rPr>
                <w:sz w:val="20"/>
                <w:szCs w:val="20"/>
              </w:rPr>
              <w:t xml:space="preserve"> </w:t>
            </w:r>
            <w:r w:rsidR="00401640" w:rsidRPr="002E0F7A">
              <w:rPr>
                <w:sz w:val="20"/>
                <w:szCs w:val="20"/>
              </w:rPr>
              <w:t>Leistung</w:t>
            </w:r>
            <w:r w:rsidRPr="002E0F7A">
              <w:rPr>
                <w:sz w:val="20"/>
                <w:szCs w:val="20"/>
              </w:rPr>
              <w:t xml:space="preserve"> über </w:t>
            </w:r>
            <w:r>
              <w:rPr>
                <w:sz w:val="20"/>
                <w:szCs w:val="20"/>
              </w:rPr>
              <w:t>1</w:t>
            </w:r>
            <w:r w:rsidRPr="002E0F7A">
              <w:rPr>
                <w:sz w:val="20"/>
                <w:szCs w:val="20"/>
              </w:rPr>
              <w:t xml:space="preserve"> bis einschließlich</w:t>
            </w:r>
            <w:r>
              <w:rPr>
                <w:sz w:val="20"/>
                <w:szCs w:val="20"/>
              </w:rPr>
              <w:t xml:space="preserve"> 7</w:t>
            </w:r>
            <w:r w:rsidRPr="002E0F7A">
              <w:rPr>
                <w:sz w:val="20"/>
                <w:szCs w:val="20"/>
              </w:rPr>
              <w:t xml:space="preserve"> </w:t>
            </w:r>
            <w:r>
              <w:rPr>
                <w:sz w:val="20"/>
                <w:szCs w:val="20"/>
              </w:rPr>
              <w:t>kW</w:t>
            </w:r>
          </w:p>
        </w:tc>
        <w:tc>
          <w:tcPr>
            <w:tcW w:w="1134" w:type="dxa"/>
          </w:tcPr>
          <w:p w14:paraId="6E0B1A76"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6EB7EA4" w14:textId="75949E1E"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B0302CD" w14:textId="481CE0DE"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282881" w:rsidRPr="00E17FC8" w14:paraId="2A520BDD" w14:textId="77777777" w:rsidTr="00ED72A1">
        <w:trPr>
          <w:trHeight w:val="300"/>
        </w:trPr>
        <w:tc>
          <w:tcPr>
            <w:tcW w:w="1119" w:type="dxa"/>
            <w:tcBorders>
              <w:bottom w:val="single" w:sz="4" w:space="0" w:color="auto"/>
            </w:tcBorders>
          </w:tcPr>
          <w:p w14:paraId="7A05920C" w14:textId="0EAC862C"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Borders>
              <w:bottom w:val="single" w:sz="4" w:space="0" w:color="auto"/>
            </w:tcBorders>
            <w:vAlign w:val="bottom"/>
          </w:tcPr>
          <w:p w14:paraId="78EEBB56" w14:textId="33A3A8AD"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w:t>
            </w:r>
            <w:proofErr w:type="spellStart"/>
            <w:r w:rsidR="00B756A4" w:rsidRPr="002E0F7A">
              <w:rPr>
                <w:sz w:val="20"/>
                <w:szCs w:val="20"/>
              </w:rPr>
              <w:t>MsbG</w:t>
            </w:r>
            <w:proofErr w:type="spellEnd"/>
            <w:r w:rsidR="00B756A4" w:rsidRPr="002E0F7A">
              <w:rPr>
                <w:sz w:val="20"/>
                <w:szCs w:val="20"/>
              </w:rPr>
              <w:t xml:space="preserve">, </w:t>
            </w:r>
            <w:r w:rsidRPr="00282881">
              <w:rPr>
                <w:color w:val="000000"/>
                <w:sz w:val="20"/>
                <w:szCs w:val="20"/>
              </w:rPr>
              <w:t>Abs. 3</w:t>
            </w:r>
            <w:r w:rsidR="00B756A4">
              <w:rPr>
                <w:color w:val="000000"/>
                <w:sz w:val="20"/>
                <w:szCs w:val="20"/>
              </w:rPr>
              <w:t>,</w:t>
            </w:r>
            <w:r w:rsidRPr="00282881">
              <w:rPr>
                <w:color w:val="000000"/>
                <w:sz w:val="20"/>
                <w:szCs w:val="20"/>
              </w:rPr>
              <w:t xml:space="preserve"> S.</w:t>
            </w:r>
            <w:r w:rsidR="00B756A4">
              <w:rPr>
                <w:color w:val="000000"/>
                <w:sz w:val="20"/>
                <w:szCs w:val="20"/>
              </w:rPr>
              <w:t xml:space="preserve"> </w:t>
            </w:r>
            <w:r w:rsidRPr="00282881">
              <w:rPr>
                <w:color w:val="000000"/>
                <w:sz w:val="20"/>
                <w:szCs w:val="20"/>
              </w:rPr>
              <w:t xml:space="preserve">1 Nr. 3 </w:t>
            </w:r>
          </w:p>
        </w:tc>
        <w:tc>
          <w:tcPr>
            <w:tcW w:w="1134" w:type="dxa"/>
            <w:tcBorders>
              <w:bottom w:val="single" w:sz="4" w:space="0" w:color="auto"/>
            </w:tcBorders>
          </w:tcPr>
          <w:p w14:paraId="7995BF7C"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bottom w:val="single" w:sz="4" w:space="0" w:color="auto"/>
            </w:tcBorders>
          </w:tcPr>
          <w:p w14:paraId="5DECF9CC" w14:textId="6182E194"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bottom w:val="single" w:sz="4" w:space="0" w:color="auto"/>
            </w:tcBorders>
          </w:tcPr>
          <w:p w14:paraId="00DFF1F6" w14:textId="636612D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06293B78" w14:textId="77777777" w:rsidTr="00ED72A1">
        <w:trPr>
          <w:trHeight w:val="300"/>
        </w:trPr>
        <w:tc>
          <w:tcPr>
            <w:tcW w:w="1119" w:type="dxa"/>
            <w:tcBorders>
              <w:bottom w:val="single" w:sz="4" w:space="0" w:color="auto"/>
            </w:tcBorders>
          </w:tcPr>
          <w:p w14:paraId="289DD82F" w14:textId="3138412C"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Borders>
              <w:bottom w:val="single" w:sz="4" w:space="0" w:color="auto"/>
            </w:tcBorders>
            <w:vAlign w:val="bottom"/>
          </w:tcPr>
          <w:p w14:paraId="744E9C4D" w14:textId="6E8CFA1A"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w:t>
            </w:r>
            <w:proofErr w:type="spellStart"/>
            <w:r w:rsidR="00B756A4" w:rsidRPr="002E0F7A">
              <w:rPr>
                <w:sz w:val="20"/>
                <w:szCs w:val="20"/>
              </w:rPr>
              <w:t>MsbG</w:t>
            </w:r>
            <w:proofErr w:type="spellEnd"/>
            <w:r w:rsidR="00B756A4" w:rsidRPr="002E0F7A">
              <w:rPr>
                <w:sz w:val="20"/>
                <w:szCs w:val="20"/>
              </w:rPr>
              <w:t xml:space="preserve">, </w:t>
            </w:r>
            <w:r w:rsidRPr="00282881">
              <w:rPr>
                <w:color w:val="000000"/>
                <w:sz w:val="20"/>
                <w:szCs w:val="20"/>
              </w:rPr>
              <w:t>Abs. 3</w:t>
            </w:r>
            <w:r w:rsidR="00B756A4">
              <w:rPr>
                <w:color w:val="000000"/>
                <w:sz w:val="20"/>
                <w:szCs w:val="20"/>
              </w:rPr>
              <w:t>,</w:t>
            </w:r>
            <w:r w:rsidRPr="00282881">
              <w:rPr>
                <w:color w:val="000000"/>
                <w:sz w:val="20"/>
                <w:szCs w:val="20"/>
              </w:rPr>
              <w:t xml:space="preserve"> S.</w:t>
            </w:r>
            <w:r w:rsidR="00B756A4">
              <w:rPr>
                <w:color w:val="000000"/>
                <w:sz w:val="20"/>
                <w:szCs w:val="20"/>
              </w:rPr>
              <w:t xml:space="preserve"> </w:t>
            </w:r>
            <w:r w:rsidRPr="00282881">
              <w:rPr>
                <w:color w:val="000000"/>
                <w:sz w:val="20"/>
                <w:szCs w:val="20"/>
              </w:rPr>
              <w:t xml:space="preserve">1 Nr. 3 </w:t>
            </w:r>
          </w:p>
        </w:tc>
        <w:tc>
          <w:tcPr>
            <w:tcW w:w="1134" w:type="dxa"/>
            <w:tcBorders>
              <w:bottom w:val="single" w:sz="4" w:space="0" w:color="auto"/>
            </w:tcBorders>
          </w:tcPr>
          <w:p w14:paraId="06CF29AA"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bottom w:val="single" w:sz="4" w:space="0" w:color="auto"/>
            </w:tcBorders>
          </w:tcPr>
          <w:p w14:paraId="69DC8C7C" w14:textId="7514CE31"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bottom w:val="single" w:sz="4" w:space="0" w:color="auto"/>
            </w:tcBorders>
          </w:tcPr>
          <w:p w14:paraId="547E239E" w14:textId="6737FC7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0ADBD8B6" w14:textId="77777777" w:rsidTr="00ED72A1">
        <w:trPr>
          <w:trHeight w:val="300"/>
        </w:trPr>
        <w:tc>
          <w:tcPr>
            <w:tcW w:w="1119" w:type="dxa"/>
            <w:tcBorders>
              <w:top w:val="nil"/>
            </w:tcBorders>
          </w:tcPr>
          <w:p w14:paraId="701CE67C" w14:textId="766EA1C6"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Borders>
              <w:top w:val="nil"/>
            </w:tcBorders>
            <w:vAlign w:val="bottom"/>
          </w:tcPr>
          <w:p w14:paraId="1B462A58" w14:textId="55CBF831"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w:t>
            </w:r>
            <w:proofErr w:type="spellStart"/>
            <w:r w:rsidR="00B756A4" w:rsidRPr="002E0F7A">
              <w:rPr>
                <w:sz w:val="20"/>
                <w:szCs w:val="20"/>
              </w:rPr>
              <w:t>MsbG</w:t>
            </w:r>
            <w:proofErr w:type="spellEnd"/>
            <w:r w:rsidR="00B756A4" w:rsidRPr="002E0F7A">
              <w:rPr>
                <w:sz w:val="20"/>
                <w:szCs w:val="20"/>
              </w:rPr>
              <w:t>,</w:t>
            </w:r>
            <w:r w:rsidR="00B756A4">
              <w:rPr>
                <w:sz w:val="20"/>
                <w:szCs w:val="20"/>
              </w:rPr>
              <w:t xml:space="preserve"> </w:t>
            </w:r>
            <w:r w:rsidRPr="00282881">
              <w:rPr>
                <w:color w:val="000000"/>
                <w:sz w:val="20"/>
                <w:szCs w:val="20"/>
              </w:rPr>
              <w:t>Abs. 3</w:t>
            </w:r>
            <w:r w:rsidR="00B756A4">
              <w:rPr>
                <w:color w:val="000000"/>
                <w:sz w:val="20"/>
                <w:szCs w:val="20"/>
              </w:rPr>
              <w:t>,</w:t>
            </w:r>
            <w:r w:rsidRPr="00282881">
              <w:rPr>
                <w:color w:val="000000"/>
                <w:sz w:val="20"/>
                <w:szCs w:val="20"/>
              </w:rPr>
              <w:t xml:space="preserve"> S.</w:t>
            </w:r>
            <w:r w:rsidR="00B756A4">
              <w:rPr>
                <w:color w:val="000000"/>
                <w:sz w:val="20"/>
                <w:szCs w:val="20"/>
              </w:rPr>
              <w:t xml:space="preserve"> </w:t>
            </w:r>
            <w:r w:rsidRPr="00282881">
              <w:rPr>
                <w:color w:val="000000"/>
                <w:sz w:val="20"/>
                <w:szCs w:val="20"/>
              </w:rPr>
              <w:t xml:space="preserve">1 Nr. 3 </w:t>
            </w:r>
          </w:p>
        </w:tc>
        <w:tc>
          <w:tcPr>
            <w:tcW w:w="1134" w:type="dxa"/>
            <w:tcBorders>
              <w:top w:val="nil"/>
            </w:tcBorders>
          </w:tcPr>
          <w:p w14:paraId="6DD342BD"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top w:val="nil"/>
            </w:tcBorders>
          </w:tcPr>
          <w:p w14:paraId="08B272C4" w14:textId="3A372F6D"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top w:val="nil"/>
            </w:tcBorders>
          </w:tcPr>
          <w:p w14:paraId="5CB44585" w14:textId="4D06608A"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2B073C3A" w14:textId="77777777" w:rsidTr="00ED72A1">
        <w:trPr>
          <w:trHeight w:val="300"/>
        </w:trPr>
        <w:tc>
          <w:tcPr>
            <w:tcW w:w="1119" w:type="dxa"/>
          </w:tcPr>
          <w:p w14:paraId="2F1565FB" w14:textId="35C87823"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vAlign w:val="bottom"/>
          </w:tcPr>
          <w:p w14:paraId="164DD82B" w14:textId="6CB4021A"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Zusatzdienstleistung nach § 34</w:t>
            </w:r>
            <w:r w:rsidR="00B756A4" w:rsidRPr="002E0F7A">
              <w:rPr>
                <w:sz w:val="20"/>
                <w:szCs w:val="20"/>
              </w:rPr>
              <w:t xml:space="preserve"> </w:t>
            </w:r>
            <w:proofErr w:type="spellStart"/>
            <w:r w:rsidR="00B756A4" w:rsidRPr="002E0F7A">
              <w:rPr>
                <w:sz w:val="20"/>
                <w:szCs w:val="20"/>
              </w:rPr>
              <w:t>MsbG</w:t>
            </w:r>
            <w:proofErr w:type="spellEnd"/>
            <w:r w:rsidR="00B756A4" w:rsidRPr="002E0F7A">
              <w:rPr>
                <w:sz w:val="20"/>
                <w:szCs w:val="20"/>
              </w:rPr>
              <w:t xml:space="preserve">, </w:t>
            </w:r>
            <w:r w:rsidRPr="00282881">
              <w:rPr>
                <w:color w:val="000000"/>
                <w:sz w:val="20"/>
                <w:szCs w:val="20"/>
              </w:rPr>
              <w:t>Abs. 3</w:t>
            </w:r>
            <w:r w:rsidR="00B756A4">
              <w:rPr>
                <w:color w:val="000000"/>
                <w:sz w:val="20"/>
                <w:szCs w:val="20"/>
              </w:rPr>
              <w:t>,</w:t>
            </w:r>
            <w:r w:rsidRPr="00282881">
              <w:rPr>
                <w:color w:val="000000"/>
                <w:sz w:val="20"/>
                <w:szCs w:val="20"/>
              </w:rPr>
              <w:t xml:space="preserve"> S.</w:t>
            </w:r>
            <w:r w:rsidR="00B756A4">
              <w:rPr>
                <w:color w:val="000000"/>
                <w:sz w:val="20"/>
                <w:szCs w:val="20"/>
              </w:rPr>
              <w:t xml:space="preserve"> </w:t>
            </w:r>
            <w:r w:rsidRPr="00282881">
              <w:rPr>
                <w:color w:val="000000"/>
                <w:sz w:val="20"/>
                <w:szCs w:val="20"/>
              </w:rPr>
              <w:t xml:space="preserve">1 Nr. 3 </w:t>
            </w:r>
          </w:p>
        </w:tc>
        <w:tc>
          <w:tcPr>
            <w:tcW w:w="1134" w:type="dxa"/>
          </w:tcPr>
          <w:p w14:paraId="436AA424"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80D94A2" w14:textId="72234BBA"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D27CD98" w14:textId="40E97A8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9C33CA" w:rsidRPr="00E17FC8" w14:paraId="6C0C1D98" w14:textId="77777777" w:rsidTr="009C33CA">
        <w:trPr>
          <w:trHeight w:val="300"/>
        </w:trPr>
        <w:tc>
          <w:tcPr>
            <w:tcW w:w="1119" w:type="dxa"/>
          </w:tcPr>
          <w:p w14:paraId="4F9E4839" w14:textId="25166D56" w:rsidR="009C33CA" w:rsidRPr="00E67B84" w:rsidRDefault="009C33CA" w:rsidP="002477F8">
            <w:pPr>
              <w:spacing w:before="20" w:after="60" w:line="240" w:lineRule="auto"/>
              <w:rPr>
                <w:rFonts w:cstheme="minorHAnsi"/>
                <w:sz w:val="20"/>
                <w:szCs w:val="20"/>
              </w:rPr>
            </w:pPr>
            <w:r w:rsidRPr="00E67B84">
              <w:rPr>
                <w:sz w:val="20"/>
                <w:szCs w:val="20"/>
              </w:rPr>
              <w:t>4-0</w:t>
            </w:r>
            <w:r w:rsidR="005B7978">
              <w:rPr>
                <w:sz w:val="20"/>
                <w:szCs w:val="20"/>
              </w:rPr>
              <w:t>2</w:t>
            </w:r>
            <w:r w:rsidRPr="00E67B84">
              <w:rPr>
                <w:sz w:val="20"/>
                <w:szCs w:val="20"/>
              </w:rPr>
              <w:t>-0-0</w:t>
            </w:r>
            <w:r w:rsidR="005B7978">
              <w:rPr>
                <w:sz w:val="20"/>
                <w:szCs w:val="20"/>
              </w:rPr>
              <w:t>19</w:t>
            </w:r>
          </w:p>
        </w:tc>
        <w:tc>
          <w:tcPr>
            <w:tcW w:w="10066" w:type="dxa"/>
          </w:tcPr>
          <w:p w14:paraId="064593AB" w14:textId="3DECFCDD" w:rsidR="009C33CA" w:rsidRPr="00E67B84" w:rsidRDefault="009C33CA" w:rsidP="002477F8">
            <w:pPr>
              <w:spacing w:before="20" w:after="60" w:line="240" w:lineRule="auto"/>
              <w:rPr>
                <w:rFonts w:cstheme="minorHAnsi"/>
                <w:color w:val="000000"/>
                <w:sz w:val="20"/>
                <w:szCs w:val="20"/>
              </w:rPr>
            </w:pPr>
            <w:r w:rsidRPr="00E67B84">
              <w:rPr>
                <w:sz w:val="20"/>
                <w:szCs w:val="20"/>
              </w:rPr>
              <w:t>Schaltgerät/Tarifschaltung</w:t>
            </w:r>
            <w:r w:rsidR="000A7783">
              <w:rPr>
                <w:sz w:val="20"/>
                <w:szCs w:val="20"/>
              </w:rPr>
              <w:t>, das/die nicht an ein SMGW angebunden ist</w:t>
            </w:r>
          </w:p>
        </w:tc>
        <w:tc>
          <w:tcPr>
            <w:tcW w:w="1134" w:type="dxa"/>
          </w:tcPr>
          <w:p w14:paraId="363EBC3F" w14:textId="77777777" w:rsidR="009C33CA" w:rsidRPr="005A5035" w:rsidRDefault="009C33CA" w:rsidP="002477F8">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FE9851F" w14:textId="5F3382DC" w:rsidR="009C33CA" w:rsidRDefault="004C7D6F" w:rsidP="002477F8">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FC88E69" w14:textId="1C0BE8AA" w:rsidR="009C33CA" w:rsidRPr="00E67B84" w:rsidRDefault="009C33CA" w:rsidP="002477F8">
            <w:pPr>
              <w:spacing w:before="20" w:after="60" w:line="240" w:lineRule="auto"/>
              <w:ind w:left="-670" w:firstLine="670"/>
              <w:jc w:val="center"/>
              <w:rPr>
                <w:rFonts w:cstheme="minorHAnsi"/>
                <w:sz w:val="20"/>
                <w:szCs w:val="20"/>
              </w:rPr>
            </w:pPr>
            <w:r>
              <w:rPr>
                <w:rFonts w:cstheme="minorHAnsi"/>
                <w:sz w:val="20"/>
                <w:szCs w:val="20"/>
              </w:rPr>
              <w:t>X</w:t>
            </w:r>
          </w:p>
        </w:tc>
      </w:tr>
      <w:tr w:rsidR="005B7978" w:rsidRPr="00E17FC8" w14:paraId="6B0AB31E" w14:textId="77777777" w:rsidTr="009C33CA">
        <w:trPr>
          <w:trHeight w:val="300"/>
        </w:trPr>
        <w:tc>
          <w:tcPr>
            <w:tcW w:w="1119" w:type="dxa"/>
          </w:tcPr>
          <w:p w14:paraId="1C083E66" w14:textId="2597C4A4" w:rsidR="005B7978" w:rsidRPr="00E67B84" w:rsidRDefault="005B7978" w:rsidP="005B7978">
            <w:pPr>
              <w:spacing w:before="20" w:after="60" w:line="240" w:lineRule="auto"/>
              <w:rPr>
                <w:sz w:val="20"/>
                <w:szCs w:val="20"/>
              </w:rPr>
            </w:pPr>
            <w:r w:rsidRPr="00E67B84">
              <w:rPr>
                <w:sz w:val="20"/>
                <w:szCs w:val="20"/>
              </w:rPr>
              <w:t>4-0</w:t>
            </w:r>
            <w:r>
              <w:rPr>
                <w:sz w:val="20"/>
                <w:szCs w:val="20"/>
              </w:rPr>
              <w:t>2</w:t>
            </w:r>
            <w:r w:rsidRPr="00E67B84">
              <w:rPr>
                <w:sz w:val="20"/>
                <w:szCs w:val="20"/>
              </w:rPr>
              <w:t>-0-0</w:t>
            </w:r>
            <w:r>
              <w:rPr>
                <w:sz w:val="20"/>
                <w:szCs w:val="20"/>
              </w:rPr>
              <w:t>20</w:t>
            </w:r>
          </w:p>
        </w:tc>
        <w:tc>
          <w:tcPr>
            <w:tcW w:w="10066" w:type="dxa"/>
          </w:tcPr>
          <w:p w14:paraId="034E8BAD" w14:textId="3AE883F1" w:rsidR="005B7978" w:rsidRPr="00E67B84" w:rsidRDefault="005B7978" w:rsidP="005B7978">
            <w:pPr>
              <w:spacing w:before="20" w:after="60" w:line="240" w:lineRule="auto"/>
              <w:rPr>
                <w:sz w:val="20"/>
                <w:szCs w:val="20"/>
              </w:rPr>
            </w:pPr>
            <w:r w:rsidRPr="00E67B84">
              <w:rPr>
                <w:sz w:val="20"/>
                <w:szCs w:val="20"/>
              </w:rPr>
              <w:t>Zusatzablesung bei mME z.</w:t>
            </w:r>
            <w:r>
              <w:rPr>
                <w:sz w:val="20"/>
                <w:szCs w:val="20"/>
              </w:rPr>
              <w:t xml:space="preserve"> </w:t>
            </w:r>
            <w:r w:rsidRPr="00E67B84">
              <w:rPr>
                <w:sz w:val="20"/>
                <w:szCs w:val="20"/>
              </w:rPr>
              <w:t xml:space="preserve">B. im Rahmen von unterjährigen Ablesungen nach § 40 </w:t>
            </w:r>
            <w:r w:rsidR="00B756A4" w:rsidRPr="00E67B84">
              <w:rPr>
                <w:sz w:val="20"/>
                <w:szCs w:val="20"/>
              </w:rPr>
              <w:t>EnWG</w:t>
            </w:r>
            <w:r w:rsidR="00A10B29">
              <w:rPr>
                <w:sz w:val="20"/>
                <w:szCs w:val="20"/>
              </w:rPr>
              <w:t>,</w:t>
            </w:r>
            <w:r w:rsidR="00B756A4" w:rsidRPr="00E67B84">
              <w:rPr>
                <w:sz w:val="20"/>
                <w:szCs w:val="20"/>
              </w:rPr>
              <w:t xml:space="preserve"> </w:t>
            </w:r>
            <w:r w:rsidRPr="00E67B84">
              <w:rPr>
                <w:sz w:val="20"/>
                <w:szCs w:val="20"/>
              </w:rPr>
              <w:t>Abs</w:t>
            </w:r>
            <w:r w:rsidR="00A10B29">
              <w:rPr>
                <w:sz w:val="20"/>
                <w:szCs w:val="20"/>
              </w:rPr>
              <w:t>.</w:t>
            </w:r>
            <w:r w:rsidRPr="00E67B84">
              <w:rPr>
                <w:sz w:val="20"/>
                <w:szCs w:val="20"/>
              </w:rPr>
              <w:t xml:space="preserve">3 </w:t>
            </w:r>
          </w:p>
        </w:tc>
        <w:tc>
          <w:tcPr>
            <w:tcW w:w="1134" w:type="dxa"/>
          </w:tcPr>
          <w:p w14:paraId="77511D4C" w14:textId="2481572C" w:rsidR="005B7978" w:rsidRPr="00E67B84" w:rsidRDefault="005B7978" w:rsidP="005B7978">
            <w:pPr>
              <w:spacing w:before="20" w:after="60" w:line="240" w:lineRule="auto"/>
              <w:ind w:left="-670" w:firstLine="670"/>
              <w:rPr>
                <w:rFonts w:cstheme="minorHAnsi"/>
                <w:sz w:val="20"/>
                <w:szCs w:val="20"/>
              </w:rPr>
            </w:pPr>
            <w:r w:rsidRPr="00E67B84">
              <w:rPr>
                <w:rFonts w:cstheme="minorHAnsi"/>
                <w:sz w:val="20"/>
                <w:szCs w:val="20"/>
              </w:rPr>
              <w:t>€/</w:t>
            </w:r>
            <w:r>
              <w:rPr>
                <w:rFonts w:cstheme="minorHAnsi"/>
                <w:sz w:val="20"/>
                <w:szCs w:val="20"/>
              </w:rPr>
              <w:t>Auftrag</w:t>
            </w:r>
          </w:p>
        </w:tc>
        <w:tc>
          <w:tcPr>
            <w:tcW w:w="1275" w:type="dxa"/>
          </w:tcPr>
          <w:p w14:paraId="7DDDE851" w14:textId="10F9F2AD" w:rsidR="005B7978" w:rsidRDefault="005B7978" w:rsidP="005B7978">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52657FF" w14:textId="5FDF9975" w:rsidR="005B7978" w:rsidRDefault="005B7978" w:rsidP="005B7978">
            <w:pPr>
              <w:spacing w:before="20" w:after="60" w:line="240" w:lineRule="auto"/>
              <w:ind w:left="-670" w:firstLine="670"/>
              <w:jc w:val="center"/>
              <w:rPr>
                <w:rFonts w:cstheme="minorHAnsi"/>
                <w:sz w:val="20"/>
                <w:szCs w:val="20"/>
              </w:rPr>
            </w:pPr>
            <w:r>
              <w:rPr>
                <w:rFonts w:cstheme="minorHAnsi"/>
                <w:sz w:val="20"/>
                <w:szCs w:val="20"/>
              </w:rPr>
              <w:t>X</w:t>
            </w:r>
          </w:p>
        </w:tc>
      </w:tr>
      <w:tr w:rsidR="009C33CA" w:rsidRPr="00E17FC8" w14:paraId="394E4CBE" w14:textId="77777777" w:rsidTr="009C33CA">
        <w:trPr>
          <w:trHeight w:val="300"/>
        </w:trPr>
        <w:tc>
          <w:tcPr>
            <w:tcW w:w="1119" w:type="dxa"/>
          </w:tcPr>
          <w:p w14:paraId="3F2998DE" w14:textId="4DF7A320" w:rsidR="009C33CA" w:rsidRPr="00E67B84" w:rsidRDefault="009C33CA" w:rsidP="002477F8">
            <w:pPr>
              <w:spacing w:before="20" w:after="60" w:line="240" w:lineRule="auto"/>
              <w:rPr>
                <w:sz w:val="20"/>
                <w:szCs w:val="20"/>
              </w:rPr>
            </w:pPr>
            <w:r>
              <w:rPr>
                <w:sz w:val="20"/>
                <w:szCs w:val="20"/>
              </w:rPr>
              <w:lastRenderedPageBreak/>
              <w:t>4-0</w:t>
            </w:r>
            <w:r w:rsidR="00282881">
              <w:rPr>
                <w:sz w:val="20"/>
                <w:szCs w:val="20"/>
              </w:rPr>
              <w:t>2</w:t>
            </w:r>
            <w:r>
              <w:rPr>
                <w:sz w:val="20"/>
                <w:szCs w:val="20"/>
              </w:rPr>
              <w:t>-0-02</w:t>
            </w:r>
            <w:r w:rsidR="005B7978">
              <w:rPr>
                <w:sz w:val="20"/>
                <w:szCs w:val="20"/>
              </w:rPr>
              <w:t>1</w:t>
            </w:r>
          </w:p>
        </w:tc>
        <w:tc>
          <w:tcPr>
            <w:tcW w:w="10066" w:type="dxa"/>
          </w:tcPr>
          <w:p w14:paraId="39DA53CA" w14:textId="77777777" w:rsidR="009C33CA" w:rsidRDefault="009C33CA" w:rsidP="002477F8">
            <w:pPr>
              <w:spacing w:before="20" w:after="60" w:line="240" w:lineRule="auto"/>
              <w:rPr>
                <w:sz w:val="20"/>
                <w:szCs w:val="20"/>
              </w:rPr>
            </w:pPr>
            <w:r>
              <w:rPr>
                <w:sz w:val="20"/>
                <w:szCs w:val="20"/>
              </w:rPr>
              <w:t>Entgelt für Messstellenbetrieb bei individuellem Angebot</w:t>
            </w:r>
          </w:p>
        </w:tc>
        <w:tc>
          <w:tcPr>
            <w:tcW w:w="1134" w:type="dxa"/>
          </w:tcPr>
          <w:p w14:paraId="07CD4FBE" w14:textId="77777777" w:rsidR="009C33CA" w:rsidRPr="00E67B84" w:rsidRDefault="009C33CA" w:rsidP="002477F8">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5188C9E2" w14:textId="1CF0CA3D" w:rsidR="009C33CA" w:rsidRDefault="008505B2" w:rsidP="002477F8">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6A78D9F4" w14:textId="6C995618" w:rsidR="009C33CA" w:rsidRDefault="009C33CA" w:rsidP="002477F8">
            <w:pPr>
              <w:spacing w:before="20" w:after="60" w:line="240" w:lineRule="auto"/>
              <w:ind w:left="-670" w:firstLine="670"/>
              <w:jc w:val="center"/>
              <w:rPr>
                <w:rFonts w:cstheme="minorHAnsi"/>
                <w:sz w:val="20"/>
                <w:szCs w:val="20"/>
              </w:rPr>
            </w:pPr>
            <w:r>
              <w:rPr>
                <w:rFonts w:cstheme="minorHAnsi"/>
                <w:sz w:val="20"/>
                <w:szCs w:val="20"/>
              </w:rPr>
              <w:t>X</w:t>
            </w:r>
          </w:p>
        </w:tc>
      </w:tr>
      <w:tr w:rsidR="00AF6C1D" w:rsidRPr="00E17FC8" w14:paraId="0171F1D5" w14:textId="77777777" w:rsidTr="00F21720">
        <w:trPr>
          <w:trHeight w:val="300"/>
        </w:trPr>
        <w:tc>
          <w:tcPr>
            <w:tcW w:w="1119" w:type="dxa"/>
          </w:tcPr>
          <w:p w14:paraId="7AC48A11" w14:textId="7F31B279" w:rsidR="00AF6C1D" w:rsidRDefault="00AF6C1D" w:rsidP="00AF6C1D">
            <w:pPr>
              <w:spacing w:before="20" w:after="60" w:line="240" w:lineRule="auto"/>
              <w:rPr>
                <w:sz w:val="20"/>
                <w:szCs w:val="20"/>
              </w:rPr>
            </w:pPr>
            <w:r>
              <w:rPr>
                <w:sz w:val="20"/>
                <w:szCs w:val="20"/>
              </w:rPr>
              <w:t>4-02-0-022</w:t>
            </w:r>
          </w:p>
        </w:tc>
        <w:tc>
          <w:tcPr>
            <w:tcW w:w="10066" w:type="dxa"/>
            <w:vAlign w:val="bottom"/>
          </w:tcPr>
          <w:p w14:paraId="60F1AF80" w14:textId="3966B111" w:rsidR="00AF6C1D" w:rsidRDefault="00AF6C1D" w:rsidP="00AF6C1D">
            <w:pPr>
              <w:spacing w:before="20" w:after="60" w:line="240" w:lineRule="auto"/>
              <w:rPr>
                <w:sz w:val="20"/>
                <w:szCs w:val="20"/>
              </w:rPr>
            </w:pPr>
            <w:r>
              <w:rPr>
                <w:rFonts w:cstheme="minorHAnsi"/>
                <w:color w:val="000000"/>
                <w:sz w:val="20"/>
                <w:szCs w:val="20"/>
              </w:rPr>
              <w:t>zusätzliche Ausstattung mit Steuerungseinrichtungen und Anbindung an SMGW</w:t>
            </w:r>
            <w:r>
              <w:rPr>
                <w:rFonts w:cstheme="minorHAnsi"/>
                <w:color w:val="000000"/>
                <w:sz w:val="20"/>
                <w:szCs w:val="20"/>
              </w:rPr>
              <w:br/>
              <w:t>Zusatzdienstleistung nach § 34</w:t>
            </w:r>
            <w:r w:rsidR="00B756A4" w:rsidRPr="002E0F7A">
              <w:rPr>
                <w:sz w:val="20"/>
                <w:szCs w:val="20"/>
              </w:rPr>
              <w:t xml:space="preserve"> </w:t>
            </w:r>
            <w:proofErr w:type="spellStart"/>
            <w:r w:rsidR="00B756A4" w:rsidRPr="002E0F7A">
              <w:rPr>
                <w:sz w:val="20"/>
                <w:szCs w:val="20"/>
              </w:rPr>
              <w:t>MsbG</w:t>
            </w:r>
            <w:proofErr w:type="spellEnd"/>
            <w:r w:rsidR="00B756A4" w:rsidRPr="002E0F7A">
              <w:rPr>
                <w:sz w:val="20"/>
                <w:szCs w:val="20"/>
              </w:rPr>
              <w:t xml:space="preserve">, </w:t>
            </w:r>
            <w:r>
              <w:rPr>
                <w:rFonts w:cstheme="minorHAnsi"/>
                <w:color w:val="000000"/>
                <w:sz w:val="20"/>
                <w:szCs w:val="20"/>
              </w:rPr>
              <w:t>Abs. 2</w:t>
            </w:r>
            <w:r w:rsidR="00B756A4">
              <w:rPr>
                <w:rFonts w:cstheme="minorHAnsi"/>
                <w:color w:val="000000"/>
                <w:sz w:val="20"/>
                <w:szCs w:val="20"/>
              </w:rPr>
              <w:t>,</w:t>
            </w:r>
            <w:r>
              <w:rPr>
                <w:rFonts w:cstheme="minorHAnsi"/>
                <w:color w:val="000000"/>
                <w:sz w:val="20"/>
                <w:szCs w:val="20"/>
              </w:rPr>
              <w:t xml:space="preserve"> S.</w:t>
            </w:r>
            <w:r w:rsidR="00B756A4">
              <w:rPr>
                <w:rFonts w:cstheme="minorHAnsi"/>
                <w:color w:val="000000"/>
                <w:sz w:val="20"/>
                <w:szCs w:val="20"/>
              </w:rPr>
              <w:t xml:space="preserve"> </w:t>
            </w:r>
            <w:r>
              <w:rPr>
                <w:rFonts w:cstheme="minorHAnsi"/>
                <w:color w:val="000000"/>
                <w:sz w:val="20"/>
                <w:szCs w:val="20"/>
              </w:rPr>
              <w:t>2</w:t>
            </w:r>
            <w:r w:rsidR="00B756A4">
              <w:rPr>
                <w:rFonts w:cstheme="minorHAnsi"/>
                <w:color w:val="000000"/>
                <w:sz w:val="20"/>
                <w:szCs w:val="20"/>
              </w:rPr>
              <w:t>,</w:t>
            </w:r>
            <w:r>
              <w:rPr>
                <w:rFonts w:cstheme="minorHAnsi"/>
                <w:color w:val="000000"/>
                <w:sz w:val="20"/>
                <w:szCs w:val="20"/>
              </w:rPr>
              <w:t xml:space="preserve"> Nr.5</w:t>
            </w:r>
          </w:p>
        </w:tc>
        <w:tc>
          <w:tcPr>
            <w:tcW w:w="1134" w:type="dxa"/>
          </w:tcPr>
          <w:p w14:paraId="32E6AF1F" w14:textId="03F49A93" w:rsidR="00AF6C1D" w:rsidRPr="00E67B84" w:rsidRDefault="00AF6C1D" w:rsidP="00AF6C1D">
            <w:pPr>
              <w:spacing w:before="20" w:after="60" w:line="240" w:lineRule="auto"/>
              <w:ind w:left="-670" w:firstLine="670"/>
              <w:rPr>
                <w:rFonts w:cstheme="minorHAnsi"/>
                <w:sz w:val="20"/>
                <w:szCs w:val="20"/>
              </w:rPr>
            </w:pPr>
            <w:r>
              <w:rPr>
                <w:rFonts w:cstheme="minorHAnsi"/>
                <w:sz w:val="20"/>
                <w:szCs w:val="20"/>
              </w:rPr>
              <w:t>€/Tag</w:t>
            </w:r>
          </w:p>
        </w:tc>
        <w:tc>
          <w:tcPr>
            <w:tcW w:w="1275" w:type="dxa"/>
          </w:tcPr>
          <w:p w14:paraId="56D90822" w14:textId="59DAAE60" w:rsidR="00AF6C1D" w:rsidRDefault="00AF6C1D" w:rsidP="00AF6C1D">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F19F251" w14:textId="356082D3" w:rsidR="00AF6C1D" w:rsidRDefault="00AF6C1D" w:rsidP="00AF6C1D">
            <w:pPr>
              <w:spacing w:before="20" w:after="60" w:line="240" w:lineRule="auto"/>
              <w:ind w:left="-670" w:firstLine="670"/>
              <w:jc w:val="center"/>
              <w:rPr>
                <w:rFonts w:cstheme="minorHAnsi"/>
                <w:sz w:val="20"/>
                <w:szCs w:val="20"/>
              </w:rPr>
            </w:pPr>
            <w:r>
              <w:rPr>
                <w:rFonts w:cstheme="minorHAnsi"/>
                <w:sz w:val="20"/>
                <w:szCs w:val="20"/>
              </w:rPr>
              <w:t>X</w:t>
            </w:r>
          </w:p>
        </w:tc>
      </w:tr>
      <w:bookmarkEnd w:id="23"/>
    </w:tbl>
    <w:p w14:paraId="5EB98638" w14:textId="77777777" w:rsidR="00E17FC8" w:rsidRPr="00E17FC8" w:rsidRDefault="00E17FC8"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25" w:name="_Toc138245884"/>
      <w:r>
        <w:lastRenderedPageBreak/>
        <w:t>Änderungshistorie</w:t>
      </w:r>
      <w:bookmarkEnd w:id="25"/>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2D02BD" w:rsidRPr="00404527" w14:paraId="7F3FD3E9" w14:textId="77777777" w:rsidTr="002E4D45">
        <w:trPr>
          <w:cantSplit/>
        </w:trPr>
        <w:tc>
          <w:tcPr>
            <w:tcW w:w="713" w:type="dxa"/>
            <w:tcBorders>
              <w:top w:val="single" w:sz="4" w:space="0" w:color="auto"/>
              <w:left w:val="single" w:sz="4" w:space="0" w:color="auto"/>
              <w:bottom w:val="single" w:sz="4" w:space="0" w:color="auto"/>
              <w:right w:val="single" w:sz="4" w:space="0" w:color="auto"/>
            </w:tcBorders>
            <w:shd w:val="clear" w:color="auto" w:fill="auto"/>
          </w:tcPr>
          <w:p w14:paraId="115575C0" w14:textId="12685292" w:rsidR="002D02BD" w:rsidRPr="002D02BD" w:rsidRDefault="002E4D45" w:rsidP="002D02BD">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r>
            <w:r w:rsidR="002D02BD" w:rsidRPr="002D02BD">
              <w:rPr>
                <w:rFonts w:ascii="Calibri" w:hAnsi="Calibri" w:cs="Calibri"/>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7539E462" w:rsidR="002D02BD" w:rsidRPr="002D02BD" w:rsidRDefault="002D02BD" w:rsidP="002D02BD">
            <w:pPr>
              <w:pStyle w:val="GEFEG"/>
              <w:spacing w:line="218" w:lineRule="atLeast"/>
              <w:ind w:left="48"/>
              <w:rPr>
                <w:rFonts w:asciiTheme="minorHAnsi" w:hAnsiTheme="minorHAnsi" w:cstheme="minorHAnsi"/>
                <w:noProof/>
                <w:sz w:val="18"/>
                <w:szCs w:val="18"/>
              </w:rPr>
            </w:pPr>
            <w:r w:rsidRPr="002D02BD">
              <w:rPr>
                <w:rFonts w:ascii="Calibri" w:hAnsi="Calibri" w:cs="Calibri"/>
                <w:color w:val="000000"/>
                <w:sz w:val="18"/>
                <w:szCs w:val="18"/>
              </w:rPr>
              <w:t>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36EB39EB"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5.3</w: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54EEAFF0" w14:textId="67BBFD48"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5.4</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70DDE30F"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aktualisiert.  </w:t>
            </w:r>
            <w:r w:rsidRPr="002D02BD">
              <w:rPr>
                <w:rFonts w:ascii="Calibri" w:hAnsi="Calibri" w:cs="Calibri"/>
                <w:color w:val="000000"/>
                <w:sz w:val="18"/>
                <w:szCs w:val="18"/>
              </w:rPr>
              <w:br/>
            </w:r>
            <w:r w:rsidRPr="002D02BD">
              <w:rPr>
                <w:rFonts w:ascii="Calibri" w:hAnsi="Calibri" w:cs="Calibri"/>
                <w:color w:val="000000"/>
                <w:sz w:val="18"/>
                <w:szCs w:val="18"/>
              </w:rPr>
              <w:br/>
              <w:t>Zusätzlich wurden im gesamten Dokument Schreibfehler, Layout, Beispiele etc. geändert, die keinen Einfluss auf die</w:t>
            </w:r>
            <w:r>
              <w:rPr>
                <w:rFonts w:ascii="Calibri" w:hAnsi="Calibri" w:cs="Calibri"/>
                <w:color w:val="000000"/>
                <w:sz w:val="18"/>
                <w:szCs w:val="18"/>
              </w:rPr>
              <w:t xml:space="preserve"> </w:t>
            </w:r>
            <w:r w:rsidRPr="002D02BD">
              <w:rPr>
                <w:rFonts w:ascii="Calibri" w:hAnsi="Calibri" w:cs="Calibri"/>
                <w:color w:val="000000"/>
                <w:sz w:val="18"/>
                <w:szCs w:val="18"/>
              </w:rP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3323A464" w:rsidR="002D02BD" w:rsidRPr="00513F5E" w:rsidRDefault="00495664" w:rsidP="002D02BD">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genehmigt</w:t>
            </w:r>
          </w:p>
        </w:tc>
      </w:tr>
      <w:tr w:rsidR="002E4D45" w:rsidRPr="00404527" w14:paraId="44CCC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43D3D5F" w14:textId="35457C68"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t>23650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C68566D" w14:textId="4B819E9D"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1 Einleitung</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9C8899B" w14:textId="4E976D8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Pr="002E4D45">
              <w:rPr>
                <w:rFonts w:ascii="Calibri" w:hAnsi="Calibri" w:cs="Calibri"/>
                <w:color w:val="000000"/>
                <w:sz w:val="18"/>
                <w:szCs w:val="18"/>
              </w:rPr>
              <w:br/>
              <w:t>Im Gasmarkt bleiben die Artikelnummern bestehen.</w:t>
            </w:r>
            <w:r w:rsidRPr="002E4D45">
              <w:rPr>
                <w:rFonts w:ascii="Calibri" w:hAnsi="Calibri" w:cs="Calibri"/>
                <w:color w:val="000000"/>
                <w:sz w:val="18"/>
                <w:szCs w:val="18"/>
              </w:rPr>
              <w:br/>
            </w:r>
            <w:r w:rsidRPr="002E4D45">
              <w:rPr>
                <w:rFonts w:ascii="Calibri" w:hAnsi="Calibri" w:cs="Calibri"/>
                <w:color w:val="000000"/>
                <w:sz w:val="18"/>
                <w:szCs w:val="18"/>
              </w:rPr>
              <w:b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D5402CF" w14:textId="7DFAD7E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00401EB3" w:rsidRPr="00401EB3">
              <w:rPr>
                <w:rFonts w:ascii="Calibri" w:hAnsi="Calibri" w:cs="Calibri"/>
                <w:color w:val="000000"/>
                <w:sz w:val="18"/>
                <w:szCs w:val="18"/>
              </w:rPr>
              <w:t>Im Gasmarkt erfolgt die Abrechnung der Kosten für die Unterbrechung und Wiederherstellung der Anschlussnutzung auf Anweisung des Lieferanten sowie die Abrechnung der Verzugskosten unter Nutzung der entsprechenden Artikel-ID. Für alle anderen bisher mittels Artikelnummern identifizierten und über die INVOIC abgerechneten Leistungen bleiben die entsprechenden Artikelnummern bestehen</w:t>
            </w:r>
            <w:r w:rsidRPr="002E4D45">
              <w:rPr>
                <w:rFonts w:ascii="Calibri" w:hAnsi="Calibri" w:cs="Calibri"/>
                <w:color w:val="000000"/>
                <w:sz w:val="18"/>
                <w:szCs w:val="18"/>
              </w:rPr>
              <w:t>.</w:t>
            </w:r>
            <w:r w:rsidRPr="002E4D45">
              <w:rPr>
                <w:rFonts w:ascii="Calibri" w:hAnsi="Calibri" w:cs="Calibr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AFC90A6" w14:textId="09E2DCF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Die BDEW-Anwendungshilfe „Sperrprozesse Gas“ ist gemäß den Regelungen der BDEW/VKU/GEODE-Kooperationsvereinbarung Gas XIII ab dem 1. Oktober 2023 anzuwenden, hierfür wurde die Nutzung der Artikel-ID im Gasmarkt in der Einleitung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645F4CB" w14:textId="13A955F0"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2E4D45" w:rsidRPr="00404527" w14:paraId="4AAD2836"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A6DAD45" w14:textId="5BCE39B1"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lastRenderedPageBreak/>
              <w:tab/>
              <w:t>23688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C9D2B1A" w14:textId="24D3BE71"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alle</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48B41AA" w14:textId="6A3DCDEA"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w:t>
            </w:r>
            <w:r w:rsidRPr="002E4D45">
              <w:rPr>
                <w:rFonts w:ascii="Calibri" w:hAnsi="Calibri" w:cs="Calibri"/>
                <w:color w:val="000000"/>
                <w:sz w:val="18"/>
                <w:szCs w:val="18"/>
              </w:rPr>
              <w:br/>
              <w:t>3.1.2 Entgelte des Grundpreis-/Arbeitspreissystems</w:t>
            </w:r>
            <w:r w:rsidRPr="002E4D45">
              <w:rPr>
                <w:rFonts w:ascii="Calibri" w:hAnsi="Calibri" w:cs="Calibri"/>
                <w:color w:val="000000"/>
                <w:sz w:val="18"/>
                <w:szCs w:val="18"/>
              </w:rPr>
              <w:br/>
              <w:t>3.1.3 Entgelte des Monatsleistungspreissystems</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br/>
              <w:t>3.1.5 Netzreservekapazität</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br/>
              <w:t>3.1.7 Individuelle Netzentgelte</w:t>
            </w:r>
            <w:r w:rsidRPr="002E4D45">
              <w:rPr>
                <w:rFonts w:ascii="Calibri" w:hAnsi="Calibri" w:cs="Calibri"/>
                <w:color w:val="000000"/>
                <w:sz w:val="18"/>
                <w:szCs w:val="18"/>
              </w:rPr>
              <w:br/>
              <w:t>3.1.8 Konzessionsabgaben</w:t>
            </w:r>
            <w:r w:rsidRPr="002E4D45">
              <w:rPr>
                <w:rFonts w:ascii="Calibri" w:hAnsi="Calibri" w:cs="Calibri"/>
                <w:color w:val="000000"/>
                <w:sz w:val="18"/>
                <w:szCs w:val="18"/>
              </w:rPr>
              <w:br/>
              <w:t>3.1.9 Entgelte des Tagesleistungspreissystems</w:t>
            </w:r>
            <w:r w:rsidRPr="002E4D45">
              <w:rPr>
                <w:rFonts w:ascii="Calibri" w:hAnsi="Calibri" w:cs="Calibri"/>
                <w:color w:val="000000"/>
                <w:sz w:val="18"/>
                <w:szCs w:val="18"/>
              </w:rPr>
              <w:br/>
              <w:t>3.1.10 Preisbestandteile, deren Höhe aufgrund gesetzlicher Vorgaben durch Dritte jährlich ermittelt und veröffentlicht werden</w:t>
            </w:r>
            <w:r w:rsidRPr="002E4D45">
              <w:rPr>
                <w:rFonts w:ascii="Calibri" w:hAnsi="Calibri" w:cs="Calibri"/>
                <w:color w:val="000000"/>
                <w:sz w:val="18"/>
                <w:szCs w:val="18"/>
              </w:rPr>
              <w:br/>
              <w:t>3.2 Separat bestellbare Einzelleistungen für Marktlokationen und Verzugskosten</w:t>
            </w:r>
            <w:r w:rsidRPr="002E4D45">
              <w:rPr>
                <w:rFonts w:ascii="Calibri" w:hAnsi="Calibri" w:cs="Calibri"/>
                <w:color w:val="000000"/>
                <w:sz w:val="18"/>
                <w:szCs w:val="18"/>
              </w:rPr>
              <w:br/>
              <w:t>3.3 Freiwillige Abrechnung sonstiger Leistungen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D62D997" w14:textId="6011742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 für die Sparte Strom</w:t>
            </w:r>
            <w:r w:rsidRPr="002E4D45">
              <w:rPr>
                <w:rFonts w:ascii="Calibri" w:hAnsi="Calibri" w:cs="Calibri"/>
                <w:color w:val="000000"/>
                <w:sz w:val="18"/>
                <w:szCs w:val="18"/>
              </w:rPr>
              <w:br/>
              <w:t>3.1.2 Entgelte des Grundpreis-/Arbeitspreissystems für die Sparte Strom</w:t>
            </w:r>
            <w:r w:rsidRPr="002E4D45">
              <w:rPr>
                <w:rFonts w:ascii="Calibri" w:hAnsi="Calibri" w:cs="Calibri"/>
                <w:color w:val="000000"/>
                <w:sz w:val="18"/>
                <w:szCs w:val="18"/>
              </w:rPr>
              <w:br/>
              <w:t>3.1.3 Entgelte des Monatsleistungspreissystems für die Sparte Strom</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3.1.5 Netzreservekapazität für die Sparte Strom</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3.1.7 Individuelle Netzentgelte für die Sparte Strom</w:t>
            </w:r>
            <w:r w:rsidRPr="002E4D45">
              <w:rPr>
                <w:rFonts w:ascii="Calibri" w:hAnsi="Calibri" w:cs="Calibri"/>
                <w:color w:val="000000"/>
                <w:sz w:val="18"/>
                <w:szCs w:val="18"/>
              </w:rPr>
              <w:br/>
              <w:t>3.1.8 Konzessionsabgaben für die Sparte Strom</w:t>
            </w:r>
            <w:r w:rsidRPr="002E4D45">
              <w:rPr>
                <w:rFonts w:ascii="Calibri" w:hAnsi="Calibri" w:cs="Calibri"/>
                <w:color w:val="000000"/>
                <w:sz w:val="18"/>
                <w:szCs w:val="18"/>
              </w:rPr>
              <w:br/>
              <w:t>3.1.9 Entgelte des Tagesleistungspreissystems für die Sparte Strom</w:t>
            </w:r>
            <w:r w:rsidRPr="002E4D45">
              <w:rPr>
                <w:rFonts w:ascii="Calibri" w:hAnsi="Calibri" w:cs="Calibri"/>
                <w:color w:val="000000"/>
                <w:sz w:val="18"/>
                <w:szCs w:val="18"/>
              </w:rPr>
              <w:br/>
              <w:t>3.1.10 Preisbestandteile, deren Höhe aufgrund gesetzlicher Vorgaben durch Dritte jährlich ermittelt und veröffentlicht werden für die Sparte Strom</w:t>
            </w:r>
            <w:r w:rsidRPr="002E4D45">
              <w:rPr>
                <w:rFonts w:ascii="Calibri" w:hAnsi="Calibri" w:cs="Calibri"/>
                <w:color w:val="000000"/>
                <w:sz w:val="18"/>
                <w:szCs w:val="18"/>
              </w:rPr>
              <w:br/>
              <w:t>3.2 Separat bestellbare Einzelleistungen für Marktlokationen und Verzugskosten für die Sparte Strom und Gas</w:t>
            </w:r>
            <w:r w:rsidRPr="002E4D45">
              <w:rPr>
                <w:rFonts w:ascii="Calibri" w:hAnsi="Calibri" w:cs="Calibri"/>
                <w:color w:val="000000"/>
                <w:sz w:val="18"/>
                <w:szCs w:val="18"/>
              </w:rPr>
              <w:br/>
              <w:t>3.3 Freiwillige Abrechnung sonstiger Leistungen für die Sparte Strom</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44276F6" w14:textId="18A2F15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Aufgrund der BDEW-Anwendungshilfe "Sperrprozesse Gas" sind die Artikel-ID für die "Separat bestellbare Einzelleistungen für Marktlokationen und Verzugskosten" auch für die Sparte Gas gültig. Daher wurde in jeder Überschrift festgelegt, die unmittelbar vor der Tabelle steht, für welche Sparten die Artikel-ID Gültigkeit besitzen.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4DA6DA6" w14:textId="062DB023"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D50EE1" w:rsidRPr="00404527" w14:paraId="2341417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30C6172" w14:textId="2978E4CD"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02FEC6" w14:textId="060ED23D" w:rsidR="00D50EE1" w:rsidRPr="002E4D45" w:rsidRDefault="00D50EE1" w:rsidP="00D50EE1">
            <w:pPr>
              <w:pStyle w:val="GEFEG"/>
              <w:spacing w:line="218" w:lineRule="atLeast"/>
              <w:ind w:left="48"/>
              <w:rPr>
                <w:rFonts w:ascii="Calibri" w:hAnsi="Calibri" w:cs="Calibri"/>
                <w:color w:val="000000"/>
                <w:sz w:val="18"/>
                <w:szCs w:val="18"/>
              </w:rPr>
            </w:pPr>
            <w:r>
              <w:rPr>
                <w:rFonts w:asciiTheme="minorHAnsi" w:hAnsiTheme="minorHAnsi" w:cstheme="minorHAnsi"/>
                <w:noProof/>
                <w:sz w:val="18"/>
                <w:szCs w:val="18"/>
              </w:rPr>
              <w:t xml:space="preserve">Kapitel </w:t>
            </w:r>
            <w:r w:rsidRPr="00B66BB5">
              <w:rPr>
                <w:rFonts w:asciiTheme="minorHAnsi" w:hAnsiTheme="minorHAnsi" w:cstheme="minorHAnsi"/>
                <w:noProof/>
                <w:sz w:val="18"/>
                <w:szCs w:val="18"/>
              </w:rPr>
              <w:t>3.1.1 Entgelte des Jahresleistungs</w:t>
            </w:r>
            <w:r>
              <w:rPr>
                <w:rFonts w:asciiTheme="minorHAnsi" w:hAnsiTheme="minorHAnsi" w:cstheme="minorHAnsi"/>
                <w:noProof/>
                <w:sz w:val="18"/>
                <w:szCs w:val="18"/>
              </w:rPr>
              <w:softHyphen/>
            </w:r>
            <w:r w:rsidRPr="00B66BB5">
              <w:rPr>
                <w:rFonts w:asciiTheme="minorHAnsi" w:hAnsiTheme="minorHAnsi" w:cstheme="minorHAnsi"/>
                <w:noProof/>
                <w:sz w:val="18"/>
                <w:szCs w:val="18"/>
              </w:rPr>
              <w:t>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1A4207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 Fussnote 7</w:t>
            </w:r>
          </w:p>
          <w:p w14:paraId="107D3DF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7 Noch keine endgültige Entscheidung, da VO-Entwurf kurzfristig zurückgezogen wurde und hier noch keine Sicherheit besteht, ob die Entgelte in dieser Form anerkannt werden.</w:t>
            </w:r>
          </w:p>
          <w:p w14:paraId="46F4B9CA" w14:textId="2FBEAE9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Keine Zulassung aktuell</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884C45" w14:textId="413D440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1-01-8</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8E2D213" w14:textId="66682004"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 xml:space="preserve">Da der §14a EnWG angepasst wurde und ab 01.01.2023 gilt, </w:t>
            </w:r>
            <w:r>
              <w:rPr>
                <w:rFonts w:asciiTheme="minorHAnsi" w:hAnsiTheme="minorHAnsi" w:cstheme="minorHAnsi"/>
                <w:noProof/>
                <w:sz w:val="18"/>
                <w:szCs w:val="18"/>
              </w:rPr>
              <w:t>muss</w:t>
            </w:r>
            <w:r w:rsidRPr="00B66BB5">
              <w:rPr>
                <w:rFonts w:asciiTheme="minorHAnsi" w:hAnsiTheme="minorHAnsi" w:cstheme="minorHAnsi"/>
                <w:noProof/>
                <w:sz w:val="18"/>
                <w:szCs w:val="18"/>
              </w:rPr>
              <w:t xml:space="preserve"> die Möglichkeit gegeben werden, entsprechende Netznutzungsentgelte zu verein</w:t>
            </w:r>
            <w:r>
              <w:rPr>
                <w:rFonts w:asciiTheme="minorHAnsi" w:hAnsiTheme="minorHAnsi" w:cstheme="minorHAnsi"/>
                <w:noProof/>
                <w:sz w:val="18"/>
                <w:szCs w:val="18"/>
              </w:rPr>
              <w:t>ba</w:t>
            </w:r>
            <w:r w:rsidRPr="00B66BB5">
              <w:rPr>
                <w:rFonts w:asciiTheme="minorHAnsi" w:hAnsiTheme="minorHAnsi" w:cstheme="minorHAnsi"/>
                <w:noProof/>
                <w:sz w:val="18"/>
                <w:szCs w:val="18"/>
              </w:rPr>
              <w:t>ren. In Absatz 2 steht:  "Bis zur Festlegung bundesein</w:t>
            </w:r>
            <w:r>
              <w:rPr>
                <w:rFonts w:asciiTheme="minorHAnsi" w:hAnsiTheme="minorHAnsi" w:cstheme="minorHAnsi"/>
                <w:noProof/>
                <w:sz w:val="18"/>
                <w:szCs w:val="18"/>
              </w:rPr>
              <w:softHyphen/>
            </w:r>
            <w:r w:rsidRPr="00B66BB5">
              <w:rPr>
                <w:rFonts w:asciiTheme="minorHAnsi" w:hAnsiTheme="minorHAnsi" w:cstheme="minorHAnsi"/>
                <w:noProof/>
                <w:sz w:val="18"/>
                <w:szCs w:val="18"/>
              </w:rPr>
              <w:t>heitlicher Regelungen nach Absatz 1 haben Betreiber von Elektrizitätsverteilernetzen denjenigen Lieferanten und Letztverbrauchern im Bereich der Niederspannung, mit denen sie Netznutzungsverträge abgeschlossen haben, ein reduziertes Netzentgelt zu berechnen, wenn mit ihnen im Gegenzug die netzorientierte Steuerung von steuerbaren Verbrauchseinrichtungen, die über einen separaten Zählpunkt verfügen, vereinbart wird."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0A20908" w14:textId="148DE3A4" w:rsidR="00D50EE1" w:rsidRPr="002E4D45" w:rsidRDefault="00495664"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g</w:t>
            </w:r>
            <w:r w:rsidRPr="00495664">
              <w:rPr>
                <w:rFonts w:asciiTheme="minorHAnsi" w:hAnsiTheme="minorHAnsi" w:cstheme="minorHAnsi"/>
                <w:noProof/>
                <w:sz w:val="18"/>
                <w:szCs w:val="18"/>
              </w:rPr>
              <w:t>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471B9DE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737589F" w14:textId="4744F5C0"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14FD0C3" w14:textId="31EC2F1B" w:rsidR="00D50EE1" w:rsidRPr="002E4D45" w:rsidRDefault="00D50EE1" w:rsidP="00D50EE1">
            <w:pPr>
              <w:pStyle w:val="GEFEG"/>
              <w:spacing w:line="218" w:lineRule="atLeast"/>
              <w:ind w:left="48"/>
              <w:rPr>
                <w:rFonts w:ascii="Calibri" w:hAnsi="Calibri" w:cs="Calibri"/>
                <w:color w:val="000000"/>
                <w:sz w:val="18"/>
                <w:szCs w:val="18"/>
              </w:rPr>
            </w:pPr>
            <w:r w:rsidRPr="00B66BB5">
              <w:rPr>
                <w:rFonts w:asciiTheme="minorHAnsi" w:hAnsiTheme="minorHAnsi" w:cstheme="minorHAnsi"/>
                <w:noProof/>
                <w:sz w:val="18"/>
                <w:szCs w:val="18"/>
              </w:rPr>
              <w:t>Kapitel 3.1.2</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CD7F14E"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1-02-0-003 </w:t>
            </w:r>
            <w:r w:rsidRPr="00B66BB5">
              <w:rPr>
                <w:rFonts w:asciiTheme="minorHAnsi" w:hAnsiTheme="minorHAnsi" w:cstheme="minorHAnsi"/>
                <w:noProof/>
                <w:sz w:val="18"/>
                <w:szCs w:val="18"/>
              </w:rPr>
              <w:t>Grundpreis-/ Arbeitspreissystem Marktlokation der Kategorie steuerbare Speicherheizung</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135116A7" w14:textId="77777777" w:rsidR="00D50EE1" w:rsidRDefault="00D50EE1" w:rsidP="00D50EE1">
            <w:pPr>
              <w:pStyle w:val="GEFEG"/>
              <w:spacing w:line="218" w:lineRule="atLeast"/>
              <w:ind w:left="45"/>
              <w:rPr>
                <w:rFonts w:asciiTheme="minorHAnsi" w:hAnsiTheme="minorHAnsi" w:cstheme="minorHAnsi"/>
                <w:noProof/>
                <w:sz w:val="18"/>
                <w:szCs w:val="18"/>
              </w:rPr>
            </w:pPr>
          </w:p>
          <w:p w14:paraId="28DECBED" w14:textId="77777777" w:rsidR="00D50EE1" w:rsidRDefault="00D50EE1" w:rsidP="00D50EE1">
            <w:pPr>
              <w:pStyle w:val="GEFEG"/>
              <w:spacing w:line="218" w:lineRule="atLeast"/>
              <w:ind w:left="45"/>
              <w:rPr>
                <w:rFonts w:asciiTheme="minorHAnsi" w:hAnsiTheme="minorHAnsi" w:cstheme="minorHAnsi"/>
                <w:noProof/>
                <w:sz w:val="18"/>
                <w:szCs w:val="18"/>
              </w:rPr>
            </w:pPr>
          </w:p>
          <w:p w14:paraId="064212FA"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1-02-0-004 </w:t>
            </w:r>
            <w:r w:rsidRPr="00B66BB5">
              <w:rPr>
                <w:rFonts w:asciiTheme="minorHAnsi" w:hAnsiTheme="minorHAnsi" w:cstheme="minorHAnsi"/>
                <w:noProof/>
                <w:sz w:val="18"/>
                <w:szCs w:val="18"/>
              </w:rPr>
              <w:t>Grundpreis-/ Arbeitspreissystem Marktlokation der Kategorie steuerbare Wärmepumpe</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2FDEA610" w14:textId="77777777" w:rsidR="00D50EE1" w:rsidRDefault="00D50EE1" w:rsidP="00D50EE1">
            <w:pPr>
              <w:pStyle w:val="GEFEG"/>
              <w:spacing w:line="218" w:lineRule="atLeast"/>
              <w:ind w:left="45"/>
              <w:rPr>
                <w:rFonts w:asciiTheme="minorHAnsi" w:hAnsiTheme="minorHAnsi" w:cstheme="minorHAnsi"/>
                <w:noProof/>
                <w:sz w:val="18"/>
                <w:szCs w:val="18"/>
              </w:rPr>
            </w:pPr>
          </w:p>
          <w:p w14:paraId="0B9571DB" w14:textId="77777777" w:rsidR="00D50EE1" w:rsidRDefault="00D50EE1" w:rsidP="00D50EE1">
            <w:pPr>
              <w:pStyle w:val="GEFEG"/>
              <w:spacing w:line="218" w:lineRule="atLeast"/>
              <w:ind w:left="45"/>
              <w:rPr>
                <w:rFonts w:asciiTheme="minorHAnsi" w:hAnsiTheme="minorHAnsi" w:cstheme="minorHAnsi"/>
                <w:noProof/>
                <w:sz w:val="18"/>
                <w:szCs w:val="18"/>
              </w:rPr>
            </w:pPr>
          </w:p>
          <w:p w14:paraId="7F3DA151"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6 </w:t>
            </w:r>
            <w:r w:rsidRPr="00B66BB5">
              <w:rPr>
                <w:rFonts w:asciiTheme="minorHAnsi" w:hAnsiTheme="minorHAnsi" w:cstheme="minorHAnsi"/>
                <w:noProof/>
                <w:sz w:val="18"/>
                <w:szCs w:val="18"/>
              </w:rPr>
              <w:t>Grundpreis-/ Arbeitspreissystem Marktlokationen der Kategorie steuerbare Elektromobilität Arbeitspreis</w:t>
            </w:r>
          </w:p>
          <w:p w14:paraId="7A629A8E" w14:textId="77777777" w:rsidR="00D50EE1" w:rsidRDefault="00D50EE1" w:rsidP="00D50EE1">
            <w:pPr>
              <w:pStyle w:val="GEFEG"/>
              <w:spacing w:line="218" w:lineRule="atLeast"/>
              <w:rPr>
                <w:rFonts w:asciiTheme="minorHAnsi" w:hAnsiTheme="minorHAnsi" w:cstheme="minorHAnsi"/>
                <w:noProof/>
                <w:sz w:val="18"/>
                <w:szCs w:val="18"/>
              </w:rPr>
            </w:pPr>
          </w:p>
          <w:p w14:paraId="33D03CC9" w14:textId="77777777" w:rsidR="00D50EE1" w:rsidRDefault="00D50EE1" w:rsidP="00D50EE1">
            <w:pPr>
              <w:pStyle w:val="GEFEG"/>
              <w:spacing w:line="218" w:lineRule="atLeast"/>
              <w:ind w:left="45"/>
              <w:rPr>
                <w:rFonts w:asciiTheme="minorHAnsi" w:hAnsiTheme="minorHAnsi" w:cstheme="minorHAnsi"/>
                <w:noProof/>
                <w:sz w:val="18"/>
                <w:szCs w:val="18"/>
              </w:rPr>
            </w:pPr>
          </w:p>
          <w:p w14:paraId="56B8C6F5"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8 </w:t>
            </w:r>
            <w:r w:rsidRPr="00B66BB5">
              <w:rPr>
                <w:rFonts w:asciiTheme="minorHAnsi" w:hAnsiTheme="minorHAnsi" w:cstheme="minorHAnsi"/>
                <w:noProof/>
                <w:sz w:val="18"/>
                <w:szCs w:val="18"/>
              </w:rPr>
              <w:t>Grundpreis-/ Arbeitspreissystem Marktlokation der Kategorie steuerbare Speicherheizung Grundpreis</w:t>
            </w:r>
          </w:p>
          <w:p w14:paraId="09B579FA" w14:textId="77777777" w:rsidR="00D50EE1" w:rsidRDefault="00D50EE1" w:rsidP="00D50EE1">
            <w:pPr>
              <w:pStyle w:val="GEFEG"/>
              <w:spacing w:line="218" w:lineRule="atLeast"/>
              <w:ind w:left="45"/>
              <w:rPr>
                <w:rFonts w:asciiTheme="minorHAnsi" w:hAnsiTheme="minorHAnsi" w:cstheme="minorHAnsi"/>
                <w:noProof/>
                <w:sz w:val="18"/>
                <w:szCs w:val="18"/>
              </w:rPr>
            </w:pPr>
          </w:p>
          <w:p w14:paraId="12151E8D" w14:textId="77777777" w:rsidR="00D50EE1" w:rsidRDefault="00D50EE1" w:rsidP="00D50EE1">
            <w:pPr>
              <w:pStyle w:val="GEFEG"/>
              <w:spacing w:line="218" w:lineRule="atLeast"/>
              <w:ind w:left="45"/>
              <w:rPr>
                <w:rFonts w:asciiTheme="minorHAnsi" w:hAnsiTheme="minorHAnsi" w:cstheme="minorHAnsi"/>
                <w:noProof/>
                <w:sz w:val="18"/>
                <w:szCs w:val="18"/>
              </w:rPr>
            </w:pPr>
          </w:p>
          <w:p w14:paraId="4F41B993"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9 </w:t>
            </w:r>
            <w:r w:rsidRPr="00B66BB5">
              <w:rPr>
                <w:rFonts w:asciiTheme="minorHAnsi" w:hAnsiTheme="minorHAnsi" w:cstheme="minorHAnsi"/>
                <w:noProof/>
                <w:sz w:val="18"/>
                <w:szCs w:val="18"/>
              </w:rPr>
              <w:t>Grundpreis-/ Arbeitspreissystem Marktlokation der Kategorie steuerbare Wärmepumpe Grundpreis</w:t>
            </w:r>
          </w:p>
          <w:p w14:paraId="277918A4" w14:textId="77777777" w:rsidR="00D50EE1" w:rsidRDefault="00D50EE1" w:rsidP="00D50EE1">
            <w:pPr>
              <w:pStyle w:val="GEFEG"/>
              <w:spacing w:line="218" w:lineRule="atLeast"/>
              <w:ind w:left="45"/>
              <w:rPr>
                <w:rFonts w:asciiTheme="minorHAnsi" w:hAnsiTheme="minorHAnsi" w:cstheme="minorHAnsi"/>
                <w:noProof/>
                <w:sz w:val="18"/>
                <w:szCs w:val="18"/>
              </w:rPr>
            </w:pPr>
          </w:p>
          <w:p w14:paraId="6BB3160E" w14:textId="77777777" w:rsidR="00D50EE1" w:rsidRDefault="00D50EE1" w:rsidP="00D50EE1">
            <w:pPr>
              <w:pStyle w:val="GEFEG"/>
              <w:spacing w:line="218" w:lineRule="atLeast"/>
              <w:ind w:left="45"/>
              <w:rPr>
                <w:rFonts w:asciiTheme="minorHAnsi" w:hAnsiTheme="minorHAnsi" w:cstheme="minorHAnsi"/>
                <w:noProof/>
                <w:sz w:val="18"/>
                <w:szCs w:val="18"/>
              </w:rPr>
            </w:pPr>
          </w:p>
          <w:p w14:paraId="5062060E"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10 </w:t>
            </w:r>
            <w:r w:rsidRPr="00B66BB5">
              <w:rPr>
                <w:rFonts w:asciiTheme="minorHAnsi" w:hAnsiTheme="minorHAnsi" w:cstheme="minorHAnsi"/>
                <w:noProof/>
                <w:sz w:val="18"/>
                <w:szCs w:val="18"/>
              </w:rPr>
              <w:t>Grundpreis-/ Arbeitspreissystem Marktlokationen der Kategorie steuerbare Elektromobilität Grundpreis</w:t>
            </w:r>
          </w:p>
          <w:p w14:paraId="5B8F2160" w14:textId="77777777" w:rsidR="00D50EE1" w:rsidRDefault="00D50EE1" w:rsidP="00D50EE1">
            <w:pPr>
              <w:pStyle w:val="GEFEG"/>
              <w:spacing w:line="218" w:lineRule="atLeast"/>
              <w:ind w:left="45"/>
              <w:rPr>
                <w:rFonts w:asciiTheme="minorHAnsi" w:hAnsiTheme="minorHAnsi" w:cstheme="minorHAnsi"/>
                <w:noProof/>
                <w:sz w:val="18"/>
                <w:szCs w:val="18"/>
              </w:rPr>
            </w:pPr>
          </w:p>
          <w:p w14:paraId="1D0034FF" w14:textId="77777777" w:rsidR="00D50EE1" w:rsidRDefault="00D50EE1" w:rsidP="00D50EE1">
            <w:pPr>
              <w:pStyle w:val="GEFEG"/>
              <w:spacing w:line="218" w:lineRule="atLeast"/>
              <w:ind w:left="45"/>
              <w:rPr>
                <w:rFonts w:asciiTheme="minorHAnsi" w:hAnsiTheme="minorHAnsi" w:cstheme="minorHAnsi"/>
                <w:noProof/>
                <w:sz w:val="18"/>
                <w:szCs w:val="18"/>
              </w:rPr>
            </w:pPr>
          </w:p>
          <w:p w14:paraId="2BFDDB4D"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11 </w:t>
            </w:r>
            <w:r w:rsidRPr="00B66BB5">
              <w:rPr>
                <w:rFonts w:asciiTheme="minorHAnsi" w:hAnsiTheme="minorHAnsi" w:cstheme="minorHAnsi"/>
                <w:noProof/>
                <w:sz w:val="18"/>
                <w:szCs w:val="18"/>
              </w:rPr>
              <w:t>Grundpreis-/ Arbeitspreissystem Marktlokation der Kategorie steuerbare Speicherheizung mit erweiterter Steuerbarkeit Arbeitspreis</w:t>
            </w:r>
          </w:p>
          <w:p w14:paraId="44D2E972" w14:textId="77777777" w:rsidR="00D50EE1" w:rsidRDefault="00D50EE1" w:rsidP="00D50EE1">
            <w:pPr>
              <w:pStyle w:val="GEFEG"/>
              <w:spacing w:line="218" w:lineRule="atLeast"/>
              <w:ind w:left="45"/>
              <w:rPr>
                <w:rFonts w:asciiTheme="minorHAnsi" w:hAnsiTheme="minorHAnsi" w:cstheme="minorHAnsi"/>
                <w:noProof/>
                <w:sz w:val="18"/>
                <w:szCs w:val="18"/>
              </w:rPr>
            </w:pPr>
          </w:p>
          <w:p w14:paraId="6A529766"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2 </w:t>
            </w:r>
            <w:r w:rsidRPr="00B66BB5">
              <w:rPr>
                <w:rFonts w:asciiTheme="minorHAnsi" w:hAnsiTheme="minorHAnsi" w:cstheme="minorHAnsi"/>
                <w:noProof/>
                <w:sz w:val="18"/>
                <w:szCs w:val="18"/>
              </w:rPr>
              <w:t xml:space="preserve">Grundpreis-/ Arbeitspreissystem Marktlokation der Kategorie steuerbare </w:t>
            </w:r>
            <w:r w:rsidRPr="00B66BB5">
              <w:rPr>
                <w:rFonts w:asciiTheme="minorHAnsi" w:hAnsiTheme="minorHAnsi" w:cstheme="minorHAnsi"/>
                <w:noProof/>
                <w:sz w:val="18"/>
                <w:szCs w:val="18"/>
              </w:rPr>
              <w:lastRenderedPageBreak/>
              <w:t>Wärmepumpe mit erweiterter Steuerbarkeit</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7D870DDA" w14:textId="77777777" w:rsidR="00D50EE1" w:rsidRDefault="00D50EE1" w:rsidP="00D50EE1">
            <w:pPr>
              <w:pStyle w:val="GEFEG"/>
              <w:spacing w:line="218" w:lineRule="atLeast"/>
              <w:ind w:left="45"/>
              <w:rPr>
                <w:rFonts w:asciiTheme="minorHAnsi" w:hAnsiTheme="minorHAnsi" w:cstheme="minorHAnsi"/>
                <w:noProof/>
                <w:sz w:val="18"/>
                <w:szCs w:val="18"/>
              </w:rPr>
            </w:pPr>
          </w:p>
          <w:p w14:paraId="0E088C34" w14:textId="412B5051"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3 </w:t>
            </w:r>
            <w:r w:rsidRPr="00B66BB5">
              <w:rPr>
                <w:rFonts w:asciiTheme="minorHAnsi" w:hAnsiTheme="minorHAnsi" w:cstheme="minorHAnsi"/>
                <w:noProof/>
                <w:sz w:val="18"/>
                <w:szCs w:val="18"/>
              </w:rPr>
              <w:t>Grundpreis-/ Arbeitspreissystem Marktlokationen der Kategorie steuerbare Elektromobilität mit erweiterter Steuerbarkeit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B5117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lastRenderedPageBreak/>
              <w:t>1-02-0-003 Grundpreis-/ Arbeitspreissystem Marktlokation der Kategorie steuerbare Speicherheizung, insbesondere nach § 14a EnWG Arbeitspreis</w:t>
            </w:r>
          </w:p>
          <w:p w14:paraId="7E6BB42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4EA5525"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1-02-0-004 Grundpreis-/ Arbeitspreissystem Marktlokation der Kategorie steuerbare Wärmepumpe, insbesondere nach § 14a EnWG Arbeitspreis</w:t>
            </w:r>
          </w:p>
          <w:p w14:paraId="2CD1295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6F2C7BBF"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1-02-0-006 Grundpreis-/ Arbeitspreissystem Marktlokationen der Kategorie steuerbare Elektromobilität, insbesondere nach § 14a EnWG Arbeitspreis</w:t>
            </w:r>
          </w:p>
          <w:p w14:paraId="1894399D" w14:textId="77777777" w:rsidR="00D50EE1" w:rsidRPr="00B66BB5" w:rsidRDefault="00D50EE1" w:rsidP="00D50EE1">
            <w:pPr>
              <w:pStyle w:val="GEFEG"/>
              <w:spacing w:line="218" w:lineRule="atLeast"/>
              <w:rPr>
                <w:rFonts w:asciiTheme="minorHAnsi" w:hAnsiTheme="minorHAnsi" w:cstheme="minorHAnsi"/>
                <w:noProof/>
                <w:sz w:val="18"/>
                <w:szCs w:val="18"/>
              </w:rPr>
            </w:pPr>
          </w:p>
          <w:p w14:paraId="0972ECD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1-02-0-008 Grundpreis-/ Arbeitspreissystem Marktlokation der Kategorie steuerbare Speicherheizung, insbesondere nach § 14a EnWG Grundpreis</w:t>
            </w:r>
          </w:p>
          <w:p w14:paraId="18F3CA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5BBC6DAA"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1-02-0-009 Grundpreis-/ Arbeitspreissystem Marktlokation der Kategorie steuerbare Wärmepumpe, insbesondere nach § 14a EnWG Grundpreis</w:t>
            </w:r>
          </w:p>
          <w:p w14:paraId="66C7F9DB"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20C9445E"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1-02-0-010 Grundpreis-/ Arbeitspreissystem Marktlokationen der Kategorie steuerbare Elektromobilität, insbesondere nach § 14a EnWG Grundpreis</w:t>
            </w:r>
          </w:p>
          <w:p w14:paraId="64507CA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ECAD679"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1-02-0-011 Grundpreis-/ Arbeitspreissystem Marktlokation der Kategorie steuerbare Speicherheizung mit erweiterter Steuerbarkeit, insbesondere nach § 14a EnWG Arbeitspreis</w:t>
            </w:r>
          </w:p>
          <w:p w14:paraId="4692EE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DE49D18"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1-02-0-012 Grundpreis-/ Arbeitspreissystem Marktlokation der Kategorie steuerbare </w:t>
            </w:r>
            <w:r w:rsidRPr="00B66BB5">
              <w:rPr>
                <w:rFonts w:asciiTheme="minorHAnsi" w:hAnsiTheme="minorHAnsi" w:cstheme="minorHAnsi"/>
                <w:noProof/>
                <w:sz w:val="18"/>
                <w:szCs w:val="18"/>
              </w:rPr>
              <w:lastRenderedPageBreak/>
              <w:t>Wärmepumpe mit erweiterter Steuerbarkeit, insbesondere nach § 14a EnWG Arbeitspreis</w:t>
            </w:r>
          </w:p>
          <w:p w14:paraId="166B4E87"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8F765AD" w14:textId="2DB05C59"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1-02-0-013 Grundpreis-/ Arbeitspreissystem Marktlokationen der Kategorie steuerbare Elektromobilität mit erweiterter Steuerbarkeit, insbesondere nach § 14a EnWG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604A64B" w14:textId="61D38ADC"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lastRenderedPageBreak/>
              <w:t>Präzisierung der Artikel-ID-Beschreibung durch die Angabe des § 14a EnWG. Diese dient außerdem der Vereinheitlichung der Artikel-ID-Beschreibung.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B6C5C3F" w14:textId="2B3B765E"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0A026282"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F7F7B3" w14:textId="615393E6"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tab/>
            </w:r>
            <w:r w:rsidR="00D50EE1">
              <w:rPr>
                <w:rFonts w:asciiTheme="minorHAnsi" w:hAnsiTheme="minorHAnsi" w:cstheme="minorHAnsi"/>
                <w:noProof/>
                <w:sz w:val="18"/>
                <w:szCs w:val="18"/>
              </w:rPr>
              <w:t>23930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FE66B17" w14:textId="6F216680" w:rsidR="00D50EE1" w:rsidRPr="002E4D45" w:rsidRDefault="00D50EE1" w:rsidP="00D50EE1">
            <w:pPr>
              <w:pStyle w:val="GEFEG"/>
              <w:spacing w:line="218" w:lineRule="atLeast"/>
              <w:ind w:left="48"/>
              <w:rPr>
                <w:rFonts w:ascii="Calibri" w:hAnsi="Calibri" w:cs="Calibri"/>
                <w:color w:val="000000"/>
                <w:sz w:val="18"/>
                <w:szCs w:val="18"/>
              </w:rPr>
            </w:pPr>
            <w:r w:rsidRPr="00BD09EF">
              <w:rPr>
                <w:rFonts w:asciiTheme="minorHAnsi" w:hAnsiTheme="minorHAnsi" w:cstheme="minorHAnsi"/>
                <w:noProof/>
                <w:sz w:val="18"/>
                <w:szCs w:val="18"/>
              </w:rPr>
              <w:t>Kapitel 3.1.2 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5A71BC3" w14:textId="6F662A58" w:rsidR="00D50EE1" w:rsidRPr="002E4D45" w:rsidRDefault="00D50EE1" w:rsidP="00D50EE1">
            <w:pPr>
              <w:pStyle w:val="GEFEG"/>
              <w:spacing w:line="218" w:lineRule="atLeast"/>
              <w:ind w:left="45"/>
              <w:rPr>
                <w:rFonts w:ascii="Calibri" w:hAnsi="Calibri" w:cs="Calibri"/>
                <w:color w:val="000000"/>
                <w:sz w:val="18"/>
                <w:szCs w:val="18"/>
              </w:rPr>
            </w:pPr>
            <w:r w:rsidRPr="00007B8F">
              <w:rPr>
                <w:rFonts w:asciiTheme="minorHAnsi" w:hAnsiTheme="minorHAnsi" w:cstheme="minorHAnsi"/>
                <w:noProof/>
                <w:sz w:val="18"/>
                <w:szCs w:val="18"/>
              </w:rPr>
              <w:t>1-02-0-007 Grundpreis-/ Arbeitspreissystem Marktlokationen der Kategorie steuerbare Verbrauchseinrichtungen nach § 14a EnWG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D7356E6" w14:textId="77777777" w:rsidR="00D50EE1" w:rsidRDefault="00D50EE1" w:rsidP="00D50EE1">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1-02-0-007 Grundpreis-/ Arbeitspreissystem Marktlokationen der Kategorie steuerbare Verbrauchseinrichtungen nach § 14a EnWG</w:t>
            </w:r>
            <w:r>
              <w:rPr>
                <w:rFonts w:asciiTheme="minorHAnsi" w:hAnsiTheme="minorHAnsi" w:cstheme="minorHAnsi"/>
                <w:noProof/>
                <w:sz w:val="18"/>
                <w:szCs w:val="18"/>
              </w:rPr>
              <w:t>,</w:t>
            </w:r>
            <w:r w:rsidRPr="00BD09EF">
              <w:rPr>
                <w:rFonts w:asciiTheme="minorHAnsi" w:hAnsiTheme="minorHAnsi" w:cstheme="minorHAnsi"/>
                <w:noProof/>
                <w:sz w:val="18"/>
                <w:szCs w:val="18"/>
              </w:rPr>
              <w:t xml:space="preserve">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Arbeitspreis</w:t>
            </w:r>
          </w:p>
          <w:p w14:paraId="0CD982CF" w14:textId="77777777" w:rsidR="00D50EE1" w:rsidRDefault="00D50EE1" w:rsidP="00D50EE1">
            <w:pPr>
              <w:pStyle w:val="GEFEG"/>
              <w:widowControl/>
              <w:spacing w:line="218" w:lineRule="atLeast"/>
              <w:ind w:left="45"/>
              <w:rPr>
                <w:rFonts w:asciiTheme="minorHAnsi" w:hAnsiTheme="minorHAnsi" w:cstheme="minorHAnsi"/>
                <w:noProof/>
                <w:sz w:val="18"/>
                <w:szCs w:val="18"/>
              </w:rPr>
            </w:pPr>
          </w:p>
          <w:p w14:paraId="0F7BFD18"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1-02-0-014 </w:t>
            </w:r>
            <w:r w:rsidRPr="00BD09EF">
              <w:rPr>
                <w:rFonts w:asciiTheme="minorHAnsi" w:hAnsiTheme="minorHAnsi" w:cstheme="minorHAnsi"/>
                <w:noProof/>
                <w:sz w:val="18"/>
                <w:szCs w:val="18"/>
              </w:rPr>
              <w:t>Grundpreis-/ Arbeitspreissystem Marktlokationen der Kategorie steuerbare Verbrauchseinrichtungen nach § 14a EnWG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Grundpreis</w:t>
            </w:r>
            <w:r>
              <w:rPr>
                <w:rFonts w:asciiTheme="minorHAnsi" w:hAnsiTheme="minorHAnsi" w:cstheme="minorHAnsi"/>
                <w:noProof/>
                <w:sz w:val="18"/>
                <w:szCs w:val="18"/>
              </w:rPr>
              <w:t xml:space="preserve"> </w:t>
            </w:r>
          </w:p>
          <w:p w14:paraId="66E0C97A" w14:textId="22A9368C" w:rsidR="00D50EE1" w:rsidRPr="002E4D45" w:rsidRDefault="00D50EE1" w:rsidP="00D50EE1">
            <w:pPr>
              <w:pStyle w:val="GEFEG"/>
              <w:spacing w:line="218" w:lineRule="atLeast"/>
              <w:ind w:left="45"/>
              <w:rPr>
                <w:rFonts w:ascii="Calibri" w:hAnsi="Calibri" w:cs="Calibri"/>
                <w:color w:val="000000"/>
                <w:sz w:val="18"/>
                <w:szCs w:val="18"/>
              </w:rPr>
            </w:pPr>
            <w:r w:rsidRPr="00BD09EF">
              <w:rPr>
                <w:rFonts w:asciiTheme="minorHAnsi" w:hAnsiTheme="minorHAnsi" w:cstheme="minorHAnsi"/>
                <w:noProof/>
                <w:sz w:val="18"/>
                <w:szCs w:val="18"/>
              </w:rP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89E2BA7" w14:textId="509E4E82"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Präzisierung der Artikel-ID-Beschreibung des Arbeitspreises und Aufnahme der neuen Artikel-ID für den Grundpreis.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6FD99CF" w14:textId="3C66824C"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2AA76E2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F99F6C5" w14:textId="7053575F" w:rsidR="00D50EE1" w:rsidRPr="002E4D45" w:rsidRDefault="00D50EE1" w:rsidP="00D50EE1">
            <w:pPr>
              <w:pStyle w:val="GEFEG"/>
              <w:tabs>
                <w:tab w:val="right" w:pos="624"/>
              </w:tabs>
              <w:spacing w:line="218" w:lineRule="atLeast"/>
              <w:rPr>
                <w:rFonts w:ascii="Calibri" w:hAnsi="Calibri" w:cs="Calibr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170A9C1" w14:textId="1C38D64A" w:rsidR="00D50EE1"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 xml:space="preserve">Kapitel </w:t>
            </w:r>
            <w:r>
              <w:rPr>
                <w:rFonts w:ascii="Calibri" w:hAnsi="Calibri" w:cs="Calibri"/>
                <w:color w:val="000000"/>
                <w:sz w:val="18"/>
                <w:szCs w:val="18"/>
              </w:rPr>
              <w:t>2 Codeliste der Artikelnummern</w:t>
            </w:r>
          </w:p>
          <w:p w14:paraId="49D940B6" w14:textId="77777777" w:rsidR="00D50EE1" w:rsidRDefault="00D50EE1" w:rsidP="00D50EE1">
            <w:pPr>
              <w:pStyle w:val="GEFEG"/>
              <w:spacing w:line="218" w:lineRule="atLeast"/>
              <w:ind w:left="48"/>
              <w:rPr>
                <w:rFonts w:ascii="Calibri" w:hAnsi="Calibri" w:cs="Calibri"/>
                <w:color w:val="000000"/>
                <w:sz w:val="18"/>
                <w:szCs w:val="18"/>
              </w:rPr>
            </w:pPr>
          </w:p>
          <w:p w14:paraId="609CBE3A" w14:textId="3730AD2F" w:rsidR="00D50EE1" w:rsidRPr="002E4D45"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alle Artikelnummern der Spalte H</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83AAF07" w14:textId="175CC66A"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E599853" w14:textId="5D34A0AE"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r w:rsidRPr="002318A4">
              <w:rPr>
                <w:rFonts w:ascii="Calibri" w:hAnsi="Calibri" w:cs="Calibri"/>
                <w:color w:val="000000"/>
                <w:sz w:val="18"/>
                <w:szCs w:val="18"/>
                <w:vertAlign w:val="superscript"/>
              </w:rPr>
              <w:t>7</w:t>
            </w:r>
            <w:r w:rsidRPr="002318A4">
              <w:rPr>
                <w:rFonts w:ascii="Calibri" w:hAnsi="Calibri" w:cs="Calibri"/>
                <w:color w:val="000000"/>
                <w:sz w:val="18"/>
                <w:szCs w:val="18"/>
              </w:rPr>
              <w:br/>
            </w:r>
            <w:r w:rsidRPr="002318A4">
              <w:rPr>
                <w:rFonts w:ascii="Calibri" w:hAnsi="Calibri" w:cs="Calibri"/>
                <w:color w:val="000000"/>
                <w:sz w:val="18"/>
                <w:szCs w:val="18"/>
              </w:rPr>
              <w:br/>
            </w:r>
            <w:r w:rsidRPr="002318A4">
              <w:rPr>
                <w:rFonts w:ascii="Calibri" w:hAnsi="Calibri" w:cs="Calibri"/>
                <w:color w:val="000000"/>
                <w:sz w:val="18"/>
                <w:szCs w:val="18"/>
                <w:vertAlign w:val="superscript"/>
              </w:rPr>
              <w:t>7</w:t>
            </w:r>
            <w:r w:rsidRPr="002318A4">
              <w:rPr>
                <w:rFonts w:ascii="Calibri" w:hAnsi="Calibri" w:cs="Calibri"/>
                <w:color w:val="000000"/>
                <w:sz w:val="18"/>
                <w:szCs w:val="18"/>
              </w:rPr>
              <w:t xml:space="preserve"> Nur WiM: Nur anzuwenden für Leistungszeiträume bis einschließlich 31.12.2023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E35A0DC" w14:textId="47051AB0"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Ab dem Leistungszeitraum 1.1.2024 sind ausschließlich die Artikel-ID aus dem neuen Kapitel 3.5 "Abrechnung Messstellenbetrieb für die Sparte Strom"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6909BC" w14:textId="5A791C17"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color w:val="000000"/>
                <w:sz w:val="18"/>
                <w:szCs w:val="18"/>
              </w:rPr>
              <w:t>genehmigt</w:t>
            </w:r>
          </w:p>
        </w:tc>
      </w:tr>
      <w:tr w:rsidR="00D50EE1"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D50EE1" w:rsidRPr="00404527" w:rsidRDefault="00D50EE1" w:rsidP="00D50EE1">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D50EE1" w:rsidRPr="00404527" w:rsidRDefault="00D50EE1" w:rsidP="00D50EE1">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D50EE1" w:rsidRPr="003B3E1B"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1DBAF2D5" w:rsidR="00D50EE1" w:rsidRDefault="00495664" w:rsidP="00D50EE1">
            <w:pPr>
              <w:pStyle w:val="GEFEG"/>
              <w:spacing w:line="218" w:lineRule="atLeast"/>
              <w:ind w:left="45"/>
              <w:rPr>
                <w:rFonts w:asciiTheme="minorHAnsi" w:hAnsiTheme="minorHAnsi" w:cstheme="minorHAnsi"/>
                <w:noProof/>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sidRPr="00513F5E">
              <w:rPr>
                <w:rFonts w:asciiTheme="minorHAnsi" w:hAnsiTheme="minorHAnsi" w:cstheme="minorHAnsi"/>
                <w:noProof/>
                <w:sz w:val="18"/>
                <w:szCs w:val="18"/>
              </w:rPr>
              <w:t>Fehler (</w:t>
            </w:r>
            <w:r w:rsidR="00D50EE1">
              <w:rPr>
                <w:rFonts w:asciiTheme="minorHAnsi" w:hAnsiTheme="minorHAnsi" w:cstheme="minorHAnsi"/>
                <w:noProof/>
                <w:sz w:val="18"/>
                <w:szCs w:val="18"/>
              </w:rPr>
              <w:t>25</w:t>
            </w:r>
            <w:r w:rsidR="00D50EE1" w:rsidRPr="00513F5E">
              <w:rPr>
                <w:rFonts w:asciiTheme="minorHAnsi" w:hAnsiTheme="minorHAnsi" w:cstheme="minorHAnsi"/>
                <w:noProof/>
                <w:sz w:val="18"/>
                <w:szCs w:val="18"/>
              </w:rPr>
              <w:t>.</w:t>
            </w:r>
            <w:r w:rsidR="00D50EE1">
              <w:rPr>
                <w:rFonts w:asciiTheme="minorHAnsi" w:hAnsiTheme="minorHAnsi" w:cstheme="minorHAnsi"/>
                <w:noProof/>
                <w:sz w:val="18"/>
                <w:szCs w:val="18"/>
              </w:rPr>
              <w:t>1</w:t>
            </w:r>
            <w:r w:rsidR="00D50EE1" w:rsidRPr="00513F5E">
              <w:rPr>
                <w:rFonts w:asciiTheme="minorHAnsi" w:hAnsiTheme="minorHAnsi" w:cstheme="minorHAnsi"/>
                <w:noProof/>
                <w:sz w:val="18"/>
                <w:szCs w:val="18"/>
              </w:rPr>
              <w:t>0.2022)</w:t>
            </w:r>
          </w:p>
        </w:tc>
      </w:tr>
      <w:tr w:rsidR="00D50EE1" w:rsidRPr="00404527" w14:paraId="2C63E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AB67C9" w14:textId="0F4A60FF"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lastRenderedPageBreak/>
              <w:tab/>
            </w:r>
            <w:r w:rsidRPr="00CC755D">
              <w:rPr>
                <w:rFonts w:asciiTheme="minorHAnsi" w:hAnsiTheme="minorHAnsi" w:cstheme="minorHAnsi"/>
                <w:color w:val="000000"/>
                <w:sz w:val="18"/>
                <w:szCs w:val="18"/>
              </w:rPr>
              <w:t>23683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6B95134" w14:textId="0BF4253F"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3.1.8 </w:t>
            </w:r>
            <w:r w:rsidRPr="00CC755D">
              <w:rPr>
                <w:rFonts w:asciiTheme="minorHAnsi" w:hAnsiTheme="minorHAnsi" w:cstheme="minorHAnsi"/>
                <w:color w:val="000000"/>
                <w:sz w:val="18"/>
                <w:szCs w:val="18"/>
              </w:rPr>
              <w:t>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E6D00CC" w14:textId="187E47DD"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6C461D6" w14:textId="563B2F62"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UTILMD Codeverwendung:</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EA0C68" w14:textId="16BEC4C9"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EADE6D" w14:textId="5DF87988"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546C8E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1F6EAB3" w14:textId="2DA79841"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tab/>
            </w:r>
            <w:r w:rsidRPr="00CC755D">
              <w:rPr>
                <w:rFonts w:asciiTheme="minorHAnsi" w:hAnsiTheme="minorHAnsi" w:cstheme="minorHAnsi"/>
                <w:color w:val="000000"/>
                <w:sz w:val="18"/>
                <w:szCs w:val="18"/>
              </w:rPr>
              <w:t>23684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96BB75" w14:textId="5C834363"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3.1.10 </w:t>
            </w:r>
            <w:r w:rsidRPr="00CC755D">
              <w:rPr>
                <w:rFonts w:asciiTheme="minorHAnsi" w:hAnsiTheme="minorHAnsi" w:cstheme="minorHAnsi"/>
                <w:color w:val="000000"/>
                <w:sz w:val="18"/>
                <w:szCs w:val="18"/>
              </w:rPr>
              <w:t>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9A23699" w14:textId="751114C4"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F153CCE" w14:textId="2E6BCB16"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CAB800" w14:textId="622D2043"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01B9EF" w14:textId="72830A14"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AC3055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C649404" w14:textId="6F1CB6FE" w:rsidR="00D50EE1" w:rsidRPr="00413E7B" w:rsidRDefault="00D50EE1" w:rsidP="00D50EE1">
            <w:pPr>
              <w:pStyle w:val="GEFEG"/>
              <w:tabs>
                <w:tab w:val="right" w:pos="624"/>
              </w:tabs>
              <w:spacing w:line="218" w:lineRule="atLeast"/>
              <w:rPr>
                <w:rFonts w:asciiTheme="minorHAnsi" w:hAnsiTheme="minorHAnsi" w:cstheme="minorHAnsi"/>
                <w:color w:val="000000"/>
                <w:sz w:val="18"/>
                <w:szCs w:val="18"/>
              </w:rPr>
            </w:pPr>
            <w:r w:rsidRPr="00766750">
              <w:rPr>
                <w:rFonts w:asciiTheme="minorHAnsi" w:hAnsiTheme="minorHAnsi" w:cstheme="minorHAnsi"/>
                <w:color w:val="000000"/>
                <w:sz w:val="18"/>
                <w:szCs w:val="18"/>
              </w:rPr>
              <w:lastRenderedPageBreak/>
              <w:tab/>
              <w:t>23924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98F32A5" w14:textId="6F075985" w:rsidR="00D50EE1" w:rsidRPr="00CC755D" w:rsidRDefault="00D50EE1" w:rsidP="00D50EE1">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Kapitel 3.2</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596D1F0" w14:textId="5FB2F8DB"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600B08A" w14:textId="4EC4C008"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r>
              <w:rPr>
                <w:rFonts w:asciiTheme="minorHAnsi" w:hAnsiTheme="minorHAnsi" w:cstheme="minorHAnsi"/>
                <w:color w:val="000000"/>
                <w:sz w:val="18"/>
                <w:szCs w:val="18"/>
              </w:rPr>
              <w:t xml:space="preserve"> für die Sparte Strom und </w:t>
            </w:r>
            <w:r w:rsidR="00AE75EF">
              <w:rPr>
                <w:rFonts w:asciiTheme="minorHAnsi" w:hAnsiTheme="minorHAnsi" w:cstheme="minorHAnsi"/>
                <w:color w:val="000000"/>
                <w:sz w:val="18"/>
                <w:szCs w:val="18"/>
              </w:rPr>
              <w:t>G</w:t>
            </w:r>
            <w:r>
              <w:rPr>
                <w:rFonts w:asciiTheme="minorHAnsi" w:hAnsiTheme="minorHAnsi" w:cstheme="minorHAnsi"/>
                <w:color w:val="000000"/>
                <w:sz w:val="18"/>
                <w:szCs w:val="18"/>
              </w:rPr>
              <w:t>as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3817B7E" w14:textId="1D9631B7"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Die BDEW-Anwendungshilfe „Sperrprozesse Gas“ ist gemäß den Regelungen der BDEW/VKU/GEODE-Kooperationsvereinbarung Gas XIII ab dem 1. Oktober 2023 anzuwenden, hierfür wurde die Nutzung</w:t>
            </w:r>
            <w:r>
              <w:rPr>
                <w:rFonts w:asciiTheme="minorHAnsi" w:hAnsiTheme="minorHAnsi" w:cstheme="minorHAnsi"/>
                <w:color w:val="000000"/>
                <w:sz w:val="18"/>
                <w:szCs w:val="18"/>
              </w:rPr>
              <w:t xml:space="preserve"> der Artikel-ID im Kapitel 3.2 für den Gasmarkt freigegeben.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96B770D" w14:textId="05037F75"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0424D5C0"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524235C" w14:textId="036409D8"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66D64E6" w14:textId="3DD0A125" w:rsidR="00D50EE1" w:rsidRPr="002318A4" w:rsidRDefault="00D50EE1" w:rsidP="00D50EE1">
            <w:pPr>
              <w:pStyle w:val="GEFEG"/>
              <w:spacing w:line="218" w:lineRule="atLeast"/>
              <w:ind w:left="48"/>
              <w:rPr>
                <w:rFonts w:asciiTheme="minorHAnsi" w:hAnsiTheme="minorHAnsi" w:cstheme="minorHAnsi"/>
                <w:color w:val="000000"/>
                <w:sz w:val="18"/>
                <w:szCs w:val="18"/>
              </w:rPr>
            </w:pPr>
            <w:r w:rsidRPr="002318A4">
              <w:rPr>
                <w:rFonts w:ascii="Calibri" w:hAnsi="Calibri" w:cs="Calibri"/>
                <w:color w:val="000000"/>
                <w:sz w:val="18"/>
                <w:szCs w:val="18"/>
              </w:rPr>
              <w:t>Kapitel 3.4</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DC4BBA7" w14:textId="07C2D4F2"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F5F9EF4" w14:textId="58700CD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3.4 "Artikel-ID für den Universalbestellprozess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261D3B4" w14:textId="5DA9BEDE"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E036ACC" w14:textId="3DE6C14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68DBCB52"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F91EA93" w14:textId="6F24812E"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BE0F79F" w14:textId="7903382F" w:rsidR="00D50EE1" w:rsidRPr="002318A4" w:rsidRDefault="00D50EE1" w:rsidP="00D50EE1">
            <w:pPr>
              <w:pStyle w:val="GEFEG"/>
              <w:spacing w:line="218" w:lineRule="atLeast"/>
              <w:ind w:left="48"/>
              <w:rPr>
                <w:rFonts w:asciiTheme="minorHAnsi" w:hAnsiTheme="minorHAnsi" w:cstheme="minorHAnsi"/>
                <w:color w:val="000000"/>
                <w:sz w:val="18"/>
                <w:szCs w:val="18"/>
              </w:rPr>
            </w:pPr>
            <w:r>
              <w:rPr>
                <w:rFonts w:ascii="Calibri" w:hAnsi="Calibri" w:cs="Calibri"/>
                <w:color w:val="000000"/>
                <w:sz w:val="18"/>
                <w:szCs w:val="18"/>
              </w:rPr>
              <w:t>Kapitel 3.5</w:t>
            </w:r>
            <w:r w:rsidR="009648D2">
              <w:rPr>
                <w:rFonts w:ascii="Calibri" w:hAnsi="Calibri" w:cs="Calibri"/>
                <w:color w:val="000000"/>
                <w:sz w:val="18"/>
                <w:szCs w:val="18"/>
              </w:rPr>
              <w:t xml:space="preserve">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0887019" w14:textId="68C9CC50"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D4120AF" w14:textId="20B005C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3.5 "Abrechnung Messstellenbetrieb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68FBCDB" w14:textId="1BDAB901"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4CEAE2" w14:textId="411C4EC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9648D2" w:rsidRPr="00404527" w14:paraId="1B9BF11C"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7019904" w14:textId="4FF0AD15" w:rsidR="009648D2" w:rsidRPr="00413E7B" w:rsidRDefault="009648D2" w:rsidP="009648D2">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ab/>
              <w:t>24071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357FC9B" w14:textId="531E83D7" w:rsidR="009648D2" w:rsidRDefault="009648D2" w:rsidP="009648D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9648D2">
              <w:rPr>
                <w:rFonts w:ascii="Calibri" w:hAnsi="Calibri" w:cs="Calibri"/>
                <w:color w:val="000000"/>
                <w:sz w:val="18"/>
                <w:szCs w:val="18"/>
              </w:rPr>
              <w:t>3 Codeliste der Gruppenartikel-ID und Artikel-ID</w:t>
            </w:r>
          </w:p>
        </w:tc>
        <w:tc>
          <w:tcPr>
            <w:tcW w:w="3686" w:type="dxa"/>
            <w:gridSpan w:val="2"/>
            <w:tcBorders>
              <w:top w:val="single" w:sz="4" w:space="0" w:color="auto"/>
              <w:left w:val="nil"/>
              <w:bottom w:val="single" w:sz="4" w:space="0" w:color="auto"/>
              <w:right w:val="single" w:sz="4" w:space="0" w:color="auto"/>
            </w:tcBorders>
            <w:shd w:val="clear" w:color="auto" w:fill="auto"/>
          </w:tcPr>
          <w:p w14:paraId="33F83824" w14:textId="77777777"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p>
          <w:p w14:paraId="548E921F" w14:textId="312EFCCA"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Die Artikel-ID hat das Format n1-n2-n1-n3 oder n1-n2-n1-n8-n2 oder n1-n2-n1-n8-n2-n1.</w:t>
            </w:r>
          </w:p>
          <w:p w14:paraId="51828B18" w14:textId="06BF9876" w:rsidR="009648D2" w:rsidRPr="009648D2" w:rsidRDefault="009648D2" w:rsidP="009648D2">
            <w:pPr>
              <w:spacing w:after="0" w:line="240" w:lineRule="auto"/>
              <w:rPr>
                <w:rFonts w:cstheme="minorHAnsi"/>
                <w:color w:val="000000"/>
                <w:sz w:val="18"/>
                <w:szCs w:val="18"/>
              </w:rPr>
            </w:pPr>
            <w:r w:rsidRPr="009648D2">
              <w:rPr>
                <w:rFonts w:cstheme="minorHAnsi"/>
                <w:color w:val="000000"/>
                <w:sz w:val="18"/>
                <w:szCs w:val="18"/>
              </w:rPr>
              <w:t>[…]</w:t>
            </w:r>
            <w:r w:rsidR="0068524D">
              <w:rPr>
                <w:rFonts w:cstheme="minorHAnsi"/>
                <w:color w:val="000000"/>
                <w:sz w:val="18"/>
                <w:szCs w:val="18"/>
              </w:rPr>
              <w:pict w14:anchorId="0E0F9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feld 1" o:spid="_x0000_s2053" type="#_x0000_t75" style="position:absolute;margin-left:45pt;margin-top:0;width:.75pt;height:13.5pt;z-index:2516567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">
                  <v:imagedata r:id="rId18" o:title=""/>
                  <o:lock v:ext="edit" aspectratio="f"/>
                </v:shape>
              </w:pict>
            </w:r>
            <w:r w:rsidR="0068524D">
              <w:rPr>
                <w:rFonts w:cstheme="minorHAnsi"/>
                <w:color w:val="000000"/>
                <w:sz w:val="18"/>
                <w:szCs w:val="18"/>
              </w:rPr>
              <w:pict w14:anchorId="07A6AC44">
                <v:shape id="Textfeld 2" o:spid="_x0000_s2054" type="#_x0000_t75" style="position:absolute;margin-left:45pt;margin-top:0;width:.75pt;height:13.5pt;z-index:25165772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Kq/MwZ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8" o:title=""/>
                  <o:lock v:ext="edit" aspectratio="f"/>
                </v:shape>
              </w:pict>
            </w:r>
            <w:r w:rsidR="0068524D">
              <w:rPr>
                <w:rFonts w:cstheme="minorHAnsi"/>
                <w:color w:val="000000"/>
                <w:sz w:val="18"/>
                <w:szCs w:val="18"/>
              </w:rPr>
              <w:pict w14:anchorId="202B740A">
                <v:shape id="Textfeld 3" o:spid="_x0000_s2055" type="#_x0000_t75" style="position:absolute;margin-left:45pt;margin-top:0;width:.75pt;height:13.5pt;z-index:25165875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O++PcF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8" o:title=""/>
                  <o:lock v:ext="edit" aspectratio="f"/>
                </v:shape>
              </w:pic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181EE7D2" w14:textId="20AF471D"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r w:rsidRPr="009648D2">
              <w:rPr>
                <w:rFonts w:asciiTheme="minorHAnsi" w:hAnsiTheme="minorHAnsi" w:cstheme="minorHAnsi"/>
                <w:color w:val="000000"/>
                <w:sz w:val="18"/>
                <w:szCs w:val="18"/>
              </w:rPr>
              <w:br/>
              <w:t xml:space="preserve">Die Artikel-ID hat das Format n1-n2-n1-n3 </w:t>
            </w:r>
            <w:r w:rsidRPr="009648D2">
              <w:rPr>
                <w:rFonts w:asciiTheme="minorHAnsi" w:hAnsiTheme="minorHAnsi" w:cstheme="minorHAnsi"/>
                <w:b/>
                <w:bCs/>
                <w:color w:val="000000"/>
                <w:sz w:val="18"/>
                <w:szCs w:val="18"/>
              </w:rPr>
              <w:t>oder n1-n2-n1-n8</w:t>
            </w:r>
            <w:r w:rsidRPr="009648D2">
              <w:rPr>
                <w:rFonts w:asciiTheme="minorHAnsi" w:hAnsiTheme="minorHAnsi" w:cstheme="minorHAnsi"/>
                <w:color w:val="000000"/>
                <w:sz w:val="18"/>
                <w:szCs w:val="18"/>
              </w:rPr>
              <w:t xml:space="preserve"> oder n1-n2-n1-n8-n2 oder n1-n2-n1-n8-n2-n1.</w:t>
            </w:r>
            <w:r w:rsidRPr="009648D2">
              <w:rPr>
                <w:rFonts w:asciiTheme="minorHAnsi" w:hAnsiTheme="minorHAnsi" w:cstheme="minorHAnsi"/>
                <w:color w:val="000000"/>
                <w:sz w:val="18"/>
                <w:szCs w:val="18"/>
              </w:rPr>
              <w:br/>
              <w:t>[…]</w:t>
            </w:r>
          </w:p>
        </w:tc>
        <w:tc>
          <w:tcPr>
            <w:tcW w:w="2417" w:type="dxa"/>
            <w:tcBorders>
              <w:top w:val="single" w:sz="4" w:space="0" w:color="auto"/>
              <w:left w:val="nil"/>
              <w:bottom w:val="single" w:sz="4" w:space="0" w:color="auto"/>
              <w:right w:val="single" w:sz="4" w:space="0" w:color="auto"/>
            </w:tcBorders>
            <w:shd w:val="clear" w:color="auto" w:fill="auto"/>
          </w:tcPr>
          <w:p w14:paraId="74B01D6E" w14:textId="3B58765A"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 xml:space="preserve">Das </w:t>
            </w:r>
            <w:r>
              <w:rPr>
                <w:rFonts w:asciiTheme="minorHAnsi" w:hAnsiTheme="minorHAnsi" w:cstheme="minorHAnsi"/>
                <w:color w:val="000000"/>
                <w:sz w:val="18"/>
                <w:szCs w:val="18"/>
              </w:rPr>
              <w:t>F</w:t>
            </w:r>
            <w:r w:rsidRPr="009648D2">
              <w:rPr>
                <w:rFonts w:asciiTheme="minorHAnsi" w:hAnsiTheme="minorHAnsi" w:cstheme="minorHAnsi"/>
                <w:color w:val="000000"/>
                <w:sz w:val="18"/>
                <w:szCs w:val="18"/>
              </w:rPr>
              <w:t>ormat für die im Kapitel 3.1.8 vorhandene Artikel-ID 1-08-3-AGS fehlt.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66035E" w14:textId="0D306CB0" w:rsidR="009648D2" w:rsidRPr="00495664"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495664" w:rsidRPr="00404527" w14:paraId="7367892F"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DD0D1B" w14:textId="4396A6A8" w:rsidR="00495664" w:rsidRPr="00413E7B" w:rsidRDefault="00C355BA" w:rsidP="00D50EE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ab/>
              <w:t>24072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A4C8639" w14:textId="3179729F" w:rsidR="00495664" w:rsidRDefault="00A05122" w:rsidP="00D50EE1">
            <w:pPr>
              <w:pStyle w:val="GEFEG"/>
              <w:spacing w:line="218" w:lineRule="atLeast"/>
              <w:ind w:left="48"/>
              <w:rPr>
                <w:rFonts w:ascii="Calibri" w:hAnsi="Calibri" w:cs="Calibri"/>
                <w:color w:val="000000"/>
                <w:sz w:val="18"/>
                <w:szCs w:val="18"/>
              </w:rPr>
            </w:pPr>
            <w:r w:rsidRPr="00A05122">
              <w:rPr>
                <w:rFonts w:ascii="Calibri" w:hAnsi="Calibri" w:cs="Calibr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4C60223" w14:textId="6FF4853C" w:rsidR="00495664" w:rsidRPr="002318A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1DA6EBB" w14:textId="134FB873" w:rsidR="0049566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w:t>
            </w:r>
            <w:r w:rsidR="00A76AA1" w:rsidRPr="00A76AA1">
              <w:rPr>
                <w:rFonts w:ascii="Calibri" w:hAnsi="Calibri" w:cs="Calibri"/>
                <w:color w:val="000000"/>
                <w:sz w:val="18"/>
                <w:szCs w:val="18"/>
                <w:vertAlign w:val="superscript"/>
              </w:rPr>
              <w:fldChar w:fldCharType="begin"/>
            </w:r>
            <w:r w:rsidR="00A76AA1" w:rsidRPr="00A76AA1">
              <w:rPr>
                <w:rFonts w:ascii="Calibri" w:hAnsi="Calibri" w:cs="Calibri"/>
                <w:color w:val="000000"/>
                <w:sz w:val="18"/>
                <w:szCs w:val="18"/>
                <w:vertAlign w:val="superscript"/>
              </w:rPr>
              <w:instrText xml:space="preserve"> NOTEREF _Ref130377343 </w:instrText>
            </w:r>
            <w:r w:rsidR="00A76AA1">
              <w:rPr>
                <w:rFonts w:ascii="Calibri" w:hAnsi="Calibri" w:cs="Calibri"/>
                <w:color w:val="000000"/>
                <w:sz w:val="18"/>
                <w:szCs w:val="18"/>
                <w:vertAlign w:val="superscript"/>
              </w:rPr>
              <w:instrText xml:space="preserve"> \* MERGEFORMAT </w:instrText>
            </w:r>
            <w:r w:rsidR="00A76AA1" w:rsidRPr="00A76AA1">
              <w:rPr>
                <w:rFonts w:ascii="Calibri" w:hAnsi="Calibri" w:cs="Calibri"/>
                <w:color w:val="000000"/>
                <w:sz w:val="18"/>
                <w:szCs w:val="18"/>
                <w:vertAlign w:val="superscript"/>
              </w:rPr>
              <w:fldChar w:fldCharType="separate"/>
            </w:r>
            <w:r w:rsidR="00A76AA1" w:rsidRPr="00A76AA1">
              <w:rPr>
                <w:rFonts w:ascii="Calibri" w:hAnsi="Calibri" w:cs="Calibri"/>
                <w:color w:val="000000"/>
                <w:sz w:val="18"/>
                <w:szCs w:val="18"/>
                <w:vertAlign w:val="superscript"/>
              </w:rPr>
              <w:t>8</w:t>
            </w:r>
            <w:r w:rsidR="00A76AA1" w:rsidRPr="00A76AA1">
              <w:rPr>
                <w:rFonts w:ascii="Calibri" w:hAnsi="Calibri" w:cs="Calibri"/>
                <w:color w:val="000000"/>
                <w:sz w:val="18"/>
                <w:szCs w:val="18"/>
                <w:vertAlign w:val="superscript"/>
              </w:rPr>
              <w:fldChar w:fldCharType="end"/>
            </w:r>
            <w:r w:rsidRPr="009648D2">
              <w:rPr>
                <w:rFonts w:ascii="Calibri" w:hAnsi="Calibri" w:cs="Calibri"/>
                <w:color w:val="000000"/>
                <w:sz w:val="18"/>
                <w:szCs w:val="18"/>
              </w:rPr>
              <w:t xml:space="preserve"> </w:t>
            </w:r>
          </w:p>
          <w:p w14:paraId="0358442B" w14:textId="77777777" w:rsidR="00A76AA1" w:rsidRDefault="00A76AA1" w:rsidP="00D50EE1">
            <w:pPr>
              <w:pStyle w:val="GEFEG"/>
              <w:spacing w:line="218" w:lineRule="atLeast"/>
              <w:ind w:left="45"/>
              <w:rPr>
                <w:rFonts w:ascii="Calibri" w:hAnsi="Calibri" w:cs="Calibri"/>
                <w:color w:val="000000"/>
                <w:sz w:val="18"/>
                <w:szCs w:val="18"/>
              </w:rPr>
            </w:pPr>
          </w:p>
          <w:p w14:paraId="2B4CD2DB" w14:textId="3373EC56" w:rsidR="00A76AA1" w:rsidRPr="002318A4" w:rsidRDefault="00A76AA1" w:rsidP="00D50EE1">
            <w:pPr>
              <w:pStyle w:val="GEFEG"/>
              <w:spacing w:line="218" w:lineRule="atLeast"/>
              <w:ind w:left="45"/>
              <w:rPr>
                <w:rFonts w:ascii="Calibri" w:hAnsi="Calibri" w:cs="Calibri"/>
                <w:color w:val="000000"/>
                <w:sz w:val="18"/>
                <w:szCs w:val="18"/>
              </w:rPr>
            </w:pPr>
            <w:r w:rsidRPr="00A76AA1">
              <w:rPr>
                <w:rFonts w:ascii="Calibri" w:hAnsi="Calibri" w:cs="Calibri"/>
                <w:color w:val="000000"/>
                <w:sz w:val="18"/>
                <w:szCs w:val="18"/>
                <w:vertAlign w:val="superscript"/>
              </w:rPr>
              <w:t xml:space="preserve">8 </w:t>
            </w:r>
            <w:r w:rsidRPr="00A76AA1">
              <w:rPr>
                <w:rFonts w:ascii="Calibri" w:hAnsi="Calibri" w:cs="Calibri"/>
                <w:color w:val="000000"/>
                <w:sz w:val="18"/>
                <w:szCs w:val="18"/>
              </w:rPr>
              <w:t>Diese Artikel-ID darf nur für Gültigkeitszeiträume bis zum 1.1.2024</w:t>
            </w:r>
            <w:r w:rsidR="000B2AAF">
              <w:rPr>
                <w:rFonts w:ascii="Calibri" w:hAnsi="Calibri" w:cs="Calibri"/>
                <w:color w:val="000000"/>
                <w:sz w:val="18"/>
                <w:szCs w:val="18"/>
              </w:rPr>
              <w:t>, 00:00 Uhr</w:t>
            </w:r>
            <w:r w:rsidRPr="00A76AA1">
              <w:rPr>
                <w:rFonts w:ascii="Calibri" w:hAnsi="Calibri" w:cs="Calibri"/>
                <w:color w:val="000000"/>
                <w:sz w:val="18"/>
                <w:szCs w:val="18"/>
              </w:rPr>
              <w:t xml:space="preserve"> in Preisblättern, Stammdaten und Rechnungen enthalten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D41E2BE" w14:textId="32615FFA" w:rsidR="00495664" w:rsidRPr="002318A4" w:rsidRDefault="00A05122" w:rsidP="00D50EE1">
            <w:pPr>
              <w:pStyle w:val="GEFEG"/>
              <w:spacing w:line="218" w:lineRule="atLeast"/>
              <w:ind w:left="45"/>
              <w:rPr>
                <w:rFonts w:ascii="Calibri" w:hAnsi="Calibri" w:cs="Calibri"/>
                <w:color w:val="000000"/>
                <w:sz w:val="18"/>
                <w:szCs w:val="18"/>
              </w:rPr>
            </w:pPr>
            <w:r w:rsidRPr="00A05122">
              <w:rPr>
                <w:rFonts w:ascii="Calibri" w:hAnsi="Calibri" w:cs="Calibri"/>
                <w:color w:val="000000"/>
                <w:sz w:val="18"/>
                <w:szCs w:val="18"/>
              </w:rPr>
              <w:t>Die Aufschläge aufgrund der Umlage für abschaltbare Lasten Letztverbrauch werden seit dem 1.1.2023 nicht mehr erhoben</w:t>
            </w:r>
            <w:r w:rsidR="00A76AA1">
              <w:rPr>
                <w:rFonts w:ascii="Calibri" w:hAnsi="Calibri" w:cs="Calibri"/>
                <w:color w:val="000000"/>
                <w:sz w:val="18"/>
                <w:szCs w:val="18"/>
              </w:rPr>
              <w:t>.</w:t>
            </w:r>
            <w:r w:rsidRPr="00A05122">
              <w:rPr>
                <w:rFonts w:ascii="Calibri" w:hAnsi="Calibri" w:cs="Calibri"/>
                <w:color w:val="000000"/>
                <w:sz w:val="18"/>
                <w:szCs w:val="18"/>
              </w:rPr>
              <w:t xml:space="preserve"> Daher kann diese Artikel-ID nach dem 1.</w:t>
            </w:r>
            <w:r>
              <w:rPr>
                <w:rFonts w:ascii="Calibri" w:hAnsi="Calibri" w:cs="Calibri"/>
                <w:color w:val="000000"/>
                <w:sz w:val="18"/>
                <w:szCs w:val="18"/>
              </w:rPr>
              <w:t>1</w:t>
            </w:r>
            <w:r w:rsidRPr="00A05122">
              <w:rPr>
                <w:rFonts w:ascii="Calibri" w:hAnsi="Calibri" w:cs="Calibri"/>
                <w:color w:val="000000"/>
                <w:sz w:val="18"/>
                <w:szCs w:val="18"/>
              </w:rPr>
              <w:t>.202</w:t>
            </w:r>
            <w:r>
              <w:rPr>
                <w:rFonts w:ascii="Calibri" w:hAnsi="Calibri" w:cs="Calibri"/>
                <w:color w:val="000000"/>
                <w:sz w:val="18"/>
                <w:szCs w:val="18"/>
              </w:rPr>
              <w:t>4</w:t>
            </w:r>
            <w:r w:rsidRPr="00A05122">
              <w:rPr>
                <w:rFonts w:ascii="Calibri" w:hAnsi="Calibri" w:cs="Calibri"/>
                <w:color w:val="000000"/>
                <w:sz w:val="18"/>
                <w:szCs w:val="18"/>
              </w:rPr>
              <w:t xml:space="preserve"> nicht mehr </w:t>
            </w:r>
            <w:r>
              <w:rPr>
                <w:rFonts w:ascii="Calibri" w:hAnsi="Calibri" w:cs="Calibri"/>
                <w:color w:val="000000"/>
                <w:sz w:val="18"/>
                <w:szCs w:val="18"/>
              </w:rPr>
              <w:t>genutzt</w:t>
            </w:r>
            <w:r w:rsidRPr="00A05122">
              <w:rPr>
                <w:rFonts w:ascii="Calibri" w:hAnsi="Calibri" w:cs="Calibri"/>
                <w:color w:val="000000"/>
                <w:sz w:val="18"/>
                <w:szCs w:val="18"/>
              </w:rPr>
              <w:t xml:space="preserve"> werde</w:t>
            </w:r>
            <w:r>
              <w:rPr>
                <w:rFonts w:ascii="Calibri" w:hAnsi="Calibri" w:cs="Calibri"/>
                <w:color w:val="000000"/>
                <w:sz w:val="18"/>
                <w:szCs w:val="18"/>
              </w:rPr>
              <w:t>n</w:t>
            </w:r>
            <w:r w:rsidRPr="00A05122">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A45BEE" w14:textId="23589801" w:rsidR="00495664" w:rsidRPr="00495664" w:rsidRDefault="009648D2" w:rsidP="00D50EE1">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AF6C1D" w:rsidRPr="00404527" w14:paraId="2DB24AC1"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D8055F9" w14:textId="16BB65DB" w:rsidR="00AF6C1D" w:rsidRDefault="00AF6C1D" w:rsidP="00D50EE1">
            <w:pPr>
              <w:pStyle w:val="GEFEG"/>
              <w:tabs>
                <w:tab w:val="right" w:pos="624"/>
              </w:tabs>
              <w:spacing w:line="218" w:lineRule="atLeast"/>
              <w:rPr>
                <w:rFonts w:ascii="Calibri" w:hAnsi="Calibri" w:cs="Calibri"/>
                <w:color w:val="000000"/>
                <w:sz w:val="18"/>
                <w:szCs w:val="18"/>
              </w:rPr>
            </w:pPr>
            <w:r w:rsidRPr="001B27A2">
              <w:rPr>
                <w:rFonts w:ascii="Calibri" w:hAnsi="Calibri" w:cs="Calibri"/>
                <w:color w:val="000000"/>
                <w:sz w:val="18"/>
                <w:szCs w:val="18"/>
              </w:rPr>
              <w:t>24137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F6F296B" w14:textId="0BB082E0" w:rsidR="00AF6C1D" w:rsidRPr="00A05122" w:rsidRDefault="007B7583" w:rsidP="007B7583">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Kapitel 3</w:t>
            </w:r>
            <w:r w:rsidRPr="007B7583">
              <w:rPr>
                <w:rFonts w:ascii="Calibri" w:hAnsi="Calibri" w:cs="Calibri"/>
                <w:color w:val="000000"/>
                <w:sz w:val="18"/>
                <w:szCs w:val="18"/>
              </w:rPr>
              <w:t>.5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C84192C" w14:textId="77777777" w:rsidR="00AF6C1D" w:rsidRDefault="007B7583" w:rsidP="00D50EE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Unterkapitel </w:t>
            </w:r>
          </w:p>
          <w:p w14:paraId="729CDBF0" w14:textId="74090B40" w:rsidR="007B7583" w:rsidRDefault="007B7583" w:rsidP="00D50EE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3.5.1 Abrechnung Messstellenbetrieb vom MSB an LF</w:t>
            </w:r>
          </w:p>
          <w:p w14:paraId="0694C04C" w14:textId="7F971566" w:rsidR="007B7583" w:rsidRPr="009648D2" w:rsidRDefault="007B7583" w:rsidP="00D50EE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D7CC332" w14:textId="77777777" w:rsidR="007B7583" w:rsidRDefault="007B7583" w:rsidP="007B758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Unterkapitel </w:t>
            </w:r>
          </w:p>
          <w:p w14:paraId="36594D80" w14:textId="77777777" w:rsidR="007B7583" w:rsidRDefault="007B7583" w:rsidP="007B758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3.5.1 Abrechnung Messstellenbetrieb vom MSB an LF</w:t>
            </w:r>
          </w:p>
          <w:p w14:paraId="13A1CF98" w14:textId="58F5F17B" w:rsidR="00AF6C1D" w:rsidRPr="009648D2" w:rsidRDefault="007B7583" w:rsidP="007B758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1A5C599" w14:textId="3DD1CCC4" w:rsidR="00AF6C1D" w:rsidRPr="00A05122" w:rsidRDefault="00C522CA" w:rsidP="00D50EE1">
            <w:pPr>
              <w:pStyle w:val="GEFEG"/>
              <w:spacing w:line="218" w:lineRule="atLeast"/>
              <w:ind w:left="45"/>
              <w:rPr>
                <w:rFonts w:ascii="Calibri" w:hAnsi="Calibri" w:cs="Calibri"/>
                <w:color w:val="000000"/>
                <w:sz w:val="18"/>
                <w:szCs w:val="18"/>
              </w:rPr>
            </w:pPr>
            <w:r w:rsidRPr="00C522CA">
              <w:rPr>
                <w:rFonts w:ascii="Calibri" w:hAnsi="Calibri" w:cs="Calibri"/>
                <w:color w:val="000000"/>
                <w:sz w:val="18"/>
                <w:szCs w:val="18"/>
              </w:rPr>
              <w:t xml:space="preserve">Aufgrund des Inkrafttretens des Gesetzes </w:t>
            </w:r>
            <w:r w:rsidR="007B7583" w:rsidRPr="006A4E3E">
              <w:rPr>
                <w:rFonts w:ascii="Calibri" w:hAnsi="Calibri" w:cs="Calibri"/>
                <w:color w:val="000000"/>
                <w:sz w:val="18"/>
                <w:szCs w:val="18"/>
              </w:rPr>
              <w:t>zum Neustart der Digitalisierung der Energiewende am 27. Mai 2023 sind die Anpassungen notwendig</w:t>
            </w:r>
            <w:r w:rsidR="007B7583">
              <w:rPr>
                <w:rFonts w:ascii="Calibri" w:hAnsi="Calibri" w:cs="Calibri"/>
                <w:color w:val="000000"/>
                <w:sz w:val="18"/>
                <w:szCs w:val="18"/>
              </w:rPr>
              <w:t xml:space="preserve">, um zukünftig im Kapitel 3.5 auch die Artikel-ID zur </w:t>
            </w:r>
            <w:r w:rsidR="007B7583" w:rsidRPr="007B7583">
              <w:rPr>
                <w:rFonts w:ascii="Calibri" w:hAnsi="Calibri" w:cs="Calibri"/>
                <w:color w:val="000000"/>
                <w:sz w:val="18"/>
                <w:szCs w:val="18"/>
              </w:rPr>
              <w:t>Abrechnung</w:t>
            </w:r>
            <w:r w:rsidR="007B7583">
              <w:rPr>
                <w:rFonts w:ascii="Calibri" w:hAnsi="Calibri" w:cs="Calibri"/>
                <w:color w:val="000000"/>
                <w:sz w:val="18"/>
                <w:szCs w:val="18"/>
              </w:rPr>
              <w:t xml:space="preserve"> des </w:t>
            </w:r>
            <w:r w:rsidR="007B7583" w:rsidRPr="007B7583">
              <w:rPr>
                <w:rFonts w:ascii="Calibri" w:hAnsi="Calibri" w:cs="Calibri"/>
                <w:color w:val="000000"/>
                <w:sz w:val="18"/>
                <w:szCs w:val="18"/>
              </w:rPr>
              <w:t>Messstellenbetrieb</w:t>
            </w:r>
            <w:r w:rsidR="007B7583">
              <w:rPr>
                <w:rFonts w:ascii="Calibri" w:hAnsi="Calibri" w:cs="Calibri"/>
                <w:color w:val="000000"/>
                <w:sz w:val="18"/>
                <w:szCs w:val="18"/>
              </w:rPr>
              <w:t>s</w:t>
            </w:r>
            <w:r w:rsidR="007B7583" w:rsidRPr="007B7583">
              <w:rPr>
                <w:rFonts w:ascii="Calibri" w:hAnsi="Calibri" w:cs="Calibri"/>
                <w:color w:val="000000"/>
                <w:sz w:val="18"/>
                <w:szCs w:val="18"/>
              </w:rPr>
              <w:t xml:space="preserve"> vom MSB an NB</w:t>
            </w:r>
            <w:r w:rsidR="007B7583">
              <w:rPr>
                <w:rFonts w:ascii="Calibri" w:hAnsi="Calibri" w:cs="Calibri"/>
                <w:color w:val="000000"/>
                <w:sz w:val="18"/>
                <w:szCs w:val="18"/>
              </w:rPr>
              <w:t xml:space="preserve"> in einem separaten Unterkapitel aufnehmen zu können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F9A4E16" w14:textId="48561AF6" w:rsidR="00AF6C1D" w:rsidRPr="009648D2" w:rsidRDefault="007B7583" w:rsidP="00D50EE1">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Anpassung (20.07.2023)</w:t>
            </w:r>
          </w:p>
        </w:tc>
      </w:tr>
      <w:tr w:rsidR="006A4E3E" w:rsidRPr="00404527" w14:paraId="14EF3AE9"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A4C45A7" w14:textId="4F52941D" w:rsidR="006A4E3E" w:rsidRPr="006A4E3E" w:rsidRDefault="006A4E3E" w:rsidP="006A4E3E">
            <w:pPr>
              <w:pStyle w:val="GEFEG"/>
              <w:tabs>
                <w:tab w:val="right" w:pos="624"/>
              </w:tabs>
              <w:spacing w:line="218" w:lineRule="atLeast"/>
              <w:rPr>
                <w:rFonts w:ascii="Calibri" w:hAnsi="Calibri" w:cs="Calibri"/>
                <w:color w:val="000000"/>
                <w:sz w:val="18"/>
                <w:szCs w:val="18"/>
              </w:rPr>
            </w:pPr>
            <w:r w:rsidRPr="006A4E3E">
              <w:rPr>
                <w:rFonts w:ascii="Calibri" w:hAnsi="Calibri" w:cs="Calibri"/>
                <w:color w:val="000000"/>
                <w:sz w:val="18"/>
                <w:szCs w:val="18"/>
              </w:rPr>
              <w:t>24465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B191060" w14:textId="2E08FD7E" w:rsidR="006A4E3E" w:rsidRPr="006A4E3E" w:rsidRDefault="006A4E3E" w:rsidP="006A4E3E">
            <w:pPr>
              <w:pStyle w:val="GEFEG"/>
              <w:spacing w:line="218" w:lineRule="atLeast"/>
              <w:ind w:left="48"/>
              <w:rPr>
                <w:rFonts w:ascii="Calibri" w:hAnsi="Calibri" w:cs="Calibri"/>
                <w:color w:val="000000"/>
                <w:sz w:val="18"/>
                <w:szCs w:val="18"/>
              </w:rPr>
            </w:pPr>
            <w:r w:rsidRPr="006A4E3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6B9624B0" w14:textId="29F1A643" w:rsidR="006A4E3E" w:rsidRPr="006A4E3E" w:rsidRDefault="006A4E3E" w:rsidP="006A4E3E">
            <w:pPr>
              <w:pStyle w:val="GEFEG"/>
              <w:spacing w:line="218" w:lineRule="atLeast"/>
              <w:ind w:left="45"/>
              <w:rPr>
                <w:rFonts w:ascii="Calibri" w:hAnsi="Calibri" w:cs="Calibri"/>
                <w:color w:val="000000"/>
                <w:sz w:val="18"/>
                <w:szCs w:val="18"/>
              </w:rPr>
            </w:pPr>
            <w:r w:rsidRPr="006A4E3E">
              <w:rPr>
                <w:rFonts w:ascii="Calibri" w:hAnsi="Calibri" w:cs="Calibri"/>
                <w:color w:val="000000"/>
                <w:sz w:val="18"/>
                <w:szCs w:val="18"/>
              </w:rPr>
              <w:t xml:space="preserve">Bezeichnung aller Artikel-ID nach altem </w:t>
            </w:r>
            <w:proofErr w:type="spellStart"/>
            <w:r w:rsidRPr="006A4E3E">
              <w:rPr>
                <w:rFonts w:ascii="Calibri" w:hAnsi="Calibri" w:cs="Calibri"/>
                <w:color w:val="000000"/>
                <w:sz w:val="18"/>
                <w:szCs w:val="18"/>
              </w:rPr>
              <w:t>MsbG</w:t>
            </w:r>
            <w:proofErr w:type="spellEnd"/>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F6CEE54" w14:textId="68D226F8" w:rsid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Neue </w:t>
            </w:r>
            <w:r w:rsidRPr="006A4E3E">
              <w:rPr>
                <w:rFonts w:ascii="Calibri" w:hAnsi="Calibri" w:cs="Calibri"/>
                <w:color w:val="000000"/>
                <w:sz w:val="18"/>
                <w:szCs w:val="18"/>
              </w:rPr>
              <w:t xml:space="preserve">Bezeichnung aller Artikel-ID nach neuem </w:t>
            </w:r>
            <w:proofErr w:type="spellStart"/>
            <w:r w:rsidRPr="006A4E3E">
              <w:rPr>
                <w:rFonts w:ascii="Calibri" w:hAnsi="Calibri" w:cs="Calibri"/>
                <w:color w:val="000000"/>
                <w:sz w:val="18"/>
                <w:szCs w:val="18"/>
              </w:rPr>
              <w:t>MsbG</w:t>
            </w:r>
            <w:proofErr w:type="spellEnd"/>
            <w:r>
              <w:rPr>
                <w:rFonts w:ascii="Calibri" w:hAnsi="Calibri" w:cs="Calibri"/>
                <w:color w:val="000000"/>
                <w:sz w:val="18"/>
                <w:szCs w:val="18"/>
              </w:rPr>
              <w:t xml:space="preserve"> und Vergabe neuer Artikel-ID sowie</w:t>
            </w:r>
          </w:p>
          <w:p w14:paraId="7A0A70C4" w14:textId="08A7CEAF" w:rsidR="006A4E3E" w:rsidRP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das Einfügen der angepassten Tabelle in das Kapitel 3.5.1 Abrechnung Messstellenbetrieb vom MSB an LF</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D9500B7" w14:textId="0A2DA99A" w:rsidR="006A4E3E" w:rsidRPr="006A4E3E" w:rsidRDefault="00C522CA" w:rsidP="006A4E3E">
            <w:pPr>
              <w:pStyle w:val="GEFEG"/>
              <w:spacing w:line="218" w:lineRule="atLeast"/>
              <w:ind w:left="45"/>
              <w:rPr>
                <w:rFonts w:ascii="Calibri" w:hAnsi="Calibri" w:cs="Calibri"/>
                <w:color w:val="000000"/>
                <w:sz w:val="18"/>
                <w:szCs w:val="18"/>
              </w:rPr>
            </w:pPr>
            <w:r w:rsidRPr="00C522CA">
              <w:rPr>
                <w:rFonts w:ascii="Calibri" w:hAnsi="Calibri" w:cs="Calibri"/>
                <w:color w:val="000000"/>
                <w:sz w:val="18"/>
                <w:szCs w:val="18"/>
              </w:rPr>
              <w:t xml:space="preserve">Aufgrund des Inkrafttretens des Gesetzes </w:t>
            </w:r>
            <w:r w:rsidR="006A4E3E" w:rsidRPr="006A4E3E">
              <w:rPr>
                <w:rFonts w:ascii="Calibri" w:hAnsi="Calibri" w:cs="Calibri"/>
                <w:color w:val="000000"/>
                <w:sz w:val="18"/>
                <w:szCs w:val="18"/>
              </w:rPr>
              <w:t>zum Neustart der Digitalisierung der Energiewende am 27. Mai 2023 sind die Anpassungen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84973E0" w14:textId="3A179747" w:rsidR="006A4E3E" w:rsidRPr="009648D2" w:rsidRDefault="006A4E3E"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Anpassung (20.07.2023)</w:t>
            </w:r>
          </w:p>
        </w:tc>
      </w:tr>
      <w:tr w:rsidR="006A4E3E" w:rsidRPr="00404527" w14:paraId="70D91CCD"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2AC7B79" w14:textId="2C459334" w:rsidR="006A4E3E" w:rsidRPr="006A4E3E" w:rsidRDefault="006A4E3E" w:rsidP="006A4E3E">
            <w:pPr>
              <w:pStyle w:val="GEFEG"/>
              <w:tabs>
                <w:tab w:val="right" w:pos="624"/>
              </w:tabs>
              <w:spacing w:line="218" w:lineRule="atLeast"/>
              <w:rPr>
                <w:rFonts w:ascii="Calibri" w:hAnsi="Calibri" w:cs="Calibri"/>
                <w:color w:val="000000"/>
                <w:sz w:val="18"/>
                <w:szCs w:val="18"/>
              </w:rPr>
            </w:pPr>
            <w:bookmarkStart w:id="26" w:name="_Hlk138766707"/>
            <w:r>
              <w:rPr>
                <w:rFonts w:asciiTheme="minorHAnsi" w:hAnsiTheme="minorHAnsi" w:cstheme="minorHAnsi"/>
                <w:color w:val="000000"/>
                <w:sz w:val="18"/>
                <w:szCs w:val="18"/>
              </w:rPr>
              <w:lastRenderedPageBreak/>
              <w:t>24330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E098720" w14:textId="2B9EEB95" w:rsidR="006A4E3E" w:rsidRPr="006A4E3E" w:rsidRDefault="007B7583" w:rsidP="006A4E3E">
            <w:pPr>
              <w:pStyle w:val="GEFEG"/>
              <w:spacing w:line="218" w:lineRule="atLeast"/>
              <w:ind w:left="48"/>
              <w:rPr>
                <w:rFonts w:ascii="Calibri" w:hAnsi="Calibri" w:cs="Calibri"/>
                <w:color w:val="000000"/>
                <w:sz w:val="18"/>
                <w:szCs w:val="18"/>
              </w:rPr>
            </w:pPr>
            <w:r w:rsidRPr="006A4E3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91E357" w14:textId="4F52F4AA"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06D2E6B" w14:textId="77777777" w:rsidR="007B7583" w:rsidRDefault="007B7583" w:rsidP="007B758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In Kapitel 3.5.1 Abrechnung Messstellenbetrieb vom MSB an LF:</w:t>
            </w:r>
          </w:p>
          <w:p w14:paraId="4DCB5F3D" w14:textId="4B7CDAEB"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Neue Spalte</w:t>
            </w:r>
            <w:r w:rsidR="004C7D6F">
              <w:rPr>
                <w:rFonts w:ascii="Calibri" w:hAnsi="Calibri" w:cs="Calibri"/>
                <w:color w:val="000000"/>
                <w:sz w:val="18"/>
                <w:szCs w:val="18"/>
              </w:rPr>
              <w:t>n</w:t>
            </w:r>
            <w:r w:rsidRPr="00E868FF">
              <w:rPr>
                <w:rFonts w:ascii="Calibri" w:hAnsi="Calibri" w:cs="Calibri"/>
                <w:color w:val="000000"/>
                <w:sz w:val="18"/>
                <w:szCs w:val="18"/>
              </w:rPr>
              <w:t xml:space="preserve"> "Für </w:t>
            </w:r>
            <w:proofErr w:type="spellStart"/>
            <w:r w:rsidR="00AF6C1D">
              <w:rPr>
                <w:rFonts w:ascii="Calibri" w:hAnsi="Calibri" w:cs="Calibri"/>
                <w:color w:val="000000"/>
                <w:sz w:val="18"/>
                <w:szCs w:val="18"/>
              </w:rPr>
              <w:t>aMSB</w:t>
            </w:r>
            <w:proofErr w:type="spellEnd"/>
            <w:r w:rsidR="00AF6C1D">
              <w:rPr>
                <w:rFonts w:ascii="Calibri" w:hAnsi="Calibri" w:cs="Calibri"/>
                <w:color w:val="000000"/>
                <w:sz w:val="18"/>
                <w:szCs w:val="18"/>
              </w:rPr>
              <w:t xml:space="preserve"> bzw. </w:t>
            </w:r>
            <w:proofErr w:type="spellStart"/>
            <w:r w:rsidR="004C7D6F">
              <w:rPr>
                <w:rFonts w:ascii="Calibri" w:hAnsi="Calibri" w:cs="Calibri"/>
                <w:color w:val="000000"/>
                <w:sz w:val="18"/>
                <w:szCs w:val="18"/>
              </w:rPr>
              <w:t>gMSB</w:t>
            </w:r>
            <w:proofErr w:type="spellEnd"/>
            <w:r w:rsidRPr="00E868FF">
              <w:rPr>
                <w:rFonts w:ascii="Calibri" w:hAnsi="Calibri" w:cs="Calibri"/>
                <w:color w:val="000000"/>
                <w:sz w:val="18"/>
                <w:szCs w:val="18"/>
              </w:rPr>
              <w:t xml:space="preserve"> nutzbar" </w:t>
            </w:r>
            <w:r w:rsidR="004C7D6F">
              <w:rPr>
                <w:rFonts w:ascii="Calibri" w:hAnsi="Calibri" w:cs="Calibri"/>
                <w:color w:val="000000"/>
                <w:sz w:val="18"/>
                <w:szCs w:val="18"/>
              </w:rPr>
              <w:t xml:space="preserve">und „Für </w:t>
            </w:r>
            <w:proofErr w:type="spellStart"/>
            <w:r w:rsidR="004C7D6F">
              <w:rPr>
                <w:rFonts w:ascii="Calibri" w:hAnsi="Calibri" w:cs="Calibri"/>
                <w:color w:val="000000"/>
                <w:sz w:val="18"/>
                <w:szCs w:val="18"/>
              </w:rPr>
              <w:t>wMSB</w:t>
            </w:r>
            <w:proofErr w:type="spellEnd"/>
            <w:r w:rsidR="004C7D6F">
              <w:rPr>
                <w:rFonts w:ascii="Calibri" w:hAnsi="Calibri" w:cs="Calibri"/>
                <w:color w:val="000000"/>
                <w:sz w:val="18"/>
                <w:szCs w:val="18"/>
              </w:rPr>
              <w:t xml:space="preserve"> nutzbar“ </w:t>
            </w:r>
            <w:r w:rsidRPr="00E868FF">
              <w:rPr>
                <w:rFonts w:ascii="Calibri" w:hAnsi="Calibri" w:cs="Calibri"/>
                <w:color w:val="000000"/>
                <w:sz w:val="18"/>
                <w:szCs w:val="18"/>
              </w:rPr>
              <w:t>in der Tabelle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E1190D0" w14:textId="2FF8089A"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Tabelle mit den Artikel-IDs zur Abrechnung des Messstellenbetriebs wurde um die neue</w:t>
            </w:r>
            <w:r w:rsidR="004C7D6F">
              <w:rPr>
                <w:rFonts w:ascii="Calibri" w:hAnsi="Calibri" w:cs="Calibri"/>
                <w:color w:val="000000"/>
                <w:sz w:val="18"/>
                <w:szCs w:val="18"/>
              </w:rPr>
              <w:t>n</w:t>
            </w:r>
            <w:r w:rsidRPr="00E868FF">
              <w:rPr>
                <w:rFonts w:ascii="Calibri" w:hAnsi="Calibri" w:cs="Calibri"/>
                <w:color w:val="000000"/>
                <w:sz w:val="18"/>
                <w:szCs w:val="18"/>
              </w:rPr>
              <w:t xml:space="preserve"> </w:t>
            </w:r>
            <w:r w:rsidR="004C7D6F" w:rsidRPr="00E868FF">
              <w:rPr>
                <w:rFonts w:ascii="Calibri" w:hAnsi="Calibri" w:cs="Calibri"/>
                <w:color w:val="000000"/>
                <w:sz w:val="18"/>
                <w:szCs w:val="18"/>
              </w:rPr>
              <w:t>Spalte</w:t>
            </w:r>
            <w:r w:rsidR="004C7D6F">
              <w:rPr>
                <w:rFonts w:ascii="Calibri" w:hAnsi="Calibri" w:cs="Calibri"/>
                <w:color w:val="000000"/>
                <w:sz w:val="18"/>
                <w:szCs w:val="18"/>
              </w:rPr>
              <w:t>n</w:t>
            </w:r>
            <w:r w:rsidR="004C7D6F" w:rsidRPr="00E868FF">
              <w:rPr>
                <w:rFonts w:ascii="Calibri" w:hAnsi="Calibri" w:cs="Calibri"/>
                <w:color w:val="000000"/>
                <w:sz w:val="18"/>
                <w:szCs w:val="18"/>
              </w:rPr>
              <w:t xml:space="preserve"> "Für </w:t>
            </w:r>
            <w:proofErr w:type="spellStart"/>
            <w:r w:rsidR="00AF6C1D">
              <w:rPr>
                <w:rFonts w:ascii="Calibri" w:hAnsi="Calibri" w:cs="Calibri"/>
                <w:color w:val="000000"/>
                <w:sz w:val="18"/>
                <w:szCs w:val="18"/>
              </w:rPr>
              <w:t>aMSB</w:t>
            </w:r>
            <w:proofErr w:type="spellEnd"/>
            <w:r w:rsidR="00AF6C1D">
              <w:rPr>
                <w:rFonts w:ascii="Calibri" w:hAnsi="Calibri" w:cs="Calibri"/>
                <w:color w:val="000000"/>
                <w:sz w:val="18"/>
                <w:szCs w:val="18"/>
              </w:rPr>
              <w:t xml:space="preserve"> bzw. </w:t>
            </w:r>
            <w:proofErr w:type="spellStart"/>
            <w:r w:rsidR="004C7D6F">
              <w:rPr>
                <w:rFonts w:ascii="Calibri" w:hAnsi="Calibri" w:cs="Calibri"/>
                <w:color w:val="000000"/>
                <w:sz w:val="18"/>
                <w:szCs w:val="18"/>
              </w:rPr>
              <w:t>gMSB</w:t>
            </w:r>
            <w:proofErr w:type="spellEnd"/>
            <w:r w:rsidR="004C7D6F" w:rsidRPr="00E868FF">
              <w:rPr>
                <w:rFonts w:ascii="Calibri" w:hAnsi="Calibri" w:cs="Calibri"/>
                <w:color w:val="000000"/>
                <w:sz w:val="18"/>
                <w:szCs w:val="18"/>
              </w:rPr>
              <w:t xml:space="preserve"> nutzbar" </w:t>
            </w:r>
            <w:r w:rsidR="004C7D6F">
              <w:rPr>
                <w:rFonts w:ascii="Calibri" w:hAnsi="Calibri" w:cs="Calibri"/>
                <w:color w:val="000000"/>
                <w:sz w:val="18"/>
                <w:szCs w:val="18"/>
              </w:rPr>
              <w:t xml:space="preserve">und „Für </w:t>
            </w:r>
            <w:proofErr w:type="spellStart"/>
            <w:r w:rsidR="004C7D6F">
              <w:rPr>
                <w:rFonts w:ascii="Calibri" w:hAnsi="Calibri" w:cs="Calibri"/>
                <w:color w:val="000000"/>
                <w:sz w:val="18"/>
                <w:szCs w:val="18"/>
              </w:rPr>
              <w:t>wMSB</w:t>
            </w:r>
            <w:proofErr w:type="spellEnd"/>
            <w:r w:rsidR="004C7D6F">
              <w:rPr>
                <w:rFonts w:ascii="Calibri" w:hAnsi="Calibri" w:cs="Calibri"/>
                <w:color w:val="000000"/>
                <w:sz w:val="18"/>
                <w:szCs w:val="18"/>
              </w:rPr>
              <w:t xml:space="preserve"> nutzbar“ </w:t>
            </w:r>
            <w:r w:rsidRPr="00E868FF">
              <w:rPr>
                <w:rFonts w:ascii="Calibri" w:hAnsi="Calibri" w:cs="Calibri"/>
                <w:color w:val="000000"/>
                <w:sz w:val="18"/>
                <w:szCs w:val="18"/>
              </w:rPr>
              <w:t>ergänzt. Für die Marktrollen MSB und LF ist nun erkennbar, welche Artikel-IDs im individuellen Angebot (QUOTES) nutzbar sind.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2ED3362" w14:textId="72541524" w:rsidR="006A4E3E" w:rsidRDefault="004C7D6F"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Fehler </w:t>
            </w:r>
            <w:r w:rsidR="006A4E3E">
              <w:rPr>
                <w:rFonts w:asciiTheme="minorHAnsi" w:hAnsiTheme="minorHAnsi" w:cstheme="minorHAnsi"/>
                <w:color w:val="000000"/>
                <w:sz w:val="18"/>
                <w:szCs w:val="18"/>
              </w:rPr>
              <w:t>(20.07.2023)</w:t>
            </w:r>
          </w:p>
        </w:tc>
      </w:tr>
      <w:tr w:rsidR="006A4E3E" w:rsidRPr="00404527" w14:paraId="67ED0E4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8B1331B" w14:textId="01C510BA" w:rsidR="006A4E3E" w:rsidRPr="006A4E3E" w:rsidRDefault="006A4E3E" w:rsidP="006A4E3E">
            <w:pPr>
              <w:pStyle w:val="GEFEG"/>
              <w:tabs>
                <w:tab w:val="right" w:pos="624"/>
              </w:tabs>
              <w:spacing w:line="218" w:lineRule="atLeast"/>
              <w:rPr>
                <w:rFonts w:ascii="Calibri" w:hAnsi="Calibri" w:cs="Calibri"/>
                <w:color w:val="000000"/>
                <w:sz w:val="18"/>
                <w:szCs w:val="18"/>
              </w:rPr>
            </w:pPr>
            <w:r>
              <w:rPr>
                <w:rFonts w:asciiTheme="minorHAnsi" w:hAnsiTheme="minorHAnsi" w:cstheme="minorHAnsi"/>
                <w:color w:val="000000"/>
                <w:sz w:val="18"/>
                <w:szCs w:val="18"/>
              </w:rPr>
              <w:t>24331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102994E" w14:textId="05E676A2" w:rsidR="006A4E3E" w:rsidRPr="006A4E3E" w:rsidRDefault="007B7583" w:rsidP="006A4E3E">
            <w:pPr>
              <w:pStyle w:val="GEFEG"/>
              <w:spacing w:line="218" w:lineRule="atLeast"/>
              <w:ind w:left="48"/>
              <w:rPr>
                <w:rFonts w:ascii="Calibri" w:hAnsi="Calibri" w:cs="Calibri"/>
                <w:color w:val="000000"/>
                <w:sz w:val="18"/>
                <w:szCs w:val="18"/>
              </w:rPr>
            </w:pPr>
            <w:r w:rsidRPr="006A4E3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BC020FA" w14:textId="4EABFA98"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97D597" w14:textId="77777777" w:rsidR="007B7583" w:rsidRDefault="007B7583" w:rsidP="007B758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In Kapitel 3.5.1 Abrechnung Messstellenbetrieb vom MSB an LF:</w:t>
            </w:r>
          </w:p>
          <w:p w14:paraId="34BDCFEB" w14:textId="6E0246A7"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Artikel-ID: 4-0</w:t>
            </w:r>
            <w:r w:rsidR="005B7978">
              <w:rPr>
                <w:rFonts w:ascii="Calibri" w:hAnsi="Calibri" w:cs="Calibri"/>
                <w:color w:val="000000"/>
                <w:sz w:val="18"/>
                <w:szCs w:val="18"/>
              </w:rPr>
              <w:t>2</w:t>
            </w:r>
            <w:r w:rsidRPr="00E868FF">
              <w:rPr>
                <w:rFonts w:ascii="Calibri" w:hAnsi="Calibri" w:cs="Calibri"/>
                <w:color w:val="000000"/>
                <w:sz w:val="18"/>
                <w:szCs w:val="18"/>
              </w:rPr>
              <w:t>-0-02</w:t>
            </w:r>
            <w:r w:rsidR="005B7978">
              <w:rPr>
                <w:rFonts w:ascii="Calibri" w:hAnsi="Calibri" w:cs="Calibri"/>
                <w:color w:val="000000"/>
                <w:sz w:val="18"/>
                <w:szCs w:val="18"/>
              </w:rPr>
              <w:t>1</w:t>
            </w:r>
            <w:r w:rsidRPr="00E868FF">
              <w:rPr>
                <w:rFonts w:ascii="Calibri" w:hAnsi="Calibri" w:cs="Calibri"/>
                <w:color w:val="000000"/>
                <w:sz w:val="18"/>
                <w:szCs w:val="18"/>
              </w:rPr>
              <w:br/>
              <w:t>Bezeichnung: Entgelt für Messstellenbetrieb bei individuellem Angebot</w:t>
            </w:r>
            <w:r w:rsidRPr="00E868FF">
              <w:rPr>
                <w:rFonts w:ascii="Calibri" w:hAnsi="Calibri" w:cs="Calibri"/>
                <w:color w:val="000000"/>
                <w:sz w:val="18"/>
                <w:szCs w:val="18"/>
              </w:rPr>
              <w:b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0DE2D94" w14:textId="04B053CB"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neue Artikel-ID kann der MSB bei einem individuell gestellten Angebot gegenüber dem LF zur Abrechnung des Messstellenbetriebs nutzen.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6878459" w14:textId="060BE9C3" w:rsidR="006A4E3E" w:rsidRDefault="004C7D6F"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6A4E3E">
              <w:rPr>
                <w:rFonts w:asciiTheme="minorHAnsi" w:hAnsiTheme="minorHAnsi" w:cstheme="minorHAnsi"/>
                <w:color w:val="000000"/>
                <w:sz w:val="18"/>
                <w:szCs w:val="18"/>
              </w:rPr>
              <w:t xml:space="preserve"> (20.07.2023)</w:t>
            </w:r>
          </w:p>
        </w:tc>
      </w:tr>
      <w:tr w:rsidR="006A4E3E" w:rsidRPr="00404527" w14:paraId="0C39BB59"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8080233" w14:textId="634161D3" w:rsidR="006A4E3E" w:rsidRDefault="006A4E3E" w:rsidP="006A4E3E">
            <w:pPr>
              <w:pStyle w:val="GEFEG"/>
              <w:tabs>
                <w:tab w:val="right" w:pos="624"/>
              </w:tabs>
              <w:spacing w:line="218" w:lineRule="atLeast"/>
              <w:rPr>
                <w:rFonts w:asciiTheme="minorHAnsi" w:hAnsiTheme="minorHAnsi" w:cstheme="minorHAnsi"/>
                <w:color w:val="000000"/>
                <w:sz w:val="18"/>
                <w:szCs w:val="18"/>
              </w:rPr>
            </w:pPr>
            <w:r w:rsidRPr="0056265E">
              <w:rPr>
                <w:rFonts w:ascii="Calibri" w:hAnsi="Calibri" w:cs="Calibri"/>
                <w:color w:val="000000"/>
                <w:sz w:val="18"/>
                <w:szCs w:val="18"/>
              </w:rPr>
              <w:t>24423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6493F8F" w14:textId="78B447C5" w:rsidR="006A4E3E" w:rsidRDefault="006A4E3E" w:rsidP="006A4E3E">
            <w:pPr>
              <w:pStyle w:val="GEFEG"/>
              <w:spacing w:line="218" w:lineRule="atLeast"/>
              <w:ind w:left="48"/>
              <w:rPr>
                <w:rFonts w:ascii="Calibri" w:hAnsi="Calibri" w:cs="Calibri"/>
                <w:color w:val="000000"/>
                <w:sz w:val="18"/>
                <w:szCs w:val="18"/>
              </w:rPr>
            </w:pPr>
            <w:r w:rsidRPr="0056265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3183369" w14:textId="1F09B60F" w:rsidR="006A4E3E" w:rsidRPr="005B7978" w:rsidRDefault="005B7978" w:rsidP="006A4E3E">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 xml:space="preserve">4-01-0-022 - Zusatzablesung bei mME </w:t>
            </w:r>
            <w:r w:rsidR="006A4E3E" w:rsidRPr="005B7978">
              <w:rPr>
                <w:rFonts w:ascii="Calibri" w:hAnsi="Calibri" w:cs="Calibri"/>
                <w:color w:val="000000"/>
                <w:sz w:val="18"/>
                <w:szCs w:val="18"/>
              </w:rPr>
              <w:t>Spalte Einheit:</w:t>
            </w:r>
            <w:r w:rsidR="006A4E3E" w:rsidRPr="005B7978">
              <w:rPr>
                <w:rFonts w:ascii="Calibri" w:hAnsi="Calibri" w:cs="Calibri"/>
                <w:color w:val="000000"/>
                <w:sz w:val="18"/>
                <w:szCs w:val="18"/>
              </w:rPr>
              <w:br/>
              <w:t>€/Tag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BE79417" w14:textId="77777777" w:rsidR="007B7583" w:rsidRDefault="007B7583" w:rsidP="007B7583">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In Kapitel 3.5.1 Abrechnung Messstellenbetrieb vom MSB an LF:</w:t>
            </w:r>
          </w:p>
          <w:p w14:paraId="5278EA2E" w14:textId="42270B24" w:rsidR="006A4E3E" w:rsidRPr="005B7978" w:rsidRDefault="005B7978" w:rsidP="006A4E3E">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 xml:space="preserve">4-02-0-020 - Zusatzablesung bei mME </w:t>
            </w:r>
            <w:r w:rsidR="006A4E3E" w:rsidRPr="005B7978">
              <w:rPr>
                <w:rFonts w:ascii="Calibri" w:hAnsi="Calibri" w:cs="Calibri"/>
                <w:color w:val="000000"/>
                <w:sz w:val="18"/>
                <w:szCs w:val="18"/>
              </w:rPr>
              <w:t>Spalte Einheit:</w:t>
            </w:r>
            <w:r w:rsidR="006A4E3E" w:rsidRPr="005B7978">
              <w:rPr>
                <w:rFonts w:ascii="Calibri" w:hAnsi="Calibri" w:cs="Calibri"/>
                <w:color w:val="000000"/>
                <w:sz w:val="18"/>
                <w:szCs w:val="18"/>
              </w:rPr>
              <w:br/>
              <w:t>€/Auftrag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3BCD8E8" w14:textId="79859863" w:rsidR="006A4E3E" w:rsidRPr="00E868FF" w:rsidRDefault="006A4E3E" w:rsidP="006A4E3E">
            <w:pPr>
              <w:pStyle w:val="GEFEG"/>
              <w:spacing w:line="218" w:lineRule="atLeast"/>
              <w:ind w:left="45"/>
              <w:rPr>
                <w:rFonts w:ascii="Calibri" w:hAnsi="Calibri" w:cs="Calibri"/>
                <w:color w:val="000000"/>
                <w:sz w:val="18"/>
                <w:szCs w:val="18"/>
              </w:rPr>
            </w:pPr>
            <w:r w:rsidRPr="0056265E">
              <w:rPr>
                <w:rFonts w:ascii="Calibri" w:hAnsi="Calibri" w:cs="Calibri"/>
                <w:color w:val="000000"/>
                <w:sz w:val="18"/>
                <w:szCs w:val="18"/>
              </w:rPr>
              <w:t>Die Abrechnung der Zusatzablesung erfolgt je Auftrag.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ED9FFDD" w14:textId="79E8022A" w:rsidR="006A4E3E" w:rsidRDefault="00282881"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6A4E3E">
              <w:rPr>
                <w:rFonts w:asciiTheme="minorHAnsi" w:hAnsiTheme="minorHAnsi" w:cstheme="minorHAnsi"/>
                <w:color w:val="000000"/>
                <w:sz w:val="18"/>
                <w:szCs w:val="18"/>
              </w:rPr>
              <w:t xml:space="preserve"> (20.07.2023)</w:t>
            </w:r>
          </w:p>
        </w:tc>
      </w:tr>
      <w:bookmarkEnd w:id="26"/>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75447" w14:textId="77777777" w:rsidR="00680799" w:rsidRDefault="00680799" w:rsidP="00957DBB">
      <w:pPr>
        <w:spacing w:line="240" w:lineRule="auto"/>
      </w:pPr>
      <w:r>
        <w:separator/>
      </w:r>
    </w:p>
  </w:endnote>
  <w:endnote w:type="continuationSeparator" w:id="0">
    <w:p w14:paraId="386B1735" w14:textId="77777777" w:rsidR="00680799" w:rsidRDefault="0068079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3F35D69" w:rsidR="00E02D05" w:rsidRDefault="00E02D05" w:rsidP="00F40AD5">
                          <w:pPr>
                            <w:pStyle w:val="Fuzeile"/>
                          </w:pPr>
                          <w:r>
                            <w:t>Version: 5.</w:t>
                          </w:r>
                          <w:r w:rsidR="00717582">
                            <w:t>4</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3F35D69" w:rsidR="00E02D05" w:rsidRDefault="00E02D05" w:rsidP="00F40AD5">
                    <w:pPr>
                      <w:pStyle w:val="Fuzeile"/>
                    </w:pPr>
                    <w:r>
                      <w:t>Version: 5.</w:t>
                    </w:r>
                    <w:r w:rsidR="00717582">
                      <w:t>4</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8524D">
                            <w:fldChar w:fldCharType="begin"/>
                          </w:r>
                          <w:r w:rsidR="0068524D">
                            <w:instrText xml:space="preserve"> NUMPAGES   \* MERGEFORMAT </w:instrText>
                          </w:r>
                          <w:r w:rsidR="0068524D">
                            <w:fldChar w:fldCharType="separate"/>
                          </w:r>
                          <w:r>
                            <w:t>6</w:t>
                          </w:r>
                          <w:r w:rsidR="0068524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8524D">
                      <w:fldChar w:fldCharType="begin"/>
                    </w:r>
                    <w:r w:rsidR="0068524D">
                      <w:instrText xml:space="preserve"> NUMPAGES   \* MERGEFORMAT </w:instrText>
                    </w:r>
                    <w:r w:rsidR="0068524D">
                      <w:fldChar w:fldCharType="separate"/>
                    </w:r>
                    <w:r>
                      <w:t>6</w:t>
                    </w:r>
                    <w:r w:rsidR="0068524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6E4A0C29" w:rsidR="00E02D05" w:rsidRPr="009F0FEA" w:rsidRDefault="0068524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BA4187">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6E4A0C29" w:rsidR="00E02D05" w:rsidRPr="009F0FEA" w:rsidRDefault="0068524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BA4187">
                          <w:t>20.07.2023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E1B8" w14:textId="77777777" w:rsidR="00680799" w:rsidRDefault="00680799" w:rsidP="00957DBB">
      <w:pPr>
        <w:spacing w:line="240" w:lineRule="auto"/>
      </w:pPr>
      <w:r>
        <w:separator/>
      </w:r>
    </w:p>
  </w:footnote>
  <w:footnote w:type="continuationSeparator" w:id="0">
    <w:p w14:paraId="70E7BA55" w14:textId="77777777" w:rsidR="00680799" w:rsidRDefault="00680799" w:rsidP="00957DBB">
      <w:pPr>
        <w:spacing w:line="240" w:lineRule="auto"/>
      </w:pPr>
      <w:r>
        <w:continuationSeparator/>
      </w:r>
    </w:p>
  </w:footnote>
  <w:footnote w:id="1">
    <w:p w14:paraId="3784A4E8" w14:textId="4AD87C2E" w:rsidR="00252A78" w:rsidRDefault="00252A78">
      <w:pPr>
        <w:pStyle w:val="Funotentext"/>
      </w:pPr>
      <w:r>
        <w:rPr>
          <w:rStyle w:val="Funotenzeichen"/>
        </w:rPr>
        <w:footnoteRef/>
      </w:r>
      <w:r>
        <w:t xml:space="preserve"> D</w:t>
      </w:r>
      <w:r w:rsidRPr="00252A78">
        <w:t xml:space="preserve">iese Artikel-ID </w:t>
      </w:r>
      <w:r>
        <w:t xml:space="preserve">darf </w:t>
      </w:r>
      <w:r w:rsidRPr="00252A78">
        <w:t>nur für Gültigkeitszeiträume bis zum 1.</w:t>
      </w:r>
      <w:r>
        <w:t>1</w:t>
      </w:r>
      <w:r w:rsidRPr="00252A78">
        <w:t>.202</w:t>
      </w:r>
      <w:r>
        <w:t>4</w:t>
      </w:r>
      <w:r w:rsidR="000B2AAF">
        <w:t xml:space="preserve">, </w:t>
      </w:r>
      <w:r w:rsidR="000B2AAF" w:rsidRPr="000B2AAF">
        <w:t>00:00 Uhr</w:t>
      </w:r>
      <w:r w:rsidRPr="00252A78">
        <w:t xml:space="preserve"> in Preisblättern, Stammdaten und Rechnungen enthalten sein</w:t>
      </w:r>
      <w:r w:rsidR="00372DA1">
        <w:t>.</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68524D"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68524D"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80BD4"/>
    <w:rsid w:val="00080D12"/>
    <w:rsid w:val="00085672"/>
    <w:rsid w:val="00087E55"/>
    <w:rsid w:val="00094A15"/>
    <w:rsid w:val="00095406"/>
    <w:rsid w:val="000A0247"/>
    <w:rsid w:val="000A5E8E"/>
    <w:rsid w:val="000A68B7"/>
    <w:rsid w:val="000A6E4F"/>
    <w:rsid w:val="000A74EB"/>
    <w:rsid w:val="000A7783"/>
    <w:rsid w:val="000B2873"/>
    <w:rsid w:val="000B2AAF"/>
    <w:rsid w:val="000B3035"/>
    <w:rsid w:val="000B365C"/>
    <w:rsid w:val="000B3B7A"/>
    <w:rsid w:val="000B56A3"/>
    <w:rsid w:val="000C2FF4"/>
    <w:rsid w:val="000D08AE"/>
    <w:rsid w:val="000D278D"/>
    <w:rsid w:val="000E0D90"/>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4693"/>
    <w:rsid w:val="00167D9A"/>
    <w:rsid w:val="00170E02"/>
    <w:rsid w:val="00177153"/>
    <w:rsid w:val="0018499C"/>
    <w:rsid w:val="00185AFF"/>
    <w:rsid w:val="00192E4E"/>
    <w:rsid w:val="00194495"/>
    <w:rsid w:val="00194DD4"/>
    <w:rsid w:val="00196A63"/>
    <w:rsid w:val="001A1ADD"/>
    <w:rsid w:val="001A3C8C"/>
    <w:rsid w:val="001A5C74"/>
    <w:rsid w:val="001B27A2"/>
    <w:rsid w:val="001B2F85"/>
    <w:rsid w:val="001C6370"/>
    <w:rsid w:val="001D72E8"/>
    <w:rsid w:val="001E1ECA"/>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31010"/>
    <w:rsid w:val="002318A4"/>
    <w:rsid w:val="002364E9"/>
    <w:rsid w:val="00246474"/>
    <w:rsid w:val="00251242"/>
    <w:rsid w:val="00252A78"/>
    <w:rsid w:val="0026580B"/>
    <w:rsid w:val="00270073"/>
    <w:rsid w:val="00273DFB"/>
    <w:rsid w:val="002770D5"/>
    <w:rsid w:val="00282881"/>
    <w:rsid w:val="00282DA8"/>
    <w:rsid w:val="002901AA"/>
    <w:rsid w:val="00290BE3"/>
    <w:rsid w:val="00291C0F"/>
    <w:rsid w:val="00292813"/>
    <w:rsid w:val="002928D9"/>
    <w:rsid w:val="002948A0"/>
    <w:rsid w:val="00295960"/>
    <w:rsid w:val="00295EF3"/>
    <w:rsid w:val="002A4381"/>
    <w:rsid w:val="002C3C00"/>
    <w:rsid w:val="002D02BD"/>
    <w:rsid w:val="002D5275"/>
    <w:rsid w:val="002D618D"/>
    <w:rsid w:val="002E4D45"/>
    <w:rsid w:val="002F1020"/>
    <w:rsid w:val="002F1852"/>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2DA1"/>
    <w:rsid w:val="003738B0"/>
    <w:rsid w:val="003828C7"/>
    <w:rsid w:val="00391054"/>
    <w:rsid w:val="0039126C"/>
    <w:rsid w:val="00394E49"/>
    <w:rsid w:val="00395FAF"/>
    <w:rsid w:val="003A2ADF"/>
    <w:rsid w:val="003B3E1B"/>
    <w:rsid w:val="003B610A"/>
    <w:rsid w:val="003B6F80"/>
    <w:rsid w:val="003D652D"/>
    <w:rsid w:val="003D7ED3"/>
    <w:rsid w:val="003E624D"/>
    <w:rsid w:val="003F4E75"/>
    <w:rsid w:val="003F74C1"/>
    <w:rsid w:val="00401640"/>
    <w:rsid w:val="004017BD"/>
    <w:rsid w:val="00401EB3"/>
    <w:rsid w:val="00403728"/>
    <w:rsid w:val="00404527"/>
    <w:rsid w:val="00405AC4"/>
    <w:rsid w:val="0041183F"/>
    <w:rsid w:val="00413E7B"/>
    <w:rsid w:val="00421A72"/>
    <w:rsid w:val="00431A57"/>
    <w:rsid w:val="00433401"/>
    <w:rsid w:val="00436C5B"/>
    <w:rsid w:val="004412F5"/>
    <w:rsid w:val="00441A73"/>
    <w:rsid w:val="004431A5"/>
    <w:rsid w:val="0045144E"/>
    <w:rsid w:val="004533D5"/>
    <w:rsid w:val="0045340B"/>
    <w:rsid w:val="00453B73"/>
    <w:rsid w:val="00454BC9"/>
    <w:rsid w:val="00455488"/>
    <w:rsid w:val="00457DB8"/>
    <w:rsid w:val="004655DF"/>
    <w:rsid w:val="00470D07"/>
    <w:rsid w:val="00472EB1"/>
    <w:rsid w:val="0047645E"/>
    <w:rsid w:val="00476DEC"/>
    <w:rsid w:val="00481563"/>
    <w:rsid w:val="004836FD"/>
    <w:rsid w:val="0048496B"/>
    <w:rsid w:val="00495664"/>
    <w:rsid w:val="00496436"/>
    <w:rsid w:val="004A3011"/>
    <w:rsid w:val="004A700F"/>
    <w:rsid w:val="004B0968"/>
    <w:rsid w:val="004B53C4"/>
    <w:rsid w:val="004B6F52"/>
    <w:rsid w:val="004B7020"/>
    <w:rsid w:val="004B77BC"/>
    <w:rsid w:val="004B7DB3"/>
    <w:rsid w:val="004B7FEA"/>
    <w:rsid w:val="004C4C80"/>
    <w:rsid w:val="004C7D6F"/>
    <w:rsid w:val="004D1170"/>
    <w:rsid w:val="004E574B"/>
    <w:rsid w:val="004E6A7C"/>
    <w:rsid w:val="004F0596"/>
    <w:rsid w:val="004F25ED"/>
    <w:rsid w:val="004F4B5B"/>
    <w:rsid w:val="004F6513"/>
    <w:rsid w:val="004F66CD"/>
    <w:rsid w:val="00501BCE"/>
    <w:rsid w:val="00513F5E"/>
    <w:rsid w:val="00517152"/>
    <w:rsid w:val="00517199"/>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87933"/>
    <w:rsid w:val="00590104"/>
    <w:rsid w:val="00592FB0"/>
    <w:rsid w:val="005A5035"/>
    <w:rsid w:val="005B070E"/>
    <w:rsid w:val="005B4DEB"/>
    <w:rsid w:val="005B7978"/>
    <w:rsid w:val="005E4653"/>
    <w:rsid w:val="005E78DA"/>
    <w:rsid w:val="005E7AEE"/>
    <w:rsid w:val="005F2FBC"/>
    <w:rsid w:val="005F3733"/>
    <w:rsid w:val="00603BB3"/>
    <w:rsid w:val="006149F3"/>
    <w:rsid w:val="006272A3"/>
    <w:rsid w:val="006303FF"/>
    <w:rsid w:val="0063209C"/>
    <w:rsid w:val="00634E61"/>
    <w:rsid w:val="00636A5B"/>
    <w:rsid w:val="0063742E"/>
    <w:rsid w:val="00647097"/>
    <w:rsid w:val="0065028F"/>
    <w:rsid w:val="006545A6"/>
    <w:rsid w:val="00654DE3"/>
    <w:rsid w:val="00667908"/>
    <w:rsid w:val="00670671"/>
    <w:rsid w:val="006804E0"/>
    <w:rsid w:val="00680799"/>
    <w:rsid w:val="0068182C"/>
    <w:rsid w:val="0068524D"/>
    <w:rsid w:val="00687AA6"/>
    <w:rsid w:val="00695314"/>
    <w:rsid w:val="006A27FF"/>
    <w:rsid w:val="006A4E3E"/>
    <w:rsid w:val="006C0993"/>
    <w:rsid w:val="006C1E0B"/>
    <w:rsid w:val="006C6AEE"/>
    <w:rsid w:val="006D06C9"/>
    <w:rsid w:val="006E023F"/>
    <w:rsid w:val="006E0C9A"/>
    <w:rsid w:val="006E0D82"/>
    <w:rsid w:val="006E1007"/>
    <w:rsid w:val="006E3F6C"/>
    <w:rsid w:val="006E489B"/>
    <w:rsid w:val="006E6A5C"/>
    <w:rsid w:val="006F0EC7"/>
    <w:rsid w:val="006F7BE1"/>
    <w:rsid w:val="00706BB5"/>
    <w:rsid w:val="00707040"/>
    <w:rsid w:val="00707B80"/>
    <w:rsid w:val="00710F97"/>
    <w:rsid w:val="007118E4"/>
    <w:rsid w:val="0071212F"/>
    <w:rsid w:val="00712C02"/>
    <w:rsid w:val="00713881"/>
    <w:rsid w:val="00717582"/>
    <w:rsid w:val="007241C7"/>
    <w:rsid w:val="00724904"/>
    <w:rsid w:val="00740D47"/>
    <w:rsid w:val="007430BC"/>
    <w:rsid w:val="00743C8E"/>
    <w:rsid w:val="0075077E"/>
    <w:rsid w:val="00750F55"/>
    <w:rsid w:val="0075550C"/>
    <w:rsid w:val="007635FC"/>
    <w:rsid w:val="00763D0D"/>
    <w:rsid w:val="0076558F"/>
    <w:rsid w:val="00766750"/>
    <w:rsid w:val="00766B12"/>
    <w:rsid w:val="00774B46"/>
    <w:rsid w:val="007803C5"/>
    <w:rsid w:val="0078105F"/>
    <w:rsid w:val="0078514D"/>
    <w:rsid w:val="00786B67"/>
    <w:rsid w:val="00787DD1"/>
    <w:rsid w:val="0079056D"/>
    <w:rsid w:val="007A6785"/>
    <w:rsid w:val="007B7583"/>
    <w:rsid w:val="007C4D4A"/>
    <w:rsid w:val="007D1113"/>
    <w:rsid w:val="007D5D5F"/>
    <w:rsid w:val="007E35C2"/>
    <w:rsid w:val="007F2AE5"/>
    <w:rsid w:val="007F523B"/>
    <w:rsid w:val="007F528A"/>
    <w:rsid w:val="008112E4"/>
    <w:rsid w:val="00821916"/>
    <w:rsid w:val="00821B41"/>
    <w:rsid w:val="0082638A"/>
    <w:rsid w:val="00827194"/>
    <w:rsid w:val="0083105D"/>
    <w:rsid w:val="0083280D"/>
    <w:rsid w:val="00846BFF"/>
    <w:rsid w:val="008477A6"/>
    <w:rsid w:val="008505B2"/>
    <w:rsid w:val="0085409D"/>
    <w:rsid w:val="008646FE"/>
    <w:rsid w:val="00877F90"/>
    <w:rsid w:val="00893610"/>
    <w:rsid w:val="008978B7"/>
    <w:rsid w:val="008A75D3"/>
    <w:rsid w:val="008B5656"/>
    <w:rsid w:val="008C367F"/>
    <w:rsid w:val="008C6D16"/>
    <w:rsid w:val="008D3D67"/>
    <w:rsid w:val="008F01AB"/>
    <w:rsid w:val="008F122E"/>
    <w:rsid w:val="00910DA9"/>
    <w:rsid w:val="009150BE"/>
    <w:rsid w:val="00916063"/>
    <w:rsid w:val="0091640F"/>
    <w:rsid w:val="00921469"/>
    <w:rsid w:val="00923075"/>
    <w:rsid w:val="00930327"/>
    <w:rsid w:val="00930FA2"/>
    <w:rsid w:val="009321CE"/>
    <w:rsid w:val="0093347E"/>
    <w:rsid w:val="0093473F"/>
    <w:rsid w:val="0093746A"/>
    <w:rsid w:val="00941B16"/>
    <w:rsid w:val="00945F56"/>
    <w:rsid w:val="00953B2F"/>
    <w:rsid w:val="00954D7A"/>
    <w:rsid w:val="00957DBB"/>
    <w:rsid w:val="0096002B"/>
    <w:rsid w:val="009648D2"/>
    <w:rsid w:val="00972B1C"/>
    <w:rsid w:val="00976452"/>
    <w:rsid w:val="00990E20"/>
    <w:rsid w:val="00990F7A"/>
    <w:rsid w:val="00991C4B"/>
    <w:rsid w:val="009A00B6"/>
    <w:rsid w:val="009A0B86"/>
    <w:rsid w:val="009A18C5"/>
    <w:rsid w:val="009A55E4"/>
    <w:rsid w:val="009A5B4B"/>
    <w:rsid w:val="009B0FFC"/>
    <w:rsid w:val="009B6700"/>
    <w:rsid w:val="009B79C6"/>
    <w:rsid w:val="009C03DF"/>
    <w:rsid w:val="009C33CA"/>
    <w:rsid w:val="009D1E39"/>
    <w:rsid w:val="009D7B30"/>
    <w:rsid w:val="009D7EE4"/>
    <w:rsid w:val="009E2C26"/>
    <w:rsid w:val="009E6D6C"/>
    <w:rsid w:val="009F0FEA"/>
    <w:rsid w:val="009F1ABA"/>
    <w:rsid w:val="009F76F7"/>
    <w:rsid w:val="00A031B8"/>
    <w:rsid w:val="00A042A0"/>
    <w:rsid w:val="00A04EC3"/>
    <w:rsid w:val="00A05122"/>
    <w:rsid w:val="00A10B29"/>
    <w:rsid w:val="00A268BA"/>
    <w:rsid w:val="00A418DA"/>
    <w:rsid w:val="00A424AF"/>
    <w:rsid w:val="00A42E47"/>
    <w:rsid w:val="00A430FF"/>
    <w:rsid w:val="00A43C57"/>
    <w:rsid w:val="00A46E11"/>
    <w:rsid w:val="00A506A3"/>
    <w:rsid w:val="00A53882"/>
    <w:rsid w:val="00A555D7"/>
    <w:rsid w:val="00A62D59"/>
    <w:rsid w:val="00A6510E"/>
    <w:rsid w:val="00A70902"/>
    <w:rsid w:val="00A71364"/>
    <w:rsid w:val="00A7358F"/>
    <w:rsid w:val="00A76AA1"/>
    <w:rsid w:val="00A77F79"/>
    <w:rsid w:val="00A81EAB"/>
    <w:rsid w:val="00A8371D"/>
    <w:rsid w:val="00A84C93"/>
    <w:rsid w:val="00A87EF3"/>
    <w:rsid w:val="00A926A4"/>
    <w:rsid w:val="00A927BA"/>
    <w:rsid w:val="00A941E8"/>
    <w:rsid w:val="00A96F08"/>
    <w:rsid w:val="00AA3E52"/>
    <w:rsid w:val="00AB59B2"/>
    <w:rsid w:val="00AD2BE2"/>
    <w:rsid w:val="00AD4840"/>
    <w:rsid w:val="00AD721D"/>
    <w:rsid w:val="00AE1EA9"/>
    <w:rsid w:val="00AE75EF"/>
    <w:rsid w:val="00AF40E1"/>
    <w:rsid w:val="00AF5346"/>
    <w:rsid w:val="00AF6C1D"/>
    <w:rsid w:val="00B00208"/>
    <w:rsid w:val="00B01B31"/>
    <w:rsid w:val="00B03FA4"/>
    <w:rsid w:val="00B136C2"/>
    <w:rsid w:val="00B1565F"/>
    <w:rsid w:val="00B300F9"/>
    <w:rsid w:val="00B308B5"/>
    <w:rsid w:val="00B31FCC"/>
    <w:rsid w:val="00B335C4"/>
    <w:rsid w:val="00B3480F"/>
    <w:rsid w:val="00B43C0E"/>
    <w:rsid w:val="00B51AD7"/>
    <w:rsid w:val="00B53894"/>
    <w:rsid w:val="00B55565"/>
    <w:rsid w:val="00B6298B"/>
    <w:rsid w:val="00B62CD8"/>
    <w:rsid w:val="00B62D09"/>
    <w:rsid w:val="00B67F6E"/>
    <w:rsid w:val="00B756A4"/>
    <w:rsid w:val="00BA2014"/>
    <w:rsid w:val="00BA387B"/>
    <w:rsid w:val="00BA4187"/>
    <w:rsid w:val="00BC0DF6"/>
    <w:rsid w:val="00BC1DFF"/>
    <w:rsid w:val="00BC515B"/>
    <w:rsid w:val="00BC73E9"/>
    <w:rsid w:val="00BC7ABC"/>
    <w:rsid w:val="00BD0669"/>
    <w:rsid w:val="00BE363E"/>
    <w:rsid w:val="00BE6BA2"/>
    <w:rsid w:val="00BE76F6"/>
    <w:rsid w:val="00BF4BD9"/>
    <w:rsid w:val="00C11495"/>
    <w:rsid w:val="00C124FC"/>
    <w:rsid w:val="00C14D8A"/>
    <w:rsid w:val="00C21C2F"/>
    <w:rsid w:val="00C23B5F"/>
    <w:rsid w:val="00C25106"/>
    <w:rsid w:val="00C351FE"/>
    <w:rsid w:val="00C355BA"/>
    <w:rsid w:val="00C36A6F"/>
    <w:rsid w:val="00C40DE8"/>
    <w:rsid w:val="00C522CA"/>
    <w:rsid w:val="00C665B4"/>
    <w:rsid w:val="00C67152"/>
    <w:rsid w:val="00C85929"/>
    <w:rsid w:val="00C85DC5"/>
    <w:rsid w:val="00C92376"/>
    <w:rsid w:val="00C972D2"/>
    <w:rsid w:val="00CA0850"/>
    <w:rsid w:val="00CB4D9D"/>
    <w:rsid w:val="00CB6322"/>
    <w:rsid w:val="00CC240F"/>
    <w:rsid w:val="00CC755D"/>
    <w:rsid w:val="00CD4EFB"/>
    <w:rsid w:val="00CD533D"/>
    <w:rsid w:val="00CD5D9B"/>
    <w:rsid w:val="00CD77EA"/>
    <w:rsid w:val="00CE21F7"/>
    <w:rsid w:val="00CE55EF"/>
    <w:rsid w:val="00CF051A"/>
    <w:rsid w:val="00D0574A"/>
    <w:rsid w:val="00D149AE"/>
    <w:rsid w:val="00D14F66"/>
    <w:rsid w:val="00D1588C"/>
    <w:rsid w:val="00D1625E"/>
    <w:rsid w:val="00D200FC"/>
    <w:rsid w:val="00D20BE8"/>
    <w:rsid w:val="00D2321B"/>
    <w:rsid w:val="00D447F5"/>
    <w:rsid w:val="00D50EE1"/>
    <w:rsid w:val="00D52E20"/>
    <w:rsid w:val="00D60A09"/>
    <w:rsid w:val="00D610F2"/>
    <w:rsid w:val="00D62FC4"/>
    <w:rsid w:val="00D64BAB"/>
    <w:rsid w:val="00D750B7"/>
    <w:rsid w:val="00D8034B"/>
    <w:rsid w:val="00D80909"/>
    <w:rsid w:val="00D81673"/>
    <w:rsid w:val="00D867F8"/>
    <w:rsid w:val="00D908FA"/>
    <w:rsid w:val="00D949F0"/>
    <w:rsid w:val="00DB2524"/>
    <w:rsid w:val="00DB7DC5"/>
    <w:rsid w:val="00DC34CC"/>
    <w:rsid w:val="00DD089B"/>
    <w:rsid w:val="00DD0ADE"/>
    <w:rsid w:val="00DD2C41"/>
    <w:rsid w:val="00DD56DA"/>
    <w:rsid w:val="00DD6B8A"/>
    <w:rsid w:val="00DE3534"/>
    <w:rsid w:val="00DE5E3F"/>
    <w:rsid w:val="00DF057C"/>
    <w:rsid w:val="00E02D05"/>
    <w:rsid w:val="00E041F2"/>
    <w:rsid w:val="00E0422A"/>
    <w:rsid w:val="00E11DD2"/>
    <w:rsid w:val="00E14F79"/>
    <w:rsid w:val="00E161DF"/>
    <w:rsid w:val="00E17B74"/>
    <w:rsid w:val="00E17FC8"/>
    <w:rsid w:val="00E24213"/>
    <w:rsid w:val="00E27098"/>
    <w:rsid w:val="00E3678C"/>
    <w:rsid w:val="00E41061"/>
    <w:rsid w:val="00E438D1"/>
    <w:rsid w:val="00E46C0B"/>
    <w:rsid w:val="00E56AE1"/>
    <w:rsid w:val="00E57322"/>
    <w:rsid w:val="00E601D5"/>
    <w:rsid w:val="00E64A62"/>
    <w:rsid w:val="00E6567C"/>
    <w:rsid w:val="00E67B84"/>
    <w:rsid w:val="00E77E0D"/>
    <w:rsid w:val="00E8079E"/>
    <w:rsid w:val="00E82CF9"/>
    <w:rsid w:val="00E83C0F"/>
    <w:rsid w:val="00E8765A"/>
    <w:rsid w:val="00E91CC3"/>
    <w:rsid w:val="00E95563"/>
    <w:rsid w:val="00EA3E79"/>
    <w:rsid w:val="00EA4423"/>
    <w:rsid w:val="00EB11E2"/>
    <w:rsid w:val="00EB4668"/>
    <w:rsid w:val="00EB79C7"/>
    <w:rsid w:val="00EC201F"/>
    <w:rsid w:val="00EC6D1C"/>
    <w:rsid w:val="00F00CCE"/>
    <w:rsid w:val="00F13AF2"/>
    <w:rsid w:val="00F140CB"/>
    <w:rsid w:val="00F151DF"/>
    <w:rsid w:val="00F24884"/>
    <w:rsid w:val="00F266B4"/>
    <w:rsid w:val="00F322E2"/>
    <w:rsid w:val="00F33B0B"/>
    <w:rsid w:val="00F35198"/>
    <w:rsid w:val="00F40AD5"/>
    <w:rsid w:val="00F40D9A"/>
    <w:rsid w:val="00F55822"/>
    <w:rsid w:val="00F61029"/>
    <w:rsid w:val="00F6131F"/>
    <w:rsid w:val="00F613FE"/>
    <w:rsid w:val="00F63ED6"/>
    <w:rsid w:val="00F66222"/>
    <w:rsid w:val="00F67AA0"/>
    <w:rsid w:val="00F86038"/>
    <w:rsid w:val="00F907C7"/>
    <w:rsid w:val="00FA428A"/>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9298">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74186787">
      <w:bodyDiv w:val="1"/>
      <w:marLeft w:val="0"/>
      <w:marRight w:val="0"/>
      <w:marTop w:val="0"/>
      <w:marBottom w:val="0"/>
      <w:divBdr>
        <w:top w:val="none" w:sz="0" w:space="0" w:color="auto"/>
        <w:left w:val="none" w:sz="0" w:space="0" w:color="auto"/>
        <w:bottom w:val="none" w:sz="0" w:space="0" w:color="auto"/>
        <w:right w:val="none" w:sz="0" w:space="0" w:color="auto"/>
      </w:divBdr>
      <w:divsChild>
        <w:div w:id="1084837487">
          <w:marLeft w:val="0"/>
          <w:marRight w:val="0"/>
          <w:marTop w:val="0"/>
          <w:marBottom w:val="0"/>
          <w:divBdr>
            <w:top w:val="none" w:sz="0" w:space="0" w:color="auto"/>
            <w:left w:val="none" w:sz="0" w:space="0" w:color="auto"/>
            <w:bottom w:val="none" w:sz="0" w:space="0" w:color="auto"/>
            <w:right w:val="none" w:sz="0" w:space="0" w:color="auto"/>
          </w:divBdr>
        </w:div>
      </w:divsChild>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094668653">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1A1915"/>
    <w:rsid w:val="001F05B6"/>
    <w:rsid w:val="0020347E"/>
    <w:rsid w:val="0020788E"/>
    <w:rsid w:val="00233E9B"/>
    <w:rsid w:val="00246CCF"/>
    <w:rsid w:val="002A1430"/>
    <w:rsid w:val="002D50CE"/>
    <w:rsid w:val="00311808"/>
    <w:rsid w:val="00335289"/>
    <w:rsid w:val="0040764B"/>
    <w:rsid w:val="00470737"/>
    <w:rsid w:val="004B03DF"/>
    <w:rsid w:val="004F26DB"/>
    <w:rsid w:val="00664B96"/>
    <w:rsid w:val="00684F4D"/>
    <w:rsid w:val="006A17D2"/>
    <w:rsid w:val="006A7521"/>
    <w:rsid w:val="006D505B"/>
    <w:rsid w:val="007B6A87"/>
    <w:rsid w:val="007F7D0E"/>
    <w:rsid w:val="00817DE6"/>
    <w:rsid w:val="00845CF1"/>
    <w:rsid w:val="00857F69"/>
    <w:rsid w:val="00873BAD"/>
    <w:rsid w:val="0089578C"/>
    <w:rsid w:val="00896440"/>
    <w:rsid w:val="008E3812"/>
    <w:rsid w:val="009B781B"/>
    <w:rsid w:val="00A073D7"/>
    <w:rsid w:val="00A324E1"/>
    <w:rsid w:val="00AD3530"/>
    <w:rsid w:val="00AE69E7"/>
    <w:rsid w:val="00AF0165"/>
    <w:rsid w:val="00B117AE"/>
    <w:rsid w:val="00BD1B29"/>
    <w:rsid w:val="00BE427E"/>
    <w:rsid w:val="00C02C97"/>
    <w:rsid w:val="00C03815"/>
    <w:rsid w:val="00C07786"/>
    <w:rsid w:val="00C66F2C"/>
    <w:rsid w:val="00CC0411"/>
    <w:rsid w:val="00D0267D"/>
    <w:rsid w:val="00D03A4A"/>
    <w:rsid w:val="00D06972"/>
    <w:rsid w:val="00D21F49"/>
    <w:rsid w:val="00D507B6"/>
    <w:rsid w:val="00DA64E4"/>
    <w:rsid w:val="00DB4E68"/>
    <w:rsid w:val="00F126EB"/>
    <w:rsid w:val="00F43C94"/>
    <w:rsid w:val="00FB06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26044-DEA9-4870-A2E7-6F40DE083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674E74-3470-4A39-A556-82A01E74FA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5C4DC052-CFEC-44CC-B4F5-C75AE62799FB}">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56</Pages>
  <Words>9835</Words>
  <Characters>61963</Characters>
  <Application>Microsoft Office Word</Application>
  <DocSecurity>0</DocSecurity>
  <Lines>516</Lines>
  <Paragraphs>143</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71655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Maick, Regine</cp:lastModifiedBy>
  <cp:revision>3</cp:revision>
  <cp:lastPrinted>2022-04-28T09:59:00Z</cp:lastPrinted>
  <dcterms:created xsi:type="dcterms:W3CDTF">2023-07-18T14:17:00Z</dcterms:created>
  <dcterms:modified xsi:type="dcterms:W3CDTF">2023-07-20T07:04:00Z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_AdHocReviewCycleID">
    <vt:i4>-1327889362</vt:i4>
  </property>
  <property fmtid="{D5CDD505-2E9C-101B-9397-08002B2CF9AE}" pid="11" name="_EmailSubject">
    <vt:lpwstr>Codeliste Artikelnummern und Artikel-ID und Thema für EDI@Energy </vt:lpwstr>
  </property>
  <property fmtid="{D5CDD505-2E9C-101B-9397-08002B2CF9AE}" pid="12" name="_AuthorEmail">
    <vt:lpwstr>Christina.Frein@bdew.de</vt:lpwstr>
  </property>
  <property fmtid="{D5CDD505-2E9C-101B-9397-08002B2CF9AE}" pid="13" name="_AuthorEmailDisplayName">
    <vt:lpwstr>Frein, Christina</vt:lpwstr>
  </property>
  <property fmtid="{D5CDD505-2E9C-101B-9397-08002B2CF9AE}" pid="14" name="_ReviewingToolsShownOnce">
    <vt:lpwstr/>
  </property>
  <property fmtid="{D5CDD505-2E9C-101B-9397-08002B2CF9AE}" pid="15" name="ContentTypeId">
    <vt:lpwstr>0x010100CFFB00ED0CCA5A4E95AC499561C8B68C</vt:lpwstr>
  </property>
</Properties>
</file>