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EndPr/>
      <w:sdtContent>
        <w:p w14:paraId="1DE6ADEB" w14:textId="5F6BEC54" w:rsidR="00991C4B" w:rsidRPr="004E63F7" w:rsidRDefault="00CC3FFB" w:rsidP="00021B8E">
          <w:pPr>
            <w:pStyle w:val="Dokumentart"/>
            <w:spacing w:before="2520" w:after="0"/>
            <w:rPr>
              <w:color w:val="C00000"/>
            </w:rPr>
          </w:pPr>
          <w:r>
            <w:rPr>
              <w:color w:val="C00000"/>
            </w:rPr>
            <w:t>Informatorische Lesefassung</w:t>
          </w:r>
        </w:p>
      </w:sdtContent>
    </w:sdt>
    <w:p w14:paraId="35AACC8A" w14:textId="2635D518" w:rsidR="00021B8E" w:rsidRPr="007704F0" w:rsidRDefault="004917C5" w:rsidP="00021B8E">
      <w:pPr>
        <w:pStyle w:val="Dokumenttitel"/>
        <w:framePr w:w="0" w:hRule="auto" w:wrap="auto" w:vAnchor="margin" w:yAlign="inline"/>
        <w:spacing w:after="480"/>
        <w:rPr>
          <w:color w:val="FFFFFF" w:themeColor="background1"/>
          <w:sz w:val="40"/>
          <w:szCs w:val="40"/>
        </w:rPr>
      </w:pPr>
      <w:sdt>
        <w:sdtPr>
          <w:rPr>
            <w:color w:val="C00000"/>
            <w:sz w:val="40"/>
            <w:szCs w:val="40"/>
          </w:rPr>
          <w:alias w:val="bei &quot;Konsolidierte Fassung&quot;: Stand"/>
          <w:tag w:val="Stand"/>
          <w:id w:val="775990467"/>
          <w:placeholder>
            <w:docPart w:val="82CF2042318141E98312CDF8D1E6DC41"/>
          </w:placeholder>
          <w:showingPlcHdr/>
          <w15:color w:val="C20000"/>
          <w:comboBox>
            <w:listItem w:displayText="Stand: " w:value="Stand: "/>
            <w:listItem w:displayText="&lt;leer&gt;" w:value=""/>
          </w:comboBox>
        </w:sdtPr>
        <w:sdtEndPr/>
        <w:sdtContent>
          <w:r w:rsidR="007704F0"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63C264A9DA664CBB83D5D600E2ACF9FB"/>
          </w:placeholder>
          <w15:color w:val="C20000"/>
          <w:date w:fullDate="2024-04-02T00:00:00Z">
            <w:dateFormat w:val="dd.MM.yyyy"/>
            <w:lid w:val="de-DE"/>
            <w:storeMappedDataAs w:val="dateTime"/>
            <w:calendar w:val="gregorian"/>
          </w:date>
        </w:sdtPr>
        <w:sdtEndPr/>
        <w:sdtContent>
          <w:r w:rsidR="000D2931">
            <w:rPr>
              <w:color w:val="FFFFFF" w:themeColor="background1"/>
              <w:sz w:val="40"/>
              <w:szCs w:val="40"/>
            </w:rPr>
            <w:t>02.04.2024</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4759E80" w14:textId="2322FDD0" w:rsidR="00991C4B" w:rsidRPr="00991C4B" w:rsidRDefault="00E56592" w:rsidP="00991C4B">
          <w:pPr>
            <w:pStyle w:val="Dokumenttitel"/>
            <w:framePr w:w="0" w:hRule="auto" w:wrap="auto" w:vAnchor="margin" w:yAlign="inline"/>
          </w:pPr>
          <w:r>
            <w:t xml:space="preserve">Codeliste der </w:t>
          </w:r>
          <w:r w:rsidR="008A6B42">
            <w:t>Konfigurationen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EndPr/>
          <w:sdtContent>
            <w:tc>
              <w:tcPr>
                <w:tcW w:w="5687" w:type="dxa"/>
                <w:noWrap/>
                <w:vAlign w:val="center"/>
              </w:tcPr>
              <w:p w14:paraId="61F3EE6F" w14:textId="2B39A27D" w:rsidR="00FA428A" w:rsidRPr="00FA428A" w:rsidRDefault="00E56592" w:rsidP="004F25ED">
                <w:pPr>
                  <w:spacing w:after="0" w:line="240" w:lineRule="auto"/>
                </w:pPr>
                <w:r>
                  <w:t>1.</w:t>
                </w:r>
                <w:r w:rsidR="000D2931">
                  <w:t>3</w:t>
                </w:r>
                <w:r w:rsidR="0056769A">
                  <w:t>b</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39E6B59" w14:textId="4D3F27FF" w:rsidR="00FA428A" w:rsidRPr="00FA428A" w:rsidRDefault="007704F0" w:rsidP="004F25ED">
                <w:pPr>
                  <w:spacing w:after="0" w:line="240" w:lineRule="auto"/>
                </w:pPr>
                <w:r>
                  <w:t xml:space="preserve">Publikationsdatum: </w:t>
                </w:r>
              </w:p>
            </w:tc>
          </w:sdtContent>
        </w:sdt>
        <w:tc>
          <w:tcPr>
            <w:tcW w:w="5687" w:type="dxa"/>
            <w:noWrap/>
            <w:vAlign w:val="center"/>
          </w:tcPr>
          <w:p w14:paraId="1F8934F0" w14:textId="18A49746" w:rsidR="00FA428A" w:rsidRPr="00FA428A" w:rsidRDefault="0056769A" w:rsidP="004F25ED">
            <w:pPr>
              <w:spacing w:after="0" w:line="240" w:lineRule="auto"/>
            </w:pPr>
            <w:r>
              <w:t>01.10.2024</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End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0315B304" w:rsidR="00F40AD5" w:rsidRDefault="00F40AD5">
      <w:pPr>
        <w:spacing w:after="200" w:line="276" w:lineRule="auto"/>
        <w:rPr>
          <w:rFonts w:cs="Times New Roman"/>
          <w:bCs/>
          <w:noProof/>
          <w:spacing w:val="5"/>
          <w:kern w:val="28"/>
          <w:sz w:val="22"/>
        </w:rPr>
      </w:pPr>
    </w:p>
    <w:p w14:paraId="2E3E74B4" w14:textId="60A82A5D"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F43EC1B" w14:textId="77777777" w:rsidR="00E87E33" w:rsidRPr="00E87E33" w:rsidRDefault="00E87E33" w:rsidP="00E87E33">
      <w:pPr>
        <w:spacing w:before="240" w:after="240"/>
        <w:jc w:val="both"/>
        <w:rPr>
          <w:rFonts w:ascii="Calibri" w:hAnsi="Calibri" w:cs="Arial"/>
          <w:b/>
          <w:color w:val="C20000"/>
        </w:rPr>
      </w:pPr>
      <w:bookmarkStart w:id="1" w:name="_Hlk99697375"/>
      <w:r w:rsidRPr="00E87E33">
        <w:rPr>
          <w:rFonts w:ascii="Calibri" w:hAnsi="Calibri" w:cs="Arial"/>
          <w:b/>
          <w:color w:val="C20000"/>
        </w:rPr>
        <w:lastRenderedPageBreak/>
        <w:t>Disclaimer</w:t>
      </w:r>
    </w:p>
    <w:bookmarkEnd w:id="1"/>
    <w:p w14:paraId="7609BF5E" w14:textId="77777777" w:rsidR="00293896" w:rsidRDefault="00293896" w:rsidP="00293896">
      <w:pPr>
        <w:spacing w:after="200" w:line="276" w:lineRule="auto"/>
        <w:rPr>
          <w:rFonts w:ascii="Calibri" w:hAnsi="Calibri" w:cs="Times New Roman"/>
        </w:rPr>
      </w:pPr>
      <w:r w:rsidRPr="00293896">
        <w:rPr>
          <w:rFonts w:ascii="Calibri" w:hAnsi="Calibri" w:cs="Times New Roman"/>
        </w:rPr>
        <w:t xml:space="preserve">Die PDF-Datei ist das allein gültige Dokument. 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4FE9ADE0" w14:textId="02363E89" w:rsidR="00E87E33" w:rsidRPr="00293896" w:rsidRDefault="00E87E33" w:rsidP="00293896">
      <w:pPr>
        <w:spacing w:after="200" w:line="276" w:lineRule="auto"/>
        <w:rPr>
          <w:rFonts w:ascii="Calibri" w:hAnsi="Calibri" w:cs="Times New Roman"/>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745DDCB9" w:rsidR="00535BFD" w:rsidRDefault="00535BFD" w:rsidP="001F4D7E">
          <w:pPr>
            <w:pStyle w:val="Inhaltsverzeichnisberschrift"/>
            <w:ind w:right="624"/>
          </w:pPr>
          <w:r>
            <w:t>Inhaltsverzeichnis</w:t>
          </w:r>
        </w:p>
        <w:p w14:paraId="51055C9A" w14:textId="46C4DB2C" w:rsidR="007A641E"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77123506" w:history="1">
            <w:r w:rsidR="007A641E" w:rsidRPr="000767A5">
              <w:rPr>
                <w:rStyle w:val="Hyperlink"/>
              </w:rPr>
              <w:t>1</w:t>
            </w:r>
            <w:r w:rsidR="007A641E">
              <w:rPr>
                <w:rFonts w:eastAsiaTheme="minorEastAsia"/>
                <w:b w:val="0"/>
                <w:kern w:val="2"/>
                <w14:ligatures w14:val="standardContextual"/>
              </w:rPr>
              <w:tab/>
            </w:r>
            <w:r w:rsidR="007A641E" w:rsidRPr="000767A5">
              <w:rPr>
                <w:rStyle w:val="Hyperlink"/>
              </w:rPr>
              <w:t>Einleitung</w:t>
            </w:r>
            <w:r w:rsidR="007A641E">
              <w:rPr>
                <w:webHidden/>
              </w:rPr>
              <w:tab/>
            </w:r>
            <w:r w:rsidR="007A641E">
              <w:rPr>
                <w:webHidden/>
              </w:rPr>
              <w:fldChar w:fldCharType="begin"/>
            </w:r>
            <w:r w:rsidR="007A641E">
              <w:rPr>
                <w:webHidden/>
              </w:rPr>
              <w:instrText xml:space="preserve"> PAGEREF _Toc177123506 \h </w:instrText>
            </w:r>
            <w:r w:rsidR="007A641E">
              <w:rPr>
                <w:webHidden/>
              </w:rPr>
            </w:r>
            <w:r w:rsidR="007A641E">
              <w:rPr>
                <w:webHidden/>
              </w:rPr>
              <w:fldChar w:fldCharType="separate"/>
            </w:r>
            <w:r w:rsidR="007A641E">
              <w:rPr>
                <w:webHidden/>
              </w:rPr>
              <w:t>5</w:t>
            </w:r>
            <w:r w:rsidR="007A641E">
              <w:rPr>
                <w:webHidden/>
              </w:rPr>
              <w:fldChar w:fldCharType="end"/>
            </w:r>
          </w:hyperlink>
        </w:p>
        <w:p w14:paraId="55BE6D1D" w14:textId="205AF285" w:rsidR="007A641E" w:rsidRDefault="004917C5">
          <w:pPr>
            <w:pStyle w:val="Verzeichnis1"/>
            <w:rPr>
              <w:rFonts w:eastAsiaTheme="minorEastAsia"/>
              <w:b w:val="0"/>
              <w:kern w:val="2"/>
              <w14:ligatures w14:val="standardContextual"/>
            </w:rPr>
          </w:pPr>
          <w:hyperlink w:anchor="_Toc177123507" w:history="1">
            <w:r w:rsidR="007A641E" w:rsidRPr="000767A5">
              <w:rPr>
                <w:rStyle w:val="Hyperlink"/>
              </w:rPr>
              <w:t>2</w:t>
            </w:r>
            <w:r w:rsidR="007A641E">
              <w:rPr>
                <w:rFonts w:eastAsiaTheme="minorEastAsia"/>
                <w:b w:val="0"/>
                <w:kern w:val="2"/>
                <w14:ligatures w14:val="standardContextual"/>
              </w:rPr>
              <w:tab/>
            </w:r>
            <w:r w:rsidR="007A641E" w:rsidRPr="000767A5">
              <w:rPr>
                <w:rStyle w:val="Hyperlink"/>
              </w:rPr>
              <w:t>Codelisten der Standard-Messprodukte Strom für Werte nach Typ 1</w:t>
            </w:r>
            <w:r w:rsidR="007A641E">
              <w:rPr>
                <w:webHidden/>
              </w:rPr>
              <w:tab/>
            </w:r>
            <w:r w:rsidR="007A641E">
              <w:rPr>
                <w:webHidden/>
              </w:rPr>
              <w:fldChar w:fldCharType="begin"/>
            </w:r>
            <w:r w:rsidR="007A641E">
              <w:rPr>
                <w:webHidden/>
              </w:rPr>
              <w:instrText xml:space="preserve"> PAGEREF _Toc177123507 \h </w:instrText>
            </w:r>
            <w:r w:rsidR="007A641E">
              <w:rPr>
                <w:webHidden/>
              </w:rPr>
            </w:r>
            <w:r w:rsidR="007A641E">
              <w:rPr>
                <w:webHidden/>
              </w:rPr>
              <w:fldChar w:fldCharType="separate"/>
            </w:r>
            <w:r w:rsidR="007A641E">
              <w:rPr>
                <w:webHidden/>
              </w:rPr>
              <w:t>6</w:t>
            </w:r>
            <w:r w:rsidR="007A641E">
              <w:rPr>
                <w:webHidden/>
              </w:rPr>
              <w:fldChar w:fldCharType="end"/>
            </w:r>
          </w:hyperlink>
        </w:p>
        <w:p w14:paraId="056CE454" w14:textId="7E082610" w:rsidR="007A641E" w:rsidRDefault="004917C5">
          <w:pPr>
            <w:pStyle w:val="Verzeichnis2"/>
            <w:rPr>
              <w:rFonts w:eastAsiaTheme="minorEastAsia"/>
              <w:kern w:val="2"/>
              <w14:ligatures w14:val="standardContextual"/>
            </w:rPr>
          </w:pPr>
          <w:hyperlink w:anchor="_Toc177123508" w:history="1">
            <w:r w:rsidR="007A641E" w:rsidRPr="000767A5">
              <w:rPr>
                <w:rStyle w:val="Hyperlink"/>
              </w:rPr>
              <w:t>2.1</w:t>
            </w:r>
            <w:r w:rsidR="007A641E">
              <w:rPr>
                <w:rFonts w:eastAsiaTheme="minorEastAsia"/>
                <w:kern w:val="2"/>
                <w14:ligatures w14:val="standardContextual"/>
              </w:rPr>
              <w:tab/>
            </w:r>
            <w:r w:rsidR="007A641E" w:rsidRPr="000767A5">
              <w:rPr>
                <w:rStyle w:val="Hyperlink"/>
              </w:rPr>
              <w:t>Standard-Messprodukte der Marktlokation</w:t>
            </w:r>
            <w:r w:rsidR="007A641E">
              <w:rPr>
                <w:webHidden/>
              </w:rPr>
              <w:tab/>
            </w:r>
            <w:r w:rsidR="007A641E">
              <w:rPr>
                <w:webHidden/>
              </w:rPr>
              <w:fldChar w:fldCharType="begin"/>
            </w:r>
            <w:r w:rsidR="007A641E">
              <w:rPr>
                <w:webHidden/>
              </w:rPr>
              <w:instrText xml:space="preserve"> PAGEREF _Toc177123508 \h </w:instrText>
            </w:r>
            <w:r w:rsidR="007A641E">
              <w:rPr>
                <w:webHidden/>
              </w:rPr>
            </w:r>
            <w:r w:rsidR="007A641E">
              <w:rPr>
                <w:webHidden/>
              </w:rPr>
              <w:fldChar w:fldCharType="separate"/>
            </w:r>
            <w:r w:rsidR="007A641E">
              <w:rPr>
                <w:webHidden/>
              </w:rPr>
              <w:t>7</w:t>
            </w:r>
            <w:r w:rsidR="007A641E">
              <w:rPr>
                <w:webHidden/>
              </w:rPr>
              <w:fldChar w:fldCharType="end"/>
            </w:r>
          </w:hyperlink>
        </w:p>
        <w:p w14:paraId="3D80287B" w14:textId="24F861D1" w:rsidR="007A641E" w:rsidRDefault="004917C5">
          <w:pPr>
            <w:pStyle w:val="Verzeichnis3"/>
            <w:rPr>
              <w:rFonts w:eastAsiaTheme="minorEastAsia"/>
              <w:noProof/>
              <w:kern w:val="2"/>
              <w14:ligatures w14:val="standardContextual"/>
            </w:rPr>
          </w:pPr>
          <w:hyperlink w:anchor="_Toc177123509" w:history="1">
            <w:r w:rsidR="007A641E" w:rsidRPr="000767A5">
              <w:rPr>
                <w:rStyle w:val="Hyperlink"/>
                <w:noProof/>
              </w:rPr>
              <w:t>2.1.1</w:t>
            </w:r>
            <w:r w:rsidR="007A641E">
              <w:rPr>
                <w:rFonts w:eastAsiaTheme="minorEastAsia"/>
                <w:noProof/>
                <w:kern w:val="2"/>
                <w14:ligatures w14:val="standardContextual"/>
              </w:rPr>
              <w:tab/>
            </w:r>
            <w:r w:rsidR="007A641E" w:rsidRPr="000767A5">
              <w:rPr>
                <w:rStyle w:val="Hyperlink"/>
                <w:noProof/>
              </w:rPr>
              <w:t>mit Wahlmöglichkeit der Zuordnung einer Zählzeit</w:t>
            </w:r>
            <w:r w:rsidR="007A641E">
              <w:rPr>
                <w:noProof/>
                <w:webHidden/>
              </w:rPr>
              <w:tab/>
            </w:r>
            <w:r w:rsidR="007A641E">
              <w:rPr>
                <w:noProof/>
                <w:webHidden/>
              </w:rPr>
              <w:fldChar w:fldCharType="begin"/>
            </w:r>
            <w:r w:rsidR="007A641E">
              <w:rPr>
                <w:noProof/>
                <w:webHidden/>
              </w:rPr>
              <w:instrText xml:space="preserve"> PAGEREF _Toc177123509 \h </w:instrText>
            </w:r>
            <w:r w:rsidR="007A641E">
              <w:rPr>
                <w:noProof/>
                <w:webHidden/>
              </w:rPr>
            </w:r>
            <w:r w:rsidR="007A641E">
              <w:rPr>
                <w:noProof/>
                <w:webHidden/>
              </w:rPr>
              <w:fldChar w:fldCharType="separate"/>
            </w:r>
            <w:r w:rsidR="007A641E">
              <w:rPr>
                <w:noProof/>
                <w:webHidden/>
              </w:rPr>
              <w:t>7</w:t>
            </w:r>
            <w:r w:rsidR="007A641E">
              <w:rPr>
                <w:noProof/>
                <w:webHidden/>
              </w:rPr>
              <w:fldChar w:fldCharType="end"/>
            </w:r>
          </w:hyperlink>
        </w:p>
        <w:p w14:paraId="789DD8D6" w14:textId="650A076B" w:rsidR="007A641E" w:rsidRDefault="004917C5">
          <w:pPr>
            <w:pStyle w:val="Verzeichnis3"/>
            <w:rPr>
              <w:rFonts w:eastAsiaTheme="minorEastAsia"/>
              <w:noProof/>
              <w:kern w:val="2"/>
              <w14:ligatures w14:val="standardContextual"/>
            </w:rPr>
          </w:pPr>
          <w:hyperlink w:anchor="_Toc177123510" w:history="1">
            <w:r w:rsidR="007A641E" w:rsidRPr="000767A5">
              <w:rPr>
                <w:rStyle w:val="Hyperlink"/>
                <w:noProof/>
              </w:rPr>
              <w:t>2.1.2</w:t>
            </w:r>
            <w:r w:rsidR="007A641E">
              <w:rPr>
                <w:rFonts w:eastAsiaTheme="minorEastAsia"/>
                <w:noProof/>
                <w:kern w:val="2"/>
                <w14:ligatures w14:val="standardContextual"/>
              </w:rPr>
              <w:tab/>
            </w:r>
            <w:r w:rsidR="007A641E" w:rsidRPr="000767A5">
              <w:rPr>
                <w:rStyle w:val="Hyperlink"/>
                <w:noProof/>
              </w:rPr>
              <w:t>ohne Wahlmöglichkeit der Zuordnung einer Zählzeit</w:t>
            </w:r>
            <w:r w:rsidR="007A641E">
              <w:rPr>
                <w:noProof/>
                <w:webHidden/>
              </w:rPr>
              <w:tab/>
            </w:r>
            <w:r w:rsidR="007A641E">
              <w:rPr>
                <w:noProof/>
                <w:webHidden/>
              </w:rPr>
              <w:fldChar w:fldCharType="begin"/>
            </w:r>
            <w:r w:rsidR="007A641E">
              <w:rPr>
                <w:noProof/>
                <w:webHidden/>
              </w:rPr>
              <w:instrText xml:space="preserve"> PAGEREF _Toc177123510 \h </w:instrText>
            </w:r>
            <w:r w:rsidR="007A641E">
              <w:rPr>
                <w:noProof/>
                <w:webHidden/>
              </w:rPr>
            </w:r>
            <w:r w:rsidR="007A641E">
              <w:rPr>
                <w:noProof/>
                <w:webHidden/>
              </w:rPr>
              <w:fldChar w:fldCharType="separate"/>
            </w:r>
            <w:r w:rsidR="007A641E">
              <w:rPr>
                <w:noProof/>
                <w:webHidden/>
              </w:rPr>
              <w:t>8</w:t>
            </w:r>
            <w:r w:rsidR="007A641E">
              <w:rPr>
                <w:noProof/>
                <w:webHidden/>
              </w:rPr>
              <w:fldChar w:fldCharType="end"/>
            </w:r>
          </w:hyperlink>
        </w:p>
        <w:p w14:paraId="5A9487FF" w14:textId="16485106" w:rsidR="007A641E" w:rsidRDefault="004917C5">
          <w:pPr>
            <w:pStyle w:val="Verzeichnis2"/>
            <w:rPr>
              <w:rFonts w:eastAsiaTheme="minorEastAsia"/>
              <w:kern w:val="2"/>
              <w14:ligatures w14:val="standardContextual"/>
            </w:rPr>
          </w:pPr>
          <w:hyperlink w:anchor="_Toc177123511" w:history="1">
            <w:r w:rsidR="007A641E" w:rsidRPr="000767A5">
              <w:rPr>
                <w:rStyle w:val="Hyperlink"/>
              </w:rPr>
              <w:t>2.2</w:t>
            </w:r>
            <w:r w:rsidR="007A641E">
              <w:rPr>
                <w:rFonts w:eastAsiaTheme="minorEastAsia"/>
                <w:kern w:val="2"/>
                <w14:ligatures w14:val="standardContextual"/>
              </w:rPr>
              <w:tab/>
            </w:r>
            <w:r w:rsidR="007A641E" w:rsidRPr="000767A5">
              <w:rPr>
                <w:rStyle w:val="Hyperlink"/>
              </w:rPr>
              <w:t>Standard-Messprodukte der Tranche</w:t>
            </w:r>
            <w:r w:rsidR="007A641E">
              <w:rPr>
                <w:webHidden/>
              </w:rPr>
              <w:tab/>
            </w:r>
            <w:r w:rsidR="007A641E">
              <w:rPr>
                <w:webHidden/>
              </w:rPr>
              <w:fldChar w:fldCharType="begin"/>
            </w:r>
            <w:r w:rsidR="007A641E">
              <w:rPr>
                <w:webHidden/>
              </w:rPr>
              <w:instrText xml:space="preserve"> PAGEREF _Toc177123511 \h </w:instrText>
            </w:r>
            <w:r w:rsidR="007A641E">
              <w:rPr>
                <w:webHidden/>
              </w:rPr>
            </w:r>
            <w:r w:rsidR="007A641E">
              <w:rPr>
                <w:webHidden/>
              </w:rPr>
              <w:fldChar w:fldCharType="separate"/>
            </w:r>
            <w:r w:rsidR="007A641E">
              <w:rPr>
                <w:webHidden/>
              </w:rPr>
              <w:t>9</w:t>
            </w:r>
            <w:r w:rsidR="007A641E">
              <w:rPr>
                <w:webHidden/>
              </w:rPr>
              <w:fldChar w:fldCharType="end"/>
            </w:r>
          </w:hyperlink>
        </w:p>
        <w:p w14:paraId="0F321E07" w14:textId="1C95A50E" w:rsidR="007A641E" w:rsidRDefault="004917C5">
          <w:pPr>
            <w:pStyle w:val="Verzeichnis2"/>
            <w:rPr>
              <w:rFonts w:eastAsiaTheme="minorEastAsia"/>
              <w:kern w:val="2"/>
              <w14:ligatures w14:val="standardContextual"/>
            </w:rPr>
          </w:pPr>
          <w:hyperlink w:anchor="_Toc177123512" w:history="1">
            <w:r w:rsidR="007A641E" w:rsidRPr="000767A5">
              <w:rPr>
                <w:rStyle w:val="Hyperlink"/>
              </w:rPr>
              <w:t>2.3</w:t>
            </w:r>
            <w:r w:rsidR="007A641E">
              <w:rPr>
                <w:rFonts w:eastAsiaTheme="minorEastAsia"/>
                <w:kern w:val="2"/>
                <w14:ligatures w14:val="standardContextual"/>
              </w:rPr>
              <w:tab/>
            </w:r>
            <w:r w:rsidR="007A641E" w:rsidRPr="000767A5">
              <w:rPr>
                <w:rStyle w:val="Hyperlink"/>
              </w:rPr>
              <w:t>Standard-Messprodukte der Messlokation</w:t>
            </w:r>
            <w:r w:rsidR="007A641E">
              <w:rPr>
                <w:webHidden/>
              </w:rPr>
              <w:tab/>
            </w:r>
            <w:r w:rsidR="007A641E">
              <w:rPr>
                <w:webHidden/>
              </w:rPr>
              <w:fldChar w:fldCharType="begin"/>
            </w:r>
            <w:r w:rsidR="007A641E">
              <w:rPr>
                <w:webHidden/>
              </w:rPr>
              <w:instrText xml:space="preserve"> PAGEREF _Toc177123512 \h </w:instrText>
            </w:r>
            <w:r w:rsidR="007A641E">
              <w:rPr>
                <w:webHidden/>
              </w:rPr>
            </w:r>
            <w:r w:rsidR="007A641E">
              <w:rPr>
                <w:webHidden/>
              </w:rPr>
              <w:fldChar w:fldCharType="separate"/>
            </w:r>
            <w:r w:rsidR="007A641E">
              <w:rPr>
                <w:webHidden/>
              </w:rPr>
              <w:t>10</w:t>
            </w:r>
            <w:r w:rsidR="007A641E">
              <w:rPr>
                <w:webHidden/>
              </w:rPr>
              <w:fldChar w:fldCharType="end"/>
            </w:r>
          </w:hyperlink>
        </w:p>
        <w:p w14:paraId="10B6A499" w14:textId="32147C2F" w:rsidR="007A641E" w:rsidRDefault="004917C5">
          <w:pPr>
            <w:pStyle w:val="Verzeichnis3"/>
            <w:rPr>
              <w:rFonts w:eastAsiaTheme="minorEastAsia"/>
              <w:noProof/>
              <w:kern w:val="2"/>
              <w14:ligatures w14:val="standardContextual"/>
            </w:rPr>
          </w:pPr>
          <w:hyperlink w:anchor="_Toc177123513" w:history="1">
            <w:r w:rsidR="007A641E" w:rsidRPr="000767A5">
              <w:rPr>
                <w:rStyle w:val="Hyperlink"/>
                <w:noProof/>
              </w:rPr>
              <w:t>2.3.1</w:t>
            </w:r>
            <w:r w:rsidR="007A641E">
              <w:rPr>
                <w:rFonts w:eastAsiaTheme="minorEastAsia"/>
                <w:noProof/>
                <w:kern w:val="2"/>
                <w14:ligatures w14:val="standardContextual"/>
              </w:rPr>
              <w:tab/>
            </w:r>
            <w:r w:rsidR="007A641E" w:rsidRPr="000767A5">
              <w:rPr>
                <w:rStyle w:val="Hyperlink"/>
                <w:noProof/>
              </w:rPr>
              <w:t>mit Wahlmöglichkeit der Zuordnung einer Zählzeit</w:t>
            </w:r>
            <w:r w:rsidR="007A641E">
              <w:rPr>
                <w:noProof/>
                <w:webHidden/>
              </w:rPr>
              <w:tab/>
            </w:r>
            <w:r w:rsidR="007A641E">
              <w:rPr>
                <w:noProof/>
                <w:webHidden/>
              </w:rPr>
              <w:fldChar w:fldCharType="begin"/>
            </w:r>
            <w:r w:rsidR="007A641E">
              <w:rPr>
                <w:noProof/>
                <w:webHidden/>
              </w:rPr>
              <w:instrText xml:space="preserve"> PAGEREF _Toc177123513 \h </w:instrText>
            </w:r>
            <w:r w:rsidR="007A641E">
              <w:rPr>
                <w:noProof/>
                <w:webHidden/>
              </w:rPr>
            </w:r>
            <w:r w:rsidR="007A641E">
              <w:rPr>
                <w:noProof/>
                <w:webHidden/>
              </w:rPr>
              <w:fldChar w:fldCharType="separate"/>
            </w:r>
            <w:r w:rsidR="007A641E">
              <w:rPr>
                <w:noProof/>
                <w:webHidden/>
              </w:rPr>
              <w:t>10</w:t>
            </w:r>
            <w:r w:rsidR="007A641E">
              <w:rPr>
                <w:noProof/>
                <w:webHidden/>
              </w:rPr>
              <w:fldChar w:fldCharType="end"/>
            </w:r>
          </w:hyperlink>
        </w:p>
        <w:p w14:paraId="49D541F2" w14:textId="5CE4EFB6" w:rsidR="007A641E" w:rsidRDefault="004917C5">
          <w:pPr>
            <w:pStyle w:val="Verzeichnis3"/>
            <w:rPr>
              <w:rFonts w:eastAsiaTheme="minorEastAsia"/>
              <w:noProof/>
              <w:kern w:val="2"/>
              <w14:ligatures w14:val="standardContextual"/>
            </w:rPr>
          </w:pPr>
          <w:hyperlink w:anchor="_Toc177123514" w:history="1">
            <w:r w:rsidR="007A641E" w:rsidRPr="000767A5">
              <w:rPr>
                <w:rStyle w:val="Hyperlink"/>
                <w:noProof/>
              </w:rPr>
              <w:t>2.3.2</w:t>
            </w:r>
            <w:r w:rsidR="007A641E">
              <w:rPr>
                <w:rFonts w:eastAsiaTheme="minorEastAsia"/>
                <w:noProof/>
                <w:kern w:val="2"/>
                <w14:ligatures w14:val="standardContextual"/>
              </w:rPr>
              <w:tab/>
            </w:r>
            <w:r w:rsidR="007A641E" w:rsidRPr="000767A5">
              <w:rPr>
                <w:rStyle w:val="Hyperlink"/>
                <w:noProof/>
              </w:rPr>
              <w:t>ohne Wahlmöglichkeit der Zuordnung einer Zählzeit</w:t>
            </w:r>
            <w:r w:rsidR="007A641E">
              <w:rPr>
                <w:noProof/>
                <w:webHidden/>
              </w:rPr>
              <w:tab/>
            </w:r>
            <w:r w:rsidR="007A641E">
              <w:rPr>
                <w:noProof/>
                <w:webHidden/>
              </w:rPr>
              <w:fldChar w:fldCharType="begin"/>
            </w:r>
            <w:r w:rsidR="007A641E">
              <w:rPr>
                <w:noProof/>
                <w:webHidden/>
              </w:rPr>
              <w:instrText xml:space="preserve"> PAGEREF _Toc177123514 \h </w:instrText>
            </w:r>
            <w:r w:rsidR="007A641E">
              <w:rPr>
                <w:noProof/>
                <w:webHidden/>
              </w:rPr>
            </w:r>
            <w:r w:rsidR="007A641E">
              <w:rPr>
                <w:noProof/>
                <w:webHidden/>
              </w:rPr>
              <w:fldChar w:fldCharType="separate"/>
            </w:r>
            <w:r w:rsidR="007A641E">
              <w:rPr>
                <w:noProof/>
                <w:webHidden/>
              </w:rPr>
              <w:t>12</w:t>
            </w:r>
            <w:r w:rsidR="007A641E">
              <w:rPr>
                <w:noProof/>
                <w:webHidden/>
              </w:rPr>
              <w:fldChar w:fldCharType="end"/>
            </w:r>
          </w:hyperlink>
        </w:p>
        <w:p w14:paraId="154FBBE1" w14:textId="2A7C90D1" w:rsidR="007A641E" w:rsidRDefault="004917C5">
          <w:pPr>
            <w:pStyle w:val="Verzeichnis2"/>
            <w:rPr>
              <w:rFonts w:eastAsiaTheme="minorEastAsia"/>
              <w:kern w:val="2"/>
              <w14:ligatures w14:val="standardContextual"/>
            </w:rPr>
          </w:pPr>
          <w:hyperlink w:anchor="_Toc177123515" w:history="1">
            <w:r w:rsidR="007A641E" w:rsidRPr="000767A5">
              <w:rPr>
                <w:rStyle w:val="Hyperlink"/>
              </w:rPr>
              <w:t>2.4</w:t>
            </w:r>
            <w:r w:rsidR="007A641E">
              <w:rPr>
                <w:rFonts w:eastAsiaTheme="minorEastAsia"/>
                <w:kern w:val="2"/>
                <w14:ligatures w14:val="standardContextual"/>
              </w:rPr>
              <w:tab/>
            </w:r>
            <w:r w:rsidR="007A641E" w:rsidRPr="000767A5">
              <w:rPr>
                <w:rStyle w:val="Hyperlink"/>
              </w:rPr>
              <w:t>Standard-Messprodukte der Netzlokation</w:t>
            </w:r>
            <w:r w:rsidR="007A641E">
              <w:rPr>
                <w:webHidden/>
              </w:rPr>
              <w:tab/>
            </w:r>
            <w:r w:rsidR="007A641E">
              <w:rPr>
                <w:webHidden/>
              </w:rPr>
              <w:fldChar w:fldCharType="begin"/>
            </w:r>
            <w:r w:rsidR="007A641E">
              <w:rPr>
                <w:webHidden/>
              </w:rPr>
              <w:instrText xml:space="preserve"> PAGEREF _Toc177123515 \h </w:instrText>
            </w:r>
            <w:r w:rsidR="007A641E">
              <w:rPr>
                <w:webHidden/>
              </w:rPr>
            </w:r>
            <w:r w:rsidR="007A641E">
              <w:rPr>
                <w:webHidden/>
              </w:rPr>
              <w:fldChar w:fldCharType="separate"/>
            </w:r>
            <w:r w:rsidR="007A641E">
              <w:rPr>
                <w:webHidden/>
              </w:rPr>
              <w:t>14</w:t>
            </w:r>
            <w:r w:rsidR="007A641E">
              <w:rPr>
                <w:webHidden/>
              </w:rPr>
              <w:fldChar w:fldCharType="end"/>
            </w:r>
          </w:hyperlink>
        </w:p>
        <w:p w14:paraId="2EE76DD9" w14:textId="533C339B" w:rsidR="007A641E" w:rsidRDefault="004917C5">
          <w:pPr>
            <w:pStyle w:val="Verzeichnis1"/>
            <w:rPr>
              <w:rFonts w:eastAsiaTheme="minorEastAsia"/>
              <w:b w:val="0"/>
              <w:kern w:val="2"/>
              <w14:ligatures w14:val="standardContextual"/>
            </w:rPr>
          </w:pPr>
          <w:hyperlink w:anchor="_Toc177123516" w:history="1">
            <w:r w:rsidR="007A641E" w:rsidRPr="000767A5">
              <w:rPr>
                <w:rStyle w:val="Hyperlink"/>
              </w:rPr>
              <w:t>3</w:t>
            </w:r>
            <w:r w:rsidR="007A641E">
              <w:rPr>
                <w:rFonts w:eastAsiaTheme="minorEastAsia"/>
                <w:b w:val="0"/>
                <w:kern w:val="2"/>
                <w14:ligatures w14:val="standardContextual"/>
              </w:rPr>
              <w:tab/>
            </w:r>
            <w:r w:rsidR="007A641E" w:rsidRPr="000767A5">
              <w:rPr>
                <w:rStyle w:val="Hyperlink"/>
              </w:rPr>
              <w:t>Codeliste der Standard-Messprodukte Gas</w:t>
            </w:r>
            <w:r w:rsidR="007A641E">
              <w:rPr>
                <w:webHidden/>
              </w:rPr>
              <w:tab/>
            </w:r>
            <w:r w:rsidR="007A641E">
              <w:rPr>
                <w:webHidden/>
              </w:rPr>
              <w:fldChar w:fldCharType="begin"/>
            </w:r>
            <w:r w:rsidR="007A641E">
              <w:rPr>
                <w:webHidden/>
              </w:rPr>
              <w:instrText xml:space="preserve"> PAGEREF _Toc177123516 \h </w:instrText>
            </w:r>
            <w:r w:rsidR="007A641E">
              <w:rPr>
                <w:webHidden/>
              </w:rPr>
            </w:r>
            <w:r w:rsidR="007A641E">
              <w:rPr>
                <w:webHidden/>
              </w:rPr>
              <w:fldChar w:fldCharType="separate"/>
            </w:r>
            <w:r w:rsidR="007A641E">
              <w:rPr>
                <w:webHidden/>
              </w:rPr>
              <w:t>15</w:t>
            </w:r>
            <w:r w:rsidR="007A641E">
              <w:rPr>
                <w:webHidden/>
              </w:rPr>
              <w:fldChar w:fldCharType="end"/>
            </w:r>
          </w:hyperlink>
        </w:p>
        <w:p w14:paraId="7F6DDFC4" w14:textId="2FD2F3E1" w:rsidR="007A641E" w:rsidRDefault="004917C5">
          <w:pPr>
            <w:pStyle w:val="Verzeichnis1"/>
            <w:rPr>
              <w:rFonts w:eastAsiaTheme="minorEastAsia"/>
              <w:b w:val="0"/>
              <w:kern w:val="2"/>
              <w14:ligatures w14:val="standardContextual"/>
            </w:rPr>
          </w:pPr>
          <w:hyperlink w:anchor="_Toc177123517" w:history="1">
            <w:r w:rsidR="007A641E" w:rsidRPr="000767A5">
              <w:rPr>
                <w:rStyle w:val="Hyperlink"/>
              </w:rPr>
              <w:t>4</w:t>
            </w:r>
            <w:r w:rsidR="007A641E">
              <w:rPr>
                <w:rFonts w:eastAsiaTheme="minorEastAsia"/>
                <w:b w:val="0"/>
                <w:kern w:val="2"/>
                <w14:ligatures w14:val="standardContextual"/>
              </w:rPr>
              <w:tab/>
            </w:r>
            <w:r w:rsidR="007A641E" w:rsidRPr="000767A5">
              <w:rPr>
                <w:rStyle w:val="Hyperlink"/>
              </w:rPr>
              <w:t>Codelisten der Konfigurationsprodukte und Messprodukte für Werte nach Typ 2</w:t>
            </w:r>
            <w:r w:rsidR="007A641E">
              <w:rPr>
                <w:webHidden/>
              </w:rPr>
              <w:tab/>
            </w:r>
            <w:r w:rsidR="007A641E">
              <w:rPr>
                <w:webHidden/>
              </w:rPr>
              <w:fldChar w:fldCharType="begin"/>
            </w:r>
            <w:r w:rsidR="007A641E">
              <w:rPr>
                <w:webHidden/>
              </w:rPr>
              <w:instrText xml:space="preserve"> PAGEREF _Toc177123517 \h </w:instrText>
            </w:r>
            <w:r w:rsidR="007A641E">
              <w:rPr>
                <w:webHidden/>
              </w:rPr>
            </w:r>
            <w:r w:rsidR="007A641E">
              <w:rPr>
                <w:webHidden/>
              </w:rPr>
              <w:fldChar w:fldCharType="separate"/>
            </w:r>
            <w:r w:rsidR="007A641E">
              <w:rPr>
                <w:webHidden/>
              </w:rPr>
              <w:t>17</w:t>
            </w:r>
            <w:r w:rsidR="007A641E">
              <w:rPr>
                <w:webHidden/>
              </w:rPr>
              <w:fldChar w:fldCharType="end"/>
            </w:r>
          </w:hyperlink>
        </w:p>
        <w:p w14:paraId="352E5C6A" w14:textId="108D30E3" w:rsidR="007A641E" w:rsidRDefault="004917C5">
          <w:pPr>
            <w:pStyle w:val="Verzeichnis2"/>
            <w:rPr>
              <w:rFonts w:eastAsiaTheme="minorEastAsia"/>
              <w:kern w:val="2"/>
              <w14:ligatures w14:val="standardContextual"/>
            </w:rPr>
          </w:pPr>
          <w:hyperlink w:anchor="_Toc177123518" w:history="1">
            <w:r w:rsidR="007A641E" w:rsidRPr="000767A5">
              <w:rPr>
                <w:rStyle w:val="Hyperlink"/>
              </w:rPr>
              <w:t>4.1</w:t>
            </w:r>
            <w:r w:rsidR="007A641E">
              <w:rPr>
                <w:rFonts w:eastAsiaTheme="minorEastAsia"/>
                <w:kern w:val="2"/>
                <w14:ligatures w14:val="standardContextual"/>
              </w:rPr>
              <w:tab/>
            </w:r>
            <w:r w:rsidR="007A641E" w:rsidRPr="000767A5">
              <w:rPr>
                <w:rStyle w:val="Hyperlink"/>
              </w:rPr>
              <w:t>Konfigurationsprodukte Schaltzeitdefinition</w:t>
            </w:r>
            <w:r w:rsidR="007A641E">
              <w:rPr>
                <w:webHidden/>
              </w:rPr>
              <w:tab/>
            </w:r>
            <w:r w:rsidR="007A641E">
              <w:rPr>
                <w:webHidden/>
              </w:rPr>
              <w:fldChar w:fldCharType="begin"/>
            </w:r>
            <w:r w:rsidR="007A641E">
              <w:rPr>
                <w:webHidden/>
              </w:rPr>
              <w:instrText xml:space="preserve"> PAGEREF _Toc177123518 \h </w:instrText>
            </w:r>
            <w:r w:rsidR="007A641E">
              <w:rPr>
                <w:webHidden/>
              </w:rPr>
            </w:r>
            <w:r w:rsidR="007A641E">
              <w:rPr>
                <w:webHidden/>
              </w:rPr>
              <w:fldChar w:fldCharType="separate"/>
            </w:r>
            <w:r w:rsidR="007A641E">
              <w:rPr>
                <w:webHidden/>
              </w:rPr>
              <w:t>17</w:t>
            </w:r>
            <w:r w:rsidR="007A641E">
              <w:rPr>
                <w:webHidden/>
              </w:rPr>
              <w:fldChar w:fldCharType="end"/>
            </w:r>
          </w:hyperlink>
        </w:p>
        <w:p w14:paraId="4E9C0BE0" w14:textId="74255603" w:rsidR="007A641E" w:rsidRDefault="004917C5">
          <w:pPr>
            <w:pStyle w:val="Verzeichnis2"/>
            <w:rPr>
              <w:rFonts w:eastAsiaTheme="minorEastAsia"/>
              <w:kern w:val="2"/>
              <w14:ligatures w14:val="standardContextual"/>
            </w:rPr>
          </w:pPr>
          <w:hyperlink w:anchor="_Toc177123519" w:history="1">
            <w:r w:rsidR="007A641E" w:rsidRPr="000767A5">
              <w:rPr>
                <w:rStyle w:val="Hyperlink"/>
              </w:rPr>
              <w:t>4.2</w:t>
            </w:r>
            <w:r w:rsidR="007A641E">
              <w:rPr>
                <w:rFonts w:eastAsiaTheme="minorEastAsia"/>
                <w:kern w:val="2"/>
                <w14:ligatures w14:val="standardContextual"/>
              </w:rPr>
              <w:tab/>
            </w:r>
            <w:r w:rsidR="007A641E" w:rsidRPr="000767A5">
              <w:rPr>
                <w:rStyle w:val="Hyperlink"/>
              </w:rPr>
              <w:t>Konfigurationsprodukte Leistungskurvendefinition</w:t>
            </w:r>
            <w:r w:rsidR="007A641E">
              <w:rPr>
                <w:webHidden/>
              </w:rPr>
              <w:tab/>
            </w:r>
            <w:r w:rsidR="007A641E">
              <w:rPr>
                <w:webHidden/>
              </w:rPr>
              <w:fldChar w:fldCharType="begin"/>
            </w:r>
            <w:r w:rsidR="007A641E">
              <w:rPr>
                <w:webHidden/>
              </w:rPr>
              <w:instrText xml:space="preserve"> PAGEREF _Toc177123519 \h </w:instrText>
            </w:r>
            <w:r w:rsidR="007A641E">
              <w:rPr>
                <w:webHidden/>
              </w:rPr>
            </w:r>
            <w:r w:rsidR="007A641E">
              <w:rPr>
                <w:webHidden/>
              </w:rPr>
              <w:fldChar w:fldCharType="separate"/>
            </w:r>
            <w:r w:rsidR="007A641E">
              <w:rPr>
                <w:webHidden/>
              </w:rPr>
              <w:t>17</w:t>
            </w:r>
            <w:r w:rsidR="007A641E">
              <w:rPr>
                <w:webHidden/>
              </w:rPr>
              <w:fldChar w:fldCharType="end"/>
            </w:r>
          </w:hyperlink>
        </w:p>
        <w:p w14:paraId="53806126" w14:textId="14647402" w:rsidR="007A641E" w:rsidRDefault="004917C5">
          <w:pPr>
            <w:pStyle w:val="Verzeichnis2"/>
            <w:rPr>
              <w:rFonts w:eastAsiaTheme="minorEastAsia"/>
              <w:kern w:val="2"/>
              <w14:ligatures w14:val="standardContextual"/>
            </w:rPr>
          </w:pPr>
          <w:hyperlink w:anchor="_Toc177123520" w:history="1">
            <w:r w:rsidR="007A641E" w:rsidRPr="000767A5">
              <w:rPr>
                <w:rStyle w:val="Hyperlink"/>
              </w:rPr>
              <w:t>4.3</w:t>
            </w:r>
            <w:r w:rsidR="007A641E">
              <w:rPr>
                <w:rFonts w:eastAsiaTheme="minorEastAsia"/>
                <w:kern w:val="2"/>
                <w14:ligatures w14:val="standardContextual"/>
              </w:rPr>
              <w:tab/>
            </w:r>
            <w:r w:rsidR="007A641E" w:rsidRPr="000767A5">
              <w:rPr>
                <w:rStyle w:val="Hyperlink"/>
              </w:rPr>
              <w:t>Konfigurationsprodukte Ad-Hoc-Steuerkanal</w:t>
            </w:r>
            <w:r w:rsidR="007A641E">
              <w:rPr>
                <w:webHidden/>
              </w:rPr>
              <w:tab/>
            </w:r>
            <w:r w:rsidR="007A641E">
              <w:rPr>
                <w:webHidden/>
              </w:rPr>
              <w:fldChar w:fldCharType="begin"/>
            </w:r>
            <w:r w:rsidR="007A641E">
              <w:rPr>
                <w:webHidden/>
              </w:rPr>
              <w:instrText xml:space="preserve"> PAGEREF _Toc177123520 \h </w:instrText>
            </w:r>
            <w:r w:rsidR="007A641E">
              <w:rPr>
                <w:webHidden/>
              </w:rPr>
            </w:r>
            <w:r w:rsidR="007A641E">
              <w:rPr>
                <w:webHidden/>
              </w:rPr>
              <w:fldChar w:fldCharType="separate"/>
            </w:r>
            <w:r w:rsidR="007A641E">
              <w:rPr>
                <w:webHidden/>
              </w:rPr>
              <w:t>18</w:t>
            </w:r>
            <w:r w:rsidR="007A641E">
              <w:rPr>
                <w:webHidden/>
              </w:rPr>
              <w:fldChar w:fldCharType="end"/>
            </w:r>
          </w:hyperlink>
        </w:p>
        <w:p w14:paraId="7F1BC14C" w14:textId="43A08E8D" w:rsidR="007A641E" w:rsidRDefault="004917C5">
          <w:pPr>
            <w:pStyle w:val="Verzeichnis2"/>
            <w:rPr>
              <w:rFonts w:eastAsiaTheme="minorEastAsia"/>
              <w:kern w:val="2"/>
              <w14:ligatures w14:val="standardContextual"/>
            </w:rPr>
          </w:pPr>
          <w:hyperlink w:anchor="_Toc177123521" w:history="1">
            <w:r w:rsidR="007A641E" w:rsidRPr="000767A5">
              <w:rPr>
                <w:rStyle w:val="Hyperlink"/>
              </w:rPr>
              <w:t>4.4</w:t>
            </w:r>
            <w:r w:rsidR="007A641E">
              <w:rPr>
                <w:rFonts w:eastAsiaTheme="minorEastAsia"/>
                <w:kern w:val="2"/>
                <w14:ligatures w14:val="standardContextual"/>
              </w:rPr>
              <w:tab/>
            </w:r>
            <w:r w:rsidR="007A641E" w:rsidRPr="000767A5">
              <w:rPr>
                <w:rStyle w:val="Hyperlink"/>
              </w:rPr>
              <w:t>Messprodukte mit Konfigurationserlaubnis für Werte nach Typ 2 aus SMGW</w:t>
            </w:r>
            <w:r w:rsidR="007A641E">
              <w:rPr>
                <w:webHidden/>
              </w:rPr>
              <w:tab/>
            </w:r>
            <w:r w:rsidR="007A641E">
              <w:rPr>
                <w:webHidden/>
              </w:rPr>
              <w:fldChar w:fldCharType="begin"/>
            </w:r>
            <w:r w:rsidR="007A641E">
              <w:rPr>
                <w:webHidden/>
              </w:rPr>
              <w:instrText xml:space="preserve"> PAGEREF _Toc177123521 \h </w:instrText>
            </w:r>
            <w:r w:rsidR="007A641E">
              <w:rPr>
                <w:webHidden/>
              </w:rPr>
            </w:r>
            <w:r w:rsidR="007A641E">
              <w:rPr>
                <w:webHidden/>
              </w:rPr>
              <w:fldChar w:fldCharType="separate"/>
            </w:r>
            <w:r w:rsidR="007A641E">
              <w:rPr>
                <w:webHidden/>
              </w:rPr>
              <w:t>19</w:t>
            </w:r>
            <w:r w:rsidR="007A641E">
              <w:rPr>
                <w:webHidden/>
              </w:rPr>
              <w:fldChar w:fldCharType="end"/>
            </w:r>
          </w:hyperlink>
        </w:p>
        <w:p w14:paraId="66D38049" w14:textId="04B1519B" w:rsidR="007A641E" w:rsidRDefault="004917C5">
          <w:pPr>
            <w:pStyle w:val="Verzeichnis2"/>
            <w:rPr>
              <w:rFonts w:eastAsiaTheme="minorEastAsia"/>
              <w:kern w:val="2"/>
              <w14:ligatures w14:val="standardContextual"/>
            </w:rPr>
          </w:pPr>
          <w:hyperlink w:anchor="_Toc177123522" w:history="1">
            <w:r w:rsidR="007A641E" w:rsidRPr="000767A5">
              <w:rPr>
                <w:rStyle w:val="Hyperlink"/>
              </w:rPr>
              <w:t>4.5</w:t>
            </w:r>
            <w:r w:rsidR="007A641E">
              <w:rPr>
                <w:rFonts w:eastAsiaTheme="minorEastAsia"/>
                <w:kern w:val="2"/>
                <w14:ligatures w14:val="standardContextual"/>
              </w:rPr>
              <w:tab/>
            </w:r>
            <w:r w:rsidR="007A641E" w:rsidRPr="000767A5">
              <w:rPr>
                <w:rStyle w:val="Hyperlink"/>
              </w:rPr>
              <w:t>Messprodukte für Werte nach Typ 2 aus Backend für LF und NB</w:t>
            </w:r>
            <w:r w:rsidR="007A641E">
              <w:rPr>
                <w:webHidden/>
              </w:rPr>
              <w:tab/>
            </w:r>
            <w:r w:rsidR="007A641E">
              <w:rPr>
                <w:webHidden/>
              </w:rPr>
              <w:fldChar w:fldCharType="begin"/>
            </w:r>
            <w:r w:rsidR="007A641E">
              <w:rPr>
                <w:webHidden/>
              </w:rPr>
              <w:instrText xml:space="preserve"> PAGEREF _Toc177123522 \h </w:instrText>
            </w:r>
            <w:r w:rsidR="007A641E">
              <w:rPr>
                <w:webHidden/>
              </w:rPr>
            </w:r>
            <w:r w:rsidR="007A641E">
              <w:rPr>
                <w:webHidden/>
              </w:rPr>
              <w:fldChar w:fldCharType="separate"/>
            </w:r>
            <w:r w:rsidR="007A641E">
              <w:rPr>
                <w:webHidden/>
              </w:rPr>
              <w:t>23</w:t>
            </w:r>
            <w:r w:rsidR="007A641E">
              <w:rPr>
                <w:webHidden/>
              </w:rPr>
              <w:fldChar w:fldCharType="end"/>
            </w:r>
          </w:hyperlink>
        </w:p>
        <w:p w14:paraId="5AED5E23" w14:textId="31A076B9" w:rsidR="007A641E" w:rsidRDefault="004917C5">
          <w:pPr>
            <w:pStyle w:val="Verzeichnis2"/>
            <w:rPr>
              <w:rFonts w:eastAsiaTheme="minorEastAsia"/>
              <w:kern w:val="2"/>
              <w14:ligatures w14:val="standardContextual"/>
            </w:rPr>
          </w:pPr>
          <w:hyperlink w:anchor="_Toc177123523" w:history="1">
            <w:r w:rsidR="007A641E" w:rsidRPr="000767A5">
              <w:rPr>
                <w:rStyle w:val="Hyperlink"/>
              </w:rPr>
              <w:t>4.6</w:t>
            </w:r>
            <w:r w:rsidR="007A641E">
              <w:rPr>
                <w:rFonts w:eastAsiaTheme="minorEastAsia"/>
                <w:kern w:val="2"/>
                <w14:ligatures w14:val="standardContextual"/>
              </w:rPr>
              <w:tab/>
            </w:r>
            <w:r w:rsidR="007A641E" w:rsidRPr="000767A5">
              <w:rPr>
                <w:rStyle w:val="Hyperlink"/>
              </w:rPr>
              <w:t>Codelisten der Messprodukte Strom für ESA</w:t>
            </w:r>
            <w:r w:rsidR="007A641E">
              <w:rPr>
                <w:webHidden/>
              </w:rPr>
              <w:tab/>
            </w:r>
            <w:r w:rsidR="007A641E">
              <w:rPr>
                <w:webHidden/>
              </w:rPr>
              <w:fldChar w:fldCharType="begin"/>
            </w:r>
            <w:r w:rsidR="007A641E">
              <w:rPr>
                <w:webHidden/>
              </w:rPr>
              <w:instrText xml:space="preserve"> PAGEREF _Toc177123523 \h </w:instrText>
            </w:r>
            <w:r w:rsidR="007A641E">
              <w:rPr>
                <w:webHidden/>
              </w:rPr>
            </w:r>
            <w:r w:rsidR="007A641E">
              <w:rPr>
                <w:webHidden/>
              </w:rPr>
              <w:fldChar w:fldCharType="separate"/>
            </w:r>
            <w:r w:rsidR="007A641E">
              <w:rPr>
                <w:webHidden/>
              </w:rPr>
              <w:t>24</w:t>
            </w:r>
            <w:r w:rsidR="007A641E">
              <w:rPr>
                <w:webHidden/>
              </w:rPr>
              <w:fldChar w:fldCharType="end"/>
            </w:r>
          </w:hyperlink>
        </w:p>
        <w:p w14:paraId="5F415AF3" w14:textId="05FFE464" w:rsidR="007A641E" w:rsidRDefault="004917C5">
          <w:pPr>
            <w:pStyle w:val="Verzeichnis3"/>
            <w:rPr>
              <w:rFonts w:eastAsiaTheme="minorEastAsia"/>
              <w:noProof/>
              <w:kern w:val="2"/>
              <w14:ligatures w14:val="standardContextual"/>
            </w:rPr>
          </w:pPr>
          <w:hyperlink w:anchor="_Toc177123524" w:history="1">
            <w:r w:rsidR="007A641E" w:rsidRPr="000767A5">
              <w:rPr>
                <w:rStyle w:val="Hyperlink"/>
                <w:rFonts w:eastAsia="Arial"/>
                <w:noProof/>
              </w:rPr>
              <w:t>4.6.1</w:t>
            </w:r>
            <w:r w:rsidR="007A641E">
              <w:rPr>
                <w:rFonts w:eastAsiaTheme="minorEastAsia"/>
                <w:noProof/>
                <w:kern w:val="2"/>
                <w14:ligatures w14:val="standardContextual"/>
              </w:rPr>
              <w:tab/>
            </w:r>
            <w:r w:rsidR="007A641E" w:rsidRPr="000767A5">
              <w:rPr>
                <w:rStyle w:val="Hyperlink"/>
                <w:rFonts w:eastAsia="Arial"/>
                <w:noProof/>
              </w:rPr>
              <w:t>Werte nach Typ 2 aus Backend</w:t>
            </w:r>
            <w:r w:rsidR="007A641E">
              <w:rPr>
                <w:noProof/>
                <w:webHidden/>
              </w:rPr>
              <w:tab/>
            </w:r>
            <w:r w:rsidR="007A641E">
              <w:rPr>
                <w:noProof/>
                <w:webHidden/>
              </w:rPr>
              <w:fldChar w:fldCharType="begin"/>
            </w:r>
            <w:r w:rsidR="007A641E">
              <w:rPr>
                <w:noProof/>
                <w:webHidden/>
              </w:rPr>
              <w:instrText xml:space="preserve"> PAGEREF _Toc177123524 \h </w:instrText>
            </w:r>
            <w:r w:rsidR="007A641E">
              <w:rPr>
                <w:noProof/>
                <w:webHidden/>
              </w:rPr>
            </w:r>
            <w:r w:rsidR="007A641E">
              <w:rPr>
                <w:noProof/>
                <w:webHidden/>
              </w:rPr>
              <w:fldChar w:fldCharType="separate"/>
            </w:r>
            <w:r w:rsidR="007A641E">
              <w:rPr>
                <w:noProof/>
                <w:webHidden/>
              </w:rPr>
              <w:t>24</w:t>
            </w:r>
            <w:r w:rsidR="007A641E">
              <w:rPr>
                <w:noProof/>
                <w:webHidden/>
              </w:rPr>
              <w:fldChar w:fldCharType="end"/>
            </w:r>
          </w:hyperlink>
        </w:p>
        <w:p w14:paraId="694B0E3E" w14:textId="4FC7815D" w:rsidR="007A641E" w:rsidRDefault="004917C5">
          <w:pPr>
            <w:pStyle w:val="Verzeichnis3"/>
            <w:rPr>
              <w:rFonts w:eastAsiaTheme="minorEastAsia"/>
              <w:noProof/>
              <w:kern w:val="2"/>
              <w14:ligatures w14:val="standardContextual"/>
            </w:rPr>
          </w:pPr>
          <w:hyperlink w:anchor="_Toc177123525" w:history="1">
            <w:r w:rsidR="007A641E" w:rsidRPr="000767A5">
              <w:rPr>
                <w:rStyle w:val="Hyperlink"/>
                <w:noProof/>
              </w:rPr>
              <w:t>4.6.2</w:t>
            </w:r>
            <w:r w:rsidR="007A641E">
              <w:rPr>
                <w:rFonts w:eastAsiaTheme="minorEastAsia"/>
                <w:noProof/>
                <w:kern w:val="2"/>
                <w14:ligatures w14:val="standardContextual"/>
              </w:rPr>
              <w:tab/>
            </w:r>
            <w:r w:rsidR="007A641E" w:rsidRPr="000767A5">
              <w:rPr>
                <w:rStyle w:val="Hyperlink"/>
                <w:noProof/>
              </w:rPr>
              <w:t>Werte nach Typ 2 aus SMGW</w:t>
            </w:r>
            <w:r w:rsidR="007A641E">
              <w:rPr>
                <w:noProof/>
                <w:webHidden/>
              </w:rPr>
              <w:tab/>
            </w:r>
            <w:r w:rsidR="007A641E">
              <w:rPr>
                <w:noProof/>
                <w:webHidden/>
              </w:rPr>
              <w:fldChar w:fldCharType="begin"/>
            </w:r>
            <w:r w:rsidR="007A641E">
              <w:rPr>
                <w:noProof/>
                <w:webHidden/>
              </w:rPr>
              <w:instrText xml:space="preserve"> PAGEREF _Toc177123525 \h </w:instrText>
            </w:r>
            <w:r w:rsidR="007A641E">
              <w:rPr>
                <w:noProof/>
                <w:webHidden/>
              </w:rPr>
            </w:r>
            <w:r w:rsidR="007A641E">
              <w:rPr>
                <w:noProof/>
                <w:webHidden/>
              </w:rPr>
              <w:fldChar w:fldCharType="separate"/>
            </w:r>
            <w:r w:rsidR="007A641E">
              <w:rPr>
                <w:noProof/>
                <w:webHidden/>
              </w:rPr>
              <w:t>29</w:t>
            </w:r>
            <w:r w:rsidR="007A641E">
              <w:rPr>
                <w:noProof/>
                <w:webHidden/>
              </w:rPr>
              <w:fldChar w:fldCharType="end"/>
            </w:r>
          </w:hyperlink>
        </w:p>
        <w:p w14:paraId="7F6E44EC" w14:textId="03F61437" w:rsidR="007A641E" w:rsidRDefault="004917C5">
          <w:pPr>
            <w:pStyle w:val="Verzeichnis2"/>
            <w:rPr>
              <w:rFonts w:eastAsiaTheme="minorEastAsia"/>
              <w:kern w:val="2"/>
              <w14:ligatures w14:val="standardContextual"/>
            </w:rPr>
          </w:pPr>
          <w:hyperlink w:anchor="_Toc177123526" w:history="1">
            <w:r w:rsidR="007A641E" w:rsidRPr="000767A5">
              <w:rPr>
                <w:rStyle w:val="Hyperlink"/>
              </w:rPr>
              <w:t>4.7</w:t>
            </w:r>
            <w:r w:rsidR="007A641E">
              <w:rPr>
                <w:rFonts w:eastAsiaTheme="minorEastAsia"/>
                <w:kern w:val="2"/>
                <w14:ligatures w14:val="standardContextual"/>
              </w:rPr>
              <w:tab/>
            </w:r>
            <w:r w:rsidR="007A641E" w:rsidRPr="000767A5">
              <w:rPr>
                <w:rStyle w:val="Hyperlink"/>
              </w:rPr>
              <w:t>Art der Werte für Messprodukte nach Typ 2</w:t>
            </w:r>
            <w:r w:rsidR="007A641E">
              <w:rPr>
                <w:webHidden/>
              </w:rPr>
              <w:tab/>
            </w:r>
            <w:r w:rsidR="007A641E">
              <w:rPr>
                <w:webHidden/>
              </w:rPr>
              <w:fldChar w:fldCharType="begin"/>
            </w:r>
            <w:r w:rsidR="007A641E">
              <w:rPr>
                <w:webHidden/>
              </w:rPr>
              <w:instrText xml:space="preserve"> PAGEREF _Toc177123526 \h </w:instrText>
            </w:r>
            <w:r w:rsidR="007A641E">
              <w:rPr>
                <w:webHidden/>
              </w:rPr>
            </w:r>
            <w:r w:rsidR="007A641E">
              <w:rPr>
                <w:webHidden/>
              </w:rPr>
              <w:fldChar w:fldCharType="separate"/>
            </w:r>
            <w:r w:rsidR="007A641E">
              <w:rPr>
                <w:webHidden/>
              </w:rPr>
              <w:t>32</w:t>
            </w:r>
            <w:r w:rsidR="007A641E">
              <w:rPr>
                <w:webHidden/>
              </w:rPr>
              <w:fldChar w:fldCharType="end"/>
            </w:r>
          </w:hyperlink>
        </w:p>
        <w:p w14:paraId="44572139" w14:textId="0AEC1C38" w:rsidR="007A641E" w:rsidRDefault="004917C5">
          <w:pPr>
            <w:pStyle w:val="Verzeichnis3"/>
            <w:rPr>
              <w:rFonts w:eastAsiaTheme="minorEastAsia"/>
              <w:noProof/>
              <w:kern w:val="2"/>
              <w14:ligatures w14:val="standardContextual"/>
            </w:rPr>
          </w:pPr>
          <w:hyperlink w:anchor="_Toc177123527" w:history="1">
            <w:r w:rsidR="007A641E" w:rsidRPr="000767A5">
              <w:rPr>
                <w:rStyle w:val="Hyperlink"/>
                <w:noProof/>
              </w:rPr>
              <w:t>4.7.1</w:t>
            </w:r>
            <w:r w:rsidR="007A641E">
              <w:rPr>
                <w:rFonts w:eastAsiaTheme="minorEastAsia"/>
                <w:noProof/>
                <w:kern w:val="2"/>
                <w14:ligatures w14:val="standardContextual"/>
              </w:rPr>
              <w:tab/>
            </w:r>
            <w:r w:rsidR="007A641E" w:rsidRPr="000767A5">
              <w:rPr>
                <w:rStyle w:val="Hyperlink"/>
                <w:noProof/>
              </w:rPr>
              <w:t>Messprodukt-Position-Codes für die Messprodukte Ist-Einspeisung</w:t>
            </w:r>
            <w:r w:rsidR="007A641E">
              <w:rPr>
                <w:noProof/>
                <w:webHidden/>
              </w:rPr>
              <w:tab/>
            </w:r>
            <w:r w:rsidR="007A641E">
              <w:rPr>
                <w:noProof/>
                <w:webHidden/>
              </w:rPr>
              <w:fldChar w:fldCharType="begin"/>
            </w:r>
            <w:r w:rsidR="007A641E">
              <w:rPr>
                <w:noProof/>
                <w:webHidden/>
              </w:rPr>
              <w:instrText xml:space="preserve"> PAGEREF _Toc177123527 \h </w:instrText>
            </w:r>
            <w:r w:rsidR="007A641E">
              <w:rPr>
                <w:noProof/>
                <w:webHidden/>
              </w:rPr>
            </w:r>
            <w:r w:rsidR="007A641E">
              <w:rPr>
                <w:noProof/>
                <w:webHidden/>
              </w:rPr>
              <w:fldChar w:fldCharType="separate"/>
            </w:r>
            <w:r w:rsidR="007A641E">
              <w:rPr>
                <w:noProof/>
                <w:webHidden/>
              </w:rPr>
              <w:t>34</w:t>
            </w:r>
            <w:r w:rsidR="007A641E">
              <w:rPr>
                <w:noProof/>
                <w:webHidden/>
              </w:rPr>
              <w:fldChar w:fldCharType="end"/>
            </w:r>
          </w:hyperlink>
        </w:p>
        <w:p w14:paraId="5DA25B8D" w14:textId="1D29350D" w:rsidR="007A641E" w:rsidRDefault="004917C5">
          <w:pPr>
            <w:pStyle w:val="Verzeichnis3"/>
            <w:rPr>
              <w:rFonts w:eastAsiaTheme="minorEastAsia"/>
              <w:noProof/>
              <w:kern w:val="2"/>
              <w14:ligatures w14:val="standardContextual"/>
            </w:rPr>
          </w:pPr>
          <w:hyperlink w:anchor="_Toc177123528" w:history="1">
            <w:r w:rsidR="007A641E" w:rsidRPr="000767A5">
              <w:rPr>
                <w:rStyle w:val="Hyperlink"/>
                <w:noProof/>
              </w:rPr>
              <w:t>4.7.2</w:t>
            </w:r>
            <w:r w:rsidR="007A641E">
              <w:rPr>
                <w:rFonts w:eastAsiaTheme="minorEastAsia"/>
                <w:noProof/>
                <w:kern w:val="2"/>
                <w14:ligatures w14:val="standardContextual"/>
              </w:rPr>
              <w:tab/>
            </w:r>
            <w:r w:rsidR="007A641E" w:rsidRPr="000767A5">
              <w:rPr>
                <w:rStyle w:val="Hyperlink"/>
                <w:noProof/>
              </w:rPr>
              <w:t>Messprodukt-Position-Codes für die Messprodukte Netzzustandsdaten</w:t>
            </w:r>
            <w:r w:rsidR="007A641E">
              <w:rPr>
                <w:noProof/>
                <w:webHidden/>
              </w:rPr>
              <w:tab/>
            </w:r>
            <w:r w:rsidR="007A641E">
              <w:rPr>
                <w:noProof/>
                <w:webHidden/>
              </w:rPr>
              <w:fldChar w:fldCharType="begin"/>
            </w:r>
            <w:r w:rsidR="007A641E">
              <w:rPr>
                <w:noProof/>
                <w:webHidden/>
              </w:rPr>
              <w:instrText xml:space="preserve"> PAGEREF _Toc177123528 \h </w:instrText>
            </w:r>
            <w:r w:rsidR="007A641E">
              <w:rPr>
                <w:noProof/>
                <w:webHidden/>
              </w:rPr>
            </w:r>
            <w:r w:rsidR="007A641E">
              <w:rPr>
                <w:noProof/>
                <w:webHidden/>
              </w:rPr>
              <w:fldChar w:fldCharType="separate"/>
            </w:r>
            <w:r w:rsidR="007A641E">
              <w:rPr>
                <w:noProof/>
                <w:webHidden/>
              </w:rPr>
              <w:t>35</w:t>
            </w:r>
            <w:r w:rsidR="007A641E">
              <w:rPr>
                <w:noProof/>
                <w:webHidden/>
              </w:rPr>
              <w:fldChar w:fldCharType="end"/>
            </w:r>
          </w:hyperlink>
        </w:p>
        <w:p w14:paraId="389F13E1" w14:textId="4067055C" w:rsidR="007A641E" w:rsidRDefault="004917C5">
          <w:pPr>
            <w:pStyle w:val="Verzeichnis3"/>
            <w:rPr>
              <w:rFonts w:eastAsiaTheme="minorEastAsia"/>
              <w:noProof/>
              <w:kern w:val="2"/>
              <w14:ligatures w14:val="standardContextual"/>
            </w:rPr>
          </w:pPr>
          <w:hyperlink w:anchor="_Toc177123529" w:history="1">
            <w:r w:rsidR="007A641E" w:rsidRPr="000767A5">
              <w:rPr>
                <w:rStyle w:val="Hyperlink"/>
                <w:noProof/>
              </w:rPr>
              <w:t>4.7.3</w:t>
            </w:r>
            <w:r w:rsidR="007A641E">
              <w:rPr>
                <w:rFonts w:eastAsiaTheme="minorEastAsia"/>
                <w:noProof/>
                <w:kern w:val="2"/>
                <w14:ligatures w14:val="standardContextual"/>
              </w:rPr>
              <w:tab/>
            </w:r>
            <w:r w:rsidR="007A641E" w:rsidRPr="000767A5">
              <w:rPr>
                <w:rStyle w:val="Hyperlink"/>
                <w:noProof/>
              </w:rPr>
              <w:t>Messprodukt-Position-Codes für die Messprodukte Mehrwertdienste</w:t>
            </w:r>
            <w:r w:rsidR="007A641E">
              <w:rPr>
                <w:noProof/>
                <w:webHidden/>
              </w:rPr>
              <w:tab/>
            </w:r>
            <w:r w:rsidR="007A641E">
              <w:rPr>
                <w:noProof/>
                <w:webHidden/>
              </w:rPr>
              <w:fldChar w:fldCharType="begin"/>
            </w:r>
            <w:r w:rsidR="007A641E">
              <w:rPr>
                <w:noProof/>
                <w:webHidden/>
              </w:rPr>
              <w:instrText xml:space="preserve"> PAGEREF _Toc177123529 \h </w:instrText>
            </w:r>
            <w:r w:rsidR="007A641E">
              <w:rPr>
                <w:noProof/>
                <w:webHidden/>
              </w:rPr>
            </w:r>
            <w:r w:rsidR="007A641E">
              <w:rPr>
                <w:noProof/>
                <w:webHidden/>
              </w:rPr>
              <w:fldChar w:fldCharType="separate"/>
            </w:r>
            <w:r w:rsidR="007A641E">
              <w:rPr>
                <w:noProof/>
                <w:webHidden/>
              </w:rPr>
              <w:t>36</w:t>
            </w:r>
            <w:r w:rsidR="007A641E">
              <w:rPr>
                <w:noProof/>
                <w:webHidden/>
              </w:rPr>
              <w:fldChar w:fldCharType="end"/>
            </w:r>
          </w:hyperlink>
        </w:p>
        <w:p w14:paraId="49CA688B" w14:textId="72884582" w:rsidR="007A641E" w:rsidRDefault="004917C5">
          <w:pPr>
            <w:pStyle w:val="Verzeichnis3"/>
            <w:rPr>
              <w:rFonts w:eastAsiaTheme="minorEastAsia"/>
              <w:noProof/>
              <w:kern w:val="2"/>
              <w14:ligatures w14:val="standardContextual"/>
            </w:rPr>
          </w:pPr>
          <w:hyperlink w:anchor="_Toc177123530" w:history="1">
            <w:r w:rsidR="007A641E" w:rsidRPr="000767A5">
              <w:rPr>
                <w:rStyle w:val="Hyperlink"/>
                <w:noProof/>
              </w:rPr>
              <w:t>4.7.4</w:t>
            </w:r>
            <w:r w:rsidR="007A641E">
              <w:rPr>
                <w:rFonts w:eastAsiaTheme="minorEastAsia"/>
                <w:noProof/>
                <w:kern w:val="2"/>
                <w14:ligatures w14:val="standardContextual"/>
              </w:rPr>
              <w:tab/>
            </w:r>
            <w:r w:rsidR="007A641E" w:rsidRPr="000767A5">
              <w:rPr>
                <w:rStyle w:val="Hyperlink"/>
                <w:noProof/>
              </w:rPr>
              <w:t>Messprodukt-Position-Codes für die Messprodukte Netzzustandsdaten Spannung</w:t>
            </w:r>
            <w:r w:rsidR="007A641E">
              <w:rPr>
                <w:noProof/>
                <w:webHidden/>
              </w:rPr>
              <w:tab/>
            </w:r>
            <w:r w:rsidR="007A641E">
              <w:rPr>
                <w:noProof/>
                <w:webHidden/>
              </w:rPr>
              <w:fldChar w:fldCharType="begin"/>
            </w:r>
            <w:r w:rsidR="007A641E">
              <w:rPr>
                <w:noProof/>
                <w:webHidden/>
              </w:rPr>
              <w:instrText xml:space="preserve"> PAGEREF _Toc177123530 \h </w:instrText>
            </w:r>
            <w:r w:rsidR="007A641E">
              <w:rPr>
                <w:noProof/>
                <w:webHidden/>
              </w:rPr>
            </w:r>
            <w:r w:rsidR="007A641E">
              <w:rPr>
                <w:noProof/>
                <w:webHidden/>
              </w:rPr>
              <w:fldChar w:fldCharType="separate"/>
            </w:r>
            <w:r w:rsidR="007A641E">
              <w:rPr>
                <w:noProof/>
                <w:webHidden/>
              </w:rPr>
              <w:t>37</w:t>
            </w:r>
            <w:r w:rsidR="007A641E">
              <w:rPr>
                <w:noProof/>
                <w:webHidden/>
              </w:rPr>
              <w:fldChar w:fldCharType="end"/>
            </w:r>
          </w:hyperlink>
        </w:p>
        <w:p w14:paraId="7519731C" w14:textId="14398528" w:rsidR="007A641E" w:rsidRDefault="004917C5">
          <w:pPr>
            <w:pStyle w:val="Verzeichnis1"/>
            <w:rPr>
              <w:rFonts w:eastAsiaTheme="minorEastAsia"/>
              <w:b w:val="0"/>
              <w:kern w:val="2"/>
              <w14:ligatures w14:val="standardContextual"/>
            </w:rPr>
          </w:pPr>
          <w:hyperlink w:anchor="_Toc177123531" w:history="1">
            <w:r w:rsidR="007A641E" w:rsidRPr="000767A5">
              <w:rPr>
                <w:rStyle w:val="Hyperlink"/>
              </w:rPr>
              <w:t>5</w:t>
            </w:r>
            <w:r w:rsidR="007A641E">
              <w:rPr>
                <w:rFonts w:eastAsiaTheme="minorEastAsia"/>
                <w:b w:val="0"/>
                <w:kern w:val="2"/>
                <w14:ligatures w14:val="standardContextual"/>
              </w:rPr>
              <w:tab/>
            </w:r>
            <w:r w:rsidR="007A641E" w:rsidRPr="000767A5">
              <w:rPr>
                <w:rStyle w:val="Hyperlink"/>
              </w:rPr>
              <w:t>Mindestumfang der Messprodukte in der UTILMD</w:t>
            </w:r>
            <w:r w:rsidR="007A641E">
              <w:rPr>
                <w:webHidden/>
              </w:rPr>
              <w:tab/>
            </w:r>
            <w:r w:rsidR="007A641E">
              <w:rPr>
                <w:webHidden/>
              </w:rPr>
              <w:fldChar w:fldCharType="begin"/>
            </w:r>
            <w:r w:rsidR="007A641E">
              <w:rPr>
                <w:webHidden/>
              </w:rPr>
              <w:instrText xml:space="preserve"> PAGEREF _Toc177123531 \h </w:instrText>
            </w:r>
            <w:r w:rsidR="007A641E">
              <w:rPr>
                <w:webHidden/>
              </w:rPr>
            </w:r>
            <w:r w:rsidR="007A641E">
              <w:rPr>
                <w:webHidden/>
              </w:rPr>
              <w:fldChar w:fldCharType="separate"/>
            </w:r>
            <w:r w:rsidR="007A641E">
              <w:rPr>
                <w:webHidden/>
              </w:rPr>
              <w:t>38</w:t>
            </w:r>
            <w:r w:rsidR="007A641E">
              <w:rPr>
                <w:webHidden/>
              </w:rPr>
              <w:fldChar w:fldCharType="end"/>
            </w:r>
          </w:hyperlink>
        </w:p>
        <w:p w14:paraId="6C61F879" w14:textId="16F91EE1" w:rsidR="007A641E" w:rsidRDefault="004917C5">
          <w:pPr>
            <w:pStyle w:val="Verzeichnis2"/>
            <w:rPr>
              <w:rFonts w:eastAsiaTheme="minorEastAsia"/>
              <w:kern w:val="2"/>
              <w14:ligatures w14:val="standardContextual"/>
            </w:rPr>
          </w:pPr>
          <w:hyperlink w:anchor="_Toc177123532" w:history="1">
            <w:r w:rsidR="007A641E" w:rsidRPr="000767A5">
              <w:rPr>
                <w:rStyle w:val="Hyperlink"/>
              </w:rPr>
              <w:t>5.1</w:t>
            </w:r>
            <w:r w:rsidR="007A641E">
              <w:rPr>
                <w:rFonts w:eastAsiaTheme="minorEastAsia"/>
                <w:kern w:val="2"/>
                <w14:ligatures w14:val="standardContextual"/>
              </w:rPr>
              <w:tab/>
            </w:r>
            <w:r w:rsidR="007A641E" w:rsidRPr="000767A5">
              <w:rPr>
                <w:rStyle w:val="Hyperlink"/>
              </w:rPr>
              <w:t>Mindestumfang der Messprodukte in der UTILMD Strom</w:t>
            </w:r>
            <w:r w:rsidR="007A641E">
              <w:rPr>
                <w:webHidden/>
              </w:rPr>
              <w:tab/>
            </w:r>
            <w:r w:rsidR="007A641E">
              <w:rPr>
                <w:webHidden/>
              </w:rPr>
              <w:fldChar w:fldCharType="begin"/>
            </w:r>
            <w:r w:rsidR="007A641E">
              <w:rPr>
                <w:webHidden/>
              </w:rPr>
              <w:instrText xml:space="preserve"> PAGEREF _Toc177123532 \h </w:instrText>
            </w:r>
            <w:r w:rsidR="007A641E">
              <w:rPr>
                <w:webHidden/>
              </w:rPr>
            </w:r>
            <w:r w:rsidR="007A641E">
              <w:rPr>
                <w:webHidden/>
              </w:rPr>
              <w:fldChar w:fldCharType="separate"/>
            </w:r>
            <w:r w:rsidR="007A641E">
              <w:rPr>
                <w:webHidden/>
              </w:rPr>
              <w:t>38</w:t>
            </w:r>
            <w:r w:rsidR="007A641E">
              <w:rPr>
                <w:webHidden/>
              </w:rPr>
              <w:fldChar w:fldCharType="end"/>
            </w:r>
          </w:hyperlink>
        </w:p>
        <w:p w14:paraId="05862B2D" w14:textId="1E27B7B8" w:rsidR="007A641E" w:rsidRDefault="004917C5">
          <w:pPr>
            <w:pStyle w:val="Verzeichnis2"/>
            <w:rPr>
              <w:rFonts w:eastAsiaTheme="minorEastAsia"/>
              <w:kern w:val="2"/>
              <w14:ligatures w14:val="standardContextual"/>
            </w:rPr>
          </w:pPr>
          <w:hyperlink w:anchor="_Toc177123533" w:history="1">
            <w:r w:rsidR="007A641E" w:rsidRPr="000767A5">
              <w:rPr>
                <w:rStyle w:val="Hyperlink"/>
              </w:rPr>
              <w:t>5.2</w:t>
            </w:r>
            <w:r w:rsidR="007A641E">
              <w:rPr>
                <w:rFonts w:eastAsiaTheme="minorEastAsia"/>
                <w:kern w:val="2"/>
                <w14:ligatures w14:val="standardContextual"/>
              </w:rPr>
              <w:tab/>
            </w:r>
            <w:r w:rsidR="007A641E" w:rsidRPr="000767A5">
              <w:rPr>
                <w:rStyle w:val="Hyperlink"/>
              </w:rPr>
              <w:t>Mindestumfang der Messprodukte in der UTILMD Gas</w:t>
            </w:r>
            <w:r w:rsidR="007A641E">
              <w:rPr>
                <w:webHidden/>
              </w:rPr>
              <w:tab/>
            </w:r>
            <w:r w:rsidR="007A641E">
              <w:rPr>
                <w:webHidden/>
              </w:rPr>
              <w:fldChar w:fldCharType="begin"/>
            </w:r>
            <w:r w:rsidR="007A641E">
              <w:rPr>
                <w:webHidden/>
              </w:rPr>
              <w:instrText xml:space="preserve"> PAGEREF _Toc177123533 \h </w:instrText>
            </w:r>
            <w:r w:rsidR="007A641E">
              <w:rPr>
                <w:webHidden/>
              </w:rPr>
            </w:r>
            <w:r w:rsidR="007A641E">
              <w:rPr>
                <w:webHidden/>
              </w:rPr>
              <w:fldChar w:fldCharType="separate"/>
            </w:r>
            <w:r w:rsidR="007A641E">
              <w:rPr>
                <w:webHidden/>
              </w:rPr>
              <w:t>43</w:t>
            </w:r>
            <w:r w:rsidR="007A641E">
              <w:rPr>
                <w:webHidden/>
              </w:rPr>
              <w:fldChar w:fldCharType="end"/>
            </w:r>
          </w:hyperlink>
        </w:p>
        <w:p w14:paraId="07332283" w14:textId="2E576D06" w:rsidR="007A641E" w:rsidRDefault="004917C5">
          <w:pPr>
            <w:pStyle w:val="Verzeichnis1"/>
            <w:rPr>
              <w:rFonts w:eastAsiaTheme="minorEastAsia"/>
              <w:b w:val="0"/>
              <w:kern w:val="2"/>
              <w14:ligatures w14:val="standardContextual"/>
            </w:rPr>
          </w:pPr>
          <w:hyperlink w:anchor="_Toc177123534" w:history="1">
            <w:r w:rsidR="007A641E" w:rsidRPr="000767A5">
              <w:rPr>
                <w:rStyle w:val="Hyperlink"/>
              </w:rPr>
              <w:t>6</w:t>
            </w:r>
            <w:r w:rsidR="007A641E">
              <w:rPr>
                <w:rFonts w:eastAsiaTheme="minorEastAsia"/>
                <w:b w:val="0"/>
                <w:kern w:val="2"/>
                <w14:ligatures w14:val="standardContextual"/>
              </w:rPr>
              <w:tab/>
            </w:r>
            <w:r w:rsidR="007A641E" w:rsidRPr="000767A5">
              <w:rPr>
                <w:rStyle w:val="Hyperlink"/>
              </w:rPr>
              <w:t>Produkte zur Bestellung / Änderung von Daten</w:t>
            </w:r>
            <w:r w:rsidR="007A641E">
              <w:rPr>
                <w:webHidden/>
              </w:rPr>
              <w:tab/>
            </w:r>
            <w:r w:rsidR="007A641E">
              <w:rPr>
                <w:webHidden/>
              </w:rPr>
              <w:fldChar w:fldCharType="begin"/>
            </w:r>
            <w:r w:rsidR="007A641E">
              <w:rPr>
                <w:webHidden/>
              </w:rPr>
              <w:instrText xml:space="preserve"> PAGEREF _Toc177123534 \h </w:instrText>
            </w:r>
            <w:r w:rsidR="007A641E">
              <w:rPr>
                <w:webHidden/>
              </w:rPr>
            </w:r>
            <w:r w:rsidR="007A641E">
              <w:rPr>
                <w:webHidden/>
              </w:rPr>
              <w:fldChar w:fldCharType="separate"/>
            </w:r>
            <w:r w:rsidR="007A641E">
              <w:rPr>
                <w:webHidden/>
              </w:rPr>
              <w:t>46</w:t>
            </w:r>
            <w:r w:rsidR="007A641E">
              <w:rPr>
                <w:webHidden/>
              </w:rPr>
              <w:fldChar w:fldCharType="end"/>
            </w:r>
          </w:hyperlink>
        </w:p>
        <w:p w14:paraId="4FBFA1CD" w14:textId="0DC39131" w:rsidR="007A641E" w:rsidRDefault="004917C5">
          <w:pPr>
            <w:pStyle w:val="Verzeichnis2"/>
            <w:rPr>
              <w:rFonts w:eastAsiaTheme="minorEastAsia"/>
              <w:kern w:val="2"/>
              <w14:ligatures w14:val="standardContextual"/>
            </w:rPr>
          </w:pPr>
          <w:hyperlink w:anchor="_Toc177123535" w:history="1">
            <w:r w:rsidR="007A641E" w:rsidRPr="000767A5">
              <w:rPr>
                <w:rStyle w:val="Hyperlink"/>
              </w:rPr>
              <w:t>6.1</w:t>
            </w:r>
            <w:r w:rsidR="007A641E">
              <w:rPr>
                <w:rFonts w:eastAsiaTheme="minorEastAsia"/>
                <w:kern w:val="2"/>
                <w14:ligatures w14:val="standardContextual"/>
              </w:rPr>
              <w:tab/>
            </w:r>
            <w:r w:rsidR="007A641E" w:rsidRPr="000767A5">
              <w:rPr>
                <w:rStyle w:val="Hyperlink"/>
              </w:rPr>
              <w:t>Produkte zur Anmeldung einer Zuordnung des LFN (UTILMD)</w:t>
            </w:r>
            <w:r w:rsidR="007A641E">
              <w:rPr>
                <w:webHidden/>
              </w:rPr>
              <w:tab/>
            </w:r>
            <w:r w:rsidR="007A641E">
              <w:rPr>
                <w:webHidden/>
              </w:rPr>
              <w:fldChar w:fldCharType="begin"/>
            </w:r>
            <w:r w:rsidR="007A641E">
              <w:rPr>
                <w:webHidden/>
              </w:rPr>
              <w:instrText xml:space="preserve"> PAGEREF _Toc177123535 \h </w:instrText>
            </w:r>
            <w:r w:rsidR="007A641E">
              <w:rPr>
                <w:webHidden/>
              </w:rPr>
            </w:r>
            <w:r w:rsidR="007A641E">
              <w:rPr>
                <w:webHidden/>
              </w:rPr>
              <w:fldChar w:fldCharType="separate"/>
            </w:r>
            <w:r w:rsidR="007A641E">
              <w:rPr>
                <w:webHidden/>
              </w:rPr>
              <w:t>46</w:t>
            </w:r>
            <w:r w:rsidR="007A641E">
              <w:rPr>
                <w:webHidden/>
              </w:rPr>
              <w:fldChar w:fldCharType="end"/>
            </w:r>
          </w:hyperlink>
        </w:p>
        <w:p w14:paraId="05AF27BE" w14:textId="6E63BB6A" w:rsidR="007A641E" w:rsidRDefault="004917C5">
          <w:pPr>
            <w:pStyle w:val="Verzeichnis3"/>
            <w:rPr>
              <w:rFonts w:eastAsiaTheme="minorEastAsia"/>
              <w:noProof/>
              <w:kern w:val="2"/>
              <w14:ligatures w14:val="standardContextual"/>
            </w:rPr>
          </w:pPr>
          <w:hyperlink w:anchor="_Toc177123536" w:history="1">
            <w:r w:rsidR="007A641E" w:rsidRPr="000767A5">
              <w:rPr>
                <w:rStyle w:val="Hyperlink"/>
                <w:noProof/>
              </w:rPr>
              <w:t>6.1.1</w:t>
            </w:r>
            <w:r w:rsidR="007A641E">
              <w:rPr>
                <w:rFonts w:eastAsiaTheme="minorEastAsia"/>
                <w:noProof/>
                <w:kern w:val="2"/>
                <w14:ligatures w14:val="standardContextual"/>
              </w:rPr>
              <w:tab/>
            </w:r>
            <w:r w:rsidR="007A641E" w:rsidRPr="000767A5">
              <w:rPr>
                <w:rStyle w:val="Hyperlink"/>
                <w:noProof/>
              </w:rPr>
              <w:t>Verpflichtende Produkte zur Anmeldung einer Zuordnung des LFN (UTILMD)</w:t>
            </w:r>
            <w:r w:rsidR="007A641E">
              <w:rPr>
                <w:noProof/>
                <w:webHidden/>
              </w:rPr>
              <w:tab/>
            </w:r>
            <w:r w:rsidR="007A641E">
              <w:rPr>
                <w:noProof/>
                <w:webHidden/>
              </w:rPr>
              <w:fldChar w:fldCharType="begin"/>
            </w:r>
            <w:r w:rsidR="007A641E">
              <w:rPr>
                <w:noProof/>
                <w:webHidden/>
              </w:rPr>
              <w:instrText xml:space="preserve"> PAGEREF _Toc177123536 \h </w:instrText>
            </w:r>
            <w:r w:rsidR="007A641E">
              <w:rPr>
                <w:noProof/>
                <w:webHidden/>
              </w:rPr>
            </w:r>
            <w:r w:rsidR="007A641E">
              <w:rPr>
                <w:noProof/>
                <w:webHidden/>
              </w:rPr>
              <w:fldChar w:fldCharType="separate"/>
            </w:r>
            <w:r w:rsidR="007A641E">
              <w:rPr>
                <w:noProof/>
                <w:webHidden/>
              </w:rPr>
              <w:t>46</w:t>
            </w:r>
            <w:r w:rsidR="007A641E">
              <w:rPr>
                <w:noProof/>
                <w:webHidden/>
              </w:rPr>
              <w:fldChar w:fldCharType="end"/>
            </w:r>
          </w:hyperlink>
        </w:p>
        <w:p w14:paraId="2B945793" w14:textId="6E34B890" w:rsidR="007A641E" w:rsidRDefault="004917C5">
          <w:pPr>
            <w:pStyle w:val="Verzeichnis3"/>
            <w:rPr>
              <w:rFonts w:eastAsiaTheme="minorEastAsia"/>
              <w:noProof/>
              <w:kern w:val="2"/>
              <w14:ligatures w14:val="standardContextual"/>
            </w:rPr>
          </w:pPr>
          <w:hyperlink w:anchor="_Toc177123537" w:history="1">
            <w:r w:rsidR="007A641E" w:rsidRPr="000767A5">
              <w:rPr>
                <w:rStyle w:val="Hyperlink"/>
                <w:noProof/>
              </w:rPr>
              <w:t>6.1.2</w:t>
            </w:r>
            <w:r w:rsidR="007A641E">
              <w:rPr>
                <w:rFonts w:eastAsiaTheme="minorEastAsia"/>
                <w:noProof/>
                <w:kern w:val="2"/>
                <w14:ligatures w14:val="standardContextual"/>
              </w:rPr>
              <w:tab/>
            </w:r>
            <w:r w:rsidR="007A641E" w:rsidRPr="000767A5">
              <w:rPr>
                <w:rStyle w:val="Hyperlink"/>
                <w:noProof/>
              </w:rPr>
              <w:t>Optionale Produkte als Voraussetzung in der Anmeldung einer Zuordnung des LFN (UTILMD)</w:t>
            </w:r>
            <w:r w:rsidR="007A641E">
              <w:rPr>
                <w:noProof/>
                <w:webHidden/>
              </w:rPr>
              <w:tab/>
            </w:r>
            <w:r w:rsidR="007A641E">
              <w:rPr>
                <w:noProof/>
                <w:webHidden/>
              </w:rPr>
              <w:fldChar w:fldCharType="begin"/>
            </w:r>
            <w:r w:rsidR="007A641E">
              <w:rPr>
                <w:noProof/>
                <w:webHidden/>
              </w:rPr>
              <w:instrText xml:space="preserve"> PAGEREF _Toc177123537 \h </w:instrText>
            </w:r>
            <w:r w:rsidR="007A641E">
              <w:rPr>
                <w:noProof/>
                <w:webHidden/>
              </w:rPr>
            </w:r>
            <w:r w:rsidR="007A641E">
              <w:rPr>
                <w:noProof/>
                <w:webHidden/>
              </w:rPr>
              <w:fldChar w:fldCharType="separate"/>
            </w:r>
            <w:r w:rsidR="007A641E">
              <w:rPr>
                <w:noProof/>
                <w:webHidden/>
              </w:rPr>
              <w:t>47</w:t>
            </w:r>
            <w:r w:rsidR="007A641E">
              <w:rPr>
                <w:noProof/>
                <w:webHidden/>
              </w:rPr>
              <w:fldChar w:fldCharType="end"/>
            </w:r>
          </w:hyperlink>
        </w:p>
        <w:p w14:paraId="74F07B0A" w14:textId="6180B039" w:rsidR="007A641E" w:rsidRDefault="004917C5">
          <w:pPr>
            <w:pStyle w:val="Verzeichnis3"/>
            <w:rPr>
              <w:rFonts w:eastAsiaTheme="minorEastAsia"/>
              <w:noProof/>
              <w:kern w:val="2"/>
              <w14:ligatures w14:val="standardContextual"/>
            </w:rPr>
          </w:pPr>
          <w:hyperlink w:anchor="_Toc177123538" w:history="1">
            <w:r w:rsidR="007A641E" w:rsidRPr="000767A5">
              <w:rPr>
                <w:rStyle w:val="Hyperlink"/>
                <w:noProof/>
              </w:rPr>
              <w:t>6.1.3</w:t>
            </w:r>
            <w:r w:rsidR="007A641E">
              <w:rPr>
                <w:rFonts w:eastAsiaTheme="minorEastAsia"/>
                <w:noProof/>
                <w:kern w:val="2"/>
                <w14:ligatures w14:val="standardContextual"/>
              </w:rPr>
              <w:tab/>
            </w:r>
            <w:r w:rsidR="007A641E" w:rsidRPr="000767A5">
              <w:rPr>
                <w:rStyle w:val="Hyperlink"/>
                <w:noProof/>
              </w:rPr>
              <w:t>Optionale Produkte als Erwartung / Änderungswunsch in der Anmeldung einer Zuordnung des LFN (UTILMD)</w:t>
            </w:r>
            <w:r w:rsidR="007A641E">
              <w:rPr>
                <w:noProof/>
                <w:webHidden/>
              </w:rPr>
              <w:tab/>
            </w:r>
            <w:r w:rsidR="007A641E">
              <w:rPr>
                <w:noProof/>
                <w:webHidden/>
              </w:rPr>
              <w:fldChar w:fldCharType="begin"/>
            </w:r>
            <w:r w:rsidR="007A641E">
              <w:rPr>
                <w:noProof/>
                <w:webHidden/>
              </w:rPr>
              <w:instrText xml:space="preserve"> PAGEREF _Toc177123538 \h </w:instrText>
            </w:r>
            <w:r w:rsidR="007A641E">
              <w:rPr>
                <w:noProof/>
                <w:webHidden/>
              </w:rPr>
            </w:r>
            <w:r w:rsidR="007A641E">
              <w:rPr>
                <w:noProof/>
                <w:webHidden/>
              </w:rPr>
              <w:fldChar w:fldCharType="separate"/>
            </w:r>
            <w:r w:rsidR="007A641E">
              <w:rPr>
                <w:noProof/>
                <w:webHidden/>
              </w:rPr>
              <w:t>49</w:t>
            </w:r>
            <w:r w:rsidR="007A641E">
              <w:rPr>
                <w:noProof/>
                <w:webHidden/>
              </w:rPr>
              <w:fldChar w:fldCharType="end"/>
            </w:r>
          </w:hyperlink>
        </w:p>
        <w:p w14:paraId="48AD2A44" w14:textId="06CD03D1" w:rsidR="007A641E" w:rsidRDefault="004917C5">
          <w:pPr>
            <w:pStyle w:val="Verzeichnis2"/>
            <w:rPr>
              <w:rFonts w:eastAsiaTheme="minorEastAsia"/>
              <w:kern w:val="2"/>
              <w14:ligatures w14:val="standardContextual"/>
            </w:rPr>
          </w:pPr>
          <w:hyperlink w:anchor="_Toc177123539" w:history="1">
            <w:r w:rsidR="007A641E" w:rsidRPr="000767A5">
              <w:rPr>
                <w:rStyle w:val="Hyperlink"/>
              </w:rPr>
              <w:t>6.2</w:t>
            </w:r>
            <w:r w:rsidR="007A641E">
              <w:rPr>
                <w:rFonts w:eastAsiaTheme="minorEastAsia"/>
                <w:kern w:val="2"/>
                <w14:ligatures w14:val="standardContextual"/>
              </w:rPr>
              <w:tab/>
            </w:r>
            <w:r w:rsidR="007A641E" w:rsidRPr="000767A5">
              <w:rPr>
                <w:rStyle w:val="Hyperlink"/>
              </w:rPr>
              <w:t>Produkte zur Bestellung einer Änderung von Abrechnungsdaten (ORDERS)</w:t>
            </w:r>
            <w:r w:rsidR="007A641E">
              <w:rPr>
                <w:webHidden/>
              </w:rPr>
              <w:tab/>
            </w:r>
            <w:r w:rsidR="007A641E">
              <w:rPr>
                <w:webHidden/>
              </w:rPr>
              <w:fldChar w:fldCharType="begin"/>
            </w:r>
            <w:r w:rsidR="007A641E">
              <w:rPr>
                <w:webHidden/>
              </w:rPr>
              <w:instrText xml:space="preserve"> PAGEREF _Toc177123539 \h </w:instrText>
            </w:r>
            <w:r w:rsidR="007A641E">
              <w:rPr>
                <w:webHidden/>
              </w:rPr>
            </w:r>
            <w:r w:rsidR="007A641E">
              <w:rPr>
                <w:webHidden/>
              </w:rPr>
              <w:fldChar w:fldCharType="separate"/>
            </w:r>
            <w:r w:rsidR="007A641E">
              <w:rPr>
                <w:webHidden/>
              </w:rPr>
              <w:t>52</w:t>
            </w:r>
            <w:r w:rsidR="007A641E">
              <w:rPr>
                <w:webHidden/>
              </w:rPr>
              <w:fldChar w:fldCharType="end"/>
            </w:r>
          </w:hyperlink>
        </w:p>
        <w:p w14:paraId="363B4174" w14:textId="75DF388D" w:rsidR="007A641E" w:rsidRDefault="004917C5">
          <w:pPr>
            <w:pStyle w:val="Verzeichnis1"/>
            <w:rPr>
              <w:rFonts w:eastAsiaTheme="minorEastAsia"/>
              <w:b w:val="0"/>
              <w:kern w:val="2"/>
              <w14:ligatures w14:val="standardContextual"/>
            </w:rPr>
          </w:pPr>
          <w:hyperlink w:anchor="_Toc177123540" w:history="1">
            <w:r w:rsidR="007A641E" w:rsidRPr="000767A5">
              <w:rPr>
                <w:rStyle w:val="Hyperlink"/>
              </w:rPr>
              <w:t>7</w:t>
            </w:r>
            <w:r w:rsidR="007A641E">
              <w:rPr>
                <w:rFonts w:eastAsiaTheme="minorEastAsia"/>
                <w:b w:val="0"/>
                <w:kern w:val="2"/>
                <w14:ligatures w14:val="standardContextual"/>
              </w:rPr>
              <w:tab/>
            </w:r>
            <w:r w:rsidR="007A641E" w:rsidRPr="000767A5">
              <w:rPr>
                <w:rStyle w:val="Hyperlink"/>
              </w:rPr>
              <w:t>Produkte zur Bestellung einer Änderung an einer Lokation</w:t>
            </w:r>
            <w:r w:rsidR="007A641E">
              <w:rPr>
                <w:webHidden/>
              </w:rPr>
              <w:tab/>
            </w:r>
            <w:r w:rsidR="007A641E">
              <w:rPr>
                <w:webHidden/>
              </w:rPr>
              <w:fldChar w:fldCharType="begin"/>
            </w:r>
            <w:r w:rsidR="007A641E">
              <w:rPr>
                <w:webHidden/>
              </w:rPr>
              <w:instrText xml:space="preserve"> PAGEREF _Toc177123540 \h </w:instrText>
            </w:r>
            <w:r w:rsidR="007A641E">
              <w:rPr>
                <w:webHidden/>
              </w:rPr>
            </w:r>
            <w:r w:rsidR="007A641E">
              <w:rPr>
                <w:webHidden/>
              </w:rPr>
              <w:fldChar w:fldCharType="separate"/>
            </w:r>
            <w:r w:rsidR="007A641E">
              <w:rPr>
                <w:webHidden/>
              </w:rPr>
              <w:t>55</w:t>
            </w:r>
            <w:r w:rsidR="007A641E">
              <w:rPr>
                <w:webHidden/>
              </w:rPr>
              <w:fldChar w:fldCharType="end"/>
            </w:r>
          </w:hyperlink>
        </w:p>
        <w:p w14:paraId="1A4AD550" w14:textId="2ADB86C5" w:rsidR="007A641E" w:rsidRDefault="004917C5">
          <w:pPr>
            <w:pStyle w:val="Verzeichnis2"/>
            <w:rPr>
              <w:rFonts w:eastAsiaTheme="minorEastAsia"/>
              <w:kern w:val="2"/>
              <w14:ligatures w14:val="standardContextual"/>
            </w:rPr>
          </w:pPr>
          <w:hyperlink w:anchor="_Toc177123541" w:history="1">
            <w:r w:rsidR="007A641E" w:rsidRPr="000767A5">
              <w:rPr>
                <w:rStyle w:val="Hyperlink"/>
              </w:rPr>
              <w:t>7.1</w:t>
            </w:r>
            <w:r w:rsidR="007A641E">
              <w:rPr>
                <w:rFonts w:eastAsiaTheme="minorEastAsia"/>
                <w:kern w:val="2"/>
                <w14:ligatures w14:val="standardContextual"/>
              </w:rPr>
              <w:tab/>
            </w:r>
            <w:r w:rsidR="007A641E" w:rsidRPr="000767A5">
              <w:rPr>
                <w:rStyle w:val="Hyperlink"/>
              </w:rPr>
              <w:t>Produkte zur Bestellung einer Änderung an einer Lokation in der Sparte Strom</w:t>
            </w:r>
            <w:r w:rsidR="007A641E">
              <w:rPr>
                <w:webHidden/>
              </w:rPr>
              <w:tab/>
            </w:r>
            <w:r w:rsidR="007A641E">
              <w:rPr>
                <w:webHidden/>
              </w:rPr>
              <w:fldChar w:fldCharType="begin"/>
            </w:r>
            <w:r w:rsidR="007A641E">
              <w:rPr>
                <w:webHidden/>
              </w:rPr>
              <w:instrText xml:space="preserve"> PAGEREF _Toc177123541 \h </w:instrText>
            </w:r>
            <w:r w:rsidR="007A641E">
              <w:rPr>
                <w:webHidden/>
              </w:rPr>
            </w:r>
            <w:r w:rsidR="007A641E">
              <w:rPr>
                <w:webHidden/>
              </w:rPr>
              <w:fldChar w:fldCharType="separate"/>
            </w:r>
            <w:r w:rsidR="007A641E">
              <w:rPr>
                <w:webHidden/>
              </w:rPr>
              <w:t>55</w:t>
            </w:r>
            <w:r w:rsidR="007A641E">
              <w:rPr>
                <w:webHidden/>
              </w:rPr>
              <w:fldChar w:fldCharType="end"/>
            </w:r>
          </w:hyperlink>
        </w:p>
        <w:p w14:paraId="43E60D31" w14:textId="020CAAB0" w:rsidR="007A641E" w:rsidRDefault="004917C5">
          <w:pPr>
            <w:pStyle w:val="Verzeichnis2"/>
            <w:rPr>
              <w:rFonts w:eastAsiaTheme="minorEastAsia"/>
              <w:kern w:val="2"/>
              <w14:ligatures w14:val="standardContextual"/>
            </w:rPr>
          </w:pPr>
          <w:hyperlink w:anchor="_Toc177123542" w:history="1">
            <w:r w:rsidR="007A641E" w:rsidRPr="000767A5">
              <w:rPr>
                <w:rStyle w:val="Hyperlink"/>
              </w:rPr>
              <w:t>7.2</w:t>
            </w:r>
            <w:r w:rsidR="007A641E">
              <w:rPr>
                <w:rFonts w:eastAsiaTheme="minorEastAsia"/>
                <w:kern w:val="2"/>
                <w14:ligatures w14:val="standardContextual"/>
              </w:rPr>
              <w:tab/>
            </w:r>
            <w:r w:rsidR="007A641E" w:rsidRPr="000767A5">
              <w:rPr>
                <w:rStyle w:val="Hyperlink"/>
              </w:rPr>
              <w:t>Produkte zur Bestellung einer Änderung an einer Lokation in der Sparte Gas</w:t>
            </w:r>
            <w:r w:rsidR="007A641E">
              <w:rPr>
                <w:webHidden/>
              </w:rPr>
              <w:tab/>
            </w:r>
            <w:r w:rsidR="007A641E">
              <w:rPr>
                <w:webHidden/>
              </w:rPr>
              <w:fldChar w:fldCharType="begin"/>
            </w:r>
            <w:r w:rsidR="007A641E">
              <w:rPr>
                <w:webHidden/>
              </w:rPr>
              <w:instrText xml:space="preserve"> PAGEREF _Toc177123542 \h </w:instrText>
            </w:r>
            <w:r w:rsidR="007A641E">
              <w:rPr>
                <w:webHidden/>
              </w:rPr>
            </w:r>
            <w:r w:rsidR="007A641E">
              <w:rPr>
                <w:webHidden/>
              </w:rPr>
              <w:fldChar w:fldCharType="separate"/>
            </w:r>
            <w:r w:rsidR="007A641E">
              <w:rPr>
                <w:webHidden/>
              </w:rPr>
              <w:t>56</w:t>
            </w:r>
            <w:r w:rsidR="007A641E">
              <w:rPr>
                <w:webHidden/>
              </w:rPr>
              <w:fldChar w:fldCharType="end"/>
            </w:r>
          </w:hyperlink>
        </w:p>
        <w:p w14:paraId="6B94F44E" w14:textId="222E96BA" w:rsidR="007A641E" w:rsidRDefault="004917C5">
          <w:pPr>
            <w:pStyle w:val="Verzeichnis1"/>
            <w:rPr>
              <w:rFonts w:eastAsiaTheme="minorEastAsia"/>
              <w:b w:val="0"/>
              <w:kern w:val="2"/>
              <w14:ligatures w14:val="standardContextual"/>
            </w:rPr>
          </w:pPr>
          <w:hyperlink w:anchor="_Toc177123543" w:history="1">
            <w:r w:rsidR="007A641E" w:rsidRPr="000767A5">
              <w:rPr>
                <w:rStyle w:val="Hyperlink"/>
              </w:rPr>
              <w:t>8</w:t>
            </w:r>
            <w:r w:rsidR="007A641E">
              <w:rPr>
                <w:rFonts w:eastAsiaTheme="minorEastAsia"/>
                <w:b w:val="0"/>
                <w:kern w:val="2"/>
                <w14:ligatures w14:val="standardContextual"/>
              </w:rPr>
              <w:tab/>
            </w:r>
            <w:r w:rsidR="007A641E" w:rsidRPr="000767A5">
              <w:rPr>
                <w:rStyle w:val="Hyperlink"/>
              </w:rPr>
              <w:t>Änderungshistorie</w:t>
            </w:r>
            <w:r w:rsidR="007A641E">
              <w:rPr>
                <w:webHidden/>
              </w:rPr>
              <w:tab/>
            </w:r>
            <w:r w:rsidR="007A641E">
              <w:rPr>
                <w:webHidden/>
              </w:rPr>
              <w:fldChar w:fldCharType="begin"/>
            </w:r>
            <w:r w:rsidR="007A641E">
              <w:rPr>
                <w:webHidden/>
              </w:rPr>
              <w:instrText xml:space="preserve"> PAGEREF _Toc177123543 \h </w:instrText>
            </w:r>
            <w:r w:rsidR="007A641E">
              <w:rPr>
                <w:webHidden/>
              </w:rPr>
            </w:r>
            <w:r w:rsidR="007A641E">
              <w:rPr>
                <w:webHidden/>
              </w:rPr>
              <w:fldChar w:fldCharType="separate"/>
            </w:r>
            <w:r w:rsidR="007A641E">
              <w:rPr>
                <w:webHidden/>
              </w:rPr>
              <w:t>57</w:t>
            </w:r>
            <w:r w:rsidR="007A641E">
              <w:rPr>
                <w:webHidden/>
              </w:rPr>
              <w:fldChar w:fldCharType="end"/>
            </w:r>
          </w:hyperlink>
        </w:p>
        <w:p w14:paraId="4273A94D" w14:textId="4C6D3691" w:rsidR="0078105F" w:rsidRDefault="005B070E" w:rsidP="001F4D7E">
          <w:pPr>
            <w:pStyle w:val="Verzeichnis1"/>
            <w:ind w:right="624"/>
          </w:pPr>
          <w:r>
            <w:fldChar w:fldCharType="end"/>
          </w:r>
        </w:p>
      </w:sdtContent>
    </w:sdt>
    <w:p w14:paraId="616C70DC" w14:textId="77777777" w:rsidR="00FF12F9" w:rsidRDefault="00FF12F9">
      <w:pPr>
        <w:spacing w:after="200" w:line="276" w:lineRule="auto"/>
        <w:rPr>
          <w:rFonts w:eastAsiaTheme="majorEastAsia" w:cs="Arial"/>
          <w:b/>
          <w:bCs/>
          <w:spacing w:val="6"/>
          <w:kern w:val="32"/>
          <w:szCs w:val="22"/>
        </w:rPr>
      </w:pPr>
      <w:bookmarkStart w:id="2" w:name="_Toc431209492"/>
      <w:r>
        <w:br w:type="page"/>
      </w:r>
    </w:p>
    <w:p w14:paraId="1744954A" w14:textId="0EC2C782" w:rsidR="00F64C94" w:rsidRDefault="00E56592" w:rsidP="00822A8C">
      <w:pPr>
        <w:pStyle w:val="berschrift1"/>
      </w:pPr>
      <w:bookmarkStart w:id="3" w:name="_Toc177123506"/>
      <w:r>
        <w:t>Einleitung</w:t>
      </w:r>
      <w:bookmarkEnd w:id="3"/>
    </w:p>
    <w:p w14:paraId="4F15FF3E" w14:textId="7A4F714A" w:rsidR="00FB281E" w:rsidRDefault="00FB281E" w:rsidP="00D01D13">
      <w:pPr>
        <w:spacing w:after="200" w:line="276" w:lineRule="auto"/>
      </w:pPr>
      <w:r>
        <w:t xml:space="preserve">Durch den elektronischen Datenaustausch wird die Abwicklung von Geschäftsvorgängen zwischen den beteiligten Unternehmen vereinfacht. Die Implementierungsaufwände sind umso geringer, je standardisierter die einzelnen Nachrichten sind, die den jeweiligen Geschäftsvorgängen zugrunde liegen. Aus diesem Grund wird die Aussage welche </w:t>
      </w:r>
      <w:r w:rsidR="0060324B">
        <w:t>Konfigurationen</w:t>
      </w:r>
      <w:r w:rsidR="00FF55C3">
        <w:t xml:space="preserve"> (</w:t>
      </w:r>
      <w:r w:rsidR="00FF55C3" w:rsidRPr="00370548">
        <w:rPr>
          <w:rFonts w:cstheme="minorHAnsi"/>
        </w:rPr>
        <w:t>z.</w:t>
      </w:r>
      <w:r w:rsidR="00FF55C3" w:rsidRPr="00370548">
        <w:rPr>
          <w:rFonts w:eastAsia="Calibri"/>
          <w:lang w:eastAsia="en-US"/>
        </w:rPr>
        <w:t> </w:t>
      </w:r>
      <w:r w:rsidR="00FF55C3" w:rsidRPr="00370548">
        <w:rPr>
          <w:rFonts w:cstheme="minorHAnsi"/>
        </w:rPr>
        <w:t>B.</w:t>
      </w:r>
      <w:r w:rsidR="00FF55C3">
        <w:t xml:space="preserve"> Messprodukte oder Konfigurationen)</w:t>
      </w:r>
      <w:r>
        <w:t xml:space="preserve"> bestellt werden können über Codes ausgetauscht. Die Codeliste für alle im deutschen Energiemarkt fachlich notwendigen Werte </w:t>
      </w:r>
      <w:r w:rsidR="00AA73A1">
        <w:t>sind</w:t>
      </w:r>
      <w:r>
        <w:t xml:space="preserve"> in </w:t>
      </w:r>
      <w:r w:rsidR="00AA73A1">
        <w:t>d</w:t>
      </w:r>
      <w:r>
        <w:t xml:space="preserve">iesem Dokument dargestellt. </w:t>
      </w:r>
    </w:p>
    <w:p w14:paraId="3F240AB5" w14:textId="6A41C34F" w:rsidR="00D01D13" w:rsidRDefault="00E56592" w:rsidP="00D01D13">
      <w:pPr>
        <w:spacing w:after="200" w:line="276" w:lineRule="auto"/>
      </w:pPr>
      <w:r>
        <w:t xml:space="preserve">Die hier beschriebenen </w:t>
      </w:r>
      <w:r w:rsidR="0060324B">
        <w:t>Konfigurationen</w:t>
      </w:r>
      <w:r>
        <w:t xml:space="preserve"> beziehen sich auf Prozesse, die zwischen den Gremien (BNetzA, Verbände) abgestimmt sind, und werden nach Abstimmung neuer bzw. geänderter Prozesse entsprechend angepasst.</w:t>
      </w:r>
    </w:p>
    <w:p w14:paraId="415C094D" w14:textId="21643A9D" w:rsidR="00D01D13" w:rsidRDefault="00D01D13" w:rsidP="00DC4999">
      <w:r>
        <w:t xml:space="preserve">Die </w:t>
      </w:r>
      <w:r w:rsidR="00DC4999">
        <w:t>Messprodukte Strom in Kapitel</w:t>
      </w:r>
      <w:r w:rsidR="00420916">
        <w:t xml:space="preserve"> </w:t>
      </w:r>
      <w:r w:rsidR="00420916">
        <w:fldChar w:fldCharType="begin"/>
      </w:r>
      <w:r w:rsidR="00420916">
        <w:instrText xml:space="preserve"> REF _Ref120365132 \r \h </w:instrText>
      </w:r>
      <w:r w:rsidR="00420916">
        <w:fldChar w:fldCharType="separate"/>
      </w:r>
      <w:r w:rsidR="009071EC">
        <w:t>4.6</w:t>
      </w:r>
      <w:r w:rsidR="00420916">
        <w:fldChar w:fldCharType="end"/>
      </w:r>
      <w:r w:rsidR="00DC4999">
        <w:t>, die ausschließlich für die Rolle ESA Anwendung finden, sind</w:t>
      </w:r>
      <w:r>
        <w:t xml:space="preserve"> nicht Bestandteil des Konsultationsverfahrens der Nachrichtenbeschreibungen und Anwendungshandbücher. Sie wird entsprechend der Marktbedürfnisse aktualisiert. Informationen über neue Versionen erhalten Sie, indem Sie sich im Forum Datenformate für den entsprechenden Newsletter eintragen.</w:t>
      </w:r>
      <w:r w:rsidR="00F64C94">
        <w:t xml:space="preserve"> Da nach der Veröffentlichung der neuen Messprodukte die beteiligten Marktpartner diese in ihren Systemen umzusetzen müssen, sind die Messprodukte 14 Tage nach Veröffentlichung einer neuen Version nutzbar.</w:t>
      </w:r>
      <w:r w:rsidR="002D3E42" w:rsidRPr="002D3E42">
        <w:t xml:space="preserve"> Der genaue Nutzungstermin </w:t>
      </w:r>
      <w:r w:rsidR="002D3E42">
        <w:t>ist</w:t>
      </w:r>
      <w:r w:rsidR="002D3E42" w:rsidRPr="002D3E42">
        <w:t xml:space="preserve"> in der</w:t>
      </w:r>
      <w:r w:rsidR="002D3E42">
        <w:t xml:space="preserve"> Tabelle in der</w:t>
      </w:r>
      <w:r w:rsidR="002D3E42" w:rsidRPr="002D3E42">
        <w:t xml:space="preserve"> Spalte „</w:t>
      </w:r>
      <w:r w:rsidR="007F29D4">
        <w:t>N</w:t>
      </w:r>
      <w:r w:rsidR="002D3E42" w:rsidRPr="002D3E42">
        <w:t xml:space="preserve">utzbar ab“ </w:t>
      </w:r>
      <w:r w:rsidR="002D3E42">
        <w:t>ang</w:t>
      </w:r>
      <w:r w:rsidR="002D3E42" w:rsidRPr="002D3E42">
        <w:t>e</w:t>
      </w:r>
      <w:r w:rsidR="002D3E42">
        <w:t>geben</w:t>
      </w:r>
      <w:r w:rsidR="002D3E42" w:rsidRPr="002D3E42">
        <w:t>.</w:t>
      </w:r>
      <w:r w:rsidR="008D5DFC" w:rsidRPr="008D5DFC">
        <w:t xml:space="preserve"> </w:t>
      </w:r>
    </w:p>
    <w:p w14:paraId="1A7B1DDA" w14:textId="2AC2C455" w:rsidR="00F64C94" w:rsidRDefault="002924AA" w:rsidP="00420916">
      <w:r>
        <w:t>Werte</w:t>
      </w:r>
      <w:r w:rsidRPr="00567FC3">
        <w:t xml:space="preserve"> </w:t>
      </w:r>
      <w:r w:rsidRPr="00DC4999">
        <w:t xml:space="preserve">aus dem </w:t>
      </w:r>
      <w:r w:rsidR="00DC4999" w:rsidRPr="00DC4999">
        <w:t>Kapitel</w:t>
      </w:r>
      <w:r w:rsidR="009454DC">
        <w:t xml:space="preserve"> </w:t>
      </w:r>
      <w:r w:rsidR="00420916">
        <w:fldChar w:fldCharType="begin"/>
      </w:r>
      <w:r w:rsidR="00420916">
        <w:instrText xml:space="preserve"> REF _Ref120365132 \r \h </w:instrText>
      </w:r>
      <w:r w:rsidR="00420916">
        <w:fldChar w:fldCharType="separate"/>
      </w:r>
      <w:r w:rsidR="009071EC">
        <w:t>4.6</w:t>
      </w:r>
      <w:r w:rsidR="00420916">
        <w:fldChar w:fldCharType="end"/>
      </w:r>
      <w:r w:rsidR="009454DC">
        <w:t xml:space="preserve"> </w:t>
      </w:r>
      <w:r w:rsidRPr="00DC4999">
        <w:t xml:space="preserve">die dem ESA übermittelt werden, haben keinen Bezug zu Werten aus dem Kapitel </w:t>
      </w:r>
      <w:r w:rsidRPr="00DC4999">
        <w:fldChar w:fldCharType="begin"/>
      </w:r>
      <w:r w:rsidRPr="00DC4999">
        <w:instrText xml:space="preserve"> REF _Ref83040087 \r \h </w:instrText>
      </w:r>
      <w:r w:rsidR="00E77026" w:rsidRPr="00DC4999">
        <w:instrText xml:space="preserve"> \* MERGEFORMAT </w:instrText>
      </w:r>
      <w:r w:rsidRPr="00DC4999">
        <w:fldChar w:fldCharType="separate"/>
      </w:r>
      <w:r w:rsidR="009071EC">
        <w:t>2</w:t>
      </w:r>
      <w:r w:rsidRPr="00DC4999">
        <w:fldChar w:fldCharType="end"/>
      </w:r>
      <w:r w:rsidR="00420916">
        <w:t xml:space="preserve"> </w:t>
      </w:r>
      <w:r w:rsidR="00420916" w:rsidRPr="004F5E68">
        <w:t xml:space="preserve">Codelisten der </w:t>
      </w:r>
      <w:r w:rsidR="00420916">
        <w:t>Standard-Messprodukte Strom für Werte nach Typ 1</w:t>
      </w:r>
      <w:r w:rsidR="009454DC" w:rsidRPr="00DC4999">
        <w:t xml:space="preserve"> </w:t>
      </w:r>
      <w:r w:rsidRPr="00DC4999">
        <w:t>die in der Netznutzungs- oder Bilanzkreisabrechnung verwendet werden. Das heißt, bei Differenzen zwischen Werten aus Messprodukten des Kapitels</w:t>
      </w:r>
      <w:r w:rsidR="009454DC">
        <w:t xml:space="preserve"> </w:t>
      </w:r>
      <w:r w:rsidR="009454DC">
        <w:fldChar w:fldCharType="begin"/>
      </w:r>
      <w:r w:rsidR="009454DC">
        <w:instrText xml:space="preserve"> REF _Ref120365388 \r \h </w:instrText>
      </w:r>
      <w:r w:rsidR="009454DC">
        <w:fldChar w:fldCharType="separate"/>
      </w:r>
      <w:r w:rsidR="009071EC">
        <w:t>4.6</w:t>
      </w:r>
      <w:r w:rsidR="009454DC">
        <w:fldChar w:fldCharType="end"/>
      </w:r>
      <w:r w:rsidRPr="00DC4999">
        <w:t xml:space="preserve">, die der ESA erhalten hat zu Werten, die dem Anschlussnutzer in Rechnung gestellt werden, sind ausschließlich die Werte aus Kapitel </w:t>
      </w:r>
      <w:r w:rsidRPr="00DC4999">
        <w:fldChar w:fldCharType="begin"/>
      </w:r>
      <w:r w:rsidRPr="00DC4999">
        <w:instrText xml:space="preserve"> REF _Ref83040122 \r \h </w:instrText>
      </w:r>
      <w:r w:rsidR="00DC4999">
        <w:instrText xml:space="preserve"> \* MERGEFORMAT </w:instrText>
      </w:r>
      <w:r w:rsidRPr="00DC4999">
        <w:fldChar w:fldCharType="separate"/>
      </w:r>
      <w:r w:rsidR="009071EC">
        <w:t>2</w:t>
      </w:r>
      <w:r w:rsidRPr="00DC4999">
        <w:fldChar w:fldCharType="end"/>
      </w:r>
      <w:r w:rsidRPr="00DC4999">
        <w:t xml:space="preserve"> relevant, die der LF, NB oder ÜNB erhalten haben</w:t>
      </w:r>
      <w:r>
        <w:t xml:space="preserve">. </w:t>
      </w:r>
    </w:p>
    <w:p w14:paraId="61653540" w14:textId="77777777" w:rsidR="00E56592" w:rsidRPr="00E56592" w:rsidRDefault="00E56592" w:rsidP="000B705F">
      <w:pPr>
        <w:spacing w:after="200" w:line="276" w:lineRule="auto"/>
        <w:rPr>
          <w:rFonts w:eastAsiaTheme="majorEastAsia" w:cs="Arial"/>
          <w:b/>
          <w:bCs/>
          <w:spacing w:val="6"/>
          <w:kern w:val="32"/>
          <w:szCs w:val="22"/>
        </w:rPr>
      </w:pPr>
    </w:p>
    <w:p w14:paraId="3B6700AA" w14:textId="77777777" w:rsidR="003033AB" w:rsidRDefault="003033AB" w:rsidP="00914606">
      <w:pPr>
        <w:sectPr w:rsidR="003033AB" w:rsidSect="00D1520B">
          <w:headerReference w:type="even" r:id="rId12"/>
          <w:headerReference w:type="default" r:id="rId13"/>
          <w:footerReference w:type="even" r:id="rId14"/>
          <w:footerReference w:type="default" r:id="rId15"/>
          <w:headerReference w:type="first" r:id="rId16"/>
          <w:pgSz w:w="11906" w:h="16838" w:code="9"/>
          <w:pgMar w:top="2041" w:right="1134" w:bottom="1701" w:left="1389" w:header="771" w:footer="1021" w:gutter="0"/>
          <w:cols w:space="708"/>
          <w:titlePg/>
          <w:docGrid w:linePitch="360"/>
        </w:sectPr>
      </w:pPr>
    </w:p>
    <w:p w14:paraId="19BD93F3" w14:textId="1C37458A" w:rsidR="006C3397" w:rsidRDefault="006C3397" w:rsidP="006C3397">
      <w:pPr>
        <w:pStyle w:val="berschrift1"/>
      </w:pPr>
      <w:bookmarkStart w:id="4" w:name="_Toc62483666"/>
      <w:bookmarkStart w:id="5" w:name="_Ref83040087"/>
      <w:bookmarkStart w:id="6" w:name="_Ref83040098"/>
      <w:bookmarkStart w:id="7" w:name="_Ref83040122"/>
      <w:bookmarkStart w:id="8" w:name="_Toc177123507"/>
      <w:r w:rsidRPr="004F5E68">
        <w:t xml:space="preserve">Codelisten der </w:t>
      </w:r>
      <w:bookmarkEnd w:id="4"/>
      <w:r w:rsidR="00123D34">
        <w:t>Standard-</w:t>
      </w:r>
      <w:r w:rsidR="00F64C94">
        <w:t>Messp</w:t>
      </w:r>
      <w:r w:rsidR="00E56592">
        <w:t>rodukte</w:t>
      </w:r>
      <w:r w:rsidR="00DB0ACF">
        <w:t xml:space="preserve"> Strom</w:t>
      </w:r>
      <w:bookmarkEnd w:id="5"/>
      <w:bookmarkEnd w:id="6"/>
      <w:bookmarkEnd w:id="7"/>
      <w:r w:rsidR="00D26804">
        <w:t xml:space="preserve"> für Werte nach Typ 1</w:t>
      </w:r>
      <w:bookmarkEnd w:id="8"/>
    </w:p>
    <w:p w14:paraId="0338AAFC" w14:textId="0768B1D0" w:rsidR="00DB0ACF" w:rsidRDefault="00DB0ACF" w:rsidP="00DB0ACF">
      <w:r>
        <w:t>Die</w:t>
      </w:r>
      <w:r w:rsidR="00AA73A1">
        <w:t>se</w:t>
      </w:r>
      <w:r w:rsidR="00AF14CA">
        <w:t>s</w:t>
      </w:r>
      <w:r>
        <w:t xml:space="preserve"> Kapitel enth</w:t>
      </w:r>
      <w:r w:rsidR="00AA73A1">
        <w:t>ält</w:t>
      </w:r>
      <w:r>
        <w:t xml:space="preserve"> die Codelisten der </w:t>
      </w:r>
      <w:r w:rsidR="00F64C94">
        <w:t>Messp</w:t>
      </w:r>
      <w:r>
        <w:t xml:space="preserve">rodukte Strom. </w:t>
      </w:r>
      <w:r w:rsidRPr="0003704E">
        <w:t xml:space="preserve">Die </w:t>
      </w:r>
      <w:r w:rsidR="00F64C94">
        <w:t>Messp</w:t>
      </w:r>
      <w:r w:rsidRPr="0003704E">
        <w:t xml:space="preserve">rodukte werden per MSCONS in der Wertequalität, dem Übermittlungsintervall und der Frist nach </w:t>
      </w:r>
      <w:r w:rsidR="00A352B5" w:rsidRPr="00A352B5">
        <w:t>WiM Teil 2, Kap. 2.5.5</w:t>
      </w:r>
      <w:r w:rsidR="00A352B5">
        <w:t xml:space="preserve">. </w:t>
      </w:r>
      <w:r w:rsidRPr="0003704E">
        <w:t>bereitgestellt</w:t>
      </w:r>
      <w:r>
        <w:t>.</w:t>
      </w:r>
    </w:p>
    <w:p w14:paraId="2C272BD8" w14:textId="59A47DE9" w:rsidR="00AF14CA" w:rsidRDefault="00AF14CA" w:rsidP="00DB0ACF">
      <w:r w:rsidRPr="00145A18">
        <w:t xml:space="preserve">Die zulässigen Kombinationen der Messprodukte Strom sowie ggf. relevante Abhängigkeiten, sind </w:t>
      </w:r>
      <w:r w:rsidR="00145A18" w:rsidRPr="00145A18">
        <w:t>als Fußnote in der jeweiligen Codeliste beschrieben.</w:t>
      </w:r>
    </w:p>
    <w:p w14:paraId="62AE79ED" w14:textId="6F0A73F8" w:rsidR="00672208" w:rsidRDefault="00AF14CA" w:rsidP="00DB0ACF">
      <w:r w:rsidRPr="00145A18">
        <w:t>Der Mindestumfang der Mess</w:t>
      </w:r>
      <w:r w:rsidR="000E70AD" w:rsidRPr="00145A18">
        <w:t>p</w:t>
      </w:r>
      <w:r w:rsidRPr="00145A18">
        <w:t xml:space="preserve">rodukte in der UTILMD </w:t>
      </w:r>
      <w:r w:rsidR="00145A18" w:rsidRPr="00145A18">
        <w:t xml:space="preserve">sind im Kapitel </w:t>
      </w:r>
      <w:r w:rsidR="00145A18" w:rsidRPr="00145A18">
        <w:fldChar w:fldCharType="begin"/>
      </w:r>
      <w:r w:rsidR="00145A18" w:rsidRPr="00145A18">
        <w:instrText xml:space="preserve"> REF _Ref120364875 \r \h </w:instrText>
      </w:r>
      <w:r w:rsidR="00145A18">
        <w:instrText xml:space="preserve"> \* MERGEFORMAT </w:instrText>
      </w:r>
      <w:r w:rsidR="00145A18" w:rsidRPr="00145A18">
        <w:fldChar w:fldCharType="separate"/>
      </w:r>
      <w:r w:rsidR="009071EC">
        <w:t>5</w:t>
      </w:r>
      <w:r w:rsidR="00145A18" w:rsidRPr="00145A18">
        <w:fldChar w:fldCharType="end"/>
      </w:r>
      <w:r w:rsidR="00145A18" w:rsidRPr="00145A18">
        <w:t xml:space="preserve"> </w:t>
      </w:r>
      <w:r w:rsidR="00145A18" w:rsidRPr="00145A18">
        <w:fldChar w:fldCharType="begin"/>
      </w:r>
      <w:r w:rsidR="00145A18" w:rsidRPr="00145A18">
        <w:instrText xml:space="preserve"> REF _Ref120364883 \h </w:instrText>
      </w:r>
      <w:r w:rsidR="00145A18">
        <w:instrText xml:space="preserve"> \* MERGEFORMAT </w:instrText>
      </w:r>
      <w:r w:rsidR="00145A18" w:rsidRPr="00145A18">
        <w:fldChar w:fldCharType="separate"/>
      </w:r>
      <w:r w:rsidR="009071EC" w:rsidRPr="00C45820">
        <w:t xml:space="preserve">Mindestumfang der </w:t>
      </w:r>
      <w:r w:rsidR="009071EC">
        <w:t>Messprodukte</w:t>
      </w:r>
      <w:r w:rsidR="009071EC" w:rsidRPr="00C45820">
        <w:t xml:space="preserve"> in der UTILMD</w:t>
      </w:r>
      <w:r w:rsidR="00145A18" w:rsidRPr="00145A18">
        <w:fldChar w:fldCharType="end"/>
      </w:r>
      <w:r w:rsidRPr="00145A18">
        <w:t xml:space="preserve">, </w:t>
      </w:r>
      <w:r w:rsidR="00145A18" w:rsidRPr="00145A18">
        <w:t xml:space="preserve">sowie deren Unterkapitel </w:t>
      </w:r>
      <w:r w:rsidRPr="00145A18">
        <w:t>beschrieben.</w:t>
      </w:r>
    </w:p>
    <w:p w14:paraId="44CAB022" w14:textId="576ACEDC" w:rsidR="00AF14CA" w:rsidRPr="00DB0ACF" w:rsidRDefault="00672208" w:rsidP="00672208">
      <w:pPr>
        <w:spacing w:after="200" w:line="276" w:lineRule="auto"/>
      </w:pPr>
      <w:r>
        <w:br w:type="page"/>
      </w:r>
    </w:p>
    <w:p w14:paraId="332CDDBF" w14:textId="77777777" w:rsidR="003419F6" w:rsidRDefault="00591838" w:rsidP="003419F6">
      <w:pPr>
        <w:pStyle w:val="berschrift2"/>
      </w:pPr>
      <w:bookmarkStart w:id="9" w:name="_Toc177123508"/>
      <w:r w:rsidRPr="00591838">
        <w:t>Standard-</w:t>
      </w:r>
      <w:r w:rsidR="00F64C94">
        <w:t>Messp</w:t>
      </w:r>
      <w:r w:rsidRPr="00591838">
        <w:t>rodukte der Marktlokation</w:t>
      </w:r>
      <w:bookmarkEnd w:id="9"/>
      <w:r w:rsidR="00821942">
        <w:t xml:space="preserve"> </w:t>
      </w:r>
    </w:p>
    <w:p w14:paraId="1F442B10" w14:textId="117D7D36" w:rsidR="006C3397" w:rsidRDefault="00807D46" w:rsidP="00821942">
      <w:pPr>
        <w:pStyle w:val="berschrift3"/>
      </w:pPr>
      <w:bookmarkStart w:id="10" w:name="_Toc177123509"/>
      <w:r>
        <w:t xml:space="preserve">mit </w:t>
      </w:r>
      <w:r w:rsidR="00821942">
        <w:t>Wahlmöglichkeit der Zuordnung einer Zählzeit</w:t>
      </w:r>
      <w:bookmarkEnd w:id="10"/>
    </w:p>
    <w:p w14:paraId="16393465" w14:textId="3AADAD46" w:rsidR="00672208" w:rsidRPr="00672208" w:rsidRDefault="00672208" w:rsidP="00672208">
      <w:r w:rsidRPr="00672208">
        <w:t>Bei einer Marktlokation mit der Lieferrichtung Verbrauch ist bei den in der folgenden Tabelle genannten Messprodukten die Zuordnung einer Zählzeit zu einem Messprodukt möglich. Bei einer Marktlokation mit der Lieferrichtung Erzeugung ist bei den in der folgend</w:t>
      </w:r>
      <w:r>
        <w:t>en</w:t>
      </w:r>
      <w:r w:rsidRPr="00672208">
        <w:t xml:space="preserve"> Tabelle genannten Messprodukten keine Zuordnung einer Zählzeit </w:t>
      </w:r>
      <w:r>
        <w:t>zu einem Messprodukt</w:t>
      </w:r>
      <w:r w:rsidRPr="00672208">
        <w:t xml:space="preserve"> möglich.</w:t>
      </w:r>
    </w:p>
    <w:tbl>
      <w:tblPr>
        <w:tblStyle w:val="edienergy"/>
        <w:tblW w:w="12701" w:type="dxa"/>
        <w:tblLayout w:type="fixed"/>
        <w:tblLook w:val="04A0" w:firstRow="1" w:lastRow="0" w:firstColumn="1" w:lastColumn="0" w:noHBand="0" w:noVBand="1"/>
      </w:tblPr>
      <w:tblGrid>
        <w:gridCol w:w="1873"/>
        <w:gridCol w:w="5158"/>
        <w:gridCol w:w="992"/>
        <w:gridCol w:w="1276"/>
        <w:gridCol w:w="1559"/>
        <w:gridCol w:w="567"/>
        <w:gridCol w:w="567"/>
        <w:gridCol w:w="709"/>
      </w:tblGrid>
      <w:tr w:rsidR="000E70AD" w:rsidRPr="00FA6231" w14:paraId="54DCA729" w14:textId="6D4801BD"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73" w:type="dxa"/>
            <w:vMerge w:val="restart"/>
            <w:shd w:val="clear" w:color="auto" w:fill="D8DFE4"/>
          </w:tcPr>
          <w:p w14:paraId="1534C7BA" w14:textId="2F305930" w:rsidR="000E70AD" w:rsidRPr="00FA6231" w:rsidRDefault="000E70AD" w:rsidP="006C3397">
            <w:pPr>
              <w:pStyle w:val="Tabellentext"/>
              <w:spacing w:after="0" w:line="240" w:lineRule="auto"/>
              <w:rPr>
                <w:rFonts w:cstheme="minorHAnsi"/>
                <w:b/>
                <w:sz w:val="18"/>
                <w:szCs w:val="18"/>
              </w:rPr>
            </w:pPr>
            <w:r>
              <w:rPr>
                <w:rFonts w:cstheme="minorHAnsi"/>
                <w:b/>
                <w:sz w:val="18"/>
                <w:szCs w:val="18"/>
              </w:rPr>
              <w:t>Messprodukt-Code</w:t>
            </w:r>
            <w:bookmarkStart w:id="11" w:name="_Ref82518542"/>
            <w:r>
              <w:rPr>
                <w:rStyle w:val="Funotenzeichen"/>
                <w:rFonts w:cstheme="minorHAnsi"/>
                <w:b/>
                <w:sz w:val="18"/>
                <w:szCs w:val="18"/>
              </w:rPr>
              <w:footnoteReference w:customMarkFollows="1" w:id="1"/>
              <w:t>1</w:t>
            </w:r>
            <w:bookmarkEnd w:id="11"/>
          </w:p>
        </w:tc>
        <w:tc>
          <w:tcPr>
            <w:tcW w:w="5158" w:type="dxa"/>
            <w:vMerge w:val="restart"/>
            <w:shd w:val="clear" w:color="auto" w:fill="D8DFE4"/>
          </w:tcPr>
          <w:p w14:paraId="3972FB37" w14:textId="12FE1F32"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4DEE5EA" w14:textId="55946852"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16271674" w14:textId="49AB3DA1"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7A65D251" w14:textId="5D28754A"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7E77AB4A" w14:textId="2A53951D" w:rsidR="000E70AD" w:rsidRPr="00591838" w:rsidRDefault="000E70AD" w:rsidP="00591838">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75636BAB" w14:textId="4FF32AFF" w:rsidTr="00CA04F2">
        <w:trPr>
          <w:trHeight w:val="230"/>
        </w:trPr>
        <w:tc>
          <w:tcPr>
            <w:cnfStyle w:val="001000000000" w:firstRow="0" w:lastRow="0" w:firstColumn="1" w:lastColumn="0" w:oddVBand="0" w:evenVBand="0" w:oddHBand="0" w:evenHBand="0" w:firstRowFirstColumn="0" w:firstRowLastColumn="0" w:lastRowFirstColumn="0" w:lastRowLastColumn="0"/>
            <w:tcW w:w="1873" w:type="dxa"/>
            <w:vMerge/>
          </w:tcPr>
          <w:p w14:paraId="3005B187" w14:textId="77777777" w:rsidR="00CA04F2" w:rsidRPr="00FA6231" w:rsidRDefault="00CA04F2" w:rsidP="00591838">
            <w:pPr>
              <w:pStyle w:val="Tabellentext"/>
              <w:spacing w:after="0" w:line="240" w:lineRule="auto"/>
              <w:rPr>
                <w:rFonts w:cstheme="minorHAnsi"/>
                <w:sz w:val="18"/>
                <w:szCs w:val="18"/>
              </w:rPr>
            </w:pPr>
          </w:p>
        </w:tc>
        <w:tc>
          <w:tcPr>
            <w:tcW w:w="5158" w:type="dxa"/>
            <w:vMerge/>
          </w:tcPr>
          <w:p w14:paraId="545A748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92" w:type="dxa"/>
            <w:vMerge/>
            <w:tcBorders>
              <w:bottom w:val="dotted" w:sz="4" w:space="0" w:color="808080" w:themeColor="background1" w:themeShade="80"/>
            </w:tcBorders>
          </w:tcPr>
          <w:p w14:paraId="65785584" w14:textId="0B1C3644"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vMerge/>
            <w:tcBorders>
              <w:bottom w:val="dotted" w:sz="4" w:space="0" w:color="808080" w:themeColor="background1" w:themeShade="80"/>
            </w:tcBorders>
          </w:tcPr>
          <w:p w14:paraId="5475A21C"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vMerge/>
            <w:tcBorders>
              <w:bottom w:val="dotted" w:sz="4" w:space="0" w:color="808080" w:themeColor="background1" w:themeShade="80"/>
            </w:tcBorders>
            <w:shd w:val="clear" w:color="auto" w:fill="D8DFE4"/>
          </w:tcPr>
          <w:p w14:paraId="210D3B7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238F4BF9" w14:textId="17A9CF98"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30DF3AF7" w14:textId="0F9E19F9"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729C502D" w14:textId="0B029EE6"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60B942E2" w14:textId="326FEA33"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22674D6" w14:textId="2FE419C0" w:rsidR="00CA04F2" w:rsidRPr="00FA6231" w:rsidRDefault="00CA04F2" w:rsidP="005D0989">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004</w:t>
            </w:r>
            <w:r>
              <w:rPr>
                <w:rFonts w:cstheme="minorHAnsi"/>
                <w:sz w:val="18"/>
                <w:szCs w:val="18"/>
              </w:rPr>
              <w:t xml:space="preserve"> 4 </w:t>
            </w:r>
          </w:p>
        </w:tc>
        <w:tc>
          <w:tcPr>
            <w:tcW w:w="5158" w:type="dxa"/>
            <w:shd w:val="clear" w:color="auto" w:fill="FFFFFF" w:themeFill="background1"/>
          </w:tcPr>
          <w:p w14:paraId="034370E5" w14:textId="2CDF3D65" w:rsidR="00CA04F2" w:rsidRPr="00591838"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bookmarkStart w:id="12" w:name="_Ref107412632"/>
            <w:r>
              <w:rPr>
                <w:rStyle w:val="Funotenzeichen"/>
                <w:rFonts w:cstheme="minorHAnsi"/>
                <w:sz w:val="18"/>
                <w:szCs w:val="18"/>
              </w:rPr>
              <w:footnoteReference w:customMarkFollows="1" w:id="2"/>
              <w:t>2</w:t>
            </w:r>
            <w:bookmarkEnd w:id="12"/>
            <w:r>
              <w:rPr>
                <w:rFonts w:cstheme="minorHAnsi"/>
                <w:sz w:val="18"/>
                <w:szCs w:val="18"/>
              </w:rPr>
              <w:t xml:space="preserve"> mit Wahlmöglichkeit der Zuordnung einer Zählzeit für Wirkarbeit Menge jährlich</w:t>
            </w:r>
          </w:p>
        </w:tc>
        <w:tc>
          <w:tcPr>
            <w:tcW w:w="992" w:type="dxa"/>
            <w:shd w:val="clear" w:color="auto" w:fill="FFFFFF" w:themeFill="background1"/>
          </w:tcPr>
          <w:p w14:paraId="185CF702" w14:textId="2D35C7E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417CC339" w14:textId="3FCB84D9"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01BD22E" w14:textId="11DFF3EF"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jährlich</w:t>
            </w:r>
          </w:p>
        </w:tc>
        <w:tc>
          <w:tcPr>
            <w:tcW w:w="567" w:type="dxa"/>
            <w:shd w:val="clear" w:color="auto" w:fill="FFFFFF" w:themeFill="background1"/>
          </w:tcPr>
          <w:p w14:paraId="1823C928" w14:textId="21F94D0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619063A" w14:textId="0B8FD61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720517B6" w14:textId="1F72DE5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CA04F2" w:rsidRPr="00FA6231" w14:paraId="1E58EB81"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4774BB9" w14:textId="4A97827F" w:rsidR="00CA04F2" w:rsidRPr="008D6551" w:rsidRDefault="00CA04F2" w:rsidP="00436755">
            <w:pPr>
              <w:pStyle w:val="Tabellentext"/>
              <w:spacing w:after="0" w:line="240" w:lineRule="auto"/>
              <w:rPr>
                <w:rFonts w:cstheme="minorHAnsi"/>
                <w:sz w:val="18"/>
                <w:szCs w:val="18"/>
              </w:rPr>
            </w:pPr>
            <w:r w:rsidRPr="008D6551">
              <w:rPr>
                <w:rFonts w:cstheme="minorHAnsi"/>
                <w:sz w:val="18"/>
                <w:szCs w:val="18"/>
              </w:rPr>
              <w:t>9991 00000 049 0</w:t>
            </w:r>
          </w:p>
        </w:tc>
        <w:tc>
          <w:tcPr>
            <w:tcW w:w="5158" w:type="dxa"/>
            <w:shd w:val="clear" w:color="auto" w:fill="FFFFFF" w:themeFill="background1"/>
          </w:tcPr>
          <w:p w14:paraId="6FA0B0ED" w14:textId="033B944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9071EC" w:rsidRPr="009071EC">
              <w:rPr>
                <w:rStyle w:val="Funotenzeichen"/>
              </w:rPr>
              <w:t>2</w:t>
            </w:r>
            <w:r>
              <w:rPr>
                <w:rFonts w:cstheme="minorHAnsi"/>
                <w:sz w:val="18"/>
                <w:szCs w:val="18"/>
              </w:rPr>
              <w:fldChar w:fldCharType="end"/>
            </w:r>
            <w:r w:rsidRPr="008D6551">
              <w:rPr>
                <w:rFonts w:cstheme="minorHAnsi"/>
                <w:sz w:val="18"/>
                <w:szCs w:val="18"/>
              </w:rPr>
              <w:t xml:space="preserve"> mit Wahlmöglichkeit der Zuordnung einer Zählzeit für Wirkarbeit Menge halbjährlich</w:t>
            </w:r>
          </w:p>
        </w:tc>
        <w:tc>
          <w:tcPr>
            <w:tcW w:w="992" w:type="dxa"/>
            <w:shd w:val="clear" w:color="auto" w:fill="FFFFFF" w:themeFill="background1"/>
          </w:tcPr>
          <w:p w14:paraId="02B0613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438D809F"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559" w:type="dxa"/>
            <w:shd w:val="clear" w:color="auto" w:fill="FFFFFF" w:themeFill="background1"/>
          </w:tcPr>
          <w:p w14:paraId="268C3C37" w14:textId="5208B60D"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567" w:type="dxa"/>
            <w:shd w:val="clear" w:color="auto" w:fill="FFFFFF" w:themeFill="background1"/>
          </w:tcPr>
          <w:p w14:paraId="6CEEDC66" w14:textId="48D5226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567" w:type="dxa"/>
            <w:shd w:val="clear" w:color="auto" w:fill="FFFFFF" w:themeFill="background1"/>
          </w:tcPr>
          <w:p w14:paraId="228A2DC4"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709" w:type="dxa"/>
            <w:shd w:val="clear" w:color="auto" w:fill="FFFFFF" w:themeFill="background1"/>
          </w:tcPr>
          <w:p w14:paraId="2A0A83A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r>
      <w:tr w:rsidR="00CA04F2" w:rsidRPr="00FA6231" w14:paraId="44992BA6"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1BE1ECBB" w14:textId="1E0D359C" w:rsidR="00CA04F2" w:rsidRPr="00FA6231" w:rsidRDefault="00CA04F2" w:rsidP="00F8060F">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005</w:t>
            </w:r>
            <w:r>
              <w:rPr>
                <w:rFonts w:cstheme="minorHAnsi"/>
                <w:sz w:val="18"/>
                <w:szCs w:val="18"/>
              </w:rPr>
              <w:t xml:space="preserve"> 2</w:t>
            </w:r>
          </w:p>
        </w:tc>
        <w:tc>
          <w:tcPr>
            <w:tcW w:w="5158" w:type="dxa"/>
            <w:shd w:val="clear" w:color="auto" w:fill="FFFFFF" w:themeFill="background1"/>
          </w:tcPr>
          <w:p w14:paraId="45437CC1" w14:textId="2B6147BC" w:rsidR="00CA04F2" w:rsidRPr="00591838"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9071EC" w:rsidRPr="009071EC">
              <w:rPr>
                <w:rStyle w:val="Funotenzeichen"/>
              </w:rPr>
              <w:t>2</w:t>
            </w:r>
            <w:r>
              <w:rPr>
                <w:rFonts w:cstheme="minorHAnsi"/>
                <w:sz w:val="18"/>
                <w:szCs w:val="18"/>
              </w:rPr>
              <w:fldChar w:fldCharType="end"/>
            </w:r>
            <w:r>
              <w:rPr>
                <w:rFonts w:cstheme="minorHAnsi"/>
                <w:sz w:val="18"/>
                <w:szCs w:val="18"/>
              </w:rPr>
              <w:t xml:space="preserve"> mit Wahlmöglichkeit der Zuordnung einer Zählzeit für Wirkarbeit Menge quartalsweise</w:t>
            </w:r>
          </w:p>
        </w:tc>
        <w:tc>
          <w:tcPr>
            <w:tcW w:w="992" w:type="dxa"/>
            <w:shd w:val="clear" w:color="auto" w:fill="FFFFFF" w:themeFill="background1"/>
          </w:tcPr>
          <w:p w14:paraId="4915C22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62C5CA99"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8FA4285"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quartalsweise</w:t>
            </w:r>
          </w:p>
        </w:tc>
        <w:tc>
          <w:tcPr>
            <w:tcW w:w="567" w:type="dxa"/>
            <w:shd w:val="clear" w:color="auto" w:fill="FFFFFF" w:themeFill="background1"/>
          </w:tcPr>
          <w:p w14:paraId="13D6DA96" w14:textId="6FB2D111"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348C600B"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084D5EA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B96723" w:rsidRPr="00B96723" w14:paraId="7A328C0D" w14:textId="585A5C71"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446F5AAA" w14:textId="3A7F2C9C" w:rsidR="00CA04F2" w:rsidRPr="00B96723" w:rsidRDefault="00CA04F2" w:rsidP="00591838">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9991 00000 006 0</w:t>
            </w:r>
          </w:p>
        </w:tc>
        <w:tc>
          <w:tcPr>
            <w:tcW w:w="5158" w:type="dxa"/>
            <w:shd w:val="clear" w:color="auto" w:fill="FFFFFF" w:themeFill="background1"/>
          </w:tcPr>
          <w:p w14:paraId="3F06FAED" w14:textId="01999B47"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9071EC" w:rsidRPr="009071EC">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7EF5FBED" w14:textId="1D50C7A0"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3DCEC0F0" w14:textId="3F8C70A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3FCC8B2F" w14:textId="5CA5D43C"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4C0EE7A1" w14:textId="657B8D23"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567" w:type="dxa"/>
            <w:shd w:val="clear" w:color="auto" w:fill="FFFFFF" w:themeFill="background1"/>
          </w:tcPr>
          <w:p w14:paraId="72D8F9C8" w14:textId="4ADE20CC" w:rsidR="00CA04F2" w:rsidRPr="00B96723" w:rsidRDefault="00B96723"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709" w:type="dxa"/>
            <w:shd w:val="clear" w:color="auto" w:fill="FFFFFF" w:themeFill="background1"/>
          </w:tcPr>
          <w:p w14:paraId="08F355E3" w14:textId="289C261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r w:rsidR="00B96723" w:rsidRPr="00B96723" w14:paraId="383E2634" w14:textId="77777777" w:rsidTr="0005302F">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1F68BBA" w14:textId="1CDC9DA9" w:rsidR="00B96723" w:rsidRPr="00B96723" w:rsidRDefault="00B96723" w:rsidP="0005302F">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9991 00000 149 8</w:t>
            </w:r>
          </w:p>
        </w:tc>
        <w:tc>
          <w:tcPr>
            <w:tcW w:w="5158" w:type="dxa"/>
            <w:shd w:val="clear" w:color="auto" w:fill="FFFFFF" w:themeFill="background1"/>
          </w:tcPr>
          <w:p w14:paraId="6A5B02E9" w14:textId="0B98480C"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9071EC" w:rsidRPr="009071EC">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408B8228"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430D1D6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692D252C"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03F7EA65" w14:textId="02226E75"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567" w:type="dxa"/>
            <w:shd w:val="clear" w:color="auto" w:fill="FFFFFF" w:themeFill="background1"/>
          </w:tcPr>
          <w:p w14:paraId="58E7DD4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709" w:type="dxa"/>
            <w:shd w:val="clear" w:color="auto" w:fill="FFFFFF" w:themeFill="background1"/>
          </w:tcPr>
          <w:p w14:paraId="5220327F"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bl>
    <w:p w14:paraId="5F1A96AB" w14:textId="1D696C38" w:rsidR="006C3397" w:rsidRDefault="006C3397" w:rsidP="0003704E"/>
    <w:p w14:paraId="6ED9E289" w14:textId="5B43B809" w:rsidR="00821942" w:rsidRDefault="00821942" w:rsidP="00821942">
      <w:pPr>
        <w:pStyle w:val="berschrift3"/>
      </w:pPr>
      <w:bookmarkStart w:id="13" w:name="_Toc177123510"/>
      <w:r>
        <w:t>ohne Wahlmöglichkeit der Zuordnung einer Zählzeit</w:t>
      </w:r>
      <w:bookmarkEnd w:id="13"/>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0E70AD" w:rsidRPr="005D0989" w14:paraId="56FFC8D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0E95B30F" w14:textId="7B308F9C" w:rsidR="000E70AD" w:rsidRPr="00FA6231" w:rsidRDefault="000E70AD"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3F081E0" w14:textId="4A79F30C"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002EE8A" w14:textId="7A5C59DE"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2B85DE6E" w14:textId="77777777"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9B2E193" w14:textId="77777777"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3F05A7B6" w14:textId="3E6C75DC" w:rsidR="000E70AD" w:rsidRPr="00591838"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5D0989" w14:paraId="2C92FA3F"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2DC96E4C" w14:textId="77777777" w:rsidR="00CA04F2" w:rsidRPr="005D0989" w:rsidRDefault="00CA04F2" w:rsidP="005F28F6">
            <w:pPr>
              <w:pStyle w:val="Tabellentext"/>
              <w:spacing w:after="0" w:line="240" w:lineRule="auto"/>
              <w:rPr>
                <w:rFonts w:cstheme="minorHAnsi"/>
                <w:b/>
                <w:sz w:val="18"/>
                <w:szCs w:val="18"/>
              </w:rPr>
            </w:pPr>
          </w:p>
        </w:tc>
        <w:tc>
          <w:tcPr>
            <w:tcW w:w="5193" w:type="dxa"/>
            <w:vMerge/>
          </w:tcPr>
          <w:p w14:paraId="02F7CDE7"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2399334D" w14:textId="7CB33B53"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4751D4B5"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95A056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6E5684BB" w14:textId="24FC9B71"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82EDE0B"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0908F2E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5D0989" w14:paraId="29F7133E"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5057A67" w14:textId="28B31319" w:rsidR="00CA04F2" w:rsidRPr="009B4767" w:rsidRDefault="00CA04F2" w:rsidP="005D0989">
            <w:pPr>
              <w:pStyle w:val="Tabellentext"/>
              <w:spacing w:after="0" w:line="240" w:lineRule="auto"/>
              <w:rPr>
                <w:rFonts w:cstheme="minorHAnsi"/>
                <w:bCs/>
                <w:sz w:val="18"/>
                <w:szCs w:val="18"/>
              </w:rPr>
            </w:pPr>
            <w:r w:rsidRPr="009B4767">
              <w:rPr>
                <w:rFonts w:cstheme="minorHAnsi"/>
                <w:bCs/>
                <w:sz w:val="18"/>
                <w:szCs w:val="18"/>
              </w:rPr>
              <w:t>9991 00000 007 8</w:t>
            </w:r>
          </w:p>
          <w:p w14:paraId="77122DE2" w14:textId="03A0A7C7" w:rsidR="00CA04F2" w:rsidRPr="009B4767" w:rsidRDefault="00CA04F2" w:rsidP="005F28F6">
            <w:pPr>
              <w:pStyle w:val="Tabellentext"/>
              <w:spacing w:after="0" w:line="240" w:lineRule="auto"/>
              <w:rPr>
                <w:rFonts w:cstheme="minorHAnsi"/>
                <w:bCs/>
                <w:sz w:val="18"/>
                <w:szCs w:val="18"/>
              </w:rPr>
            </w:pPr>
          </w:p>
        </w:tc>
        <w:tc>
          <w:tcPr>
            <w:tcW w:w="5193" w:type="dxa"/>
            <w:shd w:val="clear" w:color="auto" w:fill="FFFFFF" w:themeFill="background1"/>
          </w:tcPr>
          <w:p w14:paraId="382D798B" w14:textId="7F8E66C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sz w:val="18"/>
                <w:szCs w:val="18"/>
              </w:rPr>
              <w:t>Marktlokation ohne Wahlmöglichkeit der Zuordnung einer Zählzeit für Wirkarbeit Lastgang 1/4 stündlich</w:t>
            </w:r>
          </w:p>
        </w:tc>
        <w:tc>
          <w:tcPr>
            <w:tcW w:w="992" w:type="dxa"/>
            <w:shd w:val="clear" w:color="auto" w:fill="FFFFFF" w:themeFill="background1"/>
          </w:tcPr>
          <w:p w14:paraId="0F771DC2" w14:textId="77A2B603"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Wirkarbeit</w:t>
            </w:r>
          </w:p>
        </w:tc>
        <w:tc>
          <w:tcPr>
            <w:tcW w:w="1276" w:type="dxa"/>
            <w:shd w:val="clear" w:color="auto" w:fill="FFFFFF" w:themeFill="background1"/>
          </w:tcPr>
          <w:p w14:paraId="67BD494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Lastgang</w:t>
            </w:r>
          </w:p>
        </w:tc>
        <w:tc>
          <w:tcPr>
            <w:tcW w:w="1559" w:type="dxa"/>
            <w:shd w:val="clear" w:color="auto" w:fill="FFFFFF" w:themeFill="background1"/>
          </w:tcPr>
          <w:p w14:paraId="63B04224"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1/4 stündlich</w:t>
            </w:r>
          </w:p>
        </w:tc>
        <w:tc>
          <w:tcPr>
            <w:tcW w:w="567" w:type="dxa"/>
            <w:shd w:val="clear" w:color="auto" w:fill="FFFFFF" w:themeFill="background1"/>
          </w:tcPr>
          <w:p w14:paraId="3D65FFDC" w14:textId="0A8FE461"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X</w:t>
            </w:r>
          </w:p>
        </w:tc>
        <w:tc>
          <w:tcPr>
            <w:tcW w:w="567" w:type="dxa"/>
            <w:shd w:val="clear" w:color="auto" w:fill="FFFFFF" w:themeFill="background1"/>
          </w:tcPr>
          <w:p w14:paraId="0D156002"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c>
          <w:tcPr>
            <w:tcW w:w="709" w:type="dxa"/>
            <w:shd w:val="clear" w:color="auto" w:fill="FFFFFF" w:themeFill="background1"/>
          </w:tcPr>
          <w:p w14:paraId="0810F257"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r>
      <w:tr w:rsidR="00CA04F2" w:rsidRPr="00FA6231" w14:paraId="0B6787FD"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D5967AB" w14:textId="3AB38CA2" w:rsidR="00CA04F2" w:rsidRPr="00C139BA"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w:t>
            </w:r>
            <w:r w:rsidRPr="00C139BA">
              <w:rPr>
                <w:rFonts w:ascii="Calibri" w:hAnsi="Calibri" w:cs="Calibri"/>
                <w:color w:val="000000"/>
                <w:sz w:val="18"/>
                <w:szCs w:val="18"/>
              </w:rPr>
              <w:t>00000 008 6</w:t>
            </w:r>
            <w:r w:rsidRPr="00C139BA">
              <w:rPr>
                <w:rStyle w:val="Funotenzeichen"/>
                <w:rFonts w:ascii="Calibri" w:hAnsi="Calibri" w:cs="Calibri"/>
                <w:color w:val="000000"/>
                <w:sz w:val="18"/>
                <w:szCs w:val="18"/>
              </w:rPr>
              <w:footnoteReference w:id="3"/>
            </w:r>
            <w:r w:rsidR="00D75792">
              <w:rPr>
                <w:rFonts w:ascii="Calibri" w:hAnsi="Calibri" w:cs="Calibri"/>
                <w:color w:val="000000"/>
                <w:sz w:val="18"/>
                <w:szCs w:val="18"/>
              </w:rPr>
              <w:t xml:space="preserve"> </w:t>
            </w:r>
            <w:r w:rsidR="00D75792">
              <w:rPr>
                <w:rStyle w:val="Funotenzeichen"/>
                <w:rFonts w:ascii="Calibri" w:hAnsi="Calibri" w:cs="Calibri"/>
                <w:color w:val="000000"/>
                <w:sz w:val="18"/>
                <w:szCs w:val="18"/>
              </w:rPr>
              <w:footnoteReference w:id="4"/>
            </w:r>
          </w:p>
          <w:p w14:paraId="06AA0DB0" w14:textId="327A9500" w:rsidR="00CA04F2" w:rsidRPr="009B4767" w:rsidRDefault="00CA04F2" w:rsidP="005F28F6">
            <w:pPr>
              <w:pStyle w:val="Tabellentext"/>
              <w:spacing w:after="0" w:line="240" w:lineRule="auto"/>
              <w:rPr>
                <w:rFonts w:cstheme="minorHAnsi"/>
                <w:sz w:val="18"/>
                <w:szCs w:val="18"/>
              </w:rPr>
            </w:pPr>
          </w:p>
        </w:tc>
        <w:tc>
          <w:tcPr>
            <w:tcW w:w="5193" w:type="dxa"/>
            <w:shd w:val="clear" w:color="auto" w:fill="FFFFFF" w:themeFill="background1"/>
          </w:tcPr>
          <w:p w14:paraId="6A193896" w14:textId="0721EAE6"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Marktlokation ohne Wahlmöglichkeit der Zuordnung einer Zählzeit für Wirkarbeit höchste 1/4 Stunde im Monat</w:t>
            </w:r>
          </w:p>
        </w:tc>
        <w:tc>
          <w:tcPr>
            <w:tcW w:w="992" w:type="dxa"/>
            <w:shd w:val="clear" w:color="auto" w:fill="FFFFFF" w:themeFill="background1"/>
          </w:tcPr>
          <w:p w14:paraId="44DBDC73" w14:textId="439C9BFE"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Wirkarbeit</w:t>
            </w:r>
          </w:p>
        </w:tc>
        <w:tc>
          <w:tcPr>
            <w:tcW w:w="1276" w:type="dxa"/>
            <w:shd w:val="clear" w:color="auto" w:fill="FFFFFF" w:themeFill="background1"/>
          </w:tcPr>
          <w:p w14:paraId="41A4F48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höchste 1/4 Stunde im Monat</w:t>
            </w:r>
          </w:p>
        </w:tc>
        <w:tc>
          <w:tcPr>
            <w:tcW w:w="1559" w:type="dxa"/>
            <w:shd w:val="clear" w:color="auto" w:fill="FFFFFF" w:themeFill="background1"/>
          </w:tcPr>
          <w:p w14:paraId="7044D2B3"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567" w:type="dxa"/>
            <w:shd w:val="clear" w:color="auto" w:fill="FFFFFF" w:themeFill="background1"/>
          </w:tcPr>
          <w:p w14:paraId="6683B8DB" w14:textId="22C71CB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X</w:t>
            </w:r>
          </w:p>
        </w:tc>
        <w:tc>
          <w:tcPr>
            <w:tcW w:w="567" w:type="dxa"/>
            <w:shd w:val="clear" w:color="auto" w:fill="FFFFFF" w:themeFill="background1"/>
          </w:tcPr>
          <w:p w14:paraId="6657936E"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709" w:type="dxa"/>
            <w:shd w:val="clear" w:color="auto" w:fill="FFFFFF" w:themeFill="background1"/>
          </w:tcPr>
          <w:p w14:paraId="48BFD60D"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r>
      <w:tr w:rsidR="00833772" w:rsidRPr="006A2951" w14:paraId="745060EB"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1D1511E" w14:textId="2164099B"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9991 00000 009 4</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621E1FD" w14:textId="47503F3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Lastgang 1/4 stündlich</w:t>
            </w:r>
          </w:p>
        </w:tc>
        <w:tc>
          <w:tcPr>
            <w:tcW w:w="992" w:type="dxa"/>
            <w:shd w:val="clear" w:color="auto" w:fill="FFFFFF" w:themeFill="background1"/>
          </w:tcPr>
          <w:p w14:paraId="5CE76493" w14:textId="6C96EA3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40A480D" w14:textId="74A41EC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1559" w:type="dxa"/>
            <w:shd w:val="clear" w:color="auto" w:fill="FFFFFF" w:themeFill="background1"/>
          </w:tcPr>
          <w:p w14:paraId="097ADCBD" w14:textId="573D168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567" w:type="dxa"/>
            <w:shd w:val="clear" w:color="auto" w:fill="FFFFFF" w:themeFill="background1"/>
          </w:tcPr>
          <w:p w14:paraId="4972F31C" w14:textId="5D95097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59E558B4" w14:textId="3999C3D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4E88E1EF" w14:textId="5AFB21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46FE91D1"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F4297AD" w14:textId="19D789AE"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9991 00000 010 1</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78C1989E" w14:textId="314ED23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höchste 1/4 Stunde im Monat</w:t>
            </w:r>
          </w:p>
        </w:tc>
        <w:tc>
          <w:tcPr>
            <w:tcW w:w="992" w:type="dxa"/>
            <w:shd w:val="clear" w:color="auto" w:fill="FFFFFF" w:themeFill="background1"/>
          </w:tcPr>
          <w:p w14:paraId="3608DE42" w14:textId="37E3B1B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0D43635F" w14:textId="3524BD1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höchste 1/4 Stunde im Monat</w:t>
            </w:r>
          </w:p>
        </w:tc>
        <w:tc>
          <w:tcPr>
            <w:tcW w:w="1559" w:type="dxa"/>
            <w:shd w:val="clear" w:color="auto" w:fill="FFFFFF" w:themeFill="background1"/>
          </w:tcPr>
          <w:p w14:paraId="6D47DB5F" w14:textId="5D77543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567" w:type="dxa"/>
            <w:shd w:val="clear" w:color="auto" w:fill="FFFFFF" w:themeFill="background1"/>
          </w:tcPr>
          <w:p w14:paraId="78B7BDA0" w14:textId="45E62CD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3BF2958B" w14:textId="2A53787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645FB70E" w14:textId="5F4256A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1EF7F6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86CAB7E" w14:textId="518C4E02"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9991 00000 011 9</w:t>
            </w:r>
            <w:bookmarkStart w:id="14" w:name="_Ref137544161"/>
            <w:r w:rsidRPr="006A2951">
              <w:rPr>
                <w:rStyle w:val="Funotenzeichen"/>
                <w:rFonts w:ascii="Calibri" w:hAnsi="Calibri" w:cs="Calibri"/>
                <w:color w:val="000000" w:themeColor="text1"/>
                <w:sz w:val="18"/>
                <w:szCs w:val="18"/>
              </w:rPr>
              <w:footnoteReference w:id="5"/>
            </w:r>
            <w:bookmarkEnd w:id="14"/>
          </w:p>
        </w:tc>
        <w:tc>
          <w:tcPr>
            <w:tcW w:w="5193" w:type="dxa"/>
            <w:shd w:val="clear" w:color="auto" w:fill="FFFFFF" w:themeFill="background1"/>
          </w:tcPr>
          <w:p w14:paraId="4BFBC3D5" w14:textId="445A85A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jährlich</w:t>
            </w:r>
          </w:p>
        </w:tc>
        <w:tc>
          <w:tcPr>
            <w:tcW w:w="992" w:type="dxa"/>
            <w:shd w:val="clear" w:color="auto" w:fill="FFFFFF" w:themeFill="background1"/>
          </w:tcPr>
          <w:p w14:paraId="1494B206" w14:textId="5FC5F97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277E5C62" w14:textId="48FFFA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5AAEB07" w14:textId="1F3EFFB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jährlich</w:t>
            </w:r>
          </w:p>
        </w:tc>
        <w:tc>
          <w:tcPr>
            <w:tcW w:w="567" w:type="dxa"/>
            <w:shd w:val="clear" w:color="auto" w:fill="FFFFFF" w:themeFill="background1"/>
          </w:tcPr>
          <w:p w14:paraId="790733B2" w14:textId="4EE56B7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245730CC" w14:textId="5258BFD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3FF7C2C6" w14:textId="31C3C45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1303C855"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B81F72C" w14:textId="5C95FE5F"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9991 00000 050 7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3F42B41" w14:textId="1FAC18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halbjährlich</w:t>
            </w:r>
          </w:p>
        </w:tc>
        <w:tc>
          <w:tcPr>
            <w:tcW w:w="992" w:type="dxa"/>
            <w:shd w:val="clear" w:color="auto" w:fill="FFFFFF" w:themeFill="background1"/>
          </w:tcPr>
          <w:p w14:paraId="492C0F0A" w14:textId="2838266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A49D5D7" w14:textId="0D263D8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D9D5F77" w14:textId="0F13EE9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halbjährlich</w:t>
            </w:r>
          </w:p>
        </w:tc>
        <w:tc>
          <w:tcPr>
            <w:tcW w:w="567" w:type="dxa"/>
            <w:shd w:val="clear" w:color="auto" w:fill="FFFFFF" w:themeFill="background1"/>
          </w:tcPr>
          <w:p w14:paraId="59642136" w14:textId="0AB3E7D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15AEB4E" w14:textId="32D1578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4802159B" w14:textId="2416BF2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0709E0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80BA94E" w14:textId="6E59827F"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9991 00000 012 7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626AEDF9" w14:textId="43267C9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quartalsweise</w:t>
            </w:r>
          </w:p>
        </w:tc>
        <w:tc>
          <w:tcPr>
            <w:tcW w:w="992" w:type="dxa"/>
            <w:shd w:val="clear" w:color="auto" w:fill="FFFFFF" w:themeFill="background1"/>
          </w:tcPr>
          <w:p w14:paraId="3B386517" w14:textId="36879F8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D8AF1F4" w14:textId="0BFFC7A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56710C3C" w14:textId="6E9A06D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quartalsweise</w:t>
            </w:r>
          </w:p>
        </w:tc>
        <w:tc>
          <w:tcPr>
            <w:tcW w:w="567" w:type="dxa"/>
            <w:shd w:val="clear" w:color="auto" w:fill="FFFFFF" w:themeFill="background1"/>
          </w:tcPr>
          <w:p w14:paraId="49EF3788" w14:textId="2605250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9323F29" w14:textId="2E6B070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17ADF12C" w14:textId="5AF8ED2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FA6231" w14:paraId="08A9547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44F4E842" w14:textId="6BC6BC91"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9991 00000 013 5</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27F0A2A" w14:textId="2309DBC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monatlich</w:t>
            </w:r>
          </w:p>
        </w:tc>
        <w:tc>
          <w:tcPr>
            <w:tcW w:w="992" w:type="dxa"/>
            <w:shd w:val="clear" w:color="auto" w:fill="FFFFFF" w:themeFill="background1"/>
          </w:tcPr>
          <w:p w14:paraId="5EB5AD18" w14:textId="4C420C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ABE68A1" w14:textId="1CEB6F6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75C0E371" w14:textId="0F1E9AD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monatlich</w:t>
            </w:r>
          </w:p>
        </w:tc>
        <w:tc>
          <w:tcPr>
            <w:tcW w:w="567" w:type="dxa"/>
            <w:shd w:val="clear" w:color="auto" w:fill="FFFFFF" w:themeFill="background1"/>
          </w:tcPr>
          <w:p w14:paraId="03E2691B" w14:textId="2427EA3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1FE6D873" w14:textId="2A507F2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760A6A9F" w14:textId="6D2B69E3" w:rsidR="00833772" w:rsidRPr="002D3E42"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bl>
    <w:p w14:paraId="72AB05BD" w14:textId="75962D64" w:rsidR="0003704E" w:rsidRDefault="0003704E" w:rsidP="0003704E">
      <w:pPr>
        <w:pStyle w:val="berschrift2"/>
      </w:pPr>
      <w:bookmarkStart w:id="15" w:name="_Toc177123511"/>
      <w:r w:rsidRPr="00591838">
        <w:t>Standard-</w:t>
      </w:r>
      <w:r w:rsidR="00F64C94">
        <w:t>Messp</w:t>
      </w:r>
      <w:r w:rsidRPr="00591838">
        <w:t xml:space="preserve">rodukte der </w:t>
      </w:r>
      <w:r>
        <w:t>Tranche</w:t>
      </w:r>
      <w:bookmarkEnd w:id="15"/>
    </w:p>
    <w:tbl>
      <w:tblPr>
        <w:tblStyle w:val="edienergy"/>
        <w:tblW w:w="13835" w:type="dxa"/>
        <w:tblLayout w:type="fixed"/>
        <w:tblLook w:val="04A0" w:firstRow="1" w:lastRow="0" w:firstColumn="1" w:lastColumn="0" w:noHBand="0" w:noVBand="1"/>
      </w:tblPr>
      <w:tblGrid>
        <w:gridCol w:w="1929"/>
        <w:gridCol w:w="6345"/>
        <w:gridCol w:w="1170"/>
        <w:gridCol w:w="1608"/>
        <w:gridCol w:w="1170"/>
        <w:gridCol w:w="639"/>
        <w:gridCol w:w="449"/>
        <w:gridCol w:w="525"/>
      </w:tblGrid>
      <w:tr w:rsidR="005D0989" w:rsidRPr="00FA6231" w14:paraId="48D0DA93"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929" w:type="dxa"/>
            <w:vMerge w:val="restart"/>
            <w:shd w:val="clear" w:color="auto" w:fill="D8DFE4"/>
          </w:tcPr>
          <w:p w14:paraId="5AA21D5F" w14:textId="3B319050"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w:t>
            </w:r>
            <w:r w:rsidRPr="00633806">
              <w:rPr>
                <w:rFonts w:cstheme="minorHAnsi"/>
                <w:b/>
                <w:sz w:val="18"/>
                <w:szCs w:val="18"/>
              </w:rPr>
              <w: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6345" w:type="dxa"/>
            <w:vMerge w:val="restart"/>
            <w:shd w:val="clear" w:color="auto" w:fill="D8DFE4"/>
          </w:tcPr>
          <w:p w14:paraId="0F55EB27" w14:textId="10C96724"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170" w:type="dxa"/>
            <w:vMerge w:val="restart"/>
            <w:shd w:val="clear" w:color="auto" w:fill="D8DFE4"/>
          </w:tcPr>
          <w:p w14:paraId="184DB156" w14:textId="2B8458F8"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608" w:type="dxa"/>
            <w:vMerge w:val="restart"/>
            <w:shd w:val="clear" w:color="auto" w:fill="D8DFE4"/>
          </w:tcPr>
          <w:p w14:paraId="7798F253"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170" w:type="dxa"/>
            <w:vMerge w:val="restart"/>
            <w:shd w:val="clear" w:color="auto" w:fill="D8DFE4"/>
          </w:tcPr>
          <w:p w14:paraId="4195624C"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613" w:type="dxa"/>
            <w:gridSpan w:val="3"/>
            <w:shd w:val="clear" w:color="auto" w:fill="D8DFE4"/>
          </w:tcPr>
          <w:p w14:paraId="05632D63" w14:textId="5879AD65"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5A04465E"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929" w:type="dxa"/>
            <w:vMerge/>
          </w:tcPr>
          <w:p w14:paraId="0F5E084E" w14:textId="77777777" w:rsidR="00CA04F2" w:rsidRPr="00FA6231" w:rsidRDefault="00CA04F2" w:rsidP="005F28F6">
            <w:pPr>
              <w:pStyle w:val="Tabellentext"/>
              <w:spacing w:after="0" w:line="240" w:lineRule="auto"/>
              <w:rPr>
                <w:rFonts w:cstheme="minorHAnsi"/>
                <w:sz w:val="18"/>
                <w:szCs w:val="18"/>
              </w:rPr>
            </w:pPr>
          </w:p>
        </w:tc>
        <w:tc>
          <w:tcPr>
            <w:tcW w:w="6345" w:type="dxa"/>
            <w:vMerge/>
          </w:tcPr>
          <w:p w14:paraId="000B270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tcPr>
          <w:p w14:paraId="25715614" w14:textId="6E2AEE76"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08" w:type="dxa"/>
            <w:vMerge/>
            <w:tcBorders>
              <w:bottom w:val="dotted" w:sz="4" w:space="0" w:color="808080" w:themeColor="background1" w:themeShade="80"/>
            </w:tcBorders>
          </w:tcPr>
          <w:p w14:paraId="08000A85"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shd w:val="clear" w:color="auto" w:fill="D8DFE4"/>
          </w:tcPr>
          <w:p w14:paraId="04A04E3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39" w:type="dxa"/>
            <w:tcBorders>
              <w:bottom w:val="dotted" w:sz="4" w:space="0" w:color="808080" w:themeColor="background1" w:themeShade="80"/>
            </w:tcBorders>
            <w:shd w:val="clear" w:color="auto" w:fill="D8DFE4"/>
          </w:tcPr>
          <w:p w14:paraId="5105B2C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49" w:type="dxa"/>
            <w:tcBorders>
              <w:bottom w:val="dotted" w:sz="4" w:space="0" w:color="808080" w:themeColor="background1" w:themeShade="80"/>
            </w:tcBorders>
            <w:shd w:val="clear" w:color="auto" w:fill="D8DFE4"/>
          </w:tcPr>
          <w:p w14:paraId="62A744B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tcBorders>
              <w:bottom w:val="dotted" w:sz="4" w:space="0" w:color="808080" w:themeColor="background1" w:themeShade="80"/>
            </w:tcBorders>
            <w:shd w:val="clear" w:color="auto" w:fill="D8DFE4"/>
          </w:tcPr>
          <w:p w14:paraId="46041FE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047BE446"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5D0B71A4" w14:textId="15E1ED0C" w:rsidR="00CA04F2" w:rsidRPr="009B4767" w:rsidRDefault="00CA04F2" w:rsidP="005D0989">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9991 00000 014 3</w:t>
            </w:r>
          </w:p>
          <w:p w14:paraId="710C74FD" w14:textId="4E62AA0E" w:rsidR="00CA04F2" w:rsidRPr="009B4767" w:rsidRDefault="00CA04F2" w:rsidP="005D0989">
            <w:pPr>
              <w:pStyle w:val="Tabellentext"/>
              <w:spacing w:after="0" w:line="240" w:lineRule="auto"/>
              <w:rPr>
                <w:rFonts w:cstheme="minorHAnsi"/>
                <w:sz w:val="18"/>
                <w:szCs w:val="18"/>
              </w:rPr>
            </w:pPr>
          </w:p>
        </w:tc>
        <w:tc>
          <w:tcPr>
            <w:tcW w:w="6345" w:type="dxa"/>
            <w:shd w:val="clear" w:color="auto" w:fill="FFFFFF" w:themeFill="background1"/>
          </w:tcPr>
          <w:p w14:paraId="4E8A9309" w14:textId="0BFA3C4A"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Tranche ohne Wahlmöglichkeit der Zuordnung einer Zählzeit für Wirkarbeit Lastgang 1/4 stündlich</w:t>
            </w:r>
          </w:p>
        </w:tc>
        <w:tc>
          <w:tcPr>
            <w:tcW w:w="1170" w:type="dxa"/>
            <w:shd w:val="clear" w:color="auto" w:fill="FFFFFF" w:themeFill="background1"/>
          </w:tcPr>
          <w:p w14:paraId="05F0FCE2" w14:textId="46E4B1EC"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608" w:type="dxa"/>
            <w:shd w:val="clear" w:color="auto" w:fill="FFFFFF" w:themeFill="background1"/>
          </w:tcPr>
          <w:p w14:paraId="09221E08" w14:textId="78AF72B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70" w:type="dxa"/>
            <w:shd w:val="clear" w:color="auto" w:fill="FFFFFF" w:themeFill="background1"/>
          </w:tcPr>
          <w:p w14:paraId="7CE6C7A8" w14:textId="7DF1D2ED"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639" w:type="dxa"/>
            <w:shd w:val="clear" w:color="auto" w:fill="FFFFFF" w:themeFill="background1"/>
          </w:tcPr>
          <w:p w14:paraId="535CEC9C"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49" w:type="dxa"/>
            <w:shd w:val="clear" w:color="auto" w:fill="FFFFFF" w:themeFill="background1"/>
          </w:tcPr>
          <w:p w14:paraId="2EEE025A"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25" w:type="dxa"/>
            <w:shd w:val="clear" w:color="auto" w:fill="FFFFFF" w:themeFill="background1"/>
          </w:tcPr>
          <w:p w14:paraId="7BDCFCD3"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CA04F2" w:rsidRPr="008E72E8" w14:paraId="44DD9B19"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7C88B5D2" w14:textId="546CE3D2" w:rsidR="00CA04F2" w:rsidRPr="008E72E8" w:rsidRDefault="00CA04F2" w:rsidP="00C50DA1">
            <w:pPr>
              <w:spacing w:after="0" w:line="240" w:lineRule="auto"/>
              <w:rPr>
                <w:rFonts w:ascii="Calibri" w:hAnsi="Calibri" w:cs="Calibri"/>
                <w:color w:val="000000" w:themeColor="text1"/>
                <w:sz w:val="18"/>
                <w:szCs w:val="18"/>
              </w:rPr>
            </w:pPr>
            <w:r w:rsidRPr="008E72E8">
              <w:rPr>
                <w:rFonts w:ascii="Calibri" w:hAnsi="Calibri" w:cs="Calibri"/>
                <w:color w:val="000000" w:themeColor="text1"/>
                <w:sz w:val="18"/>
                <w:szCs w:val="18"/>
              </w:rPr>
              <w:t>9991 00000 064 8</w:t>
            </w:r>
          </w:p>
          <w:p w14:paraId="23B42C9B" w14:textId="77777777" w:rsidR="00CA04F2" w:rsidRPr="008E72E8" w:rsidRDefault="00CA04F2" w:rsidP="00C50DA1">
            <w:pPr>
              <w:pStyle w:val="Tabellentext"/>
              <w:spacing w:after="0" w:line="240" w:lineRule="auto"/>
              <w:rPr>
                <w:rFonts w:cstheme="minorHAnsi"/>
                <w:color w:val="000000" w:themeColor="text1"/>
                <w:sz w:val="18"/>
                <w:szCs w:val="18"/>
              </w:rPr>
            </w:pPr>
          </w:p>
        </w:tc>
        <w:tc>
          <w:tcPr>
            <w:tcW w:w="6345" w:type="dxa"/>
            <w:shd w:val="clear" w:color="auto" w:fill="FFFFFF" w:themeFill="background1"/>
          </w:tcPr>
          <w:p w14:paraId="521FFEC3" w14:textId="75144E7A"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Tranche ohne Wahlmöglichkeit der Zuordnung einer Zählzeit für Wirkarbeit Menge monatlich</w:t>
            </w:r>
          </w:p>
        </w:tc>
        <w:tc>
          <w:tcPr>
            <w:tcW w:w="1170" w:type="dxa"/>
            <w:shd w:val="clear" w:color="auto" w:fill="FFFFFF" w:themeFill="background1"/>
          </w:tcPr>
          <w:p w14:paraId="307D717B"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Wirkarbeit</w:t>
            </w:r>
          </w:p>
        </w:tc>
        <w:tc>
          <w:tcPr>
            <w:tcW w:w="1608" w:type="dxa"/>
            <w:shd w:val="clear" w:color="auto" w:fill="FFFFFF" w:themeFill="background1"/>
          </w:tcPr>
          <w:p w14:paraId="57775213" w14:textId="29CC6295"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Menge</w:t>
            </w:r>
          </w:p>
        </w:tc>
        <w:tc>
          <w:tcPr>
            <w:tcW w:w="1170" w:type="dxa"/>
            <w:shd w:val="clear" w:color="auto" w:fill="FFFFFF" w:themeFill="background1"/>
          </w:tcPr>
          <w:p w14:paraId="17948D4E" w14:textId="17A7B4D9"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monatlich</w:t>
            </w:r>
          </w:p>
        </w:tc>
        <w:tc>
          <w:tcPr>
            <w:tcW w:w="639" w:type="dxa"/>
            <w:shd w:val="clear" w:color="auto" w:fill="FFFFFF" w:themeFill="background1"/>
          </w:tcPr>
          <w:p w14:paraId="38FD9A1D"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X</w:t>
            </w:r>
          </w:p>
        </w:tc>
        <w:tc>
          <w:tcPr>
            <w:tcW w:w="449" w:type="dxa"/>
            <w:shd w:val="clear" w:color="auto" w:fill="FFFFFF" w:themeFill="background1"/>
          </w:tcPr>
          <w:p w14:paraId="740E2DE3"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c>
          <w:tcPr>
            <w:tcW w:w="525" w:type="dxa"/>
            <w:shd w:val="clear" w:color="auto" w:fill="FFFFFF" w:themeFill="background1"/>
          </w:tcPr>
          <w:p w14:paraId="5F03581F"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r>
    </w:tbl>
    <w:p w14:paraId="1CFF4227" w14:textId="117FA2B4" w:rsidR="00441219" w:rsidRDefault="00441219" w:rsidP="00DB0ACF">
      <w:pPr>
        <w:spacing w:after="200" w:line="276" w:lineRule="auto"/>
      </w:pPr>
    </w:p>
    <w:p w14:paraId="4AEA16F5" w14:textId="1F6FC5D4" w:rsidR="0003704E" w:rsidRDefault="00441219" w:rsidP="00DB0ACF">
      <w:pPr>
        <w:spacing w:after="200" w:line="276" w:lineRule="auto"/>
      </w:pPr>
      <w:r>
        <w:br w:type="page"/>
      </w:r>
    </w:p>
    <w:p w14:paraId="68554D2D" w14:textId="77777777" w:rsidR="003419F6" w:rsidRDefault="0003704E" w:rsidP="0003704E">
      <w:pPr>
        <w:pStyle w:val="berschrift2"/>
      </w:pPr>
      <w:bookmarkStart w:id="16" w:name="_Toc177123512"/>
      <w:r w:rsidRPr="00591838">
        <w:t>Standard-</w:t>
      </w:r>
      <w:r w:rsidR="00F64C94">
        <w:t>Messp</w:t>
      </w:r>
      <w:r w:rsidRPr="00591838">
        <w:t xml:space="preserve">rodukte der </w:t>
      </w:r>
      <w:r>
        <w:t>Messlokation</w:t>
      </w:r>
      <w:bookmarkEnd w:id="16"/>
      <w:r w:rsidR="003419F6">
        <w:t xml:space="preserve"> </w:t>
      </w:r>
    </w:p>
    <w:p w14:paraId="69BCF158" w14:textId="3C9CD99E" w:rsidR="0003704E" w:rsidRDefault="003419F6" w:rsidP="003419F6">
      <w:pPr>
        <w:pStyle w:val="berschrift3"/>
      </w:pPr>
      <w:bookmarkStart w:id="17" w:name="_Toc177123513"/>
      <w:r>
        <w:t>mit Wahlmöglichkeit der Zuordnung einer Zählzeit</w:t>
      </w:r>
      <w:bookmarkEnd w:id="17"/>
    </w:p>
    <w:tbl>
      <w:tblPr>
        <w:tblStyle w:val="edienergy"/>
        <w:tblW w:w="13977" w:type="dxa"/>
        <w:tblLayout w:type="fixed"/>
        <w:tblLook w:val="04A0" w:firstRow="1" w:lastRow="0" w:firstColumn="1" w:lastColumn="0" w:noHBand="0" w:noVBand="1"/>
      </w:tblPr>
      <w:tblGrid>
        <w:gridCol w:w="1795"/>
        <w:gridCol w:w="5695"/>
        <w:gridCol w:w="1092"/>
        <w:gridCol w:w="1497"/>
        <w:gridCol w:w="1092"/>
        <w:gridCol w:w="1101"/>
        <w:gridCol w:w="626"/>
        <w:gridCol w:w="438"/>
        <w:gridCol w:w="641"/>
      </w:tblGrid>
      <w:tr w:rsidR="005D0989" w:rsidRPr="00FA6231" w14:paraId="6043692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D8DFE4"/>
          </w:tcPr>
          <w:p w14:paraId="5AA3673C" w14:textId="290417E5"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695" w:type="dxa"/>
            <w:vMerge w:val="restart"/>
            <w:shd w:val="clear" w:color="auto" w:fill="D8DFE4"/>
          </w:tcPr>
          <w:p w14:paraId="543E9437" w14:textId="14A88852"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92" w:type="dxa"/>
            <w:vMerge w:val="restart"/>
            <w:shd w:val="clear" w:color="auto" w:fill="D8DFE4"/>
          </w:tcPr>
          <w:p w14:paraId="49BC54C5" w14:textId="5AC1B4B6"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97" w:type="dxa"/>
            <w:vMerge w:val="restart"/>
            <w:shd w:val="clear" w:color="auto" w:fill="D8DFE4"/>
          </w:tcPr>
          <w:p w14:paraId="590CD997"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92" w:type="dxa"/>
            <w:vMerge w:val="restart"/>
            <w:shd w:val="clear" w:color="auto" w:fill="D8DFE4"/>
          </w:tcPr>
          <w:p w14:paraId="5D044F65" w14:textId="1AD86904" w:rsidR="005D0989" w:rsidRDefault="002D3E42"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101" w:type="dxa"/>
            <w:vMerge w:val="restart"/>
            <w:shd w:val="clear" w:color="auto" w:fill="D8DFE4"/>
          </w:tcPr>
          <w:p w14:paraId="0966B1DB"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05" w:type="dxa"/>
            <w:gridSpan w:val="3"/>
            <w:shd w:val="clear" w:color="auto" w:fill="D8DFE4"/>
          </w:tcPr>
          <w:p w14:paraId="31A69F8B" w14:textId="2C3E0AB3"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1731DFD7"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95" w:type="dxa"/>
            <w:vMerge/>
          </w:tcPr>
          <w:p w14:paraId="15267DA7" w14:textId="77777777" w:rsidR="00CA04F2" w:rsidRPr="00FA6231" w:rsidRDefault="00CA04F2" w:rsidP="005F28F6">
            <w:pPr>
              <w:pStyle w:val="Tabellentext"/>
              <w:spacing w:after="0" w:line="240" w:lineRule="auto"/>
              <w:rPr>
                <w:rFonts w:cstheme="minorHAnsi"/>
                <w:sz w:val="18"/>
                <w:szCs w:val="18"/>
              </w:rPr>
            </w:pPr>
          </w:p>
        </w:tc>
        <w:tc>
          <w:tcPr>
            <w:tcW w:w="5695" w:type="dxa"/>
            <w:vMerge/>
          </w:tcPr>
          <w:p w14:paraId="58D0CB8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tcPr>
          <w:p w14:paraId="00AF19C8" w14:textId="7FC8E39C"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97" w:type="dxa"/>
            <w:vMerge/>
            <w:tcBorders>
              <w:bottom w:val="dotted" w:sz="4" w:space="0" w:color="808080" w:themeColor="background1" w:themeShade="80"/>
            </w:tcBorders>
          </w:tcPr>
          <w:p w14:paraId="587CC44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shd w:val="clear" w:color="auto" w:fill="D8DFE4"/>
          </w:tcPr>
          <w:p w14:paraId="4582C19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101" w:type="dxa"/>
            <w:vMerge/>
            <w:tcBorders>
              <w:bottom w:val="dotted" w:sz="4" w:space="0" w:color="808080" w:themeColor="background1" w:themeShade="80"/>
            </w:tcBorders>
            <w:shd w:val="clear" w:color="auto" w:fill="D8DFE4"/>
          </w:tcPr>
          <w:p w14:paraId="4449B57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26" w:type="dxa"/>
            <w:tcBorders>
              <w:bottom w:val="dotted" w:sz="4" w:space="0" w:color="808080" w:themeColor="background1" w:themeShade="80"/>
            </w:tcBorders>
            <w:shd w:val="clear" w:color="auto" w:fill="D8DFE4"/>
          </w:tcPr>
          <w:p w14:paraId="739B4839"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38" w:type="dxa"/>
            <w:tcBorders>
              <w:bottom w:val="dotted" w:sz="4" w:space="0" w:color="808080" w:themeColor="background1" w:themeShade="80"/>
            </w:tcBorders>
            <w:shd w:val="clear" w:color="auto" w:fill="D8DFE4"/>
          </w:tcPr>
          <w:p w14:paraId="272EA294"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641" w:type="dxa"/>
            <w:tcBorders>
              <w:bottom w:val="dotted" w:sz="4" w:space="0" w:color="808080" w:themeColor="background1" w:themeShade="80"/>
            </w:tcBorders>
            <w:shd w:val="clear" w:color="auto" w:fill="D8DFE4"/>
          </w:tcPr>
          <w:p w14:paraId="431FC29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6B86F3F4"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6F6507AE" w14:textId="4FC7C200"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9991 00000 015 1</w:t>
            </w:r>
            <w:bookmarkStart w:id="18" w:name="_Ref120357282"/>
            <w:r w:rsidRPr="00C139BA">
              <w:rPr>
                <w:rStyle w:val="Funotenzeichen"/>
                <w:rFonts w:ascii="Calibri" w:hAnsi="Calibri" w:cs="Calibri"/>
                <w:color w:val="000000"/>
                <w:sz w:val="18"/>
                <w:szCs w:val="18"/>
              </w:rPr>
              <w:footnoteReference w:id="6"/>
            </w:r>
            <w:bookmarkEnd w:id="18"/>
          </w:p>
        </w:tc>
        <w:tc>
          <w:tcPr>
            <w:tcW w:w="5695" w:type="dxa"/>
            <w:shd w:val="clear" w:color="auto" w:fill="FFFFFF" w:themeFill="background1"/>
          </w:tcPr>
          <w:p w14:paraId="1DF1EB88" w14:textId="1DB9E98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jährlich</w:t>
            </w:r>
          </w:p>
        </w:tc>
        <w:tc>
          <w:tcPr>
            <w:tcW w:w="1092" w:type="dxa"/>
            <w:shd w:val="clear" w:color="auto" w:fill="FFFFFF" w:themeFill="background1"/>
          </w:tcPr>
          <w:p w14:paraId="11E4907B" w14:textId="5D1C338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877250" w14:textId="593DB70B"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4F39204F"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D9947D8" w14:textId="128B7B5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54B8AFE8"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C4146C6"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F44FE8E" w14:textId="1EB9693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E9D291D"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3349C363" w14:textId="59B32165"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 xml:space="preserve">9991 </w:t>
            </w:r>
            <w:r w:rsidRPr="005B0B14">
              <w:rPr>
                <w:rFonts w:ascii="Calibri" w:hAnsi="Calibri" w:cs="Calibri"/>
                <w:color w:val="000000"/>
                <w:sz w:val="18"/>
                <w:szCs w:val="18"/>
              </w:rPr>
              <w:t>00000 016 9</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bookmarkStart w:id="19" w:name="_Ref120358809"/>
            <w:r w:rsidRPr="005B0B14">
              <w:rPr>
                <w:rFonts w:ascii="Calibri" w:hAnsi="Calibri" w:cs="Calibri"/>
                <w:color w:val="000000"/>
                <w:sz w:val="18"/>
                <w:szCs w:val="18"/>
              </w:rPr>
              <w:t xml:space="preserve"> </w:t>
            </w:r>
            <w:bookmarkStart w:id="20" w:name="_Ref120358848"/>
            <w:r w:rsidRPr="005B0B14">
              <w:rPr>
                <w:rStyle w:val="Funotenzeichen"/>
                <w:rFonts w:ascii="Calibri" w:hAnsi="Calibri" w:cs="Calibri"/>
                <w:color w:val="000000"/>
                <w:sz w:val="18"/>
                <w:szCs w:val="18"/>
              </w:rPr>
              <w:footnoteReference w:id="7"/>
            </w:r>
            <w:bookmarkEnd w:id="19"/>
            <w:bookmarkEnd w:id="20"/>
          </w:p>
        </w:tc>
        <w:tc>
          <w:tcPr>
            <w:tcW w:w="5695" w:type="dxa"/>
            <w:shd w:val="clear" w:color="auto" w:fill="FFFFFF" w:themeFill="background1"/>
          </w:tcPr>
          <w:p w14:paraId="569D7D18" w14:textId="1B0F7D5D"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jährlich</w:t>
            </w:r>
          </w:p>
        </w:tc>
        <w:tc>
          <w:tcPr>
            <w:tcW w:w="1092" w:type="dxa"/>
            <w:shd w:val="clear" w:color="auto" w:fill="FFFFFF" w:themeFill="background1"/>
          </w:tcPr>
          <w:p w14:paraId="2FD98E99" w14:textId="64E5954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840510F" w14:textId="07FA396E"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66727F3E" w14:textId="7522B82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18862B6" w14:textId="4857BBF1"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404C37FC"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70CA293"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AC5CE0C" w14:textId="2E3EF86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8D6551" w14:paraId="6DDE43C0"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4EDC6BA9" w14:textId="66FDB05A" w:rsidR="00CA04F2" w:rsidRPr="00C139BA" w:rsidRDefault="00CA04F2" w:rsidP="00436755">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9991 00000 051 5</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9071EC" w:rsidRPr="009071EC">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791B0C01" w14:textId="70A0480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Messlokation mit Wahlmöglichkeit der Zuordnung einer Zählzeit für Wirkarbeit Verbrauch Zählerstand halbjährlich</w:t>
            </w:r>
          </w:p>
        </w:tc>
        <w:tc>
          <w:tcPr>
            <w:tcW w:w="1092" w:type="dxa"/>
            <w:shd w:val="clear" w:color="auto" w:fill="FFFFFF" w:themeFill="background1"/>
          </w:tcPr>
          <w:p w14:paraId="1DA88BDC"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660A3662"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30D54809" w14:textId="12AE5623"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0139537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626" w:type="dxa"/>
            <w:shd w:val="clear" w:color="auto" w:fill="FFFFFF" w:themeFill="background1"/>
          </w:tcPr>
          <w:p w14:paraId="0F43E00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39F6910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4325F9F7"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12BC8136"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02DA0069" w14:textId="08E61DE7" w:rsidR="00CA04F2" w:rsidRPr="005B0B14" w:rsidRDefault="00CA04F2" w:rsidP="00436755">
            <w:pPr>
              <w:spacing w:after="0" w:line="240" w:lineRule="auto"/>
              <w:rPr>
                <w:rFonts w:ascii="Calibri" w:hAnsi="Calibri" w:cs="Calibri"/>
                <w:color w:val="000000"/>
                <w:sz w:val="18"/>
                <w:szCs w:val="18"/>
              </w:rPr>
            </w:pPr>
            <w:r w:rsidRPr="005B0B14">
              <w:rPr>
                <w:rFonts w:ascii="Calibri" w:hAnsi="Calibri" w:cs="Calibri"/>
                <w:color w:val="000000"/>
                <w:sz w:val="18"/>
                <w:szCs w:val="18"/>
              </w:rPr>
              <w:t>9991 00000 052 3</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_Ref120358809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004E5FBD" w14:textId="7E51A266" w:rsidR="00CA04F2" w:rsidRPr="005B0B14"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B0B14">
              <w:rPr>
                <w:rFonts w:cstheme="minorHAnsi"/>
                <w:sz w:val="18"/>
                <w:szCs w:val="18"/>
              </w:rPr>
              <w:t>Messlokation mit Wahlmöglichkeit der Zuordnung einer Zählzeit für Wirkarbeit Erzeugung Zählerstand halbjährlich</w:t>
            </w:r>
          </w:p>
        </w:tc>
        <w:tc>
          <w:tcPr>
            <w:tcW w:w="1092" w:type="dxa"/>
            <w:shd w:val="clear" w:color="auto" w:fill="FFFFFF" w:themeFill="background1"/>
          </w:tcPr>
          <w:p w14:paraId="59BB93D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0C23F9E5"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5B367864" w14:textId="7045B51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53B588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Erzeugung</w:t>
            </w:r>
          </w:p>
        </w:tc>
        <w:tc>
          <w:tcPr>
            <w:tcW w:w="626" w:type="dxa"/>
            <w:shd w:val="clear" w:color="auto" w:fill="FFFFFF" w:themeFill="background1"/>
          </w:tcPr>
          <w:p w14:paraId="76554A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412AE07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24F3231B"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51CB38DC"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549384C8" w14:textId="04C4223B"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9991 00000 017 7</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9071EC" w:rsidRPr="009071EC">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3A59D55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quartalsweise</w:t>
            </w:r>
          </w:p>
        </w:tc>
        <w:tc>
          <w:tcPr>
            <w:tcW w:w="1092" w:type="dxa"/>
            <w:shd w:val="clear" w:color="auto" w:fill="FFFFFF" w:themeFill="background1"/>
          </w:tcPr>
          <w:p w14:paraId="2359EE34"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C140FF1"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38B45C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7A430870"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78A7BC0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5E639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C2E65A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503499C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7C512915" w14:textId="3A060DAA"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9991 00000 018</w:t>
            </w:r>
            <w:r w:rsidRPr="005B0B14">
              <w:rPr>
                <w:rFonts w:ascii="Calibri" w:hAnsi="Calibri" w:cs="Calibri"/>
                <w:color w:val="000000"/>
                <w:sz w:val="18"/>
                <w:szCs w:val="18"/>
              </w:rPr>
              <w:t xml:space="preserve"> 8</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50A210A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quartalsweise</w:t>
            </w:r>
          </w:p>
        </w:tc>
        <w:tc>
          <w:tcPr>
            <w:tcW w:w="1092" w:type="dxa"/>
            <w:shd w:val="clear" w:color="auto" w:fill="FFFFFF" w:themeFill="background1"/>
          </w:tcPr>
          <w:p w14:paraId="74669509"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1E70727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AE3B377"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6C68C89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0AE3A24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9D4F61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59F11BE8"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7EEB8639"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117D7E99" w14:textId="51FC76D6"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9991 00000 019 3</w:t>
            </w:r>
          </w:p>
        </w:tc>
        <w:tc>
          <w:tcPr>
            <w:tcW w:w="5695" w:type="dxa"/>
            <w:shd w:val="clear" w:color="auto" w:fill="FFFFFF" w:themeFill="background1"/>
          </w:tcPr>
          <w:p w14:paraId="4CB69AD1" w14:textId="4837311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monatlich</w:t>
            </w:r>
          </w:p>
        </w:tc>
        <w:tc>
          <w:tcPr>
            <w:tcW w:w="1092" w:type="dxa"/>
            <w:shd w:val="clear" w:color="auto" w:fill="FFFFFF" w:themeFill="background1"/>
          </w:tcPr>
          <w:p w14:paraId="166E6AA8" w14:textId="0B8371E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24FE75EA" w14:textId="2F684F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0FE6567" w14:textId="1388C823"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4A8500A0" w14:textId="7F0BEBB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239EED6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306504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4426EB0" w14:textId="36F1FAF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8A4CCD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2C892C06" w14:textId="5DFB0672"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9991 00000 020 </w:t>
            </w:r>
            <w:r w:rsidRPr="005B0B14">
              <w:rPr>
                <w:rFonts w:ascii="Calibri" w:hAnsi="Calibri" w:cs="Calibri"/>
                <w:color w:val="000000"/>
                <w:sz w:val="18"/>
                <w:szCs w:val="18"/>
              </w:rPr>
              <w:t>0</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78D40371" w14:textId="5749CD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monatlich</w:t>
            </w:r>
          </w:p>
        </w:tc>
        <w:tc>
          <w:tcPr>
            <w:tcW w:w="1092" w:type="dxa"/>
            <w:shd w:val="clear" w:color="auto" w:fill="FFFFFF" w:themeFill="background1"/>
          </w:tcPr>
          <w:p w14:paraId="256AAAA3" w14:textId="145E183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20FB7F" w14:textId="02A03D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745CE72A" w14:textId="0B4F0D4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2B1D20A8" w14:textId="4232047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56F90F5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BCE50E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25026EA8" w14:textId="65A975D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bl>
    <w:p w14:paraId="6CE9FCEB" w14:textId="4AD54198" w:rsidR="005B0B14" w:rsidRDefault="005B0B14" w:rsidP="0003704E"/>
    <w:p w14:paraId="72424912" w14:textId="77777777" w:rsidR="005B0B14" w:rsidRDefault="005B0B14">
      <w:pPr>
        <w:spacing w:after="200" w:line="276" w:lineRule="auto"/>
      </w:pPr>
      <w:r>
        <w:br w:type="page"/>
      </w:r>
    </w:p>
    <w:p w14:paraId="64D1D16C" w14:textId="11F3B9CB" w:rsidR="003419F6" w:rsidRDefault="003419F6" w:rsidP="003419F6">
      <w:pPr>
        <w:pStyle w:val="berschrift3"/>
      </w:pPr>
      <w:bookmarkStart w:id="21" w:name="_Toc177123514"/>
      <w:r>
        <w:t>ohne Wahlmöglichkeit der Zuordnung einer Zählzeit</w:t>
      </w:r>
      <w:bookmarkEnd w:id="21"/>
    </w:p>
    <w:tbl>
      <w:tblPr>
        <w:tblStyle w:val="edienergy"/>
        <w:tblW w:w="13835" w:type="dxa"/>
        <w:tblLayout w:type="fixed"/>
        <w:tblLook w:val="04A0" w:firstRow="1" w:lastRow="0" w:firstColumn="1" w:lastColumn="0" w:noHBand="0" w:noVBand="1"/>
      </w:tblPr>
      <w:tblGrid>
        <w:gridCol w:w="1770"/>
        <w:gridCol w:w="5610"/>
        <w:gridCol w:w="1078"/>
        <w:gridCol w:w="1477"/>
        <w:gridCol w:w="1078"/>
        <w:gridCol w:w="1078"/>
        <w:gridCol w:w="411"/>
        <w:gridCol w:w="545"/>
        <w:gridCol w:w="788"/>
      </w:tblGrid>
      <w:tr w:rsidR="00FB4B79" w:rsidRPr="00FA6231" w14:paraId="0DCAA531"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70" w:type="dxa"/>
            <w:vMerge w:val="restart"/>
            <w:shd w:val="clear" w:color="auto" w:fill="D8DFE4"/>
          </w:tcPr>
          <w:p w14:paraId="6ABE5940" w14:textId="24960002" w:rsidR="00FB4B79" w:rsidRPr="00633806" w:rsidRDefault="00FB4B79" w:rsidP="005F28F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610" w:type="dxa"/>
            <w:vMerge w:val="restart"/>
            <w:shd w:val="clear" w:color="auto" w:fill="D8DFE4"/>
          </w:tcPr>
          <w:p w14:paraId="78BF0612" w14:textId="0DA522F3"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78" w:type="dxa"/>
            <w:vMerge w:val="restart"/>
            <w:shd w:val="clear" w:color="auto" w:fill="D8DFE4"/>
          </w:tcPr>
          <w:p w14:paraId="2372D022" w14:textId="4C306C7E"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77" w:type="dxa"/>
            <w:vMerge w:val="restart"/>
            <w:shd w:val="clear" w:color="auto" w:fill="D8DFE4"/>
          </w:tcPr>
          <w:p w14:paraId="06A760B4" w14:textId="77777777"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78" w:type="dxa"/>
            <w:vMerge w:val="restart"/>
            <w:shd w:val="clear" w:color="auto" w:fill="D8DFE4"/>
          </w:tcPr>
          <w:p w14:paraId="5E357D48" w14:textId="3A1E9665" w:rsidR="00FB4B79" w:rsidRDefault="0004652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078" w:type="dxa"/>
            <w:vMerge w:val="restart"/>
            <w:shd w:val="clear" w:color="auto" w:fill="D8DFE4"/>
          </w:tcPr>
          <w:p w14:paraId="45140D38" w14:textId="77777777"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44" w:type="dxa"/>
            <w:gridSpan w:val="3"/>
            <w:shd w:val="clear" w:color="auto" w:fill="D8DFE4"/>
          </w:tcPr>
          <w:p w14:paraId="583F41C2" w14:textId="77777777" w:rsidR="00FB4B79" w:rsidRPr="00591838"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27132644"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70" w:type="dxa"/>
            <w:vMerge/>
          </w:tcPr>
          <w:p w14:paraId="323009FD" w14:textId="77777777" w:rsidR="00CA04F2" w:rsidRPr="00FA6231" w:rsidRDefault="00CA04F2" w:rsidP="005F28F6">
            <w:pPr>
              <w:pStyle w:val="Tabellentext"/>
              <w:spacing w:after="0" w:line="240" w:lineRule="auto"/>
              <w:rPr>
                <w:rFonts w:cstheme="minorHAnsi"/>
                <w:sz w:val="18"/>
                <w:szCs w:val="18"/>
              </w:rPr>
            </w:pPr>
          </w:p>
        </w:tc>
        <w:tc>
          <w:tcPr>
            <w:tcW w:w="5610" w:type="dxa"/>
            <w:vMerge/>
          </w:tcPr>
          <w:p w14:paraId="12CCB51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tcPr>
          <w:p w14:paraId="77FC09CC" w14:textId="5358DABF"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77" w:type="dxa"/>
            <w:vMerge/>
            <w:tcBorders>
              <w:bottom w:val="dotted" w:sz="4" w:space="0" w:color="808080" w:themeColor="background1" w:themeShade="80"/>
            </w:tcBorders>
          </w:tcPr>
          <w:p w14:paraId="1B10BD9D"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shd w:val="clear" w:color="auto" w:fill="D8DFE4"/>
          </w:tcPr>
          <w:p w14:paraId="6C46F61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78" w:type="dxa"/>
            <w:vMerge/>
            <w:tcBorders>
              <w:bottom w:val="dotted" w:sz="4" w:space="0" w:color="808080" w:themeColor="background1" w:themeShade="80"/>
            </w:tcBorders>
            <w:shd w:val="clear" w:color="auto" w:fill="D8DFE4"/>
          </w:tcPr>
          <w:p w14:paraId="795BCA3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411" w:type="dxa"/>
            <w:tcBorders>
              <w:bottom w:val="dotted" w:sz="4" w:space="0" w:color="808080" w:themeColor="background1" w:themeShade="80"/>
            </w:tcBorders>
            <w:shd w:val="clear" w:color="auto" w:fill="D8DFE4"/>
          </w:tcPr>
          <w:p w14:paraId="303A774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45" w:type="dxa"/>
            <w:tcBorders>
              <w:bottom w:val="dotted" w:sz="4" w:space="0" w:color="808080" w:themeColor="background1" w:themeShade="80"/>
            </w:tcBorders>
            <w:shd w:val="clear" w:color="auto" w:fill="D8DFE4"/>
          </w:tcPr>
          <w:p w14:paraId="4DFE18C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88" w:type="dxa"/>
            <w:tcBorders>
              <w:bottom w:val="dotted" w:sz="4" w:space="0" w:color="808080" w:themeColor="background1" w:themeShade="80"/>
            </w:tcBorders>
            <w:shd w:val="clear" w:color="auto" w:fill="D8DFE4"/>
          </w:tcPr>
          <w:p w14:paraId="280AA46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1E26C10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C981BD9" w14:textId="2A4EE7DD"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9991 00000 021 8</w:t>
            </w:r>
          </w:p>
        </w:tc>
        <w:tc>
          <w:tcPr>
            <w:tcW w:w="5610" w:type="dxa"/>
          </w:tcPr>
          <w:p w14:paraId="718568FA" w14:textId="423BB372"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Verbrauch Lastgang 1/4 stündlich</w:t>
            </w:r>
          </w:p>
        </w:tc>
        <w:tc>
          <w:tcPr>
            <w:tcW w:w="1078" w:type="dxa"/>
          </w:tcPr>
          <w:p w14:paraId="62711637" w14:textId="524D10AC"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276E39A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4AA5ED25"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5A87707E"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411" w:type="dxa"/>
          </w:tcPr>
          <w:p w14:paraId="4F8DBF8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0BF94DB3"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76269395"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FA6231" w14:paraId="52EDA37A"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4FC73734" w14:textId="1CF98C7C"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9991 00000 022 6</w:t>
            </w:r>
          </w:p>
        </w:tc>
        <w:tc>
          <w:tcPr>
            <w:tcW w:w="5610" w:type="dxa"/>
          </w:tcPr>
          <w:p w14:paraId="317F7BC2" w14:textId="3E5DABFE"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Erzeugung Lastgang 1/4 stündlich</w:t>
            </w:r>
          </w:p>
        </w:tc>
        <w:tc>
          <w:tcPr>
            <w:tcW w:w="1078" w:type="dxa"/>
          </w:tcPr>
          <w:p w14:paraId="289D98B0" w14:textId="26193E80"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40F766C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6E2E23F9"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7B26FF30"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Erzeugung</w:t>
            </w:r>
          </w:p>
        </w:tc>
        <w:tc>
          <w:tcPr>
            <w:tcW w:w="411" w:type="dxa"/>
          </w:tcPr>
          <w:p w14:paraId="2F2957BD"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6017B6A4"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08C6884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CE31CF" w14:paraId="1B493CC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1A5642E" w14:textId="0AE91550"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9991 00000 023 4</w:t>
            </w:r>
          </w:p>
        </w:tc>
        <w:tc>
          <w:tcPr>
            <w:tcW w:w="5610" w:type="dxa"/>
          </w:tcPr>
          <w:p w14:paraId="70C3F54C" w14:textId="62B5576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Lastgang 1/4 stündlich</w:t>
            </w:r>
          </w:p>
        </w:tc>
        <w:tc>
          <w:tcPr>
            <w:tcW w:w="1078" w:type="dxa"/>
          </w:tcPr>
          <w:p w14:paraId="4100D88E" w14:textId="02BB915B"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5880A0FE"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59AD1AA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60E50FA0" w14:textId="74260605"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13D52FA"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8A527E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2F9602D"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5542D8AC"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3ADF9FB" w14:textId="6C93DA1F"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9991 00000 024 2</w:t>
            </w:r>
          </w:p>
        </w:tc>
        <w:tc>
          <w:tcPr>
            <w:tcW w:w="5610" w:type="dxa"/>
          </w:tcPr>
          <w:p w14:paraId="0E4BF84C" w14:textId="09B838E9"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Lastgang 1/4 stündlich</w:t>
            </w:r>
          </w:p>
        </w:tc>
        <w:tc>
          <w:tcPr>
            <w:tcW w:w="1078" w:type="dxa"/>
          </w:tcPr>
          <w:p w14:paraId="245C01E7" w14:textId="28A64904"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8C1CE1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3E0C13A9"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705B02FF" w14:textId="692B62F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CC89921"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A7723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50D558C2"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FB4B79" w14:paraId="36A2F67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07F2597" w14:textId="2DF08337"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9991 00000 025 0</w:t>
            </w:r>
            <w:r>
              <w:rPr>
                <w:rStyle w:val="Funotenzeichen"/>
                <w:rFonts w:ascii="Calibri" w:hAnsi="Calibri" w:cs="Calibri"/>
                <w:color w:val="000000" w:themeColor="text1"/>
                <w:sz w:val="18"/>
                <w:szCs w:val="18"/>
              </w:rPr>
              <w:footnoteReference w:id="8"/>
            </w:r>
          </w:p>
        </w:tc>
        <w:tc>
          <w:tcPr>
            <w:tcW w:w="5610" w:type="dxa"/>
          </w:tcPr>
          <w:p w14:paraId="5CBEDEC2" w14:textId="02955C68"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Verbrauch höchste 1/4 Stunde im Monat</w:t>
            </w:r>
          </w:p>
        </w:tc>
        <w:tc>
          <w:tcPr>
            <w:tcW w:w="1078" w:type="dxa"/>
          </w:tcPr>
          <w:p w14:paraId="28D1C2EF" w14:textId="138126EC"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123023B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5BD60C9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AEB3E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Verbrauch</w:t>
            </w:r>
          </w:p>
        </w:tc>
        <w:tc>
          <w:tcPr>
            <w:tcW w:w="411" w:type="dxa"/>
          </w:tcPr>
          <w:p w14:paraId="16B85AE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398346E0"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7C42D0BE"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FB4B79" w14:paraId="15C9BB8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D6EAA2" w14:textId="64032689"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9991 00000 026 8</w:t>
            </w:r>
            <w:r>
              <w:rPr>
                <w:rStyle w:val="Funotenzeichen"/>
                <w:rFonts w:ascii="Calibri" w:hAnsi="Calibri" w:cs="Calibri"/>
                <w:color w:val="000000" w:themeColor="text1"/>
                <w:sz w:val="18"/>
                <w:szCs w:val="18"/>
              </w:rPr>
              <w:footnoteReference w:id="9"/>
            </w:r>
          </w:p>
        </w:tc>
        <w:tc>
          <w:tcPr>
            <w:tcW w:w="5610" w:type="dxa"/>
          </w:tcPr>
          <w:p w14:paraId="142030EE" w14:textId="6DAB0553"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Erzeugung höchste 1/4 Stunde im Monat</w:t>
            </w:r>
          </w:p>
        </w:tc>
        <w:tc>
          <w:tcPr>
            <w:tcW w:w="1078" w:type="dxa"/>
          </w:tcPr>
          <w:p w14:paraId="63F41ECB" w14:textId="2174AD11"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274E38B3"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7EE1F487"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6EE684"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Erzeugung</w:t>
            </w:r>
          </w:p>
        </w:tc>
        <w:tc>
          <w:tcPr>
            <w:tcW w:w="411" w:type="dxa"/>
          </w:tcPr>
          <w:p w14:paraId="006277B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5C98337F"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55FC84E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CF7F04" w14:paraId="5FD9049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72CDF1E" w14:textId="40FEDF96"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9991 00000 027 6</w:t>
            </w:r>
          </w:p>
        </w:tc>
        <w:tc>
          <w:tcPr>
            <w:tcW w:w="5610" w:type="dxa"/>
          </w:tcPr>
          <w:p w14:paraId="0DF23793" w14:textId="097DFD12"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Verbrauch höchste 1/4 Stunde im Monat</w:t>
            </w:r>
          </w:p>
        </w:tc>
        <w:tc>
          <w:tcPr>
            <w:tcW w:w="1078" w:type="dxa"/>
          </w:tcPr>
          <w:p w14:paraId="0F788C5F" w14:textId="3201E670"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EADBF6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A949050" w14:textId="32C02E3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007101E4" w14:textId="3409734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Q1/Q4</w:t>
            </w:r>
          </w:p>
        </w:tc>
        <w:tc>
          <w:tcPr>
            <w:tcW w:w="411" w:type="dxa"/>
          </w:tcPr>
          <w:p w14:paraId="75DD4D4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45E9BD72"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3315A63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F7F04" w14:paraId="350788B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3914296" w14:textId="4B15934E"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9991 00000 028 4</w:t>
            </w:r>
          </w:p>
        </w:tc>
        <w:tc>
          <w:tcPr>
            <w:tcW w:w="5610" w:type="dxa"/>
          </w:tcPr>
          <w:p w14:paraId="6C643397" w14:textId="298BF7D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Erzeugung höchste 1/4 Stunde im Monat</w:t>
            </w:r>
          </w:p>
        </w:tc>
        <w:tc>
          <w:tcPr>
            <w:tcW w:w="1078" w:type="dxa"/>
          </w:tcPr>
          <w:p w14:paraId="16B43D66" w14:textId="204AB08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BA441C8"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77C5353" w14:textId="7D5EF2F6"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47955D6F" w14:textId="71C1D4B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Q2/Q3</w:t>
            </w:r>
          </w:p>
        </w:tc>
        <w:tc>
          <w:tcPr>
            <w:tcW w:w="411" w:type="dxa"/>
          </w:tcPr>
          <w:p w14:paraId="344DD4D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28EB1BA4"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5E902CC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E31CF" w14:paraId="0608E52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D15874F" w14:textId="28E23B23"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9991 00000 029 2</w:t>
            </w:r>
          </w:p>
        </w:tc>
        <w:tc>
          <w:tcPr>
            <w:tcW w:w="5610" w:type="dxa"/>
          </w:tcPr>
          <w:p w14:paraId="600352BF" w14:textId="063103E5"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jährlich</w:t>
            </w:r>
          </w:p>
        </w:tc>
        <w:tc>
          <w:tcPr>
            <w:tcW w:w="1078" w:type="dxa"/>
          </w:tcPr>
          <w:p w14:paraId="3DF4DAEF" w14:textId="5B1C194C"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57FD8C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4ABBE2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0BAACE30" w14:textId="699830B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DA0F01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2271FAA"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F65B8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824A47"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E4C4D1C" w14:textId="721C5B7F"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9991 00000 030 9</w:t>
            </w:r>
          </w:p>
        </w:tc>
        <w:tc>
          <w:tcPr>
            <w:tcW w:w="5610" w:type="dxa"/>
          </w:tcPr>
          <w:p w14:paraId="2835D7BB" w14:textId="589C3AE2"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jährlich</w:t>
            </w:r>
          </w:p>
        </w:tc>
        <w:tc>
          <w:tcPr>
            <w:tcW w:w="1078" w:type="dxa"/>
          </w:tcPr>
          <w:p w14:paraId="7036DE45" w14:textId="7A8A56E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3F9F8A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27C3D9D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1F8893B4" w14:textId="0E912EED"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1FCAFE5B"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98CBD0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73D8D5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43929D8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8DDEEFF" w14:textId="4CDBC564"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9991 00000 053 1</w:t>
            </w:r>
          </w:p>
        </w:tc>
        <w:tc>
          <w:tcPr>
            <w:tcW w:w="5610" w:type="dxa"/>
          </w:tcPr>
          <w:p w14:paraId="15267073" w14:textId="7FB6F09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halbjährlich</w:t>
            </w:r>
          </w:p>
        </w:tc>
        <w:tc>
          <w:tcPr>
            <w:tcW w:w="1078" w:type="dxa"/>
          </w:tcPr>
          <w:p w14:paraId="7EB4AE0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48498CE"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1DE71072" w14:textId="3C9C95D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46EB7C3" w14:textId="72C20326"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668C7F37"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F956D8"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6856B99"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ECE6A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AB27625" w14:textId="05448E5B"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9991 00000 054 9</w:t>
            </w:r>
          </w:p>
        </w:tc>
        <w:tc>
          <w:tcPr>
            <w:tcW w:w="5610" w:type="dxa"/>
          </w:tcPr>
          <w:p w14:paraId="5B6B606D" w14:textId="150307AB"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halbjährlich</w:t>
            </w:r>
          </w:p>
        </w:tc>
        <w:tc>
          <w:tcPr>
            <w:tcW w:w="1078" w:type="dxa"/>
          </w:tcPr>
          <w:p w14:paraId="415F2085"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96F6FDF"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323AAE2" w14:textId="72841D2E"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A5F7718" w14:textId="17FFCCD5"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4B68A92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92D8041"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9DFD9A"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3BB0876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6D34255"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9991 00000 031 7</w:t>
            </w:r>
          </w:p>
        </w:tc>
        <w:tc>
          <w:tcPr>
            <w:tcW w:w="5610" w:type="dxa"/>
          </w:tcPr>
          <w:p w14:paraId="71A4596B"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quartalsweise</w:t>
            </w:r>
          </w:p>
        </w:tc>
        <w:tc>
          <w:tcPr>
            <w:tcW w:w="1078" w:type="dxa"/>
          </w:tcPr>
          <w:p w14:paraId="490753F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392CC20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1C998E"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353B9E99" w14:textId="5F4C02CF"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4B402E6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7840B83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65E8533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4161671"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E478B8D"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9991 00000 032 5</w:t>
            </w:r>
          </w:p>
        </w:tc>
        <w:tc>
          <w:tcPr>
            <w:tcW w:w="5610" w:type="dxa"/>
          </w:tcPr>
          <w:p w14:paraId="19C19A3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quartalsweise</w:t>
            </w:r>
          </w:p>
        </w:tc>
        <w:tc>
          <w:tcPr>
            <w:tcW w:w="1078" w:type="dxa"/>
          </w:tcPr>
          <w:p w14:paraId="3345B201"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13CAA68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606384E6"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64EE4F0F" w14:textId="0214AF25"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255BD4A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EFAF612"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0CBEE8BC"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606BDCA8"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BFD18EA" w14:textId="1005DD97"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9991 00000 033 3</w:t>
            </w:r>
          </w:p>
        </w:tc>
        <w:tc>
          <w:tcPr>
            <w:tcW w:w="5610" w:type="dxa"/>
          </w:tcPr>
          <w:p w14:paraId="5E8D4096" w14:textId="4190CC16"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monatlich</w:t>
            </w:r>
          </w:p>
        </w:tc>
        <w:tc>
          <w:tcPr>
            <w:tcW w:w="1078" w:type="dxa"/>
          </w:tcPr>
          <w:p w14:paraId="07B1936A" w14:textId="1806F90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42710B2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C568C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01516813" w14:textId="6E8FE02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769B3D2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C86AB1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55F965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F9E3635"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FD0D06" w14:textId="4C12AB7E"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9991 00000 034 1</w:t>
            </w:r>
          </w:p>
        </w:tc>
        <w:tc>
          <w:tcPr>
            <w:tcW w:w="5610" w:type="dxa"/>
          </w:tcPr>
          <w:p w14:paraId="7D00F65B" w14:textId="550AAA1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monatlich</w:t>
            </w:r>
          </w:p>
        </w:tc>
        <w:tc>
          <w:tcPr>
            <w:tcW w:w="1078" w:type="dxa"/>
          </w:tcPr>
          <w:p w14:paraId="1AE9598D" w14:textId="6BF3A4A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51D3CC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DB288B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5533EB89" w14:textId="20971D7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B00E5ED"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6C81A8D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4537F23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bl>
    <w:p w14:paraId="3E8E6EC0" w14:textId="77777777" w:rsidR="00C139BA" w:rsidRDefault="00C139BA">
      <w:pPr>
        <w:spacing w:after="200" w:line="276" w:lineRule="auto"/>
      </w:pPr>
    </w:p>
    <w:p w14:paraId="3364BA6A" w14:textId="479BC983" w:rsidR="00DA11AE" w:rsidRDefault="00DA11AE">
      <w:pPr>
        <w:spacing w:after="200" w:line="276" w:lineRule="auto"/>
      </w:pPr>
      <w:r>
        <w:br w:type="page"/>
      </w:r>
    </w:p>
    <w:p w14:paraId="3A5044FC" w14:textId="28C8E88F" w:rsidR="00DA11AE" w:rsidRDefault="00DA11AE" w:rsidP="00DA11AE">
      <w:pPr>
        <w:pStyle w:val="berschrift2"/>
      </w:pPr>
      <w:bookmarkStart w:id="22" w:name="_Toc177123515"/>
      <w:r w:rsidRPr="00591838">
        <w:t>Standard-</w:t>
      </w:r>
      <w:r>
        <w:t>Messp</w:t>
      </w:r>
      <w:r w:rsidRPr="00591838">
        <w:t xml:space="preserve">rodukte der </w:t>
      </w:r>
      <w:r>
        <w:t>Netzlokation</w:t>
      </w:r>
      <w:bookmarkEnd w:id="22"/>
      <w:r>
        <w:t xml:space="preserve"> </w:t>
      </w:r>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DA11AE" w:rsidRPr="005D0989" w14:paraId="7A737EFF" w14:textId="77777777" w:rsidTr="00A54F29">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57C54A28" w14:textId="6EE382E8" w:rsidR="00DA11AE" w:rsidRPr="00633806" w:rsidRDefault="00DA11AE" w:rsidP="0007245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6BAD7F8"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08FC0D1B"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488F6747"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079D78C"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1D4EFE03" w14:textId="77777777" w:rsidR="00DA11AE" w:rsidRPr="00591838"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A54F29" w:rsidRPr="005D0989" w14:paraId="64A17D21" w14:textId="77777777" w:rsidTr="00A54F29">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3BDBE889" w14:textId="77777777" w:rsidR="00A54F29" w:rsidRPr="005D0989" w:rsidRDefault="00A54F29" w:rsidP="00072456">
            <w:pPr>
              <w:pStyle w:val="Tabellentext"/>
              <w:spacing w:after="0" w:line="240" w:lineRule="auto"/>
              <w:rPr>
                <w:rFonts w:cstheme="minorHAnsi"/>
                <w:b/>
                <w:sz w:val="18"/>
                <w:szCs w:val="18"/>
              </w:rPr>
            </w:pPr>
          </w:p>
        </w:tc>
        <w:tc>
          <w:tcPr>
            <w:tcW w:w="5193" w:type="dxa"/>
            <w:vMerge/>
          </w:tcPr>
          <w:p w14:paraId="7E7498D2"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5A17B45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5A6D3D0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BC9FDF8"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7F20EC2E"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2D119FCA"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182BE49F"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54F29" w:rsidRPr="0060324B" w14:paraId="5CAEC92C"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B807F95" w14:textId="2A90B957"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9991 00000 065 6</w:t>
            </w:r>
          </w:p>
        </w:tc>
        <w:tc>
          <w:tcPr>
            <w:tcW w:w="5193" w:type="dxa"/>
            <w:shd w:val="clear" w:color="auto" w:fill="FFFFFF" w:themeFill="background1"/>
          </w:tcPr>
          <w:p w14:paraId="2BAB35FF" w14:textId="4897003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Lastgang 1/4 stündlich</w:t>
            </w:r>
          </w:p>
        </w:tc>
        <w:tc>
          <w:tcPr>
            <w:tcW w:w="992" w:type="dxa"/>
            <w:shd w:val="clear" w:color="auto" w:fill="FFFFFF" w:themeFill="background1"/>
          </w:tcPr>
          <w:p w14:paraId="62433A5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214EF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Lastgang</w:t>
            </w:r>
          </w:p>
        </w:tc>
        <w:tc>
          <w:tcPr>
            <w:tcW w:w="1559" w:type="dxa"/>
            <w:shd w:val="clear" w:color="auto" w:fill="FFFFFF" w:themeFill="background1"/>
          </w:tcPr>
          <w:p w14:paraId="40DEC77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1/4 stündlich</w:t>
            </w:r>
          </w:p>
        </w:tc>
        <w:tc>
          <w:tcPr>
            <w:tcW w:w="567" w:type="dxa"/>
            <w:shd w:val="clear" w:color="auto" w:fill="FFFFFF" w:themeFill="background1"/>
          </w:tcPr>
          <w:p w14:paraId="3D96545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B2DF44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D0138DC"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0F63C2A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86892B3" w14:textId="604AA45F"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9991 00000 066 4</w:t>
            </w:r>
          </w:p>
        </w:tc>
        <w:tc>
          <w:tcPr>
            <w:tcW w:w="5193" w:type="dxa"/>
            <w:shd w:val="clear" w:color="auto" w:fill="FFFFFF" w:themeFill="background1"/>
          </w:tcPr>
          <w:p w14:paraId="1ED09E38" w14:textId="44EF026C"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höchste 1/4 Stunde im Monat</w:t>
            </w:r>
          </w:p>
        </w:tc>
        <w:tc>
          <w:tcPr>
            <w:tcW w:w="992" w:type="dxa"/>
            <w:shd w:val="clear" w:color="auto" w:fill="FFFFFF" w:themeFill="background1"/>
          </w:tcPr>
          <w:p w14:paraId="44527ED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2BD9F12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höchste 1/4 Stunde im Monat</w:t>
            </w:r>
          </w:p>
        </w:tc>
        <w:tc>
          <w:tcPr>
            <w:tcW w:w="1559" w:type="dxa"/>
            <w:shd w:val="clear" w:color="auto" w:fill="FFFFFF" w:themeFill="background1"/>
          </w:tcPr>
          <w:p w14:paraId="63052B3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567" w:type="dxa"/>
            <w:shd w:val="clear" w:color="auto" w:fill="FFFFFF" w:themeFill="background1"/>
          </w:tcPr>
          <w:p w14:paraId="58582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8584C4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E74511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5D99B100"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12E868A" w14:textId="27220C9D"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9991 00000 067 2</w:t>
            </w:r>
          </w:p>
        </w:tc>
        <w:tc>
          <w:tcPr>
            <w:tcW w:w="5193" w:type="dxa"/>
            <w:shd w:val="clear" w:color="auto" w:fill="FFFFFF" w:themeFill="background1"/>
          </w:tcPr>
          <w:p w14:paraId="70EC0CC2" w14:textId="0D1ED2BF"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jährlich</w:t>
            </w:r>
          </w:p>
        </w:tc>
        <w:tc>
          <w:tcPr>
            <w:tcW w:w="992" w:type="dxa"/>
            <w:shd w:val="clear" w:color="auto" w:fill="FFFFFF" w:themeFill="background1"/>
          </w:tcPr>
          <w:p w14:paraId="2AB26A4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19A34E0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28F62E0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jährlich</w:t>
            </w:r>
          </w:p>
        </w:tc>
        <w:tc>
          <w:tcPr>
            <w:tcW w:w="567" w:type="dxa"/>
            <w:shd w:val="clear" w:color="auto" w:fill="FFFFFF" w:themeFill="background1"/>
          </w:tcPr>
          <w:p w14:paraId="07508C3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381F493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485770"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F633EB"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6C283FF0" w14:textId="3D6D59FD"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9991 00000 068 0</w:t>
            </w:r>
          </w:p>
        </w:tc>
        <w:tc>
          <w:tcPr>
            <w:tcW w:w="5193" w:type="dxa"/>
            <w:shd w:val="clear" w:color="auto" w:fill="FFFFFF" w:themeFill="background1"/>
          </w:tcPr>
          <w:p w14:paraId="5F29CC74" w14:textId="0D318E89"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halbjährlich</w:t>
            </w:r>
          </w:p>
        </w:tc>
        <w:tc>
          <w:tcPr>
            <w:tcW w:w="992" w:type="dxa"/>
            <w:shd w:val="clear" w:color="auto" w:fill="FFFFFF" w:themeFill="background1"/>
          </w:tcPr>
          <w:p w14:paraId="6195582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962C99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1DDCC3B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halbjährlich</w:t>
            </w:r>
          </w:p>
        </w:tc>
        <w:tc>
          <w:tcPr>
            <w:tcW w:w="567" w:type="dxa"/>
            <w:shd w:val="clear" w:color="auto" w:fill="FFFFFF" w:themeFill="background1"/>
          </w:tcPr>
          <w:p w14:paraId="394DABE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73C8CE5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9A1422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63FD991E"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B328CBE" w14:textId="60B290E4"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9991 00000 069 8</w:t>
            </w:r>
          </w:p>
        </w:tc>
        <w:tc>
          <w:tcPr>
            <w:tcW w:w="5193" w:type="dxa"/>
            <w:shd w:val="clear" w:color="auto" w:fill="FFFFFF" w:themeFill="background1"/>
          </w:tcPr>
          <w:p w14:paraId="5D4E5513" w14:textId="13F78D0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quartalsweise</w:t>
            </w:r>
          </w:p>
        </w:tc>
        <w:tc>
          <w:tcPr>
            <w:tcW w:w="992" w:type="dxa"/>
            <w:shd w:val="clear" w:color="auto" w:fill="FFFFFF" w:themeFill="background1"/>
          </w:tcPr>
          <w:p w14:paraId="2122A41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FD558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9C5FF3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quartalsweise</w:t>
            </w:r>
          </w:p>
        </w:tc>
        <w:tc>
          <w:tcPr>
            <w:tcW w:w="567" w:type="dxa"/>
            <w:shd w:val="clear" w:color="auto" w:fill="FFFFFF" w:themeFill="background1"/>
          </w:tcPr>
          <w:p w14:paraId="7BDCDA8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62B7C54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F173D9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95F04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2E7FF20" w14:textId="0988D07A"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9991 00000 070 5</w:t>
            </w:r>
          </w:p>
        </w:tc>
        <w:tc>
          <w:tcPr>
            <w:tcW w:w="5193" w:type="dxa"/>
            <w:shd w:val="clear" w:color="auto" w:fill="FFFFFF" w:themeFill="background1"/>
          </w:tcPr>
          <w:p w14:paraId="69331F54" w14:textId="7623D746"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monatlich</w:t>
            </w:r>
          </w:p>
        </w:tc>
        <w:tc>
          <w:tcPr>
            <w:tcW w:w="992" w:type="dxa"/>
            <w:shd w:val="clear" w:color="auto" w:fill="FFFFFF" w:themeFill="background1"/>
          </w:tcPr>
          <w:p w14:paraId="6945B5E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260375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0379E9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monatlich</w:t>
            </w:r>
          </w:p>
        </w:tc>
        <w:tc>
          <w:tcPr>
            <w:tcW w:w="567" w:type="dxa"/>
            <w:shd w:val="clear" w:color="auto" w:fill="FFFFFF" w:themeFill="background1"/>
          </w:tcPr>
          <w:p w14:paraId="60CC7B4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FA1F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08B71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bl>
    <w:p w14:paraId="64CF5214" w14:textId="77777777" w:rsidR="00934171" w:rsidRDefault="00934171" w:rsidP="0003704E"/>
    <w:p w14:paraId="577C5C4C" w14:textId="77777777" w:rsidR="00934171" w:rsidRDefault="00934171">
      <w:pPr>
        <w:spacing w:after="200" w:line="276" w:lineRule="auto"/>
      </w:pPr>
      <w:r>
        <w:br w:type="page"/>
      </w:r>
    </w:p>
    <w:p w14:paraId="3C286082" w14:textId="77777777" w:rsidR="00934171" w:rsidRDefault="00934171" w:rsidP="00934171">
      <w:pPr>
        <w:pStyle w:val="berschrift1"/>
      </w:pPr>
      <w:bookmarkStart w:id="23" w:name="_Toc177123516"/>
      <w:r w:rsidRPr="004F5E68">
        <w:t xml:space="preserve">Codeliste der </w:t>
      </w:r>
      <w:r>
        <w:t>Standard-Messprodukte Gas</w:t>
      </w:r>
      <w:bookmarkEnd w:id="23"/>
    </w:p>
    <w:p w14:paraId="7E91C21A" w14:textId="72C3BAA4" w:rsidR="00934171" w:rsidRDefault="00934171" w:rsidP="00934171">
      <w:r>
        <w:t>Dieses Kapitel enthält die Codelisten der Messprodukte Gas.</w:t>
      </w:r>
      <w:r w:rsidRPr="00DB0ACF">
        <w:t xml:space="preserve"> Die </w:t>
      </w:r>
      <w:r>
        <w:t>Messp</w:t>
      </w:r>
      <w:r w:rsidRPr="00DB0ACF">
        <w:t>rodukte werden per MSCONS in der Wertequalität, dem Übermittlungsintervall und der Frist nach WiM-Gas bereitgestellt</w:t>
      </w:r>
      <w:r>
        <w:t>.</w:t>
      </w:r>
    </w:p>
    <w:tbl>
      <w:tblPr>
        <w:tblStyle w:val="edienergy"/>
        <w:tblW w:w="14258" w:type="dxa"/>
        <w:tblLayout w:type="fixed"/>
        <w:tblLook w:val="04A0" w:firstRow="1" w:lastRow="0" w:firstColumn="1" w:lastColumn="0" w:noHBand="0" w:noVBand="1"/>
      </w:tblPr>
      <w:tblGrid>
        <w:gridCol w:w="1602"/>
        <w:gridCol w:w="4578"/>
        <w:gridCol w:w="1418"/>
        <w:gridCol w:w="1276"/>
        <w:gridCol w:w="1701"/>
        <w:gridCol w:w="1267"/>
        <w:gridCol w:w="1208"/>
        <w:gridCol w:w="1208"/>
      </w:tblGrid>
      <w:tr w:rsidR="00934171" w:rsidRPr="00980003" w14:paraId="7164A96D" w14:textId="77777777" w:rsidTr="002D1F11">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602" w:type="dxa"/>
            <w:vMerge w:val="restart"/>
            <w:shd w:val="clear" w:color="auto" w:fill="D8DFE4"/>
          </w:tcPr>
          <w:p w14:paraId="38D051C9" w14:textId="373C2641" w:rsidR="00934171" w:rsidRPr="00633806" w:rsidRDefault="00934171" w:rsidP="002D1F11">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4578" w:type="dxa"/>
            <w:vMerge w:val="restart"/>
            <w:shd w:val="clear" w:color="auto" w:fill="D8DFE4"/>
          </w:tcPr>
          <w:p w14:paraId="2ADE6D0E" w14:textId="77777777"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Beschreibung</w:t>
            </w:r>
          </w:p>
        </w:tc>
        <w:tc>
          <w:tcPr>
            <w:tcW w:w="1418" w:type="dxa"/>
            <w:vMerge w:val="restart"/>
            <w:shd w:val="clear" w:color="auto" w:fill="D8DFE4"/>
          </w:tcPr>
          <w:p w14:paraId="320A6E2E"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5531A81C"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701" w:type="dxa"/>
            <w:vMerge w:val="restart"/>
            <w:shd w:val="clear" w:color="auto" w:fill="D8DFE4"/>
          </w:tcPr>
          <w:p w14:paraId="6D0B2C5C" w14:textId="719A5335"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 / Erfassungsintervall</w:t>
            </w:r>
            <w:r w:rsidR="00C139BA">
              <w:rPr>
                <w:rStyle w:val="Funotenzeichen"/>
                <w:rFonts w:cstheme="minorHAnsi"/>
                <w:b/>
                <w:sz w:val="18"/>
                <w:szCs w:val="18"/>
              </w:rPr>
              <w:footnoteReference w:id="10"/>
            </w:r>
          </w:p>
        </w:tc>
        <w:tc>
          <w:tcPr>
            <w:tcW w:w="1267" w:type="dxa"/>
            <w:vMerge w:val="restart"/>
            <w:shd w:val="clear" w:color="auto" w:fill="D8DFE4"/>
          </w:tcPr>
          <w:p w14:paraId="60B1BEBB"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w:t>
            </w:r>
          </w:p>
        </w:tc>
        <w:tc>
          <w:tcPr>
            <w:tcW w:w="2416" w:type="dxa"/>
            <w:gridSpan w:val="2"/>
            <w:shd w:val="clear" w:color="auto" w:fill="D8DFE4"/>
          </w:tcPr>
          <w:p w14:paraId="1DEEE8C6"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934171" w:rsidRPr="00980003" w14:paraId="4A601037" w14:textId="77777777" w:rsidTr="002D1F11">
        <w:trPr>
          <w:trHeight w:val="337"/>
        </w:trPr>
        <w:tc>
          <w:tcPr>
            <w:cnfStyle w:val="001000000000" w:firstRow="0" w:lastRow="0" w:firstColumn="1" w:lastColumn="0" w:oddVBand="0" w:evenVBand="0" w:oddHBand="0" w:evenHBand="0" w:firstRowFirstColumn="0" w:firstRowLastColumn="0" w:lastRowFirstColumn="0" w:lastRowLastColumn="0"/>
            <w:tcW w:w="1602" w:type="dxa"/>
            <w:vMerge/>
            <w:shd w:val="clear" w:color="auto" w:fill="D8DFE4"/>
          </w:tcPr>
          <w:p w14:paraId="3DC4AEF6" w14:textId="77777777" w:rsidR="00934171" w:rsidRDefault="00934171" w:rsidP="002D1F11">
            <w:pPr>
              <w:pStyle w:val="Tabellentext"/>
              <w:spacing w:after="0" w:line="240" w:lineRule="auto"/>
              <w:rPr>
                <w:rFonts w:cstheme="minorHAnsi"/>
                <w:b/>
                <w:sz w:val="18"/>
                <w:szCs w:val="18"/>
              </w:rPr>
            </w:pPr>
          </w:p>
        </w:tc>
        <w:tc>
          <w:tcPr>
            <w:tcW w:w="4578" w:type="dxa"/>
            <w:vMerge/>
            <w:shd w:val="clear" w:color="auto" w:fill="D8DFE4"/>
          </w:tcPr>
          <w:p w14:paraId="3D78F0A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418" w:type="dxa"/>
            <w:vMerge/>
            <w:shd w:val="clear" w:color="auto" w:fill="D8DFE4"/>
          </w:tcPr>
          <w:p w14:paraId="63B515FA"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shd w:val="clear" w:color="auto" w:fill="D8DFE4"/>
          </w:tcPr>
          <w:p w14:paraId="3518F375"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701" w:type="dxa"/>
            <w:vMerge/>
            <w:shd w:val="clear" w:color="auto" w:fill="D8DFE4"/>
          </w:tcPr>
          <w:p w14:paraId="1940AEF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67" w:type="dxa"/>
            <w:vMerge/>
            <w:shd w:val="clear" w:color="auto" w:fill="D8DFE4"/>
          </w:tcPr>
          <w:p w14:paraId="6184FCF0"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08" w:type="dxa"/>
            <w:shd w:val="clear" w:color="auto" w:fill="D8DFE4"/>
          </w:tcPr>
          <w:p w14:paraId="45E880C4"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1208" w:type="dxa"/>
            <w:shd w:val="clear" w:color="auto" w:fill="D8DFE4"/>
          </w:tcPr>
          <w:p w14:paraId="03A0C988"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934171" w:rsidRPr="00FA6231" w14:paraId="54DD1ED9"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25AF574"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9991 00000 035 9</w:t>
            </w:r>
          </w:p>
        </w:tc>
        <w:tc>
          <w:tcPr>
            <w:tcW w:w="4578" w:type="dxa"/>
            <w:shd w:val="clear" w:color="auto" w:fill="FFFFFF" w:themeFill="background1"/>
          </w:tcPr>
          <w:p w14:paraId="56875D6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Wirkarbeit Lastgang stündlich Verbrauch</w:t>
            </w:r>
          </w:p>
        </w:tc>
        <w:tc>
          <w:tcPr>
            <w:tcW w:w="1418" w:type="dxa"/>
            <w:shd w:val="clear" w:color="auto" w:fill="FFFFFF" w:themeFill="background1"/>
          </w:tcPr>
          <w:p w14:paraId="2217E2D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Wirkarbeit</w:t>
            </w:r>
          </w:p>
        </w:tc>
        <w:tc>
          <w:tcPr>
            <w:tcW w:w="1276" w:type="dxa"/>
            <w:shd w:val="clear" w:color="auto" w:fill="FFFFFF" w:themeFill="background1"/>
          </w:tcPr>
          <w:p w14:paraId="0966D79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Lastgang</w:t>
            </w:r>
          </w:p>
        </w:tc>
        <w:tc>
          <w:tcPr>
            <w:tcW w:w="1701" w:type="dxa"/>
            <w:shd w:val="clear" w:color="auto" w:fill="FFFFFF" w:themeFill="background1"/>
          </w:tcPr>
          <w:p w14:paraId="496A2C4D"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stündlich</w:t>
            </w:r>
          </w:p>
        </w:tc>
        <w:tc>
          <w:tcPr>
            <w:tcW w:w="1267" w:type="dxa"/>
            <w:shd w:val="clear" w:color="auto" w:fill="FFFFFF" w:themeFill="background1"/>
          </w:tcPr>
          <w:p w14:paraId="09325B65"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1208" w:type="dxa"/>
            <w:shd w:val="clear" w:color="auto" w:fill="FFFFFF" w:themeFill="background1"/>
          </w:tcPr>
          <w:p w14:paraId="6BE8E7D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6113EFA3"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046529" w14:paraId="23997BF1"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1F5547B"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9991 00000 040 8</w:t>
            </w:r>
          </w:p>
        </w:tc>
        <w:tc>
          <w:tcPr>
            <w:tcW w:w="4578" w:type="dxa"/>
            <w:shd w:val="clear" w:color="auto" w:fill="FFFFFF" w:themeFill="background1"/>
          </w:tcPr>
          <w:p w14:paraId="7BB6D0DD"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Gas, Wirkarbeit Menge jährlich Verbrauch</w:t>
            </w:r>
          </w:p>
        </w:tc>
        <w:tc>
          <w:tcPr>
            <w:tcW w:w="1418" w:type="dxa"/>
            <w:shd w:val="clear" w:color="auto" w:fill="FFFFFF" w:themeFill="background1"/>
          </w:tcPr>
          <w:p w14:paraId="2F77BADA"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Wirkarbeit</w:t>
            </w:r>
          </w:p>
        </w:tc>
        <w:tc>
          <w:tcPr>
            <w:tcW w:w="1276" w:type="dxa"/>
            <w:shd w:val="clear" w:color="auto" w:fill="FFFFFF" w:themeFill="background1"/>
          </w:tcPr>
          <w:p w14:paraId="1F480DBF"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Arbeitsmenge</w:t>
            </w:r>
          </w:p>
        </w:tc>
        <w:tc>
          <w:tcPr>
            <w:tcW w:w="1701" w:type="dxa"/>
            <w:shd w:val="clear" w:color="auto" w:fill="FFFFFF" w:themeFill="background1"/>
          </w:tcPr>
          <w:p w14:paraId="2A4415F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jährlich</w:t>
            </w:r>
          </w:p>
        </w:tc>
        <w:tc>
          <w:tcPr>
            <w:tcW w:w="1267" w:type="dxa"/>
            <w:shd w:val="clear" w:color="auto" w:fill="FFFFFF" w:themeFill="background1"/>
          </w:tcPr>
          <w:p w14:paraId="110BFD80"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Verbrauch</w:t>
            </w:r>
          </w:p>
        </w:tc>
        <w:tc>
          <w:tcPr>
            <w:tcW w:w="1208" w:type="dxa"/>
            <w:shd w:val="clear" w:color="auto" w:fill="FFFFFF" w:themeFill="background1"/>
          </w:tcPr>
          <w:p w14:paraId="1408DDA3"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332B6A4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07A4F5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23484F9"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9991 00000 062 2</w:t>
            </w:r>
          </w:p>
        </w:tc>
        <w:tc>
          <w:tcPr>
            <w:tcW w:w="4578" w:type="dxa"/>
            <w:shd w:val="clear" w:color="auto" w:fill="FFFFFF" w:themeFill="background1"/>
          </w:tcPr>
          <w:p w14:paraId="43DE15A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halbjährlich Verbrauch</w:t>
            </w:r>
          </w:p>
        </w:tc>
        <w:tc>
          <w:tcPr>
            <w:tcW w:w="1418" w:type="dxa"/>
            <w:shd w:val="clear" w:color="auto" w:fill="FFFFFF" w:themeFill="background1"/>
          </w:tcPr>
          <w:p w14:paraId="39F28A2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8AAE11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3E8B2BC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7C1ADF4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2DF5C320"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84B6B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245CF4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3F43215D"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9991 00000 063 0</w:t>
            </w:r>
          </w:p>
        </w:tc>
        <w:tc>
          <w:tcPr>
            <w:tcW w:w="4578" w:type="dxa"/>
            <w:shd w:val="clear" w:color="auto" w:fill="FFFFFF" w:themeFill="background1"/>
          </w:tcPr>
          <w:p w14:paraId="0D63B55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quartalsweise Verbrauch</w:t>
            </w:r>
          </w:p>
        </w:tc>
        <w:tc>
          <w:tcPr>
            <w:tcW w:w="1418" w:type="dxa"/>
            <w:shd w:val="clear" w:color="auto" w:fill="FFFFFF" w:themeFill="background1"/>
          </w:tcPr>
          <w:p w14:paraId="452FB7A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52A613C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4850BDE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5C91811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5511F7B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D5A0A3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0C02FAD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7B2E53BF"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9991 00000 061 4</w:t>
            </w:r>
          </w:p>
        </w:tc>
        <w:tc>
          <w:tcPr>
            <w:tcW w:w="4578" w:type="dxa"/>
            <w:shd w:val="clear" w:color="auto" w:fill="FFFFFF" w:themeFill="background1"/>
          </w:tcPr>
          <w:p w14:paraId="3B4FCE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monatlich Verbrauch</w:t>
            </w:r>
          </w:p>
        </w:tc>
        <w:tc>
          <w:tcPr>
            <w:tcW w:w="1418" w:type="dxa"/>
            <w:shd w:val="clear" w:color="auto" w:fill="FFFFFF" w:themeFill="background1"/>
          </w:tcPr>
          <w:p w14:paraId="7FC4521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98F280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7400954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56C7A3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D9AA39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3D15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43FAC738"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95E6DF6" w14:textId="1B65B594" w:rsidR="00934171" w:rsidRPr="0074314F" w:rsidRDefault="00934171" w:rsidP="002D1F11">
            <w:pPr>
              <w:spacing w:after="0" w:line="240" w:lineRule="auto"/>
              <w:rPr>
                <w:rFonts w:ascii="Calibri" w:hAnsi="Calibri" w:cs="Calibri"/>
                <w:color w:val="000000"/>
                <w:sz w:val="18"/>
                <w:szCs w:val="18"/>
              </w:rPr>
            </w:pPr>
            <w:r w:rsidRPr="0074314F">
              <w:rPr>
                <w:rFonts w:ascii="Calibri" w:hAnsi="Calibri" w:cs="Calibri"/>
                <w:color w:val="000000"/>
                <w:sz w:val="18"/>
                <w:szCs w:val="18"/>
              </w:rPr>
              <w:t>9991 00000 038 3</w:t>
            </w:r>
            <w:r w:rsidR="0074314F" w:rsidRPr="0074314F">
              <w:rPr>
                <w:rStyle w:val="Funotenzeichen"/>
                <w:rFonts w:ascii="Calibri" w:hAnsi="Calibri" w:cs="Calibri"/>
                <w:color w:val="000000"/>
                <w:sz w:val="18"/>
                <w:szCs w:val="18"/>
              </w:rPr>
              <w:footnoteReference w:id="11"/>
            </w:r>
          </w:p>
        </w:tc>
        <w:tc>
          <w:tcPr>
            <w:tcW w:w="4578" w:type="dxa"/>
            <w:shd w:val="clear" w:color="auto" w:fill="FFFFFF" w:themeFill="background1"/>
          </w:tcPr>
          <w:p w14:paraId="66AD5E5E"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Betriebsvolumen Zählerstand jährlich Verbrauch</w:t>
            </w:r>
          </w:p>
        </w:tc>
        <w:tc>
          <w:tcPr>
            <w:tcW w:w="1418" w:type="dxa"/>
            <w:shd w:val="clear" w:color="auto" w:fill="FFFFFF" w:themeFill="background1"/>
          </w:tcPr>
          <w:p w14:paraId="240A1A7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Betriebsvolumen</w:t>
            </w:r>
          </w:p>
        </w:tc>
        <w:tc>
          <w:tcPr>
            <w:tcW w:w="1276" w:type="dxa"/>
            <w:shd w:val="clear" w:color="auto" w:fill="FFFFFF" w:themeFill="background1"/>
          </w:tcPr>
          <w:p w14:paraId="32A6D4D3"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Zählerstand</w:t>
            </w:r>
          </w:p>
        </w:tc>
        <w:tc>
          <w:tcPr>
            <w:tcW w:w="1701" w:type="dxa"/>
            <w:shd w:val="clear" w:color="auto" w:fill="FFFFFF" w:themeFill="background1"/>
          </w:tcPr>
          <w:p w14:paraId="453F6AF5"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CF71DB6"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1F3B8764"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9C5CA9D"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151A6FE"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6B9958D" w14:textId="0C80515A"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9991 00000 057 3</w:t>
            </w:r>
            <w:r w:rsidR="0074314F">
              <w:rPr>
                <w:rStyle w:val="Funotenzeichen"/>
                <w:rFonts w:ascii="Calibri" w:hAnsi="Calibri" w:cs="Calibri"/>
                <w:color w:val="000000"/>
                <w:sz w:val="18"/>
                <w:szCs w:val="18"/>
              </w:rPr>
              <w:footnoteReference w:id="12"/>
            </w:r>
          </w:p>
        </w:tc>
        <w:tc>
          <w:tcPr>
            <w:tcW w:w="4578" w:type="dxa"/>
            <w:shd w:val="clear" w:color="auto" w:fill="FFFFFF" w:themeFill="background1"/>
          </w:tcPr>
          <w:p w14:paraId="18AAEC6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halbjährlich Verbrauch</w:t>
            </w:r>
          </w:p>
        </w:tc>
        <w:tc>
          <w:tcPr>
            <w:tcW w:w="1418" w:type="dxa"/>
            <w:shd w:val="clear" w:color="auto" w:fill="FFFFFF" w:themeFill="background1"/>
          </w:tcPr>
          <w:p w14:paraId="703C35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0E652F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F0A07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2EBC78F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F78E13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B64B3C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23D9743"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48045F9" w14:textId="12566ADC"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9991 00000 059 9</w:t>
            </w:r>
            <w:r w:rsidR="0074314F">
              <w:rPr>
                <w:rStyle w:val="Funotenzeichen"/>
                <w:rFonts w:ascii="Calibri" w:hAnsi="Calibri" w:cs="Calibri"/>
                <w:color w:val="000000"/>
                <w:sz w:val="18"/>
                <w:szCs w:val="18"/>
              </w:rPr>
              <w:footnoteReference w:id="13"/>
            </w:r>
          </w:p>
        </w:tc>
        <w:tc>
          <w:tcPr>
            <w:tcW w:w="4578" w:type="dxa"/>
            <w:shd w:val="clear" w:color="auto" w:fill="FFFFFF" w:themeFill="background1"/>
          </w:tcPr>
          <w:p w14:paraId="08094A4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quartalsweise Verbrauch</w:t>
            </w:r>
          </w:p>
        </w:tc>
        <w:tc>
          <w:tcPr>
            <w:tcW w:w="1418" w:type="dxa"/>
            <w:shd w:val="clear" w:color="auto" w:fill="FFFFFF" w:themeFill="background1"/>
          </w:tcPr>
          <w:p w14:paraId="67738A6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691F1A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37F16CA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3E18D8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EFFEFA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B99B18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8981AC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FE0B6CA" w14:textId="20C46341"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9991 00000 055 7</w:t>
            </w:r>
            <w:r w:rsidR="0074314F">
              <w:rPr>
                <w:rStyle w:val="Funotenzeichen"/>
                <w:rFonts w:ascii="Calibri" w:hAnsi="Calibri" w:cs="Calibri"/>
                <w:color w:val="000000"/>
                <w:sz w:val="18"/>
                <w:szCs w:val="18"/>
              </w:rPr>
              <w:footnoteReference w:id="14"/>
            </w:r>
          </w:p>
        </w:tc>
        <w:tc>
          <w:tcPr>
            <w:tcW w:w="4578" w:type="dxa"/>
            <w:shd w:val="clear" w:color="auto" w:fill="FFFFFF" w:themeFill="background1"/>
          </w:tcPr>
          <w:p w14:paraId="0AD127D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monatlich Verbrauch</w:t>
            </w:r>
          </w:p>
        </w:tc>
        <w:tc>
          <w:tcPr>
            <w:tcW w:w="1418" w:type="dxa"/>
            <w:shd w:val="clear" w:color="auto" w:fill="FFFFFF" w:themeFill="background1"/>
          </w:tcPr>
          <w:p w14:paraId="14F34A3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473D0C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7A1DABE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F59751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5ED029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9268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1130D7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E48295F" w14:textId="7ED7359B"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9991 00000 039 1</w:t>
            </w:r>
            <w:r w:rsidR="0074314F">
              <w:rPr>
                <w:rStyle w:val="Funotenzeichen"/>
                <w:rFonts w:ascii="Calibri" w:hAnsi="Calibri" w:cs="Calibri"/>
                <w:color w:val="000000"/>
                <w:sz w:val="18"/>
                <w:szCs w:val="18"/>
              </w:rPr>
              <w:footnoteReference w:id="15"/>
            </w:r>
          </w:p>
        </w:tc>
        <w:tc>
          <w:tcPr>
            <w:tcW w:w="4578" w:type="dxa"/>
            <w:shd w:val="clear" w:color="auto" w:fill="FFFFFF" w:themeFill="background1"/>
          </w:tcPr>
          <w:p w14:paraId="1167FCA1"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Normvolumen Zählerstand jährlich Verbrauch</w:t>
            </w:r>
          </w:p>
        </w:tc>
        <w:tc>
          <w:tcPr>
            <w:tcW w:w="1418" w:type="dxa"/>
            <w:shd w:val="clear" w:color="auto" w:fill="FFFFFF" w:themeFill="background1"/>
          </w:tcPr>
          <w:p w14:paraId="5D535B2B"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Normvolumen</w:t>
            </w:r>
          </w:p>
        </w:tc>
        <w:tc>
          <w:tcPr>
            <w:tcW w:w="1276" w:type="dxa"/>
            <w:shd w:val="clear" w:color="auto" w:fill="FFFFFF" w:themeFill="background1"/>
          </w:tcPr>
          <w:p w14:paraId="61DD60A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Zählerstand</w:t>
            </w:r>
          </w:p>
        </w:tc>
        <w:tc>
          <w:tcPr>
            <w:tcW w:w="1701" w:type="dxa"/>
            <w:shd w:val="clear" w:color="auto" w:fill="FFFFFF" w:themeFill="background1"/>
          </w:tcPr>
          <w:p w14:paraId="04D2C7CF"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5480673"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572C30B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55676A9"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7E0EAF0C"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2F90A98" w14:textId="5884CCAD"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9991 00000 058 1</w:t>
            </w:r>
            <w:r w:rsidR="0074314F">
              <w:rPr>
                <w:rStyle w:val="Funotenzeichen"/>
                <w:rFonts w:ascii="Calibri" w:hAnsi="Calibri" w:cs="Calibri"/>
                <w:color w:val="000000"/>
                <w:sz w:val="18"/>
                <w:szCs w:val="18"/>
              </w:rPr>
              <w:footnoteReference w:id="16"/>
            </w:r>
          </w:p>
        </w:tc>
        <w:tc>
          <w:tcPr>
            <w:tcW w:w="4578" w:type="dxa"/>
            <w:shd w:val="clear" w:color="auto" w:fill="FFFFFF" w:themeFill="background1"/>
          </w:tcPr>
          <w:p w14:paraId="271813B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halbjährlich Verbrauch</w:t>
            </w:r>
          </w:p>
        </w:tc>
        <w:tc>
          <w:tcPr>
            <w:tcW w:w="1418" w:type="dxa"/>
            <w:shd w:val="clear" w:color="auto" w:fill="FFFFFF" w:themeFill="background1"/>
          </w:tcPr>
          <w:p w14:paraId="61B8B9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06BEF2C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6673BB0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00DB622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B520F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1620A96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55391FA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45E6423" w14:textId="2969ACAE"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9991 00000 060 6</w:t>
            </w:r>
            <w:r w:rsidR="0074314F">
              <w:rPr>
                <w:rStyle w:val="Funotenzeichen"/>
                <w:rFonts w:ascii="Calibri" w:hAnsi="Calibri" w:cs="Calibri"/>
                <w:color w:val="000000"/>
                <w:sz w:val="18"/>
                <w:szCs w:val="18"/>
              </w:rPr>
              <w:footnoteReference w:id="17"/>
            </w:r>
          </w:p>
        </w:tc>
        <w:tc>
          <w:tcPr>
            <w:tcW w:w="4578" w:type="dxa"/>
            <w:shd w:val="clear" w:color="auto" w:fill="FFFFFF" w:themeFill="background1"/>
          </w:tcPr>
          <w:p w14:paraId="043441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quartalsweise Verbrauch</w:t>
            </w:r>
          </w:p>
        </w:tc>
        <w:tc>
          <w:tcPr>
            <w:tcW w:w="1418" w:type="dxa"/>
            <w:shd w:val="clear" w:color="auto" w:fill="FFFFFF" w:themeFill="background1"/>
          </w:tcPr>
          <w:p w14:paraId="63B220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438CB5C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082694C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B261E9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107126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FE7A88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C222C9F"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B8036FE" w14:textId="196C9C75"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9991 00000 056 5</w:t>
            </w:r>
            <w:r w:rsidR="0074314F">
              <w:rPr>
                <w:rStyle w:val="Funotenzeichen"/>
                <w:rFonts w:ascii="Calibri" w:hAnsi="Calibri" w:cs="Calibri"/>
                <w:color w:val="000000"/>
                <w:sz w:val="18"/>
                <w:szCs w:val="18"/>
              </w:rPr>
              <w:footnoteReference w:id="18"/>
            </w:r>
          </w:p>
        </w:tc>
        <w:tc>
          <w:tcPr>
            <w:tcW w:w="4578" w:type="dxa"/>
            <w:shd w:val="clear" w:color="auto" w:fill="FFFFFF" w:themeFill="background1"/>
          </w:tcPr>
          <w:p w14:paraId="50CA624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monatlich Verbrauch</w:t>
            </w:r>
          </w:p>
        </w:tc>
        <w:tc>
          <w:tcPr>
            <w:tcW w:w="1418" w:type="dxa"/>
            <w:shd w:val="clear" w:color="auto" w:fill="FFFFFF" w:themeFill="background1"/>
          </w:tcPr>
          <w:p w14:paraId="7F28F38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6112F1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ED555C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494840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3CD48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553D51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bl>
    <w:p w14:paraId="19B5ADFB" w14:textId="3337C301" w:rsidR="001403C3" w:rsidRDefault="001403C3" w:rsidP="001403C3">
      <w:bookmarkStart w:id="24" w:name="_Ref83039940"/>
      <w:bookmarkStart w:id="25" w:name="_Ref83039984"/>
      <w:bookmarkStart w:id="26" w:name="_Ref83040009"/>
      <w:bookmarkStart w:id="27" w:name="_Ref83040028"/>
      <w:bookmarkStart w:id="28" w:name="_Ref83040068"/>
      <w:bookmarkStart w:id="29" w:name="_Ref83040195"/>
      <w:bookmarkStart w:id="30" w:name="_Ref83880797"/>
    </w:p>
    <w:p w14:paraId="7D40C272" w14:textId="77777777" w:rsidR="001403C3" w:rsidRDefault="001403C3">
      <w:pPr>
        <w:spacing w:after="200" w:line="276" w:lineRule="auto"/>
      </w:pPr>
      <w:r>
        <w:br w:type="page"/>
      </w:r>
    </w:p>
    <w:p w14:paraId="2D8144E6" w14:textId="63787DA8" w:rsidR="00914606" w:rsidRDefault="0060324B" w:rsidP="0060324B">
      <w:pPr>
        <w:pStyle w:val="berschrift1"/>
      </w:pPr>
      <w:bookmarkStart w:id="31" w:name="_Toc177123517"/>
      <w:bookmarkEnd w:id="2"/>
      <w:bookmarkEnd w:id="24"/>
      <w:bookmarkEnd w:id="25"/>
      <w:bookmarkEnd w:id="26"/>
      <w:bookmarkEnd w:id="27"/>
      <w:bookmarkEnd w:id="28"/>
      <w:bookmarkEnd w:id="29"/>
      <w:bookmarkEnd w:id="30"/>
      <w:r>
        <w:t xml:space="preserve">Codelisten der </w:t>
      </w:r>
      <w:r w:rsidR="009F4D38">
        <w:t xml:space="preserve">Konfigurationsprodukte und </w:t>
      </w:r>
      <w:r w:rsidR="00626AB2">
        <w:t>Messprodukte für Werte nach Typ 2</w:t>
      </w:r>
      <w:bookmarkEnd w:id="31"/>
    </w:p>
    <w:p w14:paraId="3C2F4FBD" w14:textId="3795E55C" w:rsidR="0060324B" w:rsidRDefault="0060324B" w:rsidP="0060324B">
      <w:r>
        <w:t>Dieses Kapitel enthält die Codelisten der Konfigurations</w:t>
      </w:r>
      <w:r w:rsidR="00630B99">
        <w:t>- und Messprodukte</w:t>
      </w:r>
      <w:r>
        <w:t xml:space="preserve">produkte Strom. </w:t>
      </w:r>
      <w:r w:rsidRPr="0003704E">
        <w:t xml:space="preserve">Die </w:t>
      </w:r>
      <w:r>
        <w:t xml:space="preserve">Konfigurationsprodukte Strom </w:t>
      </w:r>
      <w:r w:rsidR="0005591B">
        <w:t xml:space="preserve">werden im Rahmen der </w:t>
      </w:r>
      <w:bookmarkStart w:id="32" w:name="_Toc118113629"/>
      <w:r w:rsidR="0005591B" w:rsidRPr="0005591B">
        <w:t>Bestellung einer Konfiguration</w:t>
      </w:r>
      <w:bookmarkEnd w:id="32"/>
      <w:r w:rsidR="0005591B" w:rsidRPr="0005591B">
        <w:t xml:space="preserve"> gemäß</w:t>
      </w:r>
      <w:r w:rsidRPr="0003704E">
        <w:t xml:space="preserve"> </w:t>
      </w:r>
      <w:r>
        <w:t>GPKE</w:t>
      </w:r>
      <w:r w:rsidRPr="0003704E">
        <w:t xml:space="preserve"> </w:t>
      </w:r>
      <w:r w:rsidR="00A352B5">
        <w:t>Teil 3, Kap. 1.3</w:t>
      </w:r>
      <w:r w:rsidR="0005591B">
        <w:t xml:space="preserve">. </w:t>
      </w:r>
      <w:r w:rsidR="00CA04F2">
        <w:t xml:space="preserve">bzw. im Rahmen der Anfrage zur Übermittlung von Werten durch den ESA gemäß </w:t>
      </w:r>
      <w:r w:rsidR="00A352B5" w:rsidRPr="00A352B5">
        <w:t xml:space="preserve">WiM Teil 2, Kap. </w:t>
      </w:r>
      <w:r w:rsidR="00A352B5">
        <w:t>4.</w:t>
      </w:r>
      <w:r w:rsidR="00CA04F2">
        <w:t xml:space="preserve"> </w:t>
      </w:r>
      <w:r w:rsidR="0005591B">
        <w:t>verwendet.</w:t>
      </w:r>
    </w:p>
    <w:p w14:paraId="58345ED2" w14:textId="6BA02951" w:rsidR="0005591B" w:rsidRDefault="0005591B" w:rsidP="0005591B">
      <w:pPr>
        <w:pStyle w:val="berschrift2"/>
      </w:pPr>
      <w:bookmarkStart w:id="33" w:name="_Toc177123518"/>
      <w:r>
        <w:t>Konfigurationsprodukte Schalt</w:t>
      </w:r>
      <w:r w:rsidR="00C02014">
        <w:t>zeit</w:t>
      </w:r>
      <w:r>
        <w:t>definition</w:t>
      </w:r>
      <w:bookmarkEnd w:id="33"/>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6771D006"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7EDD5EBA" w14:textId="74E48CAC"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0D87F7D7"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44E384FE" w14:textId="0735E0A0"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0005591B" w:rsidRPr="00591838">
              <w:rPr>
                <w:rFonts w:cstheme="minorHAnsi"/>
                <w:b/>
                <w:sz w:val="18"/>
                <w:szCs w:val="18"/>
              </w:rPr>
              <w:t xml:space="preserve"> gegenüber MSB von Marktrolle bestellbar</w:t>
            </w:r>
          </w:p>
        </w:tc>
      </w:tr>
      <w:tr w:rsidR="00A66702" w:rsidRPr="005D0989" w14:paraId="32AF8E94"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14466886"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6C249732"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83D2C0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DCF5B3F"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66EC2AAB"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0C18301B"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13FD8CE6" w14:textId="049843C1"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71 3</w:t>
            </w:r>
          </w:p>
        </w:tc>
        <w:tc>
          <w:tcPr>
            <w:tcW w:w="7229" w:type="dxa"/>
            <w:shd w:val="clear" w:color="auto" w:fill="FFFFFF" w:themeFill="background1"/>
          </w:tcPr>
          <w:p w14:paraId="011311D3" w14:textId="078DB90E"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Schaltzeitdefinition</w:t>
            </w:r>
          </w:p>
        </w:tc>
        <w:tc>
          <w:tcPr>
            <w:tcW w:w="709" w:type="dxa"/>
            <w:shd w:val="clear" w:color="auto" w:fill="FFFFFF" w:themeFill="background1"/>
          </w:tcPr>
          <w:p w14:paraId="09E23595"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62E4336" w14:textId="55BD4BC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77D53D4A" w14:textId="1BF549D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2A0EF47A" w14:textId="3690F666" w:rsidR="0060324B" w:rsidRDefault="0060324B" w:rsidP="00914606"/>
    <w:p w14:paraId="72496EE8" w14:textId="6A4C8D6C" w:rsidR="0005591B" w:rsidRDefault="0005591B" w:rsidP="0005591B">
      <w:pPr>
        <w:pStyle w:val="berschrift2"/>
      </w:pPr>
      <w:bookmarkStart w:id="34" w:name="_Toc177123519"/>
      <w:r>
        <w:t>Konfigurationsprodukte Leistungskurvendefinition</w:t>
      </w:r>
      <w:bookmarkEnd w:id="34"/>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967DE3B"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227670C7" w14:textId="0F411295"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34D1446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B391F05" w14:textId="3DDBB50C"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00D92E7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0C547FC"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0B67847D"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1D525F24"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7C18B69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5B221992"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80009B" w14:paraId="178F9657"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26D78DBA" w14:textId="441AEAA4" w:rsidR="00A66702" w:rsidRPr="0080009B" w:rsidRDefault="00A66702" w:rsidP="0080009B">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72 1</w:t>
            </w:r>
          </w:p>
        </w:tc>
        <w:tc>
          <w:tcPr>
            <w:tcW w:w="7229" w:type="dxa"/>
            <w:shd w:val="clear" w:color="auto" w:fill="FFFFFF" w:themeFill="background1"/>
          </w:tcPr>
          <w:p w14:paraId="3664E8E5" w14:textId="700433CF"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Leistungskurvendefinition</w:t>
            </w:r>
          </w:p>
        </w:tc>
        <w:tc>
          <w:tcPr>
            <w:tcW w:w="709" w:type="dxa"/>
            <w:shd w:val="clear" w:color="auto" w:fill="FFFFFF" w:themeFill="background1"/>
          </w:tcPr>
          <w:p w14:paraId="584773BE"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48301A63"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7871240C"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r>
    </w:tbl>
    <w:p w14:paraId="47624FE8" w14:textId="21A05206" w:rsidR="0005591B" w:rsidRDefault="0005591B" w:rsidP="0005591B"/>
    <w:p w14:paraId="1E776262" w14:textId="07EC83AD" w:rsidR="0005591B" w:rsidRDefault="0005591B" w:rsidP="0005591B">
      <w:pPr>
        <w:pStyle w:val="berschrift2"/>
      </w:pPr>
      <w:bookmarkStart w:id="35" w:name="_Toc177123520"/>
      <w:r>
        <w:t>Konfigurationsprodukte Ad-Hoc-Steuerkanal</w:t>
      </w:r>
      <w:bookmarkEnd w:id="35"/>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6187BA3"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5D312CE7" w14:textId="15B3201E"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4294784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4D62363" w14:textId="6F3AE988"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27F660D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44BDA8E"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4D0C5838"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DA145FD"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5F06FF75"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2A8311C8"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7B8A0DE0"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31ED17FB" w14:textId="33D8FDFF"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73 9</w:t>
            </w:r>
          </w:p>
        </w:tc>
        <w:tc>
          <w:tcPr>
            <w:tcW w:w="7229" w:type="dxa"/>
            <w:shd w:val="clear" w:color="auto" w:fill="FFFFFF" w:themeFill="background1"/>
          </w:tcPr>
          <w:p w14:paraId="6FBDC64B" w14:textId="1E237D43"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Ad-Hoc-Steuerkanal</w:t>
            </w:r>
          </w:p>
        </w:tc>
        <w:tc>
          <w:tcPr>
            <w:tcW w:w="709" w:type="dxa"/>
            <w:shd w:val="clear" w:color="auto" w:fill="FFFFFF" w:themeFill="background1"/>
          </w:tcPr>
          <w:p w14:paraId="5E6D2617"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C5B25BC"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6FC36DEB"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1B808BF7" w14:textId="29550B6F" w:rsidR="00197DE3" w:rsidRDefault="00197DE3" w:rsidP="0005591B"/>
    <w:p w14:paraId="3EA46EE0" w14:textId="77777777" w:rsidR="00197DE3" w:rsidRDefault="00197DE3">
      <w:pPr>
        <w:spacing w:after="200" w:line="276" w:lineRule="auto"/>
      </w:pPr>
      <w:r>
        <w:br w:type="page"/>
      </w:r>
    </w:p>
    <w:p w14:paraId="24B183FA" w14:textId="2BEA84DA" w:rsidR="0080009B" w:rsidRDefault="00A624FA" w:rsidP="0080009B">
      <w:pPr>
        <w:pStyle w:val="berschrift2"/>
      </w:pPr>
      <w:bookmarkStart w:id="36" w:name="_Toc177123521"/>
      <w:r>
        <w:t>Messprodukte mit</w:t>
      </w:r>
      <w:r w:rsidR="0080009B">
        <w:t xml:space="preserve"> </w:t>
      </w:r>
      <w:r w:rsidR="0080009B" w:rsidRPr="0080009B">
        <w:t>Konfigurationserlaubnis für Werte nach Typ</w:t>
      </w:r>
      <w:r w:rsidR="00700169">
        <w:t xml:space="preserve"> </w:t>
      </w:r>
      <w:r w:rsidR="0080009B" w:rsidRPr="0080009B">
        <w:t>2 aus SMGW</w:t>
      </w:r>
      <w:bookmarkEnd w:id="36"/>
    </w:p>
    <w:tbl>
      <w:tblPr>
        <w:tblStyle w:val="edienergy"/>
        <w:tblW w:w="14258" w:type="dxa"/>
        <w:tblLayout w:type="fixed"/>
        <w:tblLook w:val="04A0" w:firstRow="1" w:lastRow="0" w:firstColumn="1" w:lastColumn="0" w:noHBand="0" w:noVBand="1"/>
      </w:tblPr>
      <w:tblGrid>
        <w:gridCol w:w="1545"/>
        <w:gridCol w:w="1219"/>
        <w:gridCol w:w="1007"/>
        <w:gridCol w:w="850"/>
        <w:gridCol w:w="992"/>
        <w:gridCol w:w="851"/>
        <w:gridCol w:w="850"/>
        <w:gridCol w:w="851"/>
        <w:gridCol w:w="992"/>
        <w:gridCol w:w="851"/>
        <w:gridCol w:w="850"/>
        <w:gridCol w:w="1559"/>
        <w:gridCol w:w="791"/>
        <w:gridCol w:w="525"/>
        <w:gridCol w:w="525"/>
      </w:tblGrid>
      <w:tr w:rsidR="006A30ED" w:rsidRPr="00FA6231" w14:paraId="07F4A106" w14:textId="77777777" w:rsidTr="46DA4D00">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45" w:type="dxa"/>
            <w:vMerge w:val="restart"/>
            <w:shd w:val="clear" w:color="auto" w:fill="D8DFE4"/>
          </w:tcPr>
          <w:p w14:paraId="2AF72E59" w14:textId="24C25FFB" w:rsidR="00E90624" w:rsidRPr="00633806" w:rsidRDefault="00E90624" w:rsidP="007370BE">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1219" w:type="dxa"/>
            <w:vMerge w:val="restart"/>
            <w:shd w:val="clear" w:color="auto" w:fill="D8DFE4"/>
          </w:tcPr>
          <w:p w14:paraId="67B9D41C"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07" w:type="dxa"/>
            <w:vMerge w:val="restart"/>
            <w:shd w:val="clear" w:color="auto" w:fill="D8DFE4"/>
          </w:tcPr>
          <w:p w14:paraId="5F0B36D2"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850" w:type="dxa"/>
            <w:vMerge w:val="restart"/>
            <w:shd w:val="clear" w:color="auto" w:fill="D8DFE4"/>
          </w:tcPr>
          <w:p w14:paraId="4C4311C5"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92" w:type="dxa"/>
            <w:vMerge w:val="restart"/>
            <w:shd w:val="clear" w:color="auto" w:fill="D8DFE4"/>
          </w:tcPr>
          <w:p w14:paraId="71A96E19" w14:textId="34C39B98"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851" w:type="dxa"/>
            <w:vMerge w:val="restart"/>
            <w:shd w:val="clear" w:color="auto" w:fill="D8DFE4"/>
          </w:tcPr>
          <w:p w14:paraId="2CEAB75C" w14:textId="32ED9CC0"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850" w:type="dxa"/>
            <w:vMerge w:val="restart"/>
            <w:shd w:val="clear" w:color="auto" w:fill="D8DFE4"/>
          </w:tcPr>
          <w:p w14:paraId="440D9998" w14:textId="6CDB1CBF"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851" w:type="dxa"/>
            <w:vMerge w:val="restart"/>
            <w:shd w:val="clear" w:color="auto" w:fill="D8DFE4"/>
          </w:tcPr>
          <w:p w14:paraId="58CA2CB1"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92" w:type="dxa"/>
            <w:vMerge w:val="restart"/>
            <w:shd w:val="clear" w:color="auto" w:fill="D8DFE4"/>
          </w:tcPr>
          <w:p w14:paraId="5F215F49"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1" w:type="dxa"/>
            <w:vMerge w:val="restart"/>
            <w:shd w:val="clear" w:color="auto" w:fill="D8DFE4"/>
          </w:tcPr>
          <w:p w14:paraId="1E515D52" w14:textId="77777777" w:rsidR="00E90624" w:rsidRPr="00F03520"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50" w:type="dxa"/>
            <w:vMerge w:val="restart"/>
            <w:shd w:val="clear" w:color="auto" w:fill="D8DFE4"/>
          </w:tcPr>
          <w:p w14:paraId="3275D88C"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559" w:type="dxa"/>
            <w:vMerge w:val="restart"/>
            <w:shd w:val="clear" w:color="auto" w:fill="D8DFE4"/>
          </w:tcPr>
          <w:p w14:paraId="43865996"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19"/>
            </w:r>
          </w:p>
        </w:tc>
        <w:tc>
          <w:tcPr>
            <w:tcW w:w="1841" w:type="dxa"/>
            <w:gridSpan w:val="3"/>
            <w:shd w:val="clear" w:color="auto" w:fill="D8DFE4"/>
          </w:tcPr>
          <w:p w14:paraId="5110AE1E" w14:textId="7DD71044" w:rsidR="00E90624" w:rsidRDefault="00930C05"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w:t>
            </w:r>
            <w:r w:rsidR="00E90624">
              <w:rPr>
                <w:rFonts w:cstheme="minorHAnsi"/>
                <w:b/>
                <w:sz w:val="18"/>
                <w:szCs w:val="18"/>
              </w:rPr>
              <w:t>produkt</w:t>
            </w:r>
            <w:r w:rsidR="00E90624" w:rsidRPr="00591838">
              <w:rPr>
                <w:rFonts w:cstheme="minorHAnsi"/>
                <w:b/>
                <w:sz w:val="18"/>
                <w:szCs w:val="18"/>
              </w:rPr>
              <w:t xml:space="preserve"> gegenüber MSB von Marktrolle bestellbar</w:t>
            </w:r>
          </w:p>
        </w:tc>
      </w:tr>
      <w:tr w:rsidR="006A30ED" w:rsidRPr="00FA6231" w14:paraId="68AED5C3" w14:textId="77777777" w:rsidTr="46DA4D00">
        <w:trPr>
          <w:trHeight w:val="324"/>
        </w:trPr>
        <w:tc>
          <w:tcPr>
            <w:cnfStyle w:val="001000000000" w:firstRow="0" w:lastRow="0" w:firstColumn="1" w:lastColumn="0" w:oddVBand="0" w:evenVBand="0" w:oddHBand="0" w:evenHBand="0" w:firstRowFirstColumn="0" w:firstRowLastColumn="0" w:lastRowFirstColumn="0" w:lastRowLastColumn="0"/>
            <w:tcW w:w="1545" w:type="dxa"/>
            <w:vMerge/>
          </w:tcPr>
          <w:p w14:paraId="4ED21AC7" w14:textId="77777777" w:rsidR="00E90624" w:rsidRPr="00633806" w:rsidRDefault="00E90624" w:rsidP="007370BE">
            <w:pPr>
              <w:pStyle w:val="Tabellentext"/>
              <w:spacing w:after="0" w:line="240" w:lineRule="auto"/>
              <w:rPr>
                <w:rFonts w:cstheme="minorHAnsi"/>
                <w:b/>
                <w:sz w:val="18"/>
                <w:szCs w:val="18"/>
              </w:rPr>
            </w:pPr>
          </w:p>
        </w:tc>
        <w:tc>
          <w:tcPr>
            <w:tcW w:w="1219" w:type="dxa"/>
            <w:vMerge/>
          </w:tcPr>
          <w:p w14:paraId="6D5A159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07" w:type="dxa"/>
            <w:vMerge/>
          </w:tcPr>
          <w:p w14:paraId="33FB1EC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43D8280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539939B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7CE512D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5684AB26" w14:textId="4389148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3AA6AE6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277D072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028807F6" w14:textId="77777777" w:rsidR="00E90624" w:rsidRPr="00CE113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37A622F6" w14:textId="77777777" w:rsidR="00E90624" w:rsidRPr="00F03520"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Pr>
          <w:p w14:paraId="1418441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91" w:type="dxa"/>
            <w:shd w:val="clear" w:color="auto" w:fill="D8DFE4"/>
          </w:tcPr>
          <w:p w14:paraId="3F48BA67"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25" w:type="dxa"/>
            <w:shd w:val="clear" w:color="auto" w:fill="D8DFE4"/>
          </w:tcPr>
          <w:p w14:paraId="6423C83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shd w:val="clear" w:color="auto" w:fill="D8DFE4"/>
          </w:tcPr>
          <w:p w14:paraId="4BC53C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6A30ED" w:rsidRPr="003476BC" w14:paraId="70D05EA6"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64B7CD3" w14:textId="63D06A80" w:rsidR="00E90624" w:rsidRPr="003476BC"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81</w:t>
            </w:r>
            <w:r w:rsidRPr="003476BC">
              <w:rPr>
                <w:rFonts w:ascii="Calibri" w:hAnsi="Calibri" w:cs="Calibri"/>
                <w:color w:val="000000" w:themeColor="text1"/>
                <w:sz w:val="18"/>
                <w:szCs w:val="18"/>
              </w:rPr>
              <w:t xml:space="preserve"> </w:t>
            </w:r>
            <w:r>
              <w:rPr>
                <w:rFonts w:ascii="Calibri" w:hAnsi="Calibri" w:cs="Calibri"/>
                <w:color w:val="000000" w:themeColor="text1"/>
                <w:sz w:val="18"/>
                <w:szCs w:val="18"/>
              </w:rPr>
              <w:t>2</w:t>
            </w:r>
          </w:p>
        </w:tc>
        <w:tc>
          <w:tcPr>
            <w:tcW w:w="1219" w:type="dxa"/>
            <w:shd w:val="clear" w:color="auto" w:fill="FFFFFF" w:themeFill="background1"/>
          </w:tcPr>
          <w:p w14:paraId="69005C1A" w14:textId="175B7DB2"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 xml:space="preserve">Messlokation, </w:t>
            </w:r>
            <w:r>
              <w:rPr>
                <w:rFonts w:cstheme="minorHAnsi"/>
                <w:color w:val="000000" w:themeColor="text1"/>
                <w:sz w:val="18"/>
                <w:szCs w:val="18"/>
              </w:rPr>
              <w:t xml:space="preserve">Netzzustandsdaten, </w:t>
            </w:r>
            <w:r w:rsidRPr="003476BC">
              <w:rPr>
                <w:rFonts w:cstheme="minorHAnsi"/>
                <w:color w:val="000000" w:themeColor="text1"/>
                <w:sz w:val="18"/>
                <w:szCs w:val="18"/>
              </w:rPr>
              <w:t>1 Min.</w:t>
            </w:r>
          </w:p>
        </w:tc>
        <w:tc>
          <w:tcPr>
            <w:tcW w:w="1007" w:type="dxa"/>
            <w:shd w:val="clear" w:color="auto" w:fill="FFFFFF" w:themeFill="background1"/>
          </w:tcPr>
          <w:p w14:paraId="4DDA4D27" w14:textId="079AA1FF"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4ACEA6BC" w14:textId="7593BEEC"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10766EC" w14:textId="358DA3B8"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bookmarkStart w:id="37" w:name="_Ref125634509"/>
            <w:r>
              <w:rPr>
                <w:rStyle w:val="Funotenzeichen"/>
                <w:rFonts w:cstheme="minorHAnsi"/>
                <w:color w:val="000000" w:themeColor="text1"/>
                <w:sz w:val="18"/>
                <w:szCs w:val="18"/>
              </w:rPr>
              <w:footnoteReference w:id="20"/>
            </w:r>
            <w:bookmarkEnd w:id="37"/>
          </w:p>
        </w:tc>
        <w:tc>
          <w:tcPr>
            <w:tcW w:w="851" w:type="dxa"/>
            <w:shd w:val="clear" w:color="auto" w:fill="FFFFFF" w:themeFill="background1"/>
          </w:tcPr>
          <w:p w14:paraId="2FF770A0" w14:textId="70590DE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DF64C4" w14:textId="7B1000B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851" w:type="dxa"/>
            <w:shd w:val="clear" w:color="auto" w:fill="FFFFFF" w:themeFill="background1"/>
          </w:tcPr>
          <w:p w14:paraId="3929B7AD"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992" w:type="dxa"/>
            <w:shd w:val="clear" w:color="auto" w:fill="FFFFFF" w:themeFill="background1"/>
          </w:tcPr>
          <w:p w14:paraId="10784716" w14:textId="02B3C77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14BC54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nein</w:t>
            </w:r>
          </w:p>
        </w:tc>
        <w:tc>
          <w:tcPr>
            <w:tcW w:w="850" w:type="dxa"/>
            <w:shd w:val="clear" w:color="auto" w:fill="FFFFFF" w:themeFill="background1"/>
          </w:tcPr>
          <w:p w14:paraId="02DCD831" w14:textId="692F896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Werte</w:t>
            </w:r>
            <w:bookmarkStart w:id="38" w:name="_Ref125628106"/>
            <w:r>
              <w:rPr>
                <w:rStyle w:val="Funotenzeichen"/>
                <w:rFonts w:cstheme="minorHAnsi"/>
                <w:color w:val="000000" w:themeColor="text1"/>
                <w:sz w:val="18"/>
                <w:szCs w:val="18"/>
              </w:rPr>
              <w:footnoteReference w:id="21"/>
            </w:r>
            <w:bookmarkEnd w:id="38"/>
          </w:p>
        </w:tc>
        <w:tc>
          <w:tcPr>
            <w:tcW w:w="1559" w:type="dxa"/>
            <w:shd w:val="clear" w:color="auto" w:fill="FFFFFF" w:themeFill="background1"/>
          </w:tcPr>
          <w:p w14:paraId="602F31D3"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Prio 1: Energiewirtschaftliche Grundlage</w:t>
            </w:r>
          </w:p>
        </w:tc>
        <w:tc>
          <w:tcPr>
            <w:tcW w:w="791" w:type="dxa"/>
            <w:shd w:val="clear" w:color="auto" w:fill="FFFFFF" w:themeFill="background1"/>
          </w:tcPr>
          <w:p w14:paraId="01F825EE"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D3C100" w14:textId="59087DBF" w:rsidR="00E90624" w:rsidRPr="003476BC"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19FF6E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56AFA4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4CBF8E0" w14:textId="699F21C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82 0</w:t>
            </w:r>
          </w:p>
        </w:tc>
        <w:tc>
          <w:tcPr>
            <w:tcW w:w="1219" w:type="dxa"/>
            <w:shd w:val="clear" w:color="auto" w:fill="FFFFFF" w:themeFill="background1"/>
          </w:tcPr>
          <w:p w14:paraId="20175E0D" w14:textId="7694379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0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3B7FE6CC" w14:textId="4DC7DBB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C6044A" w14:textId="4F484BB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2109409" w14:textId="55D78F4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46B7CF5" w14:textId="1862B27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B9F5F1B" w14:textId="42A87A6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851" w:type="dxa"/>
            <w:shd w:val="clear" w:color="auto" w:fill="FFFFFF" w:themeFill="background1"/>
          </w:tcPr>
          <w:p w14:paraId="1C1048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992" w:type="dxa"/>
            <w:shd w:val="clear" w:color="auto" w:fill="FFFFFF" w:themeFill="background1"/>
          </w:tcPr>
          <w:p w14:paraId="37BD3154" w14:textId="2FA523F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01A3C01"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97CE00F" w14:textId="21F5714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142E2B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225EE1F0"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D0E735B" w14:textId="7EC550FE"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E6C224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A7EF0B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410F18D" w14:textId="7F261E53"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83 8</w:t>
            </w:r>
          </w:p>
        </w:tc>
        <w:tc>
          <w:tcPr>
            <w:tcW w:w="1219" w:type="dxa"/>
            <w:shd w:val="clear" w:color="auto" w:fill="FFFFFF" w:themeFill="background1"/>
          </w:tcPr>
          <w:p w14:paraId="790F940C" w14:textId="514EBD2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65AF8ACA" w14:textId="0CB79F1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A6C6018" w14:textId="067A2C6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24FDB" w14:textId="762780C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7CFDAD78" w14:textId="1D64FC0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4AAF4419" w14:textId="3AA592C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0D442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2A0B1D41" w14:textId="593BF54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76E194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5CBE03B" w14:textId="2A42450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7AC6A6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7AA41973"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471449F" w14:textId="7FEDB673"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8623459"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01FC3C3C"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2E60AD4" w14:textId="49C250A1"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84 6</w:t>
            </w:r>
          </w:p>
        </w:tc>
        <w:tc>
          <w:tcPr>
            <w:tcW w:w="1219" w:type="dxa"/>
            <w:shd w:val="clear" w:color="auto" w:fill="FFFFFF" w:themeFill="background1"/>
          </w:tcPr>
          <w:p w14:paraId="3E3A3923" w14:textId="376C3AE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zur einmaligen Übermittlung </w:t>
            </w:r>
          </w:p>
        </w:tc>
        <w:tc>
          <w:tcPr>
            <w:tcW w:w="1007" w:type="dxa"/>
            <w:shd w:val="clear" w:color="auto" w:fill="FFFFFF" w:themeFill="background1"/>
          </w:tcPr>
          <w:p w14:paraId="5AAED08D" w14:textId="28BD336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F838D15" w14:textId="2D8E44A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E93123E" w14:textId="13340D26"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0A0810BA" w14:textId="4624B9D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C852FD" w14:textId="2AF4BD1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4424B78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4FA2C855" w14:textId="0653B90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2EC477C"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D7F3B63" w14:textId="62EA82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3952DCE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6FEDB966"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EE7A4A" w14:textId="3250FDBB"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0D622A8"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728287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49F7BED" w14:textId="6F60040D" w:rsidR="00E90624" w:rsidRPr="00574EE6" w:rsidRDefault="00E90624" w:rsidP="007370B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9991 00000 085 4</w:t>
            </w:r>
          </w:p>
        </w:tc>
        <w:tc>
          <w:tcPr>
            <w:tcW w:w="1219" w:type="dxa"/>
            <w:shd w:val="clear" w:color="auto" w:fill="FFFFFF" w:themeFill="background1"/>
          </w:tcPr>
          <w:p w14:paraId="3561FA6F" w14:textId="15533703"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 Netzzustandsdaten, täglich</w:t>
            </w:r>
            <w:r w:rsidR="006E513B" w:rsidRPr="00574EE6">
              <w:rPr>
                <w:rFonts w:cstheme="minorHAnsi"/>
                <w:color w:val="000000" w:themeColor="text1"/>
                <w:sz w:val="18"/>
                <w:szCs w:val="18"/>
              </w:rPr>
              <w:t>, Erfassungsintervall 1 Min.</w:t>
            </w:r>
            <w:r w:rsidRPr="00574EE6">
              <w:rPr>
                <w:rFonts w:cstheme="minorHAnsi"/>
                <w:color w:val="000000" w:themeColor="text1"/>
                <w:sz w:val="18"/>
                <w:szCs w:val="18"/>
              </w:rPr>
              <w:t xml:space="preserve"> </w:t>
            </w:r>
          </w:p>
        </w:tc>
        <w:tc>
          <w:tcPr>
            <w:tcW w:w="1007" w:type="dxa"/>
            <w:shd w:val="clear" w:color="auto" w:fill="FFFFFF" w:themeFill="background1"/>
          </w:tcPr>
          <w:p w14:paraId="0AD13BCF" w14:textId="7B06878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t>aus dem SMGW</w:t>
            </w:r>
          </w:p>
        </w:tc>
        <w:tc>
          <w:tcPr>
            <w:tcW w:w="850" w:type="dxa"/>
            <w:shd w:val="clear" w:color="auto" w:fill="FFFFFF" w:themeFill="background1"/>
          </w:tcPr>
          <w:p w14:paraId="17F0329E" w14:textId="1456D7A9"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221DF6A2" w14:textId="11D2544E"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w:instrText>
            </w:r>
            <w:r w:rsidR="006E513B" w:rsidRPr="00574EE6">
              <w:rPr>
                <w:rFonts w:cstheme="minorHAnsi"/>
                <w:color w:val="000000" w:themeColor="text1"/>
                <w:sz w:val="18"/>
                <w:szCs w:val="18"/>
              </w:rPr>
              <w:instrText xml:space="preserve">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9071EC">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436C2D67" w14:textId="09FA09CE"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74D296A3" w14:textId="72766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 Min.</w:t>
            </w:r>
          </w:p>
        </w:tc>
        <w:tc>
          <w:tcPr>
            <w:tcW w:w="851" w:type="dxa"/>
            <w:shd w:val="clear" w:color="auto" w:fill="FFFFFF" w:themeFill="background1"/>
          </w:tcPr>
          <w:p w14:paraId="4DE9D0BE"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DF9E7A9" w14:textId="712FB69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173901AF"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01024E66" w14:textId="030A51F0"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4DF347B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Prio 1: Energiewirtschaftliche Grundlage</w:t>
            </w:r>
          </w:p>
        </w:tc>
        <w:tc>
          <w:tcPr>
            <w:tcW w:w="791" w:type="dxa"/>
            <w:shd w:val="clear" w:color="auto" w:fill="FFFFFF" w:themeFill="background1"/>
          </w:tcPr>
          <w:p w14:paraId="614695E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6BF280E2" w14:textId="5046C4D2" w:rsidR="00E90624" w:rsidRPr="00574EE6"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51474B7F"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E513B" w:rsidRPr="009B6414" w14:paraId="111DA1D9" w14:textId="77777777" w:rsidTr="00C7726E">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B0C2433" w14:textId="3E7B068F" w:rsidR="006E513B" w:rsidRPr="00574EE6" w:rsidRDefault="006E513B" w:rsidP="00C7726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 xml:space="preserve">9991 00000 </w:t>
            </w:r>
            <w:r w:rsidR="00574EE6" w:rsidRPr="00574EE6">
              <w:rPr>
                <w:rFonts w:ascii="Calibri" w:hAnsi="Calibri" w:cs="Calibri"/>
                <w:color w:val="000000" w:themeColor="text1"/>
                <w:sz w:val="18"/>
                <w:szCs w:val="18"/>
              </w:rPr>
              <w:t>154</w:t>
            </w:r>
            <w:r w:rsidRPr="00574EE6">
              <w:rPr>
                <w:rFonts w:ascii="Calibri" w:hAnsi="Calibri" w:cs="Calibri"/>
                <w:color w:val="000000" w:themeColor="text1"/>
                <w:sz w:val="18"/>
                <w:szCs w:val="18"/>
              </w:rPr>
              <w:t xml:space="preserve"> </w:t>
            </w:r>
            <w:r w:rsidR="00574EE6" w:rsidRPr="00574EE6">
              <w:rPr>
                <w:rFonts w:ascii="Calibri" w:hAnsi="Calibri" w:cs="Calibri"/>
                <w:color w:val="000000" w:themeColor="text1"/>
                <w:sz w:val="18"/>
                <w:szCs w:val="18"/>
              </w:rPr>
              <w:t>7</w:t>
            </w:r>
          </w:p>
        </w:tc>
        <w:tc>
          <w:tcPr>
            <w:tcW w:w="1219" w:type="dxa"/>
            <w:shd w:val="clear" w:color="auto" w:fill="FFFFFF" w:themeFill="background1"/>
          </w:tcPr>
          <w:p w14:paraId="6BD57A63" w14:textId="685FCE10"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Messlokation, Netzzustandsdaten, täglich, Erfassungsintervall 15 Min. </w:t>
            </w:r>
          </w:p>
        </w:tc>
        <w:tc>
          <w:tcPr>
            <w:tcW w:w="1007" w:type="dxa"/>
            <w:shd w:val="clear" w:color="auto" w:fill="FFFFFF" w:themeFill="background1"/>
          </w:tcPr>
          <w:p w14:paraId="77C51B34"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t>aus dem SMGW</w:t>
            </w:r>
          </w:p>
        </w:tc>
        <w:tc>
          <w:tcPr>
            <w:tcW w:w="850" w:type="dxa"/>
            <w:shd w:val="clear" w:color="auto" w:fill="FFFFFF" w:themeFill="background1"/>
          </w:tcPr>
          <w:p w14:paraId="5FB181D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37CE065E" w14:textId="16E42EE2"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9071EC">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75D71D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5880E643" w14:textId="1C3EC9AA"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15 Min.</w:t>
            </w:r>
          </w:p>
        </w:tc>
        <w:tc>
          <w:tcPr>
            <w:tcW w:w="851" w:type="dxa"/>
            <w:shd w:val="clear" w:color="auto" w:fill="FFFFFF" w:themeFill="background1"/>
          </w:tcPr>
          <w:p w14:paraId="640E81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B7846C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70400F5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64996EA5" w14:textId="28D0E67D"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6D369B76"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Prio 1: Energiewirtschaftliche Grundlage</w:t>
            </w:r>
          </w:p>
        </w:tc>
        <w:tc>
          <w:tcPr>
            <w:tcW w:w="791" w:type="dxa"/>
            <w:shd w:val="clear" w:color="auto" w:fill="FFFFFF" w:themeFill="background1"/>
          </w:tcPr>
          <w:p w14:paraId="62F6F0CE"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3681014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0E19DC1B" w14:textId="77777777" w:rsidR="006E513B" w:rsidRPr="000E79E9"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A30ED" w:rsidRPr="009B6414" w14:paraId="28D162C3"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AA55B90" w14:textId="59A0D19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086 2</w:t>
            </w:r>
          </w:p>
        </w:tc>
        <w:tc>
          <w:tcPr>
            <w:tcW w:w="1219" w:type="dxa"/>
            <w:shd w:val="clear" w:color="auto" w:fill="FFFFFF" w:themeFill="background1"/>
          </w:tcPr>
          <w:p w14:paraId="54B6603A" w14:textId="5C92633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Spannung </w:t>
            </w:r>
          </w:p>
        </w:tc>
        <w:tc>
          <w:tcPr>
            <w:tcW w:w="1007" w:type="dxa"/>
            <w:shd w:val="clear" w:color="auto" w:fill="FFFFFF" w:themeFill="background1"/>
          </w:tcPr>
          <w:p w14:paraId="739684C2" w14:textId="63B04F8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06FF1B2" w14:textId="1A593ED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8EE2C6" w14:textId="007859D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sidR="00370B98">
              <w:rPr>
                <w:rFonts w:cstheme="minorHAnsi"/>
                <w:color w:val="000000" w:themeColor="text1"/>
                <w:sz w:val="18"/>
                <w:szCs w:val="18"/>
              </w:rPr>
              <w:fldChar w:fldCharType="begin"/>
            </w:r>
            <w:r w:rsidR="00370B98">
              <w:rPr>
                <w:rFonts w:cstheme="minorHAnsi"/>
                <w:color w:val="000000" w:themeColor="text1"/>
                <w:sz w:val="18"/>
                <w:szCs w:val="18"/>
              </w:rPr>
              <w:instrText xml:space="preserve"> REF _Ref129362474 \r \h </w:instrText>
            </w:r>
            <w:r w:rsidR="00370B98">
              <w:rPr>
                <w:rFonts w:cstheme="minorHAnsi"/>
                <w:color w:val="000000" w:themeColor="text1"/>
                <w:sz w:val="18"/>
                <w:szCs w:val="18"/>
              </w:rPr>
            </w:r>
            <w:r w:rsidR="00370B98">
              <w:rPr>
                <w:rFonts w:cstheme="minorHAnsi"/>
                <w:color w:val="000000" w:themeColor="text1"/>
                <w:sz w:val="18"/>
                <w:szCs w:val="18"/>
              </w:rPr>
              <w:fldChar w:fldCharType="separate"/>
            </w:r>
            <w:r w:rsidR="009071EC">
              <w:rPr>
                <w:rFonts w:cstheme="minorHAnsi"/>
                <w:color w:val="000000" w:themeColor="text1"/>
                <w:sz w:val="18"/>
                <w:szCs w:val="18"/>
              </w:rPr>
              <w:t>4.7.4</w:t>
            </w:r>
            <w:r w:rsidR="00370B98">
              <w:rPr>
                <w:rFonts w:cstheme="minorHAnsi"/>
                <w:color w:val="000000" w:themeColor="text1"/>
                <w:sz w:val="18"/>
                <w:szCs w:val="18"/>
              </w:rPr>
              <w:fldChar w:fldCharType="end"/>
            </w:r>
            <w:r w:rsidR="00370B98">
              <w:rPr>
                <w:rStyle w:val="Funotenzeichen"/>
                <w:rFonts w:cstheme="minorHAnsi"/>
                <w:color w:val="000000" w:themeColor="text1"/>
                <w:sz w:val="18"/>
                <w:szCs w:val="18"/>
              </w:rPr>
              <w:footnoteReference w:id="22"/>
            </w:r>
          </w:p>
        </w:tc>
        <w:tc>
          <w:tcPr>
            <w:tcW w:w="851" w:type="dxa"/>
            <w:shd w:val="clear" w:color="auto" w:fill="FFFFFF" w:themeFill="background1"/>
          </w:tcPr>
          <w:p w14:paraId="055BE6AC" w14:textId="5856ED1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198372C" w14:textId="7668DC3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1789500E" w14:textId="41D9F5F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09D0DDFD" w14:textId="7E5ED6F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CE0EF87"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51E5DC" w14:textId="67B450C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4864C46"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4DCD94F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2D95E89" w14:textId="00F93D3F"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480CA98D"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2273CE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3C692D5" w14:textId="19955C7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087 0</w:t>
            </w:r>
          </w:p>
        </w:tc>
        <w:tc>
          <w:tcPr>
            <w:tcW w:w="1219" w:type="dxa"/>
            <w:shd w:val="clear" w:color="auto" w:fill="FFFFFF" w:themeFill="background1"/>
          </w:tcPr>
          <w:p w14:paraId="73FBAD7F" w14:textId="40E248C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Schwellwert </w:t>
            </w:r>
          </w:p>
        </w:tc>
        <w:tc>
          <w:tcPr>
            <w:tcW w:w="1007" w:type="dxa"/>
            <w:shd w:val="clear" w:color="auto" w:fill="FFFFFF" w:themeFill="background1"/>
          </w:tcPr>
          <w:p w14:paraId="193BE337" w14:textId="27A8324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988750C" w14:textId="189094D9"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B3310ED" w14:textId="3CCA05F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6B832CC" w14:textId="6E0CF11B"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72FF0C72" w14:textId="25E793B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D8D6F5E" w14:textId="6B0D957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5F65006" w14:textId="3845A83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568DF1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342E77F" w14:textId="2103999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AC72C75"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58D8BDD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F747C8" w14:textId="0C6C2BA8"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62898E5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66C3583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6596AAD" w14:textId="29503D4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088 8</w:t>
            </w:r>
          </w:p>
        </w:tc>
        <w:tc>
          <w:tcPr>
            <w:tcW w:w="1219" w:type="dxa"/>
            <w:shd w:val="clear" w:color="auto" w:fill="FFFFFF" w:themeFill="background1"/>
          </w:tcPr>
          <w:p w14:paraId="6F5E3E1F" w14:textId="25E1670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D820BD9" w14:textId="5FF48CB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10D3C8D" w14:textId="255EA03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8EDD11E" w14:textId="1576863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bookmarkStart w:id="39" w:name="_Ref125634635"/>
            <w:r>
              <w:rPr>
                <w:rStyle w:val="Funotenzeichen"/>
                <w:rFonts w:cstheme="minorHAnsi"/>
                <w:color w:val="000000" w:themeColor="text1"/>
                <w:sz w:val="18"/>
                <w:szCs w:val="18"/>
              </w:rPr>
              <w:footnoteReference w:id="23"/>
            </w:r>
            <w:bookmarkEnd w:id="39"/>
          </w:p>
        </w:tc>
        <w:tc>
          <w:tcPr>
            <w:tcW w:w="851" w:type="dxa"/>
            <w:shd w:val="clear" w:color="auto" w:fill="FFFFFF" w:themeFill="background1"/>
          </w:tcPr>
          <w:p w14:paraId="4D3A1EC2" w14:textId="19D3641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3D8DA52" w14:textId="738194E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313C414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F9FF656" w14:textId="17886E3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6BA230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DE78AC" w14:textId="41FE537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726CA6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1C8FEE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6E7909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CA23B2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1EAA97D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F1B75FD" w14:textId="261246C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089 6</w:t>
            </w:r>
          </w:p>
        </w:tc>
        <w:tc>
          <w:tcPr>
            <w:tcW w:w="1219" w:type="dxa"/>
            <w:shd w:val="clear" w:color="auto" w:fill="FFFFFF" w:themeFill="background1"/>
          </w:tcPr>
          <w:p w14:paraId="0B8A6678" w14:textId="744FE93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5789D14D" w14:textId="3D67809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D2F4A4B" w14:textId="0B45808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F79C589" w14:textId="3302251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1F79E82" w14:textId="5DB408DE"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A41F87C" w14:textId="49BAE53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FE693B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5BBD0E2C" w14:textId="4A710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ED5872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0AE9C7D" w14:textId="0C10858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B2C8C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4E79D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8DD1F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FBD5D2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B88DE1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18F5598" w14:textId="39F9849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090 3</w:t>
            </w:r>
          </w:p>
        </w:tc>
        <w:tc>
          <w:tcPr>
            <w:tcW w:w="1219" w:type="dxa"/>
            <w:shd w:val="clear" w:color="auto" w:fill="FFFFFF" w:themeFill="background1"/>
          </w:tcPr>
          <w:p w14:paraId="42D356D3" w14:textId="5BDAA43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1007" w:type="dxa"/>
            <w:shd w:val="clear" w:color="auto" w:fill="FFFFFF" w:themeFill="background1"/>
          </w:tcPr>
          <w:p w14:paraId="40B6B5BE" w14:textId="00B5DD0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C6712BD" w14:textId="778CF3F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CA8D8C" w14:textId="25AADA3C"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F049248" w14:textId="5EC51B2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946B8E5" w14:textId="3388B7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09301A09"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156393E1" w14:textId="749E21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82CD297"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5A97B901" w14:textId="0A215A6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B1ADF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3B9C447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FB00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C4AC58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B2A2C8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CBC7FC8" w14:textId="69564308"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091 1</w:t>
            </w:r>
          </w:p>
        </w:tc>
        <w:tc>
          <w:tcPr>
            <w:tcW w:w="1219" w:type="dxa"/>
            <w:shd w:val="clear" w:color="auto" w:fill="FFFFFF" w:themeFill="background1"/>
          </w:tcPr>
          <w:p w14:paraId="367EDF51" w14:textId="47E2FAA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1007" w:type="dxa"/>
            <w:shd w:val="clear" w:color="auto" w:fill="FFFFFF" w:themeFill="background1"/>
          </w:tcPr>
          <w:p w14:paraId="3C4A0117" w14:textId="31D5BB9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18A0F3" w14:textId="09AD26C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01C45E7" w14:textId="7A081B2F"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A7C026B" w14:textId="3A8325F9"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11E38311" w14:textId="4BC57091"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6027CF28" w14:textId="6B79E0D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2432345" w14:textId="2CE7CD2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14AD03EE"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7C90A9" w14:textId="5A81BC3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6B698D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4F739D2A"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1612AA7"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AE0CB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FCA4FF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7BFB40C2" w14:textId="2B51E889"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092 9</w:t>
            </w:r>
          </w:p>
        </w:tc>
        <w:tc>
          <w:tcPr>
            <w:tcW w:w="1219" w:type="dxa"/>
            <w:shd w:val="clear" w:color="auto" w:fill="FFFFFF" w:themeFill="background1"/>
          </w:tcPr>
          <w:p w14:paraId="70F04D22" w14:textId="756EC6C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4DCBF887" w14:textId="2BB2471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50A3188" w14:textId="1868AD0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87CFD7A" w14:textId="47F5406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sidR="006A30ED">
              <w:rPr>
                <w:rFonts w:cstheme="minorHAnsi"/>
                <w:color w:val="000000" w:themeColor="text1"/>
                <w:sz w:val="18"/>
                <w:szCs w:val="18"/>
              </w:rPr>
              <w:instrText xml:space="preserve"> \* MERGEFORMAT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bookmarkStart w:id="40" w:name="_Ref125634746"/>
            <w:r>
              <w:rPr>
                <w:rStyle w:val="Funotenzeichen"/>
                <w:rFonts w:cstheme="minorHAnsi"/>
                <w:color w:val="000000" w:themeColor="text1"/>
                <w:sz w:val="18"/>
                <w:szCs w:val="18"/>
              </w:rPr>
              <w:footnoteReference w:id="24"/>
            </w:r>
            <w:bookmarkEnd w:id="40"/>
          </w:p>
        </w:tc>
        <w:tc>
          <w:tcPr>
            <w:tcW w:w="851" w:type="dxa"/>
            <w:shd w:val="clear" w:color="auto" w:fill="FFFFFF" w:themeFill="background1"/>
          </w:tcPr>
          <w:p w14:paraId="1218A5AD" w14:textId="60657C0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31AE3C2" w14:textId="2275891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09A0498B"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5321895" w14:textId="132049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4DE60A1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1DAE6F" w14:textId="26E6331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86B7B2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72DF4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909C7E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74727B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3E7FBE0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F69DBEB" w14:textId="30208C2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093 7</w:t>
            </w:r>
          </w:p>
        </w:tc>
        <w:tc>
          <w:tcPr>
            <w:tcW w:w="1219" w:type="dxa"/>
            <w:shd w:val="clear" w:color="auto" w:fill="FFFFFF" w:themeFill="background1"/>
          </w:tcPr>
          <w:p w14:paraId="2B269A84" w14:textId="3B91AD8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302931F" w14:textId="3C88261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4D2C596" w14:textId="7BBD8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DA99866" w14:textId="03D82B1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36CF6608" w14:textId="3053179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F2BD3E" w14:textId="5698966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851" w:type="dxa"/>
            <w:shd w:val="clear" w:color="auto" w:fill="FFFFFF" w:themeFill="background1"/>
          </w:tcPr>
          <w:p w14:paraId="1F52FBB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4D908A8E" w14:textId="02D1942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D203DF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18F5A7B7" w14:textId="7842BAD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A8FD5E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01AB58E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57E226F"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2FBBC9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4F5D9DE8" w14:textId="77777777" w:rsidTr="46DA4D00">
        <w:trPr>
          <w:trHeight w:val="2145"/>
        </w:trPr>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5AA216E" w14:textId="3C00FE7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094 5</w:t>
            </w:r>
          </w:p>
        </w:tc>
        <w:tc>
          <w:tcPr>
            <w:tcW w:w="1219" w:type="dxa"/>
            <w:shd w:val="clear" w:color="auto" w:fill="FFFFFF" w:themeFill="background1"/>
          </w:tcPr>
          <w:p w14:paraId="2AD161B6" w14:textId="037E100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1007" w:type="dxa"/>
            <w:shd w:val="clear" w:color="auto" w:fill="FFFFFF" w:themeFill="background1"/>
          </w:tcPr>
          <w:p w14:paraId="3D9E5A69" w14:textId="1ED142B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FF3912" w14:textId="288166A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1419AB50" w14:textId="186C720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445F3802" w14:textId="7EBCE4E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03D59F5" w14:textId="4D8A0E9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6CB0CD9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55CB0B0B" w14:textId="12884E4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973770A"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AAB6DE" w14:textId="5C4525D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E750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0565AD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BE83B1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72F5F0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1907C98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557FAB9D" w14:textId="6DF5842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095 3</w:t>
            </w:r>
          </w:p>
        </w:tc>
        <w:tc>
          <w:tcPr>
            <w:tcW w:w="1219" w:type="dxa"/>
            <w:shd w:val="clear" w:color="auto" w:fill="FFFFFF" w:themeFill="background1"/>
          </w:tcPr>
          <w:p w14:paraId="1DE79A2D" w14:textId="7952964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1007" w:type="dxa"/>
            <w:shd w:val="clear" w:color="auto" w:fill="FFFFFF" w:themeFill="background1"/>
          </w:tcPr>
          <w:p w14:paraId="591278A7" w14:textId="5988732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AB835F" w14:textId="680F07B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904B5" w14:textId="2C967390"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7E7387C" w14:textId="0B287001"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32DBB226" w14:textId="034D1C7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14E1F17" w14:textId="0B4CAF5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1D0B938B" w14:textId="243755F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027FB5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78E1E2C9" w14:textId="74E46B5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D122012"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28700DE"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0392873"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BD1C1E1"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5E1EC3F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26819A8E" w14:textId="65E67E68"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143 0</w:t>
            </w:r>
          </w:p>
        </w:tc>
        <w:tc>
          <w:tcPr>
            <w:tcW w:w="1219" w:type="dxa"/>
            <w:shd w:val="clear" w:color="auto" w:fill="FFFFFF" w:themeFill="background1"/>
          </w:tcPr>
          <w:p w14:paraId="5512F3F4" w14:textId="358D54C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3</w:t>
            </w:r>
          </w:p>
        </w:tc>
        <w:tc>
          <w:tcPr>
            <w:tcW w:w="1007" w:type="dxa"/>
            <w:shd w:val="clear" w:color="auto" w:fill="FFFFFF" w:themeFill="background1"/>
          </w:tcPr>
          <w:p w14:paraId="5325C496" w14:textId="671D5D71"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AF38C60" w14:textId="223FDC87"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1C5D2F92" w14:textId="2C091A34"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3DF6AEB5" w14:textId="6626F06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3B993836" w14:textId="1302B07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00E3D06" w14:textId="06EF8A0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3D47B4A5" w14:textId="136020E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2E9F0E4" w14:textId="1E22E717"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3CB1EDC" w14:textId="23F47CA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26BDB6F" w14:textId="1BDF5409"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ECDDEF4" w14:textId="7515725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AEF283C" w14:textId="0A8AE15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3E75E71"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7D3553F1"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DB2889E" w14:textId="2ACA1954"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144 8</w:t>
            </w:r>
          </w:p>
        </w:tc>
        <w:tc>
          <w:tcPr>
            <w:tcW w:w="1219" w:type="dxa"/>
            <w:shd w:val="clear" w:color="auto" w:fill="FFFFFF" w:themeFill="background1"/>
          </w:tcPr>
          <w:p w14:paraId="052FDADC" w14:textId="02B3144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4</w:t>
            </w:r>
          </w:p>
        </w:tc>
        <w:tc>
          <w:tcPr>
            <w:tcW w:w="1007" w:type="dxa"/>
            <w:shd w:val="clear" w:color="auto" w:fill="FFFFFF" w:themeFill="background1"/>
          </w:tcPr>
          <w:p w14:paraId="17EBEC03" w14:textId="43118A7D"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50C9EA82" w14:textId="23F04DE0"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 Ressource</w:t>
            </w:r>
          </w:p>
        </w:tc>
        <w:tc>
          <w:tcPr>
            <w:tcW w:w="992" w:type="dxa"/>
            <w:shd w:val="clear" w:color="auto" w:fill="FFFFFF" w:themeFill="background1"/>
          </w:tcPr>
          <w:p w14:paraId="6D3658A3" w14:textId="2ED169B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8F35621" w14:textId="4BF8AE6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A3C2601" w14:textId="22ACED8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408AAB10" w14:textId="1BBD7CB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22D14F38" w14:textId="6FB1263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52D8D8FB" w14:textId="644619CA"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408F384" w14:textId="2E740C3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46730318" w14:textId="07840A95"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454A7806" w14:textId="52D06E6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4EB62E2" w14:textId="772611E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53D56BC"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4BD02F25"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EE20267" w14:textId="6CD3BE79"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145 6</w:t>
            </w:r>
          </w:p>
        </w:tc>
        <w:tc>
          <w:tcPr>
            <w:tcW w:w="1219" w:type="dxa"/>
            <w:shd w:val="clear" w:color="auto" w:fill="FFFFFF" w:themeFill="background1"/>
          </w:tcPr>
          <w:p w14:paraId="0F82DE8C" w14:textId="44CA617D"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5</w:t>
            </w:r>
          </w:p>
        </w:tc>
        <w:tc>
          <w:tcPr>
            <w:tcW w:w="1007" w:type="dxa"/>
            <w:shd w:val="clear" w:color="auto" w:fill="FFFFFF" w:themeFill="background1"/>
          </w:tcPr>
          <w:p w14:paraId="2AA04C05" w14:textId="12FABF45"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2912744" w14:textId="3750A2D6"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759C5888" w14:textId="342C636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9FD4AC7" w14:textId="6124FDC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52A6106" w14:textId="41EB597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5D90DE0" w14:textId="4465100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zyklisch</w:t>
            </w:r>
          </w:p>
        </w:tc>
        <w:tc>
          <w:tcPr>
            <w:tcW w:w="992" w:type="dxa"/>
            <w:shd w:val="clear" w:color="auto" w:fill="FFFFFF" w:themeFill="background1"/>
          </w:tcPr>
          <w:p w14:paraId="02F63D65" w14:textId="421F943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B9DF833" w14:textId="480234BC"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6479253" w14:textId="5A96067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2C543CE" w14:textId="07522300"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14C724E2" w14:textId="2128A742"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6DEAD12" w14:textId="2FA5652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17A26382"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bl>
    <w:p w14:paraId="5ACC06E1" w14:textId="72C6256B" w:rsidR="00A66702" w:rsidRDefault="00A66702" w:rsidP="00A66702"/>
    <w:p w14:paraId="236064A8" w14:textId="593FE0FC" w:rsidR="00A624FA" w:rsidRDefault="00A624FA" w:rsidP="00A624FA">
      <w:pPr>
        <w:pStyle w:val="berschrift2"/>
      </w:pPr>
      <w:bookmarkStart w:id="41" w:name="_Toc177123522"/>
      <w:r w:rsidRPr="0080009B">
        <w:t>Messprodukt</w:t>
      </w:r>
      <w:r>
        <w:t>e</w:t>
      </w:r>
      <w:r w:rsidRPr="0080009B">
        <w:t xml:space="preserve"> für Werte nach Typ 2 aus Backend</w:t>
      </w:r>
      <w:r w:rsidR="009F4D38">
        <w:t xml:space="preserve"> für LF und NB</w:t>
      </w:r>
      <w:bookmarkEnd w:id="41"/>
    </w:p>
    <w:p w14:paraId="440245BE" w14:textId="4E8EB590" w:rsidR="0018130B" w:rsidRDefault="00A624FA" w:rsidP="00A624FA">
      <w:r>
        <w:t xml:space="preserve">Derzeit sind keine Messprodukte zur Übermittlung von Werten </w:t>
      </w:r>
      <w:r w:rsidR="001D7D07">
        <w:t>n</w:t>
      </w:r>
      <w:r>
        <w:t xml:space="preserve">ach Typ 2 aus dem Backend vorhanden. </w:t>
      </w:r>
    </w:p>
    <w:p w14:paraId="53D82B8E" w14:textId="77777777" w:rsidR="0018130B" w:rsidRDefault="0018130B">
      <w:pPr>
        <w:spacing w:after="200" w:line="276" w:lineRule="auto"/>
      </w:pPr>
      <w:r>
        <w:br w:type="page"/>
      </w:r>
    </w:p>
    <w:p w14:paraId="3D055CBA" w14:textId="4993B1BE" w:rsidR="00CA04F2" w:rsidRDefault="00CA04F2" w:rsidP="00CA04F2">
      <w:pPr>
        <w:pStyle w:val="berschrift2"/>
      </w:pPr>
      <w:bookmarkStart w:id="42" w:name="_Ref120365132"/>
      <w:bookmarkStart w:id="43" w:name="_Ref120365283"/>
      <w:bookmarkStart w:id="44" w:name="_Ref120365388"/>
      <w:bookmarkStart w:id="45" w:name="_Toc177123523"/>
      <w:r w:rsidRPr="004F5E68">
        <w:t>Codeliste</w:t>
      </w:r>
      <w:r w:rsidR="00492581">
        <w:t>n</w:t>
      </w:r>
      <w:r w:rsidRPr="004F5E68">
        <w:t xml:space="preserve"> der </w:t>
      </w:r>
      <w:r>
        <w:t>Messp</w:t>
      </w:r>
      <w:r w:rsidRPr="00123D34">
        <w:t>rodukte</w:t>
      </w:r>
      <w:r>
        <w:t xml:space="preserve"> Strom</w:t>
      </w:r>
      <w:bookmarkEnd w:id="42"/>
      <w:bookmarkEnd w:id="43"/>
      <w:bookmarkEnd w:id="44"/>
      <w:r w:rsidR="009F4D38">
        <w:t xml:space="preserve"> für ESA</w:t>
      </w:r>
      <w:bookmarkEnd w:id="45"/>
    </w:p>
    <w:p w14:paraId="11C3293C" w14:textId="660242FC" w:rsidR="00CA04F2" w:rsidRDefault="00CA04F2" w:rsidP="00CA04F2">
      <w:pPr>
        <w:rPr>
          <w:rFonts w:eastAsia="Arial"/>
        </w:rPr>
      </w:pPr>
      <w:r w:rsidRPr="00123D34">
        <w:rPr>
          <w:rFonts w:eastAsia="Arial"/>
        </w:rPr>
        <w:t>Die Produkte können ausschließlich von der Marktrolle ESA gegenüber dem MSB bestellt werden</w:t>
      </w:r>
      <w:r>
        <w:rPr>
          <w:rFonts w:eastAsia="Arial"/>
        </w:rPr>
        <w:t>.</w:t>
      </w:r>
    </w:p>
    <w:p w14:paraId="6CF94DA3" w14:textId="77777777" w:rsidR="00B26F1F" w:rsidRDefault="00B26F1F" w:rsidP="00B26F1F">
      <w:pPr>
        <w:pStyle w:val="berschrift3"/>
        <w:rPr>
          <w:rFonts w:eastAsia="Arial"/>
        </w:rPr>
      </w:pPr>
      <w:bookmarkStart w:id="46" w:name="_Toc170808277"/>
      <w:bookmarkStart w:id="47" w:name="_Toc177123524"/>
      <w:r>
        <w:rPr>
          <w:rFonts w:eastAsia="Arial"/>
        </w:rPr>
        <w:t>Werte nach Typ 2 aus Backend</w:t>
      </w:r>
      <w:bookmarkEnd w:id="46"/>
      <w:bookmarkEnd w:id="47"/>
      <w:r>
        <w:rPr>
          <w:rFonts w:eastAsia="Arial"/>
        </w:rPr>
        <w:t xml:space="preserve"> </w:t>
      </w:r>
    </w:p>
    <w:tbl>
      <w:tblPr>
        <w:tblStyle w:val="edienergy"/>
        <w:tblW w:w="13977" w:type="dxa"/>
        <w:tblLayout w:type="fixed"/>
        <w:tblLook w:val="04A0" w:firstRow="1" w:lastRow="0" w:firstColumn="1" w:lastColumn="0" w:noHBand="0" w:noVBand="1"/>
      </w:tblPr>
      <w:tblGrid>
        <w:gridCol w:w="1503"/>
        <w:gridCol w:w="1188"/>
        <w:gridCol w:w="827"/>
        <w:gridCol w:w="963"/>
        <w:gridCol w:w="963"/>
        <w:gridCol w:w="963"/>
        <w:gridCol w:w="690"/>
        <w:gridCol w:w="907"/>
        <w:gridCol w:w="834"/>
        <w:gridCol w:w="835"/>
        <w:gridCol w:w="972"/>
        <w:gridCol w:w="835"/>
        <w:gridCol w:w="1221"/>
        <w:gridCol w:w="1276"/>
      </w:tblGrid>
      <w:tr w:rsidR="00FD4F09" w:rsidRPr="00FA6231" w14:paraId="0FDD7B05" w14:textId="77777777" w:rsidTr="001A36C4">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25B90564" w14:textId="77777777" w:rsidR="00FD4F09" w:rsidRPr="00633806" w:rsidRDefault="00FD4F09" w:rsidP="001A36C4">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88" w:type="dxa"/>
            <w:shd w:val="clear" w:color="auto" w:fill="D8DFE4"/>
          </w:tcPr>
          <w:p w14:paraId="461084B3"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27" w:type="dxa"/>
            <w:shd w:val="clear" w:color="auto" w:fill="D8DFE4"/>
          </w:tcPr>
          <w:p w14:paraId="02BFA9C9"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63" w:type="dxa"/>
            <w:shd w:val="clear" w:color="auto" w:fill="D8DFE4"/>
          </w:tcPr>
          <w:p w14:paraId="0DE146EF"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63" w:type="dxa"/>
            <w:shd w:val="clear" w:color="auto" w:fill="D8DFE4"/>
          </w:tcPr>
          <w:p w14:paraId="166AFA2C" w14:textId="77777777" w:rsidR="00FD4F09" w:rsidRPr="00FA6231"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63" w:type="dxa"/>
            <w:shd w:val="clear" w:color="auto" w:fill="D8DFE4"/>
          </w:tcPr>
          <w:p w14:paraId="210C2F12" w14:textId="77777777" w:rsidR="00FD4F09" w:rsidRPr="00FA6231"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690" w:type="dxa"/>
            <w:shd w:val="clear" w:color="auto" w:fill="D8DFE4"/>
          </w:tcPr>
          <w:p w14:paraId="6B768B25"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907" w:type="dxa"/>
            <w:shd w:val="clear" w:color="auto" w:fill="D8DFE4"/>
          </w:tcPr>
          <w:p w14:paraId="3DC500D4"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34" w:type="dxa"/>
            <w:shd w:val="clear" w:color="auto" w:fill="D8DFE4"/>
          </w:tcPr>
          <w:p w14:paraId="49BD9E8E"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35" w:type="dxa"/>
            <w:shd w:val="clear" w:color="auto" w:fill="D8DFE4"/>
          </w:tcPr>
          <w:p w14:paraId="0A7889C0"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72" w:type="dxa"/>
            <w:shd w:val="clear" w:color="auto" w:fill="D8DFE4"/>
          </w:tcPr>
          <w:p w14:paraId="4D494E43"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35" w:type="dxa"/>
            <w:shd w:val="clear" w:color="auto" w:fill="D8DFE4"/>
          </w:tcPr>
          <w:p w14:paraId="104C2D12"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221" w:type="dxa"/>
            <w:shd w:val="clear" w:color="auto" w:fill="D8DFE4"/>
          </w:tcPr>
          <w:p w14:paraId="5569BF04"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bookmarkStart w:id="48" w:name="_Ref170807230"/>
            <w:r>
              <w:rPr>
                <w:rStyle w:val="Funotenzeichen"/>
                <w:rFonts w:cstheme="minorHAnsi"/>
                <w:b/>
                <w:sz w:val="18"/>
                <w:szCs w:val="18"/>
              </w:rPr>
              <w:footnoteReference w:id="25"/>
            </w:r>
            <w:bookmarkEnd w:id="48"/>
            <w:r>
              <w:rPr>
                <w:rFonts w:cstheme="minorHAnsi"/>
                <w:b/>
                <w:sz w:val="18"/>
                <w:szCs w:val="18"/>
              </w:rPr>
              <w:t xml:space="preserve"> / Optional</w:t>
            </w:r>
          </w:p>
        </w:tc>
        <w:tc>
          <w:tcPr>
            <w:tcW w:w="1276" w:type="dxa"/>
            <w:shd w:val="clear" w:color="auto" w:fill="D8DFE4"/>
          </w:tcPr>
          <w:p w14:paraId="54D1CE20" w14:textId="77777777" w:rsidR="00FD4F09" w:rsidRPr="00F03520"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FD4F09" w:rsidRPr="00227309" w14:paraId="007F6E76"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EC516AE"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9991 00000 041 6</w:t>
            </w:r>
          </w:p>
        </w:tc>
        <w:tc>
          <w:tcPr>
            <w:tcW w:w="1188" w:type="dxa"/>
          </w:tcPr>
          <w:p w14:paraId="2A03DCF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w:t>
            </w:r>
            <w:r>
              <w:rPr>
                <w:rFonts w:cstheme="minorHAnsi"/>
                <w:color w:val="000000" w:themeColor="text1"/>
                <w:sz w:val="18"/>
                <w:szCs w:val="18"/>
              </w:rPr>
              <w:t>, Rohdaten</w:t>
            </w:r>
          </w:p>
        </w:tc>
        <w:tc>
          <w:tcPr>
            <w:tcW w:w="827" w:type="dxa"/>
          </w:tcPr>
          <w:p w14:paraId="7140BBB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5B6DEFA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238F14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431E25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769D638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0EFFBFA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0469527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227309">
              <w:rPr>
                <w:rFonts w:cstheme="minorHAnsi"/>
                <w:color w:val="000000" w:themeColor="text1"/>
                <w:sz w:val="18"/>
                <w:szCs w:val="18"/>
              </w:rPr>
              <w:t>ein</w:t>
            </w:r>
          </w:p>
        </w:tc>
        <w:tc>
          <w:tcPr>
            <w:tcW w:w="835" w:type="dxa"/>
          </w:tcPr>
          <w:p w14:paraId="578CD04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501E3C95"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3306FA5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2DBED01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C42FA0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FD4F09" w:rsidRPr="00227309" w14:paraId="78E8DD07"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3BD5F03"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9991 00000 042 4</w:t>
            </w:r>
          </w:p>
        </w:tc>
        <w:tc>
          <w:tcPr>
            <w:tcW w:w="1188" w:type="dxa"/>
          </w:tcPr>
          <w:p w14:paraId="02F2CE2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w:t>
            </w:r>
            <w:r>
              <w:rPr>
                <w:rFonts w:cstheme="minorHAnsi"/>
                <w:color w:val="000000" w:themeColor="text1"/>
                <w:sz w:val="18"/>
                <w:szCs w:val="18"/>
              </w:rPr>
              <w:t>, Rohdaten</w:t>
            </w:r>
          </w:p>
        </w:tc>
        <w:tc>
          <w:tcPr>
            <w:tcW w:w="827" w:type="dxa"/>
          </w:tcPr>
          <w:p w14:paraId="37DABDB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5DADD38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70984B9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1D97C0A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1C5E14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7F60B6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3C56F3F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EDA68C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4BF1910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0D55760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229D1AF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02079A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FD4F09" w:rsidRPr="00C331C1" w14:paraId="43DF5E9F"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8744710" w14:textId="77777777" w:rsidR="00FD4F09" w:rsidRPr="00DA11AE" w:rsidRDefault="00FD4F09" w:rsidP="001A36C4">
            <w:pPr>
              <w:spacing w:after="0" w:line="240" w:lineRule="auto"/>
              <w:rPr>
                <w:rFonts w:ascii="Calibri" w:hAnsi="Calibri" w:cs="Calibri"/>
                <w:color w:val="000000" w:themeColor="text1"/>
                <w:sz w:val="18"/>
                <w:szCs w:val="18"/>
              </w:rPr>
            </w:pPr>
            <w:r w:rsidRPr="00DA11AE">
              <w:rPr>
                <w:rFonts w:ascii="Calibri" w:hAnsi="Calibri" w:cs="Calibri"/>
                <w:color w:val="000000" w:themeColor="text1"/>
                <w:sz w:val="18"/>
                <w:szCs w:val="18"/>
              </w:rPr>
              <w:t>9991 00000 045 8</w:t>
            </w:r>
          </w:p>
        </w:tc>
        <w:tc>
          <w:tcPr>
            <w:tcW w:w="1188" w:type="dxa"/>
          </w:tcPr>
          <w:p w14:paraId="3FD6F9DE"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ESA, Messlokation Blindarbeit Lastgang Verbrauch 1/4 stündlich</w:t>
            </w:r>
            <w:r>
              <w:rPr>
                <w:rFonts w:cstheme="minorHAnsi"/>
                <w:color w:val="000000" w:themeColor="text1"/>
                <w:sz w:val="18"/>
                <w:szCs w:val="18"/>
              </w:rPr>
              <w:t>, Rohdaten</w:t>
            </w:r>
          </w:p>
        </w:tc>
        <w:tc>
          <w:tcPr>
            <w:tcW w:w="827" w:type="dxa"/>
          </w:tcPr>
          <w:p w14:paraId="353C974F"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EDIFACT</w:t>
            </w:r>
          </w:p>
        </w:tc>
        <w:tc>
          <w:tcPr>
            <w:tcW w:w="963" w:type="dxa"/>
          </w:tcPr>
          <w:p w14:paraId="70858D7C"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63" w:type="dxa"/>
          </w:tcPr>
          <w:p w14:paraId="4E91BB71"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Blindarbeit</w:t>
            </w:r>
          </w:p>
        </w:tc>
        <w:tc>
          <w:tcPr>
            <w:tcW w:w="963" w:type="dxa"/>
          </w:tcPr>
          <w:p w14:paraId="47D0BF62"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Lastgang</w:t>
            </w:r>
          </w:p>
        </w:tc>
        <w:tc>
          <w:tcPr>
            <w:tcW w:w="690" w:type="dxa"/>
          </w:tcPr>
          <w:p w14:paraId="2E4AEA92"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1/4 stündlich</w:t>
            </w:r>
          </w:p>
        </w:tc>
        <w:tc>
          <w:tcPr>
            <w:tcW w:w="907" w:type="dxa"/>
          </w:tcPr>
          <w:p w14:paraId="0B159FF6"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Q1/Q4</w:t>
            </w:r>
          </w:p>
        </w:tc>
        <w:tc>
          <w:tcPr>
            <w:tcW w:w="834" w:type="dxa"/>
          </w:tcPr>
          <w:p w14:paraId="57A64754"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nein</w:t>
            </w:r>
          </w:p>
        </w:tc>
        <w:tc>
          <w:tcPr>
            <w:tcW w:w="835" w:type="dxa"/>
          </w:tcPr>
          <w:p w14:paraId="210B4CBD"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täglich</w:t>
            </w:r>
          </w:p>
        </w:tc>
        <w:tc>
          <w:tcPr>
            <w:tcW w:w="972" w:type="dxa"/>
          </w:tcPr>
          <w:p w14:paraId="498BC5BA"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unverzüglich, jedoch spätestens bis 9:30 Uhr</w:t>
            </w:r>
          </w:p>
        </w:tc>
        <w:tc>
          <w:tcPr>
            <w:tcW w:w="835" w:type="dxa"/>
          </w:tcPr>
          <w:p w14:paraId="122D4CF6"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221" w:type="dxa"/>
          </w:tcPr>
          <w:p w14:paraId="6EEE2B6B"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42048E99"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01.04.2022</w:t>
            </w:r>
            <w:r>
              <w:rPr>
                <w:rFonts w:cstheme="minorHAnsi"/>
                <w:color w:val="000000" w:themeColor="text1"/>
                <w:sz w:val="18"/>
                <w:szCs w:val="18"/>
              </w:rPr>
              <w:t>, 00:00 Uhr</w:t>
            </w:r>
          </w:p>
        </w:tc>
      </w:tr>
      <w:tr w:rsidR="00FD4F09" w:rsidRPr="00C331C1" w14:paraId="58215394"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B3DC7D6" w14:textId="77777777" w:rsidR="00FD4F09" w:rsidRPr="00C331C1" w:rsidRDefault="00FD4F09" w:rsidP="001A36C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9991 00000 046 6</w:t>
            </w:r>
          </w:p>
        </w:tc>
        <w:tc>
          <w:tcPr>
            <w:tcW w:w="1188" w:type="dxa"/>
          </w:tcPr>
          <w:p w14:paraId="3C2840E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w:t>
            </w:r>
            <w:r>
              <w:rPr>
                <w:rFonts w:cstheme="minorHAnsi"/>
                <w:color w:val="000000" w:themeColor="text1"/>
                <w:sz w:val="18"/>
                <w:szCs w:val="18"/>
              </w:rPr>
              <w:t>, Rohdaten</w:t>
            </w:r>
          </w:p>
        </w:tc>
        <w:tc>
          <w:tcPr>
            <w:tcW w:w="827" w:type="dxa"/>
          </w:tcPr>
          <w:p w14:paraId="6F4F7207"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EDIFACT</w:t>
            </w:r>
          </w:p>
        </w:tc>
        <w:tc>
          <w:tcPr>
            <w:tcW w:w="963" w:type="dxa"/>
          </w:tcPr>
          <w:p w14:paraId="55D65DA5"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63" w:type="dxa"/>
          </w:tcPr>
          <w:p w14:paraId="1BD35A63"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3" w:type="dxa"/>
          </w:tcPr>
          <w:p w14:paraId="163F3A78"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0" w:type="dxa"/>
          </w:tcPr>
          <w:p w14:paraId="12B2D168"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tcPr>
          <w:p w14:paraId="71184504"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34" w:type="dxa"/>
          </w:tcPr>
          <w:p w14:paraId="4B1C9A2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35" w:type="dxa"/>
          </w:tcPr>
          <w:p w14:paraId="23535D3B"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972" w:type="dxa"/>
          </w:tcPr>
          <w:p w14:paraId="502C72B4"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835" w:type="dxa"/>
          </w:tcPr>
          <w:p w14:paraId="54394E2A"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221" w:type="dxa"/>
          </w:tcPr>
          <w:p w14:paraId="357874E1"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6928AA7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r w:rsidR="00FD4F09" w:rsidRPr="00227309" w14:paraId="7A951CF8"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1902A43"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9991 00000 074 7</w:t>
            </w:r>
          </w:p>
        </w:tc>
        <w:tc>
          <w:tcPr>
            <w:tcW w:w="1188" w:type="dxa"/>
          </w:tcPr>
          <w:p w14:paraId="62B2097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Marktlokation Wirkarbeit Lastgang Verbrauch oder Erzeugung 1/4 stündlich</w:t>
            </w:r>
            <w:r>
              <w:rPr>
                <w:rFonts w:cstheme="minorHAnsi"/>
                <w:color w:val="000000" w:themeColor="text1"/>
                <w:sz w:val="18"/>
                <w:szCs w:val="18"/>
              </w:rPr>
              <w:t>, aufbereitete Daten</w:t>
            </w:r>
          </w:p>
        </w:tc>
        <w:tc>
          <w:tcPr>
            <w:tcW w:w="827" w:type="dxa"/>
          </w:tcPr>
          <w:p w14:paraId="632295E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40DE10D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Marktlokation</w:t>
            </w:r>
          </w:p>
        </w:tc>
        <w:tc>
          <w:tcPr>
            <w:tcW w:w="963" w:type="dxa"/>
          </w:tcPr>
          <w:p w14:paraId="2239ECD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233FC5E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098FC6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6818A79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 / Erzeugung</w:t>
            </w:r>
          </w:p>
        </w:tc>
        <w:tc>
          <w:tcPr>
            <w:tcW w:w="834" w:type="dxa"/>
          </w:tcPr>
          <w:p w14:paraId="14E1CBA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354DCAC9" w14:textId="12193A50"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04695F0F" w14:textId="3B2CFF09"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5970745A" w14:textId="78F89223"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4A2C797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273D6D4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375084" w14:paraId="4172E461"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45854570" w14:textId="77777777" w:rsidR="00FD4F09" w:rsidRPr="00375084" w:rsidRDefault="00FD4F09" w:rsidP="001A36C4">
            <w:pPr>
              <w:spacing w:after="0" w:line="240" w:lineRule="auto"/>
              <w:rPr>
                <w:rFonts w:ascii="Calibri" w:hAnsi="Calibri" w:cs="Calibri"/>
                <w:color w:val="000000" w:themeColor="text1"/>
                <w:sz w:val="18"/>
                <w:szCs w:val="18"/>
              </w:rPr>
            </w:pPr>
            <w:r w:rsidRPr="00375084">
              <w:rPr>
                <w:rFonts w:ascii="Calibri" w:hAnsi="Calibri" w:cs="Calibri"/>
                <w:color w:val="000000" w:themeColor="text1"/>
                <w:sz w:val="18"/>
                <w:szCs w:val="18"/>
              </w:rPr>
              <w:t xml:space="preserve">9991 00000 </w:t>
            </w:r>
            <w:r>
              <w:rPr>
                <w:rFonts w:ascii="Calibri" w:hAnsi="Calibri" w:cs="Calibri"/>
                <w:color w:val="000000" w:themeColor="text1"/>
                <w:sz w:val="18"/>
                <w:szCs w:val="18"/>
              </w:rPr>
              <w:t>305 6</w:t>
            </w:r>
          </w:p>
        </w:tc>
        <w:tc>
          <w:tcPr>
            <w:tcW w:w="1188" w:type="dxa"/>
          </w:tcPr>
          <w:p w14:paraId="24C5B088"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ESA, Marktlokation Wirkarbeit Lastgang Verbrauch oder Erzeugung 1/4 stündlich</w:t>
            </w:r>
            <w:r>
              <w:rPr>
                <w:rFonts w:cstheme="minorHAnsi"/>
                <w:color w:val="000000" w:themeColor="text1"/>
                <w:sz w:val="18"/>
                <w:szCs w:val="18"/>
              </w:rPr>
              <w:t>, aufbereitete Daten</w:t>
            </w:r>
          </w:p>
        </w:tc>
        <w:tc>
          <w:tcPr>
            <w:tcW w:w="827" w:type="dxa"/>
          </w:tcPr>
          <w:p w14:paraId="4F1218E3"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EDIFACT</w:t>
            </w:r>
          </w:p>
        </w:tc>
        <w:tc>
          <w:tcPr>
            <w:tcW w:w="963" w:type="dxa"/>
          </w:tcPr>
          <w:p w14:paraId="0451A13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Marktlokation</w:t>
            </w:r>
          </w:p>
        </w:tc>
        <w:tc>
          <w:tcPr>
            <w:tcW w:w="963" w:type="dxa"/>
          </w:tcPr>
          <w:p w14:paraId="4AA3AD2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Wirkarbeit</w:t>
            </w:r>
          </w:p>
        </w:tc>
        <w:tc>
          <w:tcPr>
            <w:tcW w:w="963" w:type="dxa"/>
          </w:tcPr>
          <w:p w14:paraId="04358A28"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Lastgang</w:t>
            </w:r>
          </w:p>
        </w:tc>
        <w:tc>
          <w:tcPr>
            <w:tcW w:w="690" w:type="dxa"/>
          </w:tcPr>
          <w:p w14:paraId="1501D8BB"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1/4 stündlich</w:t>
            </w:r>
          </w:p>
        </w:tc>
        <w:tc>
          <w:tcPr>
            <w:tcW w:w="907" w:type="dxa"/>
          </w:tcPr>
          <w:p w14:paraId="02E43A41"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Verbrauch / Erzeugung</w:t>
            </w:r>
          </w:p>
        </w:tc>
        <w:tc>
          <w:tcPr>
            <w:tcW w:w="834" w:type="dxa"/>
          </w:tcPr>
          <w:p w14:paraId="089B8B8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nein</w:t>
            </w:r>
          </w:p>
        </w:tc>
        <w:tc>
          <w:tcPr>
            <w:tcW w:w="835" w:type="dxa"/>
          </w:tcPr>
          <w:p w14:paraId="5245AC6A" w14:textId="103BD0AD"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55F44992" w14:textId="4D9B187A"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17B74640" w14:textId="6B8A6CF6"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D0EC16A"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Pflicht</w:t>
            </w:r>
          </w:p>
        </w:tc>
        <w:tc>
          <w:tcPr>
            <w:tcW w:w="1276" w:type="dxa"/>
          </w:tcPr>
          <w:p w14:paraId="6A1EFA3D"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FD4F09" w:rsidRPr="00227309" w14:paraId="5C55D814"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FB03E7E"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9991 00000 075 5</w:t>
            </w:r>
          </w:p>
        </w:tc>
        <w:tc>
          <w:tcPr>
            <w:tcW w:w="1188" w:type="dxa"/>
          </w:tcPr>
          <w:p w14:paraId="575A5F2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Tranche Wirkarbeit Lastgang Erzeugung 1/4 stündlich</w:t>
            </w:r>
            <w:r>
              <w:rPr>
                <w:rFonts w:cstheme="minorHAnsi"/>
                <w:color w:val="000000" w:themeColor="text1"/>
                <w:sz w:val="18"/>
                <w:szCs w:val="18"/>
              </w:rPr>
              <w:t>, aufbereitete Daten</w:t>
            </w:r>
          </w:p>
        </w:tc>
        <w:tc>
          <w:tcPr>
            <w:tcW w:w="827" w:type="dxa"/>
          </w:tcPr>
          <w:p w14:paraId="410082D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4BA7D2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Tranche</w:t>
            </w:r>
          </w:p>
        </w:tc>
        <w:tc>
          <w:tcPr>
            <w:tcW w:w="963" w:type="dxa"/>
          </w:tcPr>
          <w:p w14:paraId="0054057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3261D27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DD3CFD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71DA0EB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5573CD4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56984483" w14:textId="1667DF9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A893640" w14:textId="57799008"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6CF2F4DD" w14:textId="65DE99C0"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FA8A44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43B39B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375084" w14:paraId="770CC515"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44F6E53" w14:textId="77777777" w:rsidR="00FD4F09" w:rsidRPr="00375084" w:rsidRDefault="00FD4F09" w:rsidP="001A36C4">
            <w:pPr>
              <w:spacing w:after="0" w:line="240" w:lineRule="auto"/>
              <w:rPr>
                <w:rFonts w:ascii="Calibri" w:hAnsi="Calibri" w:cs="Calibri"/>
                <w:color w:val="000000" w:themeColor="text1"/>
                <w:sz w:val="18"/>
                <w:szCs w:val="18"/>
              </w:rPr>
            </w:pPr>
            <w:r w:rsidRPr="00375084">
              <w:rPr>
                <w:rFonts w:ascii="Calibri" w:hAnsi="Calibri" w:cs="Calibri"/>
                <w:color w:val="000000" w:themeColor="text1"/>
                <w:sz w:val="18"/>
                <w:szCs w:val="18"/>
              </w:rPr>
              <w:t>9991 00000 306 4</w:t>
            </w:r>
          </w:p>
        </w:tc>
        <w:tc>
          <w:tcPr>
            <w:tcW w:w="1188" w:type="dxa"/>
          </w:tcPr>
          <w:p w14:paraId="5648580B"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ESA, Tranche Wirkarbeit Lastgang Erzeugung 1/4 stündlich</w:t>
            </w:r>
            <w:r>
              <w:rPr>
                <w:rFonts w:cstheme="minorHAnsi"/>
                <w:color w:val="000000" w:themeColor="text1"/>
                <w:sz w:val="18"/>
                <w:szCs w:val="18"/>
              </w:rPr>
              <w:t>, aufbereitete Daten</w:t>
            </w:r>
          </w:p>
        </w:tc>
        <w:tc>
          <w:tcPr>
            <w:tcW w:w="827" w:type="dxa"/>
          </w:tcPr>
          <w:p w14:paraId="30667B6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EDIFACT</w:t>
            </w:r>
          </w:p>
        </w:tc>
        <w:tc>
          <w:tcPr>
            <w:tcW w:w="963" w:type="dxa"/>
          </w:tcPr>
          <w:p w14:paraId="669A1834"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Tranche</w:t>
            </w:r>
          </w:p>
        </w:tc>
        <w:tc>
          <w:tcPr>
            <w:tcW w:w="963" w:type="dxa"/>
          </w:tcPr>
          <w:p w14:paraId="409F7CA6"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Wirkarbeit</w:t>
            </w:r>
          </w:p>
        </w:tc>
        <w:tc>
          <w:tcPr>
            <w:tcW w:w="963" w:type="dxa"/>
          </w:tcPr>
          <w:p w14:paraId="417DCC83"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Lastgang</w:t>
            </w:r>
          </w:p>
        </w:tc>
        <w:tc>
          <w:tcPr>
            <w:tcW w:w="690" w:type="dxa"/>
          </w:tcPr>
          <w:p w14:paraId="121BA02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1/4 stündlich</w:t>
            </w:r>
          </w:p>
        </w:tc>
        <w:tc>
          <w:tcPr>
            <w:tcW w:w="907" w:type="dxa"/>
          </w:tcPr>
          <w:p w14:paraId="48DA99A1"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Erzeugung</w:t>
            </w:r>
          </w:p>
        </w:tc>
        <w:tc>
          <w:tcPr>
            <w:tcW w:w="834" w:type="dxa"/>
          </w:tcPr>
          <w:p w14:paraId="0544A39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nein</w:t>
            </w:r>
          </w:p>
        </w:tc>
        <w:tc>
          <w:tcPr>
            <w:tcW w:w="835" w:type="dxa"/>
          </w:tcPr>
          <w:p w14:paraId="35437845" w14:textId="2468AA8F"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7869C84E" w14:textId="3BC4BF7E"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D363EFE" w14:textId="579764FD"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751B440D"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Pflicht</w:t>
            </w:r>
          </w:p>
        </w:tc>
        <w:tc>
          <w:tcPr>
            <w:tcW w:w="1276" w:type="dxa"/>
          </w:tcPr>
          <w:p w14:paraId="320EA64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FD4F09" w:rsidRPr="006A2951" w14:paraId="2CC99CCF"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FF19CAE" w14:textId="77777777" w:rsidR="00FD4F09" w:rsidRPr="00C76984" w:rsidRDefault="00FD4F09" w:rsidP="001A36C4">
            <w:pPr>
              <w:spacing w:after="0" w:line="240" w:lineRule="auto"/>
              <w:rPr>
                <w:rFonts w:ascii="Calibri" w:hAnsi="Calibri" w:cs="Calibri"/>
                <w:color w:val="000000" w:themeColor="text1"/>
                <w:sz w:val="17"/>
                <w:szCs w:val="17"/>
              </w:rPr>
            </w:pPr>
            <w:r w:rsidRPr="00C76984">
              <w:rPr>
                <w:rFonts w:ascii="Calibri" w:hAnsi="Calibri" w:cs="Calibri"/>
                <w:color w:val="000000" w:themeColor="text1"/>
                <w:sz w:val="17"/>
                <w:szCs w:val="17"/>
              </w:rPr>
              <w:t>9991 00000 153 9</w:t>
            </w:r>
            <w:r w:rsidRPr="00C76984">
              <w:rPr>
                <w:rFonts w:ascii="Calibri" w:hAnsi="Calibri" w:cs="Calibri"/>
                <w:color w:val="000000" w:themeColor="text1"/>
                <w:sz w:val="17"/>
                <w:szCs w:val="17"/>
                <w:vertAlign w:val="superscript"/>
              </w:rPr>
              <w:fldChar w:fldCharType="begin"/>
            </w:r>
            <w:r w:rsidRPr="00C76984">
              <w:rPr>
                <w:rFonts w:ascii="Calibri" w:hAnsi="Calibri" w:cs="Calibri"/>
                <w:color w:val="000000" w:themeColor="text1"/>
                <w:sz w:val="17"/>
                <w:szCs w:val="17"/>
                <w:vertAlign w:val="superscript"/>
              </w:rPr>
              <w:instrText xml:space="preserve"> NOTEREF _Ref137544161 \h  \* MERGEFORMAT </w:instrText>
            </w:r>
            <w:r w:rsidRPr="00C76984">
              <w:rPr>
                <w:rFonts w:ascii="Calibri" w:hAnsi="Calibri" w:cs="Calibri"/>
                <w:color w:val="000000" w:themeColor="text1"/>
                <w:sz w:val="17"/>
                <w:szCs w:val="17"/>
                <w:vertAlign w:val="superscript"/>
              </w:rPr>
            </w:r>
            <w:r w:rsidRPr="00C76984">
              <w:rPr>
                <w:rFonts w:ascii="Calibri" w:hAnsi="Calibri" w:cs="Calibri"/>
                <w:color w:val="000000" w:themeColor="text1"/>
                <w:sz w:val="17"/>
                <w:szCs w:val="17"/>
                <w:vertAlign w:val="superscript"/>
              </w:rPr>
              <w:fldChar w:fldCharType="separate"/>
            </w:r>
            <w:r>
              <w:rPr>
                <w:rFonts w:ascii="Calibri" w:hAnsi="Calibri" w:cs="Calibri"/>
                <w:color w:val="000000" w:themeColor="text1"/>
                <w:sz w:val="17"/>
                <w:szCs w:val="17"/>
                <w:vertAlign w:val="superscript"/>
              </w:rPr>
              <w:t>5</w:t>
            </w:r>
            <w:r w:rsidRPr="00C76984">
              <w:rPr>
                <w:rFonts w:ascii="Calibri" w:hAnsi="Calibri" w:cs="Calibri"/>
                <w:color w:val="000000" w:themeColor="text1"/>
                <w:sz w:val="17"/>
                <w:szCs w:val="17"/>
                <w:vertAlign w:val="superscript"/>
              </w:rPr>
              <w:fldChar w:fldCharType="end"/>
            </w:r>
          </w:p>
        </w:tc>
        <w:tc>
          <w:tcPr>
            <w:tcW w:w="1188" w:type="dxa"/>
          </w:tcPr>
          <w:p w14:paraId="3314A85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Marktlokation Blindarbeit Lastgang 1/4 stündlich</w:t>
            </w:r>
            <w:r>
              <w:rPr>
                <w:rFonts w:cstheme="minorHAnsi"/>
                <w:color w:val="000000" w:themeColor="text1"/>
                <w:sz w:val="18"/>
                <w:szCs w:val="18"/>
              </w:rPr>
              <w:t>, aufbereitete Daten</w:t>
            </w:r>
          </w:p>
        </w:tc>
        <w:tc>
          <w:tcPr>
            <w:tcW w:w="827" w:type="dxa"/>
          </w:tcPr>
          <w:p w14:paraId="3A8ABF03"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63" w:type="dxa"/>
          </w:tcPr>
          <w:p w14:paraId="77CEB2C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w:t>
            </w:r>
          </w:p>
        </w:tc>
        <w:tc>
          <w:tcPr>
            <w:tcW w:w="963" w:type="dxa"/>
          </w:tcPr>
          <w:p w14:paraId="4FAD4A38"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63" w:type="dxa"/>
          </w:tcPr>
          <w:p w14:paraId="46051C9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690" w:type="dxa"/>
          </w:tcPr>
          <w:p w14:paraId="4D2682F4"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907" w:type="dxa"/>
          </w:tcPr>
          <w:p w14:paraId="597AAA0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34" w:type="dxa"/>
          </w:tcPr>
          <w:p w14:paraId="51D98AC9"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35" w:type="dxa"/>
          </w:tcPr>
          <w:p w14:paraId="21AE1C5C" w14:textId="2B01C0A6"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F82B902" w14:textId="5F633C0B"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4500556C" w14:textId="06B9F1CB"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8D9E5F4"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1A5793B1"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01.10.2023</w:t>
            </w:r>
            <w:r>
              <w:rPr>
                <w:rFonts w:cstheme="minorHAnsi"/>
                <w:color w:val="000000" w:themeColor="text1"/>
                <w:sz w:val="18"/>
                <w:szCs w:val="18"/>
              </w:rPr>
              <w:t>, 00:00 Uhr</w:t>
            </w:r>
          </w:p>
        </w:tc>
      </w:tr>
      <w:tr w:rsidR="00FD4F09" w:rsidRPr="006A2951" w14:paraId="4E3F6AD5"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4D916AD2" w14:textId="77777777" w:rsidR="00FD4F09" w:rsidRPr="006A2951" w:rsidRDefault="00FD4F09" w:rsidP="001A36C4">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9991 00000 076 3</w:t>
            </w:r>
          </w:p>
        </w:tc>
        <w:tc>
          <w:tcPr>
            <w:tcW w:w="1188" w:type="dxa"/>
          </w:tcPr>
          <w:p w14:paraId="5EBBC7EA"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Netzlokation Blindarbeit Lastgang 1/4 stündlich</w:t>
            </w:r>
            <w:r>
              <w:rPr>
                <w:rFonts w:cstheme="minorHAnsi"/>
                <w:color w:val="000000" w:themeColor="text1"/>
                <w:sz w:val="18"/>
                <w:szCs w:val="18"/>
              </w:rPr>
              <w:t>, aufbereitete Daten</w:t>
            </w:r>
          </w:p>
        </w:tc>
        <w:tc>
          <w:tcPr>
            <w:tcW w:w="827" w:type="dxa"/>
          </w:tcPr>
          <w:p w14:paraId="64F13CB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63" w:type="dxa"/>
          </w:tcPr>
          <w:p w14:paraId="15B40B9C"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Netzlokation</w:t>
            </w:r>
          </w:p>
        </w:tc>
        <w:tc>
          <w:tcPr>
            <w:tcW w:w="963" w:type="dxa"/>
          </w:tcPr>
          <w:p w14:paraId="372E1732"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63" w:type="dxa"/>
          </w:tcPr>
          <w:p w14:paraId="7E3CA37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690" w:type="dxa"/>
          </w:tcPr>
          <w:p w14:paraId="7758F9C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907" w:type="dxa"/>
          </w:tcPr>
          <w:p w14:paraId="2B74365E"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34" w:type="dxa"/>
          </w:tcPr>
          <w:p w14:paraId="24568898"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35" w:type="dxa"/>
          </w:tcPr>
          <w:p w14:paraId="26C2FDE5" w14:textId="3BFA72C3"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1930965" w14:textId="43593759"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20DC1AF2" w14:textId="206EF0DD"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70272AF"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73F662F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01.01.2024</w:t>
            </w:r>
            <w:r>
              <w:rPr>
                <w:rFonts w:cstheme="minorHAnsi"/>
                <w:color w:val="000000" w:themeColor="text1"/>
                <w:sz w:val="18"/>
                <w:szCs w:val="18"/>
              </w:rPr>
              <w:t>, 00:00 Uhr</w:t>
            </w:r>
          </w:p>
        </w:tc>
      </w:tr>
      <w:tr w:rsidR="00FD4F09" w:rsidRPr="00227309" w14:paraId="38F21CFD"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71F243C5"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9991 00000 077 1</w:t>
            </w:r>
          </w:p>
        </w:tc>
        <w:tc>
          <w:tcPr>
            <w:tcW w:w="1188" w:type="dxa"/>
          </w:tcPr>
          <w:p w14:paraId="761EC6F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w:t>
            </w:r>
            <w:r>
              <w:rPr>
                <w:rFonts w:cstheme="minorHAnsi"/>
                <w:color w:val="000000" w:themeColor="text1"/>
                <w:sz w:val="18"/>
                <w:szCs w:val="18"/>
              </w:rPr>
              <w:t>, aufbereitete Daten</w:t>
            </w:r>
          </w:p>
        </w:tc>
        <w:tc>
          <w:tcPr>
            <w:tcW w:w="827" w:type="dxa"/>
          </w:tcPr>
          <w:p w14:paraId="15C3C8E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12FDF67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33E4285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52EB680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2C0345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149A11E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75ADC6D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26B25D4F" w14:textId="376718C5"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3B25786" w14:textId="46C9538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BD46F86" w14:textId="7DBB95DD"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FC711D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r>
              <w:rPr>
                <w:rFonts w:cstheme="minorHAnsi"/>
                <w:color w:val="000000" w:themeColor="text1"/>
                <w:sz w:val="18"/>
                <w:szCs w:val="18"/>
              </w:rPr>
              <w:t xml:space="preserve"> ab 01.10.2023, 00:00 Uhr</w:t>
            </w:r>
            <w:r>
              <w:rPr>
                <w:rFonts w:cstheme="minorHAnsi"/>
                <w:color w:val="000000" w:themeColor="text1"/>
                <w:sz w:val="18"/>
                <w:szCs w:val="18"/>
              </w:rPr>
              <w:br/>
            </w:r>
            <w:r>
              <w:rPr>
                <w:rFonts w:cstheme="minorHAnsi"/>
                <w:color w:val="000000" w:themeColor="text1"/>
                <w:sz w:val="18"/>
                <w:szCs w:val="18"/>
              </w:rPr>
              <w:br/>
              <w:t>Pflicht ab 06.08.2024 00:00 Uhr</w:t>
            </w:r>
          </w:p>
        </w:tc>
        <w:tc>
          <w:tcPr>
            <w:tcW w:w="1276" w:type="dxa"/>
          </w:tcPr>
          <w:p w14:paraId="43052F3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227309" w14:paraId="3A8A754A"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B4EE9FB"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9991 00000 078 9</w:t>
            </w:r>
          </w:p>
        </w:tc>
        <w:tc>
          <w:tcPr>
            <w:tcW w:w="1188" w:type="dxa"/>
          </w:tcPr>
          <w:p w14:paraId="5D73146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w:t>
            </w:r>
            <w:r>
              <w:rPr>
                <w:rFonts w:cstheme="minorHAnsi"/>
                <w:color w:val="000000" w:themeColor="text1"/>
                <w:sz w:val="18"/>
                <w:szCs w:val="18"/>
              </w:rPr>
              <w:t>, aufbereitete Daten</w:t>
            </w:r>
          </w:p>
        </w:tc>
        <w:tc>
          <w:tcPr>
            <w:tcW w:w="827" w:type="dxa"/>
          </w:tcPr>
          <w:p w14:paraId="22E1B10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4751CAB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27DB830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2B3EC9F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22D6A61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1FAF151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1AC86DB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1626E4D2" w14:textId="322D80B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6D251B1C" w14:textId="6A2270FA"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438E04AC" w14:textId="4848EB12"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A560B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r>
              <w:rPr>
                <w:rFonts w:cstheme="minorHAnsi"/>
                <w:color w:val="000000" w:themeColor="text1"/>
                <w:sz w:val="18"/>
                <w:szCs w:val="18"/>
              </w:rPr>
              <w:t xml:space="preserve"> ab 01.10.2023, 00:00 Uhr</w:t>
            </w:r>
            <w:r>
              <w:rPr>
                <w:rFonts w:cstheme="minorHAnsi"/>
                <w:color w:val="000000" w:themeColor="text1"/>
                <w:sz w:val="18"/>
                <w:szCs w:val="18"/>
              </w:rPr>
              <w:br/>
            </w:r>
            <w:r>
              <w:rPr>
                <w:rFonts w:cstheme="minorHAnsi"/>
                <w:color w:val="000000" w:themeColor="text1"/>
                <w:sz w:val="18"/>
                <w:szCs w:val="18"/>
              </w:rPr>
              <w:br/>
              <w:t>Pflicht ab 06.08.2024 00:00 Uhr</w:t>
            </w:r>
          </w:p>
        </w:tc>
        <w:tc>
          <w:tcPr>
            <w:tcW w:w="1276" w:type="dxa"/>
          </w:tcPr>
          <w:p w14:paraId="1214945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791B6E" w14:paraId="760E3CF3"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CC26282" w14:textId="77777777" w:rsidR="00FD4F09" w:rsidRPr="00506D9D" w:rsidRDefault="00FD4F09" w:rsidP="001A36C4">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9991 00000 079 7</w:t>
            </w:r>
          </w:p>
        </w:tc>
        <w:tc>
          <w:tcPr>
            <w:tcW w:w="1188" w:type="dxa"/>
          </w:tcPr>
          <w:p w14:paraId="784A1221"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Verbrauch 1/4 stündlich</w:t>
            </w:r>
            <w:r>
              <w:rPr>
                <w:rFonts w:cstheme="minorHAnsi"/>
                <w:color w:val="000000" w:themeColor="text1"/>
                <w:sz w:val="18"/>
                <w:szCs w:val="18"/>
              </w:rPr>
              <w:t>, aufbereitete Daten</w:t>
            </w:r>
          </w:p>
        </w:tc>
        <w:tc>
          <w:tcPr>
            <w:tcW w:w="827" w:type="dxa"/>
          </w:tcPr>
          <w:p w14:paraId="4CA67466"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63" w:type="dxa"/>
          </w:tcPr>
          <w:p w14:paraId="28CC430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63" w:type="dxa"/>
          </w:tcPr>
          <w:p w14:paraId="3F331797"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63" w:type="dxa"/>
          </w:tcPr>
          <w:p w14:paraId="261CC55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690" w:type="dxa"/>
          </w:tcPr>
          <w:p w14:paraId="38CC3B8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907" w:type="dxa"/>
          </w:tcPr>
          <w:p w14:paraId="0E14937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Q1/Q4</w:t>
            </w:r>
          </w:p>
        </w:tc>
        <w:tc>
          <w:tcPr>
            <w:tcW w:w="834" w:type="dxa"/>
          </w:tcPr>
          <w:p w14:paraId="466A2BE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35" w:type="dxa"/>
          </w:tcPr>
          <w:p w14:paraId="7221FC93" w14:textId="2C903FA9"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1CE38931" w14:textId="1AB235A9"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6012E4F5" w14:textId="2EEC27D0"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4FE661C5"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5441A971"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r>
              <w:rPr>
                <w:rFonts w:cstheme="minorHAnsi"/>
                <w:color w:val="000000" w:themeColor="text1"/>
                <w:sz w:val="18"/>
                <w:szCs w:val="18"/>
              </w:rPr>
              <w:t>, 00:00 Uhr</w:t>
            </w:r>
          </w:p>
        </w:tc>
      </w:tr>
      <w:tr w:rsidR="00FD4F09" w:rsidRPr="00C331C1" w14:paraId="242137AE"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B451B82" w14:textId="77777777" w:rsidR="00FD4F09" w:rsidRPr="00506D9D" w:rsidRDefault="00FD4F09" w:rsidP="001A36C4">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9991 00000 080 4</w:t>
            </w:r>
          </w:p>
        </w:tc>
        <w:tc>
          <w:tcPr>
            <w:tcW w:w="1188" w:type="dxa"/>
          </w:tcPr>
          <w:p w14:paraId="453D0CF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Erzeugung 1/4 stündlich</w:t>
            </w:r>
            <w:r>
              <w:rPr>
                <w:rFonts w:cstheme="minorHAnsi"/>
                <w:color w:val="000000" w:themeColor="text1"/>
                <w:sz w:val="18"/>
                <w:szCs w:val="18"/>
              </w:rPr>
              <w:t>, aufbereitete Daten</w:t>
            </w:r>
          </w:p>
        </w:tc>
        <w:tc>
          <w:tcPr>
            <w:tcW w:w="827" w:type="dxa"/>
          </w:tcPr>
          <w:p w14:paraId="522819AE"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63" w:type="dxa"/>
          </w:tcPr>
          <w:p w14:paraId="676E04E5"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63" w:type="dxa"/>
          </w:tcPr>
          <w:p w14:paraId="02BEB97C"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63" w:type="dxa"/>
          </w:tcPr>
          <w:p w14:paraId="69DE79E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690" w:type="dxa"/>
          </w:tcPr>
          <w:p w14:paraId="16F8559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907" w:type="dxa"/>
          </w:tcPr>
          <w:p w14:paraId="4FF74556"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Q2/Q3</w:t>
            </w:r>
          </w:p>
        </w:tc>
        <w:tc>
          <w:tcPr>
            <w:tcW w:w="834" w:type="dxa"/>
          </w:tcPr>
          <w:p w14:paraId="5C2BCDC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35" w:type="dxa"/>
          </w:tcPr>
          <w:p w14:paraId="17824DD2" w14:textId="4C9A8AC1"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7CF034CC" w14:textId="5E3EFF8C"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26266933" w14:textId="3F6936C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2A9EA35E"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22EE1ED3"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r>
              <w:rPr>
                <w:rFonts w:cstheme="minorHAnsi"/>
                <w:color w:val="000000" w:themeColor="text1"/>
                <w:sz w:val="18"/>
                <w:szCs w:val="18"/>
              </w:rPr>
              <w:t>, 00:00 Uhr</w:t>
            </w:r>
          </w:p>
        </w:tc>
      </w:tr>
      <w:tr w:rsidR="00FD4F09" w:rsidRPr="00227309" w14:paraId="1B0EA293"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2961DC70"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9991 00000 150 5</w:t>
            </w:r>
          </w:p>
        </w:tc>
        <w:tc>
          <w:tcPr>
            <w:tcW w:w="1188" w:type="dxa"/>
          </w:tcPr>
          <w:p w14:paraId="2A52807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Zählerstandsgang Erzeugung 1/4 stündlich</w:t>
            </w:r>
            <w:r>
              <w:rPr>
                <w:rFonts w:cstheme="minorHAnsi"/>
                <w:color w:val="000000" w:themeColor="text1"/>
                <w:sz w:val="18"/>
                <w:szCs w:val="18"/>
              </w:rPr>
              <w:t>, Rohdaten</w:t>
            </w:r>
          </w:p>
        </w:tc>
        <w:tc>
          <w:tcPr>
            <w:tcW w:w="827" w:type="dxa"/>
          </w:tcPr>
          <w:p w14:paraId="3A163B0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01E35C6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0A5D961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4354D28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281E009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2208A2A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4055A52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30AEC9D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3C82788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7455AB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rPr>
              <w:fldChar w:fldCharType="begin"/>
            </w:r>
            <w:r w:rsidRPr="00227309">
              <w:rPr>
                <w:rFonts w:cstheme="minorHAnsi"/>
                <w:color w:val="000000" w:themeColor="text1"/>
                <w:sz w:val="18"/>
                <w:szCs w:val="18"/>
              </w:rPr>
              <w:instrText xml:space="preserve"> NOTEREF _Ref125628106 \h  \* MERGEFORMAT </w:instrText>
            </w:r>
            <w:r w:rsidRPr="00227309">
              <w:rPr>
                <w:rFonts w:cstheme="minorHAnsi"/>
                <w:color w:val="000000" w:themeColor="text1"/>
                <w:sz w:val="18"/>
                <w:szCs w:val="18"/>
              </w:rPr>
            </w:r>
            <w:r w:rsidRPr="00227309">
              <w:rPr>
                <w:rFonts w:cstheme="minorHAnsi"/>
                <w:color w:val="000000" w:themeColor="text1"/>
                <w:sz w:val="18"/>
                <w:szCs w:val="18"/>
              </w:rPr>
              <w:fldChar w:fldCharType="separate"/>
            </w:r>
            <w:r w:rsidRPr="00C17382">
              <w:rPr>
                <w:rFonts w:cstheme="minorHAnsi"/>
                <w:color w:val="000000" w:themeColor="text1"/>
                <w:sz w:val="18"/>
                <w:szCs w:val="18"/>
                <w:vertAlign w:val="superscript"/>
              </w:rPr>
              <w:t>22</w:t>
            </w:r>
            <w:r w:rsidRPr="00227309">
              <w:rPr>
                <w:rFonts w:cstheme="minorHAnsi"/>
                <w:color w:val="000000" w:themeColor="text1"/>
                <w:sz w:val="18"/>
                <w:szCs w:val="18"/>
              </w:rPr>
              <w:fldChar w:fldCharType="end"/>
            </w:r>
          </w:p>
        </w:tc>
        <w:tc>
          <w:tcPr>
            <w:tcW w:w="1221" w:type="dxa"/>
          </w:tcPr>
          <w:p w14:paraId="1595C88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Optional </w:t>
            </w:r>
          </w:p>
        </w:tc>
        <w:tc>
          <w:tcPr>
            <w:tcW w:w="1276" w:type="dxa"/>
          </w:tcPr>
          <w:p w14:paraId="2E3AA66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227309" w14:paraId="28E874A0"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B7F9D1F"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9991 00000 151 3</w:t>
            </w:r>
          </w:p>
        </w:tc>
        <w:tc>
          <w:tcPr>
            <w:tcW w:w="1188" w:type="dxa"/>
          </w:tcPr>
          <w:p w14:paraId="09BB7F3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Marktlokation Zählerstandsgang Verbrauch / Erzeugung 1/4 stündlich</w:t>
            </w:r>
            <w:r>
              <w:rPr>
                <w:rFonts w:cstheme="minorHAnsi"/>
                <w:color w:val="000000" w:themeColor="text1"/>
                <w:sz w:val="18"/>
                <w:szCs w:val="18"/>
              </w:rPr>
              <w:t>, Rohdaten</w:t>
            </w:r>
          </w:p>
        </w:tc>
        <w:tc>
          <w:tcPr>
            <w:tcW w:w="827" w:type="dxa"/>
          </w:tcPr>
          <w:p w14:paraId="790B0E8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3838624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Marktlokation</w:t>
            </w:r>
          </w:p>
        </w:tc>
        <w:tc>
          <w:tcPr>
            <w:tcW w:w="963" w:type="dxa"/>
          </w:tcPr>
          <w:p w14:paraId="661FEC2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71B284C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689BC6F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3B2DC0E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 / Verbrauch</w:t>
            </w:r>
          </w:p>
        </w:tc>
        <w:tc>
          <w:tcPr>
            <w:tcW w:w="834" w:type="dxa"/>
          </w:tcPr>
          <w:p w14:paraId="654D8A4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ABF6A8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4C66FD4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26109CF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66634ED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AD503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227309" w14:paraId="4B6B20EB"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78CEE155"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9991 00000 152 1</w:t>
            </w:r>
          </w:p>
        </w:tc>
        <w:tc>
          <w:tcPr>
            <w:tcW w:w="1188" w:type="dxa"/>
          </w:tcPr>
          <w:p w14:paraId="33A7777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Zählerstandsgang Verbrauch 1/4 stündlich</w:t>
            </w:r>
            <w:r>
              <w:rPr>
                <w:rFonts w:cstheme="minorHAnsi"/>
                <w:color w:val="000000" w:themeColor="text1"/>
                <w:sz w:val="18"/>
                <w:szCs w:val="18"/>
              </w:rPr>
              <w:t>, Rohdaten</w:t>
            </w:r>
          </w:p>
        </w:tc>
        <w:tc>
          <w:tcPr>
            <w:tcW w:w="827" w:type="dxa"/>
          </w:tcPr>
          <w:p w14:paraId="3A9EADD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747F6E3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57B30EE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0B4FFB0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165D209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0DB828C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6D015805"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79AB01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3461B74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23C0C14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rPr>
              <w:fldChar w:fldCharType="begin"/>
            </w:r>
            <w:r w:rsidRPr="00227309">
              <w:rPr>
                <w:rFonts w:cstheme="minorHAnsi"/>
                <w:color w:val="000000" w:themeColor="text1"/>
                <w:sz w:val="18"/>
                <w:szCs w:val="18"/>
              </w:rPr>
              <w:instrText xml:space="preserve"> NOTEREF _Ref125628106 \h  \* MERGEFORMAT </w:instrText>
            </w:r>
            <w:r w:rsidRPr="00227309">
              <w:rPr>
                <w:rFonts w:cstheme="minorHAnsi"/>
                <w:color w:val="000000" w:themeColor="text1"/>
                <w:sz w:val="18"/>
                <w:szCs w:val="18"/>
              </w:rPr>
            </w:r>
            <w:r w:rsidRPr="00227309">
              <w:rPr>
                <w:rFonts w:cstheme="minorHAnsi"/>
                <w:color w:val="000000" w:themeColor="text1"/>
                <w:sz w:val="18"/>
                <w:szCs w:val="18"/>
              </w:rPr>
              <w:fldChar w:fldCharType="separate"/>
            </w:r>
            <w:r w:rsidRPr="00C17382">
              <w:rPr>
                <w:rFonts w:cstheme="minorHAnsi"/>
                <w:color w:val="000000" w:themeColor="text1"/>
                <w:sz w:val="18"/>
                <w:szCs w:val="18"/>
                <w:vertAlign w:val="superscript"/>
              </w:rPr>
              <w:t>22</w:t>
            </w:r>
            <w:r w:rsidRPr="00227309">
              <w:rPr>
                <w:rFonts w:cstheme="minorHAnsi"/>
                <w:color w:val="000000" w:themeColor="text1"/>
                <w:sz w:val="18"/>
                <w:szCs w:val="18"/>
              </w:rPr>
              <w:fldChar w:fldCharType="end"/>
            </w:r>
          </w:p>
        </w:tc>
        <w:tc>
          <w:tcPr>
            <w:tcW w:w="1221" w:type="dxa"/>
          </w:tcPr>
          <w:p w14:paraId="34C2F01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3581B0D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EE297C" w14:paraId="2E9A49DA"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7DAC344" w14:textId="77777777" w:rsidR="00FD4F09" w:rsidRPr="00EE297C" w:rsidRDefault="00FD4F09" w:rsidP="001A36C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9991 00000 314 7</w:t>
            </w:r>
          </w:p>
        </w:tc>
        <w:tc>
          <w:tcPr>
            <w:tcW w:w="1188" w:type="dxa"/>
          </w:tcPr>
          <w:p w14:paraId="4E81F71F"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ESA, Marktlokation, Energiemenge</w:t>
            </w:r>
            <w:r>
              <w:rPr>
                <w:rFonts w:cstheme="minorHAnsi"/>
                <w:color w:val="000000" w:themeColor="text1"/>
                <w:sz w:val="18"/>
                <w:szCs w:val="18"/>
              </w:rPr>
              <w:t>, aufbereitete Daten</w:t>
            </w:r>
          </w:p>
        </w:tc>
        <w:tc>
          <w:tcPr>
            <w:tcW w:w="827" w:type="dxa"/>
          </w:tcPr>
          <w:p w14:paraId="6AF23DEB"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EDIFACT</w:t>
            </w:r>
          </w:p>
        </w:tc>
        <w:tc>
          <w:tcPr>
            <w:tcW w:w="963" w:type="dxa"/>
          </w:tcPr>
          <w:p w14:paraId="6A3E6285"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Marktlokation</w:t>
            </w:r>
          </w:p>
        </w:tc>
        <w:tc>
          <w:tcPr>
            <w:tcW w:w="963" w:type="dxa"/>
          </w:tcPr>
          <w:p w14:paraId="765675C9"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3" w:type="dxa"/>
          </w:tcPr>
          <w:p w14:paraId="6DF18851"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Arbeitsmenge</w:t>
            </w:r>
          </w:p>
        </w:tc>
        <w:tc>
          <w:tcPr>
            <w:tcW w:w="690" w:type="dxa"/>
          </w:tcPr>
          <w:p w14:paraId="660785A2"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Zeitintervall</w:t>
            </w:r>
            <w:r w:rsidRPr="00EE297C">
              <w:rPr>
                <w:rStyle w:val="Funotenzeichen"/>
                <w:rFonts w:cstheme="minorHAnsi"/>
                <w:color w:val="000000" w:themeColor="text1"/>
                <w:sz w:val="18"/>
                <w:szCs w:val="18"/>
              </w:rPr>
              <w:footnoteReference w:id="26"/>
            </w:r>
          </w:p>
        </w:tc>
        <w:tc>
          <w:tcPr>
            <w:tcW w:w="907" w:type="dxa"/>
          </w:tcPr>
          <w:p w14:paraId="499E7B95"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Erzeugung / Verbrauch</w:t>
            </w:r>
          </w:p>
        </w:tc>
        <w:tc>
          <w:tcPr>
            <w:tcW w:w="834" w:type="dxa"/>
          </w:tcPr>
          <w:p w14:paraId="5FF7D3E6"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Nein</w:t>
            </w:r>
          </w:p>
        </w:tc>
        <w:tc>
          <w:tcPr>
            <w:tcW w:w="835" w:type="dxa"/>
          </w:tcPr>
          <w:p w14:paraId="4189176A" w14:textId="76D67ACB"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435416D3" w14:textId="18D7FF06"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BFC63EA" w14:textId="2F6456A9"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C91B184"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276" w:type="dxa"/>
          </w:tcPr>
          <w:p w14:paraId="2C5406EC"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bl>
    <w:p w14:paraId="1F28A51A" w14:textId="77777777" w:rsidR="00B26F1F" w:rsidRDefault="00B26F1F" w:rsidP="00B26F1F">
      <w:pPr>
        <w:rPr>
          <w:rFonts w:eastAsia="Arial"/>
        </w:rPr>
      </w:pPr>
    </w:p>
    <w:p w14:paraId="755287AC" w14:textId="77777777" w:rsidR="00B26F1F" w:rsidRPr="007704F0" w:rsidRDefault="00B26F1F" w:rsidP="00B26F1F">
      <w:pPr>
        <w:pStyle w:val="berschrift3"/>
      </w:pPr>
      <w:bookmarkStart w:id="49" w:name="_Toc170808278"/>
      <w:bookmarkStart w:id="50" w:name="_Toc177123525"/>
      <w:r>
        <w:t>Werte nach Typ 2 aus SMGW</w:t>
      </w:r>
      <w:bookmarkEnd w:id="49"/>
      <w:bookmarkEnd w:id="50"/>
    </w:p>
    <w:tbl>
      <w:tblPr>
        <w:tblStyle w:val="edienergy"/>
        <w:tblW w:w="13410" w:type="dxa"/>
        <w:tblLayout w:type="fixed"/>
        <w:tblLook w:val="04A0" w:firstRow="1" w:lastRow="0" w:firstColumn="1" w:lastColumn="0" w:noHBand="0" w:noVBand="1"/>
      </w:tblPr>
      <w:tblGrid>
        <w:gridCol w:w="1475"/>
        <w:gridCol w:w="1182"/>
        <w:gridCol w:w="837"/>
        <w:gridCol w:w="976"/>
        <w:gridCol w:w="976"/>
        <w:gridCol w:w="958"/>
        <w:gridCol w:w="688"/>
        <w:gridCol w:w="901"/>
        <w:gridCol w:w="837"/>
        <w:gridCol w:w="838"/>
        <w:gridCol w:w="964"/>
        <w:gridCol w:w="845"/>
        <w:gridCol w:w="846"/>
        <w:gridCol w:w="1087"/>
      </w:tblGrid>
      <w:tr w:rsidR="00B26F1F" w:rsidRPr="00FA6231" w14:paraId="69D5C5E0" w14:textId="77777777" w:rsidTr="00457464">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486" w:type="dxa"/>
            <w:shd w:val="clear" w:color="auto" w:fill="D8DFE4"/>
          </w:tcPr>
          <w:p w14:paraId="7A2BB848" w14:textId="77777777" w:rsidR="00B26F1F" w:rsidRPr="00633806" w:rsidRDefault="00B26F1F" w:rsidP="00457464">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91" w:type="dxa"/>
            <w:shd w:val="clear" w:color="auto" w:fill="D8DFE4"/>
          </w:tcPr>
          <w:p w14:paraId="7A49AA73"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43" w:type="dxa"/>
            <w:shd w:val="clear" w:color="auto" w:fill="D8DFE4"/>
          </w:tcPr>
          <w:p w14:paraId="771CE733"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82" w:type="dxa"/>
            <w:shd w:val="clear" w:color="auto" w:fill="D8DFE4"/>
          </w:tcPr>
          <w:p w14:paraId="2ADE7F3F"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82" w:type="dxa"/>
            <w:shd w:val="clear" w:color="auto" w:fill="D8DFE4"/>
          </w:tcPr>
          <w:p w14:paraId="34C46722" w14:textId="77777777" w:rsidR="00B26F1F" w:rsidRPr="00FA6231"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64" w:type="dxa"/>
            <w:shd w:val="clear" w:color="auto" w:fill="D8DFE4"/>
          </w:tcPr>
          <w:p w14:paraId="6DB5559F" w14:textId="77777777" w:rsidR="00B26F1F" w:rsidRPr="00FA6231"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692" w:type="dxa"/>
            <w:shd w:val="clear" w:color="auto" w:fill="D8DFE4"/>
          </w:tcPr>
          <w:p w14:paraId="60A29F88"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907" w:type="dxa"/>
            <w:shd w:val="clear" w:color="auto" w:fill="D8DFE4"/>
          </w:tcPr>
          <w:p w14:paraId="59CF1E7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42" w:type="dxa"/>
            <w:shd w:val="clear" w:color="auto" w:fill="D8DFE4"/>
          </w:tcPr>
          <w:p w14:paraId="79D090F2"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43" w:type="dxa"/>
            <w:shd w:val="clear" w:color="auto" w:fill="D8DFE4"/>
          </w:tcPr>
          <w:p w14:paraId="51558C53"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70" w:type="dxa"/>
            <w:shd w:val="clear" w:color="auto" w:fill="D8DFE4"/>
          </w:tcPr>
          <w:p w14:paraId="59F52218"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0" w:type="dxa"/>
            <w:shd w:val="clear" w:color="auto" w:fill="D8DFE4"/>
          </w:tcPr>
          <w:p w14:paraId="2C29D9AC"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851" w:type="dxa"/>
            <w:shd w:val="clear" w:color="auto" w:fill="D8DFE4"/>
          </w:tcPr>
          <w:p w14:paraId="5C9064FD"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r w:rsidRPr="00E33638">
              <w:rPr>
                <w:rFonts w:cstheme="minorHAnsi"/>
                <w:b/>
                <w:sz w:val="18"/>
                <w:szCs w:val="18"/>
                <w:vertAlign w:val="superscript"/>
              </w:rPr>
              <w:fldChar w:fldCharType="begin"/>
            </w:r>
            <w:r w:rsidRPr="00E33638">
              <w:rPr>
                <w:rFonts w:cstheme="minorHAnsi"/>
                <w:b/>
                <w:sz w:val="18"/>
                <w:szCs w:val="18"/>
                <w:vertAlign w:val="superscript"/>
              </w:rPr>
              <w:instrText xml:space="preserve"> NOTEREF _Ref170807230 \h </w:instrText>
            </w:r>
            <w:r>
              <w:rPr>
                <w:rFonts w:cstheme="minorHAnsi"/>
                <w:b/>
                <w:sz w:val="18"/>
                <w:szCs w:val="18"/>
                <w:vertAlign w:val="superscript"/>
              </w:rPr>
              <w:instrText xml:space="preserve"> \* MERGEFORMAT </w:instrText>
            </w:r>
            <w:r w:rsidRPr="00E33638">
              <w:rPr>
                <w:rFonts w:cstheme="minorHAnsi"/>
                <w:b/>
                <w:sz w:val="18"/>
                <w:szCs w:val="18"/>
                <w:vertAlign w:val="superscript"/>
              </w:rPr>
            </w:r>
            <w:r w:rsidRPr="00E33638">
              <w:rPr>
                <w:rFonts w:cstheme="minorHAnsi"/>
                <w:b/>
                <w:sz w:val="18"/>
                <w:szCs w:val="18"/>
                <w:vertAlign w:val="superscript"/>
              </w:rPr>
              <w:fldChar w:fldCharType="separate"/>
            </w:r>
            <w:r>
              <w:rPr>
                <w:rFonts w:cstheme="minorHAnsi"/>
                <w:b/>
                <w:sz w:val="18"/>
                <w:szCs w:val="18"/>
                <w:vertAlign w:val="superscript"/>
              </w:rPr>
              <w:t>26</w:t>
            </w:r>
            <w:r w:rsidRPr="00E33638">
              <w:rPr>
                <w:rFonts w:cstheme="minorHAnsi"/>
                <w:b/>
                <w:sz w:val="18"/>
                <w:szCs w:val="18"/>
                <w:vertAlign w:val="superscript"/>
              </w:rPr>
              <w:fldChar w:fldCharType="end"/>
            </w:r>
            <w:r>
              <w:rPr>
                <w:rFonts w:cstheme="minorHAnsi"/>
                <w:b/>
                <w:sz w:val="18"/>
                <w:szCs w:val="18"/>
              </w:rPr>
              <w:t xml:space="preserve"> / Optional</w:t>
            </w:r>
          </w:p>
        </w:tc>
        <w:tc>
          <w:tcPr>
            <w:tcW w:w="1094" w:type="dxa"/>
            <w:shd w:val="clear" w:color="auto" w:fill="D8DFE4"/>
          </w:tcPr>
          <w:p w14:paraId="2A7F1F05" w14:textId="77777777" w:rsidR="00B26F1F" w:rsidRPr="00F03520"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B26F1F" w:rsidRPr="00227309" w14:paraId="073171EC"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49151205" w14:textId="77777777" w:rsidR="00B26F1F" w:rsidRPr="00227309" w:rsidRDefault="00B26F1F"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9991 00000 043 2</w:t>
            </w:r>
          </w:p>
        </w:tc>
        <w:tc>
          <w:tcPr>
            <w:tcW w:w="1191" w:type="dxa"/>
            <w:shd w:val="clear" w:color="auto" w:fill="FFFFFF" w:themeFill="background1"/>
          </w:tcPr>
          <w:p w14:paraId="48611605"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 aus dem SMGW</w:t>
            </w:r>
          </w:p>
        </w:tc>
        <w:tc>
          <w:tcPr>
            <w:tcW w:w="843" w:type="dxa"/>
            <w:shd w:val="clear" w:color="auto" w:fill="FFFFFF" w:themeFill="background1"/>
          </w:tcPr>
          <w:p w14:paraId="4F968D3D"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aus dem SMGW</w:t>
            </w:r>
          </w:p>
        </w:tc>
        <w:tc>
          <w:tcPr>
            <w:tcW w:w="982" w:type="dxa"/>
            <w:shd w:val="clear" w:color="auto" w:fill="FFFFFF" w:themeFill="background1"/>
          </w:tcPr>
          <w:p w14:paraId="5DB54BAE"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82" w:type="dxa"/>
            <w:shd w:val="clear" w:color="auto" w:fill="FFFFFF" w:themeFill="background1"/>
          </w:tcPr>
          <w:p w14:paraId="0F2528F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4" w:type="dxa"/>
            <w:shd w:val="clear" w:color="auto" w:fill="FFFFFF" w:themeFill="background1"/>
          </w:tcPr>
          <w:p w14:paraId="1FA1E5B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2" w:type="dxa"/>
            <w:shd w:val="clear" w:color="auto" w:fill="FFFFFF" w:themeFill="background1"/>
          </w:tcPr>
          <w:p w14:paraId="20F5C691"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shd w:val="clear" w:color="auto" w:fill="FFFFFF" w:themeFill="background1"/>
          </w:tcPr>
          <w:p w14:paraId="0FCF678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42" w:type="dxa"/>
            <w:shd w:val="clear" w:color="auto" w:fill="FFFFFF" w:themeFill="background1"/>
          </w:tcPr>
          <w:p w14:paraId="22C4022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43" w:type="dxa"/>
            <w:shd w:val="clear" w:color="auto" w:fill="FFFFFF" w:themeFill="background1"/>
          </w:tcPr>
          <w:p w14:paraId="549491E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2AD1F2E"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26921BA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4E3AA2E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094" w:type="dxa"/>
            <w:shd w:val="clear" w:color="auto" w:fill="FFFFFF" w:themeFill="background1"/>
          </w:tcPr>
          <w:p w14:paraId="3A87CF88"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B26F1F" w:rsidRPr="00EE297C" w14:paraId="03114834"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0EEC123A" w14:textId="77777777" w:rsidR="00B26F1F" w:rsidRPr="00EE297C" w:rsidRDefault="00B26F1F" w:rsidP="0045746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9991 00000 312 1</w:t>
            </w:r>
          </w:p>
        </w:tc>
        <w:tc>
          <w:tcPr>
            <w:tcW w:w="1191" w:type="dxa"/>
            <w:shd w:val="clear" w:color="auto" w:fill="FFFFFF" w:themeFill="background1"/>
          </w:tcPr>
          <w:p w14:paraId="1183E3FC" w14:textId="5E6519B1"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 xml:space="preserve">ESA, Messlokation Wirkarbeit Lastgang Verbrauch 1/4 stündlich aus dem SMGW </w:t>
            </w:r>
            <w:r w:rsidR="00E72896">
              <w:rPr>
                <w:rFonts w:cstheme="minorHAnsi"/>
                <w:color w:val="000000" w:themeColor="text1"/>
                <w:sz w:val="18"/>
                <w:szCs w:val="18"/>
              </w:rPr>
              <w:t>Rohdaten</w:t>
            </w:r>
          </w:p>
        </w:tc>
        <w:tc>
          <w:tcPr>
            <w:tcW w:w="843" w:type="dxa"/>
            <w:shd w:val="clear" w:color="auto" w:fill="FFFFFF" w:themeFill="background1"/>
          </w:tcPr>
          <w:p w14:paraId="0BCDF4C5"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aus dem SMGW</w:t>
            </w:r>
          </w:p>
        </w:tc>
        <w:tc>
          <w:tcPr>
            <w:tcW w:w="982" w:type="dxa"/>
            <w:shd w:val="clear" w:color="auto" w:fill="FFFFFF" w:themeFill="background1"/>
          </w:tcPr>
          <w:p w14:paraId="7733E236"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Messlokation</w:t>
            </w:r>
          </w:p>
        </w:tc>
        <w:tc>
          <w:tcPr>
            <w:tcW w:w="982" w:type="dxa"/>
            <w:shd w:val="clear" w:color="auto" w:fill="FFFFFF" w:themeFill="background1"/>
          </w:tcPr>
          <w:p w14:paraId="1C7A17BF"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4" w:type="dxa"/>
            <w:shd w:val="clear" w:color="auto" w:fill="FFFFFF" w:themeFill="background1"/>
          </w:tcPr>
          <w:p w14:paraId="12EDC40B"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Lastgang</w:t>
            </w:r>
          </w:p>
        </w:tc>
        <w:tc>
          <w:tcPr>
            <w:tcW w:w="692" w:type="dxa"/>
            <w:shd w:val="clear" w:color="auto" w:fill="FFFFFF" w:themeFill="background1"/>
          </w:tcPr>
          <w:p w14:paraId="4686A2AD"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1/4 stündlich</w:t>
            </w:r>
          </w:p>
        </w:tc>
        <w:tc>
          <w:tcPr>
            <w:tcW w:w="907" w:type="dxa"/>
            <w:shd w:val="clear" w:color="auto" w:fill="FFFFFF" w:themeFill="background1"/>
          </w:tcPr>
          <w:p w14:paraId="361BA808"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Verbrauch</w:t>
            </w:r>
          </w:p>
        </w:tc>
        <w:tc>
          <w:tcPr>
            <w:tcW w:w="842" w:type="dxa"/>
            <w:shd w:val="clear" w:color="auto" w:fill="FFFFFF" w:themeFill="background1"/>
          </w:tcPr>
          <w:p w14:paraId="5E0A04EF" w14:textId="19DECFFA"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EE297C">
              <w:rPr>
                <w:rFonts w:cstheme="minorHAnsi"/>
                <w:color w:val="000000" w:themeColor="text1"/>
                <w:sz w:val="18"/>
                <w:szCs w:val="18"/>
              </w:rPr>
              <w:t>ein</w:t>
            </w:r>
          </w:p>
        </w:tc>
        <w:tc>
          <w:tcPr>
            <w:tcW w:w="843" w:type="dxa"/>
            <w:shd w:val="clear" w:color="auto" w:fill="FFFFFF" w:themeFill="background1"/>
          </w:tcPr>
          <w:p w14:paraId="416C305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E8792E8"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621BC08C" w14:textId="2DD563D8"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sz w:val="18"/>
                <w:szCs w:val="18"/>
              </w:rPr>
              <w:t>gemäß WiM Teil 2, Kap. 2.5.5.</w:t>
            </w:r>
          </w:p>
        </w:tc>
        <w:tc>
          <w:tcPr>
            <w:tcW w:w="851" w:type="dxa"/>
            <w:shd w:val="clear" w:color="auto" w:fill="FFFFFF" w:themeFill="background1"/>
          </w:tcPr>
          <w:p w14:paraId="5DB694D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094" w:type="dxa"/>
            <w:shd w:val="clear" w:color="auto" w:fill="FFFFFF" w:themeFill="background1"/>
          </w:tcPr>
          <w:p w14:paraId="40792871" w14:textId="03A043EF" w:rsidR="00B26F1F" w:rsidRPr="00EE297C" w:rsidRDefault="00317D3D"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B26F1F" w:rsidRPr="00227309" w14:paraId="207742EF"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490B9B80" w14:textId="77777777" w:rsidR="00B26F1F" w:rsidRPr="00227309" w:rsidRDefault="00B26F1F"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9991 00000 044 0</w:t>
            </w:r>
          </w:p>
        </w:tc>
        <w:tc>
          <w:tcPr>
            <w:tcW w:w="1191" w:type="dxa"/>
            <w:shd w:val="clear" w:color="auto" w:fill="FFFFFF" w:themeFill="background1"/>
          </w:tcPr>
          <w:p w14:paraId="5D59689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 aus dem SMGW</w:t>
            </w:r>
          </w:p>
        </w:tc>
        <w:tc>
          <w:tcPr>
            <w:tcW w:w="843" w:type="dxa"/>
            <w:shd w:val="clear" w:color="auto" w:fill="FFFFFF" w:themeFill="background1"/>
          </w:tcPr>
          <w:p w14:paraId="4A0DAF89"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aus dem SMGW</w:t>
            </w:r>
          </w:p>
        </w:tc>
        <w:tc>
          <w:tcPr>
            <w:tcW w:w="982" w:type="dxa"/>
            <w:shd w:val="clear" w:color="auto" w:fill="FFFFFF" w:themeFill="background1"/>
          </w:tcPr>
          <w:p w14:paraId="0A13F656"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82" w:type="dxa"/>
            <w:shd w:val="clear" w:color="auto" w:fill="FFFFFF" w:themeFill="background1"/>
          </w:tcPr>
          <w:p w14:paraId="3ADDF35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4" w:type="dxa"/>
            <w:shd w:val="clear" w:color="auto" w:fill="FFFFFF" w:themeFill="background1"/>
          </w:tcPr>
          <w:p w14:paraId="6FCE4AD7"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2" w:type="dxa"/>
            <w:shd w:val="clear" w:color="auto" w:fill="FFFFFF" w:themeFill="background1"/>
          </w:tcPr>
          <w:p w14:paraId="581A174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shd w:val="clear" w:color="auto" w:fill="FFFFFF" w:themeFill="background1"/>
          </w:tcPr>
          <w:p w14:paraId="7BFD1F9E"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42" w:type="dxa"/>
            <w:shd w:val="clear" w:color="auto" w:fill="FFFFFF" w:themeFill="background1"/>
          </w:tcPr>
          <w:p w14:paraId="38B2DC25"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43" w:type="dxa"/>
            <w:shd w:val="clear" w:color="auto" w:fill="FFFFFF" w:themeFill="background1"/>
          </w:tcPr>
          <w:p w14:paraId="40B45913"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1C9FB6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1CBD8B0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2E8BA718"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094" w:type="dxa"/>
            <w:shd w:val="clear" w:color="auto" w:fill="FFFFFF" w:themeFill="background1"/>
          </w:tcPr>
          <w:p w14:paraId="3E9620D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B26F1F" w:rsidRPr="00EE297C" w14:paraId="40D07943"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A4F8858" w14:textId="77777777" w:rsidR="00B26F1F" w:rsidRPr="00EE297C" w:rsidRDefault="00B26F1F" w:rsidP="0045746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 xml:space="preserve">9991 00000 </w:t>
            </w:r>
            <w:r>
              <w:rPr>
                <w:rFonts w:ascii="Calibri" w:hAnsi="Calibri" w:cs="Calibri"/>
                <w:color w:val="000000" w:themeColor="text1"/>
                <w:sz w:val="18"/>
                <w:szCs w:val="18"/>
              </w:rPr>
              <w:t>313 9</w:t>
            </w:r>
          </w:p>
        </w:tc>
        <w:tc>
          <w:tcPr>
            <w:tcW w:w="1191" w:type="dxa"/>
            <w:shd w:val="clear" w:color="auto" w:fill="FFFFFF" w:themeFill="background1"/>
          </w:tcPr>
          <w:p w14:paraId="782E5050" w14:textId="27751A98"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 xml:space="preserve">ESA, Messlokation Wirkarbeit Lastgang Erzeugung 1/4 stündlich aus dem SMGW </w:t>
            </w:r>
            <w:r w:rsidR="00E72896">
              <w:rPr>
                <w:rFonts w:cstheme="minorHAnsi"/>
                <w:color w:val="000000" w:themeColor="text1"/>
                <w:sz w:val="18"/>
                <w:szCs w:val="18"/>
              </w:rPr>
              <w:t>Rohdaten</w:t>
            </w:r>
          </w:p>
        </w:tc>
        <w:tc>
          <w:tcPr>
            <w:tcW w:w="843" w:type="dxa"/>
            <w:shd w:val="clear" w:color="auto" w:fill="FFFFFF" w:themeFill="background1"/>
          </w:tcPr>
          <w:p w14:paraId="23CBFDAF"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aus dem SMGW</w:t>
            </w:r>
          </w:p>
        </w:tc>
        <w:tc>
          <w:tcPr>
            <w:tcW w:w="982" w:type="dxa"/>
            <w:shd w:val="clear" w:color="auto" w:fill="FFFFFF" w:themeFill="background1"/>
          </w:tcPr>
          <w:p w14:paraId="63CFD65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Messlokation</w:t>
            </w:r>
          </w:p>
        </w:tc>
        <w:tc>
          <w:tcPr>
            <w:tcW w:w="982" w:type="dxa"/>
            <w:shd w:val="clear" w:color="auto" w:fill="FFFFFF" w:themeFill="background1"/>
          </w:tcPr>
          <w:p w14:paraId="375F01E1"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4" w:type="dxa"/>
            <w:shd w:val="clear" w:color="auto" w:fill="FFFFFF" w:themeFill="background1"/>
          </w:tcPr>
          <w:p w14:paraId="52D7DDA5"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Lastgang</w:t>
            </w:r>
          </w:p>
        </w:tc>
        <w:tc>
          <w:tcPr>
            <w:tcW w:w="692" w:type="dxa"/>
            <w:shd w:val="clear" w:color="auto" w:fill="FFFFFF" w:themeFill="background1"/>
          </w:tcPr>
          <w:p w14:paraId="3E5ED2AA"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1/4 stündlich</w:t>
            </w:r>
          </w:p>
        </w:tc>
        <w:tc>
          <w:tcPr>
            <w:tcW w:w="907" w:type="dxa"/>
            <w:shd w:val="clear" w:color="auto" w:fill="FFFFFF" w:themeFill="background1"/>
          </w:tcPr>
          <w:p w14:paraId="56C4A7C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Erzeugung</w:t>
            </w:r>
          </w:p>
        </w:tc>
        <w:tc>
          <w:tcPr>
            <w:tcW w:w="842" w:type="dxa"/>
            <w:shd w:val="clear" w:color="auto" w:fill="FFFFFF" w:themeFill="background1"/>
          </w:tcPr>
          <w:p w14:paraId="5165B6AA" w14:textId="5E4CC742"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EE297C">
              <w:rPr>
                <w:rFonts w:cstheme="minorHAnsi"/>
                <w:color w:val="000000" w:themeColor="text1"/>
                <w:sz w:val="18"/>
                <w:szCs w:val="18"/>
              </w:rPr>
              <w:t>ein</w:t>
            </w:r>
          </w:p>
        </w:tc>
        <w:tc>
          <w:tcPr>
            <w:tcW w:w="843" w:type="dxa"/>
            <w:shd w:val="clear" w:color="auto" w:fill="FFFFFF" w:themeFill="background1"/>
          </w:tcPr>
          <w:p w14:paraId="461D8022"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74C9732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6F53F1CA" w14:textId="1235F55E"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sz w:val="18"/>
                <w:szCs w:val="18"/>
              </w:rPr>
              <w:t>gemäß WiM Teil 2, Kap. 2.5.5.</w:t>
            </w:r>
          </w:p>
        </w:tc>
        <w:tc>
          <w:tcPr>
            <w:tcW w:w="851" w:type="dxa"/>
            <w:shd w:val="clear" w:color="auto" w:fill="FFFFFF" w:themeFill="background1"/>
          </w:tcPr>
          <w:p w14:paraId="026FC301"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094" w:type="dxa"/>
            <w:shd w:val="clear" w:color="auto" w:fill="FFFFFF" w:themeFill="background1"/>
          </w:tcPr>
          <w:p w14:paraId="1498B124" w14:textId="58DDB0A6" w:rsidR="00B26F1F" w:rsidRPr="00EE297C" w:rsidRDefault="00317D3D"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B26F1F" w:rsidRPr="00C331C1" w14:paraId="3F438556"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8C8DF40" w14:textId="77777777" w:rsidR="00B26F1F" w:rsidRPr="00C331C1" w:rsidRDefault="00B26F1F" w:rsidP="0045746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9991 00000 047 4</w:t>
            </w:r>
          </w:p>
        </w:tc>
        <w:tc>
          <w:tcPr>
            <w:tcW w:w="1191" w:type="dxa"/>
            <w:shd w:val="clear" w:color="auto" w:fill="FFFFFF" w:themeFill="background1"/>
          </w:tcPr>
          <w:p w14:paraId="6D2960E8"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Verbrauch 1/4 stündlich aus dem SMGW</w:t>
            </w:r>
          </w:p>
        </w:tc>
        <w:tc>
          <w:tcPr>
            <w:tcW w:w="843" w:type="dxa"/>
            <w:shd w:val="clear" w:color="auto" w:fill="FFFFFF" w:themeFill="background1"/>
          </w:tcPr>
          <w:p w14:paraId="6777892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82" w:type="dxa"/>
            <w:shd w:val="clear" w:color="auto" w:fill="FFFFFF" w:themeFill="background1"/>
          </w:tcPr>
          <w:p w14:paraId="6FD4CA1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82" w:type="dxa"/>
            <w:shd w:val="clear" w:color="auto" w:fill="FFFFFF" w:themeFill="background1"/>
          </w:tcPr>
          <w:p w14:paraId="515903E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4" w:type="dxa"/>
            <w:shd w:val="clear" w:color="auto" w:fill="FFFFFF" w:themeFill="background1"/>
          </w:tcPr>
          <w:p w14:paraId="5EF6CBF1"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2" w:type="dxa"/>
            <w:shd w:val="clear" w:color="auto" w:fill="FFFFFF" w:themeFill="background1"/>
          </w:tcPr>
          <w:p w14:paraId="3CFACA6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shd w:val="clear" w:color="auto" w:fill="FFFFFF" w:themeFill="background1"/>
          </w:tcPr>
          <w:p w14:paraId="7C336977"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Q1/Q4</w:t>
            </w:r>
          </w:p>
        </w:tc>
        <w:tc>
          <w:tcPr>
            <w:tcW w:w="842" w:type="dxa"/>
            <w:shd w:val="clear" w:color="auto" w:fill="FFFFFF" w:themeFill="background1"/>
          </w:tcPr>
          <w:p w14:paraId="5B62063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C331C1">
              <w:rPr>
                <w:rFonts w:cstheme="minorHAnsi"/>
                <w:color w:val="000000" w:themeColor="text1"/>
                <w:sz w:val="18"/>
                <w:szCs w:val="18"/>
              </w:rPr>
              <w:t>ein</w:t>
            </w:r>
          </w:p>
        </w:tc>
        <w:tc>
          <w:tcPr>
            <w:tcW w:w="843" w:type="dxa"/>
            <w:shd w:val="clear" w:color="auto" w:fill="FFFFFF" w:themeFill="background1"/>
          </w:tcPr>
          <w:p w14:paraId="5A9491B1"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10A611DD"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4E08079A"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25188141"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8235A1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r w:rsidR="00B26F1F" w:rsidRPr="00C331C1" w14:paraId="568FCA70"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C5F0671" w14:textId="77777777" w:rsidR="00B26F1F" w:rsidRPr="00C331C1" w:rsidRDefault="00B26F1F" w:rsidP="0045746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9991 00000 048 2</w:t>
            </w:r>
          </w:p>
        </w:tc>
        <w:tc>
          <w:tcPr>
            <w:tcW w:w="1191" w:type="dxa"/>
            <w:shd w:val="clear" w:color="auto" w:fill="FFFFFF" w:themeFill="background1"/>
          </w:tcPr>
          <w:p w14:paraId="0486DA7F"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 aus dem SMGW</w:t>
            </w:r>
          </w:p>
        </w:tc>
        <w:tc>
          <w:tcPr>
            <w:tcW w:w="843" w:type="dxa"/>
            <w:shd w:val="clear" w:color="auto" w:fill="FFFFFF" w:themeFill="background1"/>
          </w:tcPr>
          <w:p w14:paraId="4478EB8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82" w:type="dxa"/>
            <w:shd w:val="clear" w:color="auto" w:fill="FFFFFF" w:themeFill="background1"/>
          </w:tcPr>
          <w:p w14:paraId="6DEFF553"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82" w:type="dxa"/>
            <w:shd w:val="clear" w:color="auto" w:fill="FFFFFF" w:themeFill="background1"/>
          </w:tcPr>
          <w:p w14:paraId="29A3713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4" w:type="dxa"/>
            <w:shd w:val="clear" w:color="auto" w:fill="FFFFFF" w:themeFill="background1"/>
          </w:tcPr>
          <w:p w14:paraId="7E3AC20F"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2" w:type="dxa"/>
            <w:shd w:val="clear" w:color="auto" w:fill="FFFFFF" w:themeFill="background1"/>
          </w:tcPr>
          <w:p w14:paraId="2F33C86A"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shd w:val="clear" w:color="auto" w:fill="FFFFFF" w:themeFill="background1"/>
          </w:tcPr>
          <w:p w14:paraId="709C53DC"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42" w:type="dxa"/>
            <w:shd w:val="clear" w:color="auto" w:fill="FFFFFF" w:themeFill="background1"/>
          </w:tcPr>
          <w:p w14:paraId="384A187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43" w:type="dxa"/>
            <w:shd w:val="clear" w:color="auto" w:fill="FFFFFF" w:themeFill="background1"/>
          </w:tcPr>
          <w:p w14:paraId="0D990BF6"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436C8C7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3655C8F6"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140B586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124AB1B3"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bl>
    <w:p w14:paraId="6555FD2E" w14:textId="77777777" w:rsidR="00B26F1F" w:rsidRDefault="00B26F1F" w:rsidP="00B26F1F">
      <w:pPr>
        <w:pStyle w:val="Zwischenberschrift"/>
      </w:pPr>
    </w:p>
    <w:tbl>
      <w:tblPr>
        <w:tblStyle w:val="edienergy"/>
        <w:tblW w:w="13410" w:type="dxa"/>
        <w:tblLayout w:type="fixed"/>
        <w:tblLook w:val="04A0" w:firstRow="1" w:lastRow="0" w:firstColumn="1" w:lastColumn="0" w:noHBand="0" w:noVBand="1"/>
      </w:tblPr>
      <w:tblGrid>
        <w:gridCol w:w="1498"/>
        <w:gridCol w:w="1186"/>
        <w:gridCol w:w="825"/>
        <w:gridCol w:w="960"/>
        <w:gridCol w:w="960"/>
        <w:gridCol w:w="960"/>
        <w:gridCol w:w="706"/>
        <w:gridCol w:w="904"/>
        <w:gridCol w:w="847"/>
        <w:gridCol w:w="830"/>
        <w:gridCol w:w="966"/>
        <w:gridCol w:w="830"/>
        <w:gridCol w:w="848"/>
        <w:gridCol w:w="1090"/>
      </w:tblGrid>
      <w:tr w:rsidR="00B26F1F" w:rsidRPr="00FA6231" w14:paraId="55BD3B6F" w14:textId="77777777" w:rsidTr="00457464">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2EDECD64" w14:textId="77777777" w:rsidR="00B26F1F" w:rsidRPr="00633806" w:rsidRDefault="00B26F1F" w:rsidP="00457464">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91" w:type="dxa"/>
            <w:shd w:val="clear" w:color="auto" w:fill="D8DFE4"/>
          </w:tcPr>
          <w:p w14:paraId="347A3C96"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28" w:type="dxa"/>
            <w:shd w:val="clear" w:color="auto" w:fill="D8DFE4"/>
          </w:tcPr>
          <w:p w14:paraId="5073165D"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64" w:type="dxa"/>
            <w:shd w:val="clear" w:color="auto" w:fill="D8DFE4"/>
          </w:tcPr>
          <w:p w14:paraId="6A2DDFC0"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64" w:type="dxa"/>
            <w:shd w:val="clear" w:color="auto" w:fill="D8DFE4"/>
          </w:tcPr>
          <w:p w14:paraId="7CEDAD2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964" w:type="dxa"/>
            <w:shd w:val="clear" w:color="auto" w:fill="D8DFE4"/>
          </w:tcPr>
          <w:p w14:paraId="45189A4B"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708" w:type="dxa"/>
            <w:shd w:val="clear" w:color="auto" w:fill="D8DFE4"/>
          </w:tcPr>
          <w:p w14:paraId="5BE4031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907" w:type="dxa"/>
            <w:shd w:val="clear" w:color="auto" w:fill="D8DFE4"/>
          </w:tcPr>
          <w:p w14:paraId="55576D02"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850" w:type="dxa"/>
            <w:shd w:val="clear" w:color="auto" w:fill="D8DFE4"/>
          </w:tcPr>
          <w:p w14:paraId="15FDD5E6"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33" w:type="dxa"/>
            <w:shd w:val="clear" w:color="auto" w:fill="D8DFE4"/>
          </w:tcPr>
          <w:p w14:paraId="460388CF" w14:textId="77777777" w:rsidR="00B26F1F" w:rsidRPr="00F03520"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970" w:type="dxa"/>
            <w:shd w:val="clear" w:color="auto" w:fill="D8DFE4"/>
          </w:tcPr>
          <w:p w14:paraId="10A44624"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833" w:type="dxa"/>
            <w:shd w:val="clear" w:color="auto" w:fill="D8DFE4"/>
          </w:tcPr>
          <w:p w14:paraId="09239DDC"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27"/>
            </w:r>
          </w:p>
        </w:tc>
        <w:tc>
          <w:tcPr>
            <w:tcW w:w="851" w:type="dxa"/>
            <w:shd w:val="clear" w:color="auto" w:fill="D8DFE4"/>
          </w:tcPr>
          <w:p w14:paraId="366BBF0A"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r w:rsidRPr="00E33638">
              <w:rPr>
                <w:rFonts w:cstheme="minorHAnsi"/>
                <w:b/>
                <w:sz w:val="18"/>
                <w:szCs w:val="18"/>
                <w:vertAlign w:val="superscript"/>
              </w:rPr>
              <w:fldChar w:fldCharType="begin"/>
            </w:r>
            <w:r w:rsidRPr="00E33638">
              <w:rPr>
                <w:rFonts w:cstheme="minorHAnsi"/>
                <w:b/>
                <w:sz w:val="18"/>
                <w:szCs w:val="18"/>
                <w:vertAlign w:val="superscript"/>
              </w:rPr>
              <w:instrText xml:space="preserve"> NOTEREF _Ref170807230 \h </w:instrText>
            </w:r>
            <w:r>
              <w:rPr>
                <w:rFonts w:cstheme="minorHAnsi"/>
                <w:b/>
                <w:sz w:val="18"/>
                <w:szCs w:val="18"/>
                <w:vertAlign w:val="superscript"/>
              </w:rPr>
              <w:instrText xml:space="preserve"> \* MERGEFORMAT </w:instrText>
            </w:r>
            <w:r w:rsidRPr="00E33638">
              <w:rPr>
                <w:rFonts w:cstheme="minorHAnsi"/>
                <w:b/>
                <w:sz w:val="18"/>
                <w:szCs w:val="18"/>
                <w:vertAlign w:val="superscript"/>
              </w:rPr>
            </w:r>
            <w:r w:rsidRPr="00E33638">
              <w:rPr>
                <w:rFonts w:cstheme="minorHAnsi"/>
                <w:b/>
                <w:sz w:val="18"/>
                <w:szCs w:val="18"/>
                <w:vertAlign w:val="superscript"/>
              </w:rPr>
              <w:fldChar w:fldCharType="separate"/>
            </w:r>
            <w:r>
              <w:rPr>
                <w:rFonts w:cstheme="minorHAnsi"/>
                <w:b/>
                <w:sz w:val="18"/>
                <w:szCs w:val="18"/>
                <w:vertAlign w:val="superscript"/>
              </w:rPr>
              <w:t>26</w:t>
            </w:r>
            <w:r w:rsidRPr="00E33638">
              <w:rPr>
                <w:rFonts w:cstheme="minorHAnsi"/>
                <w:b/>
                <w:sz w:val="18"/>
                <w:szCs w:val="18"/>
                <w:vertAlign w:val="superscript"/>
              </w:rPr>
              <w:fldChar w:fldCharType="end"/>
            </w:r>
            <w:r>
              <w:rPr>
                <w:rFonts w:cstheme="minorHAnsi"/>
                <w:b/>
                <w:sz w:val="18"/>
                <w:szCs w:val="18"/>
              </w:rPr>
              <w:t xml:space="preserve"> / Optional</w:t>
            </w:r>
          </w:p>
        </w:tc>
        <w:tc>
          <w:tcPr>
            <w:tcW w:w="1094" w:type="dxa"/>
            <w:shd w:val="clear" w:color="auto" w:fill="D8DFE4"/>
          </w:tcPr>
          <w:p w14:paraId="5E8CAC5C"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B26F1F" w:rsidRPr="009B6414" w14:paraId="2A2AA620"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79DEE62"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118 3</w:t>
            </w:r>
          </w:p>
        </w:tc>
        <w:tc>
          <w:tcPr>
            <w:tcW w:w="1191" w:type="dxa"/>
            <w:shd w:val="clear" w:color="auto" w:fill="FFFFFF" w:themeFill="background1"/>
          </w:tcPr>
          <w:p w14:paraId="60CF165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0399FC27"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456B1C2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39235ED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1CFABF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5A9F65F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07" w:type="dxa"/>
            <w:shd w:val="clear" w:color="auto" w:fill="FFFFFF" w:themeFill="background1"/>
          </w:tcPr>
          <w:p w14:paraId="3018798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35FBB32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141470A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6F31905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w:t>
            </w:r>
            <w:r>
              <w:rPr>
                <w:rFonts w:cstheme="minorHAnsi"/>
                <w:color w:val="000000" w:themeColor="text1"/>
                <w:sz w:val="18"/>
                <w:szCs w:val="18"/>
              </w:rPr>
              <w:t>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5B7AB71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0DCDC4D8"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2A0558C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76F9477C"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133F470"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119 1</w:t>
            </w:r>
          </w:p>
        </w:tc>
        <w:tc>
          <w:tcPr>
            <w:tcW w:w="1191" w:type="dxa"/>
            <w:shd w:val="clear" w:color="auto" w:fill="FFFFFF" w:themeFill="background1"/>
          </w:tcPr>
          <w:p w14:paraId="01354C3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74B9F0E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1C5B079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6B3DEF4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4210AFE9"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15395E1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07" w:type="dxa"/>
            <w:shd w:val="clear" w:color="auto" w:fill="FFFFFF" w:themeFill="background1"/>
          </w:tcPr>
          <w:p w14:paraId="54DAF65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0" w:type="dxa"/>
            <w:shd w:val="clear" w:color="auto" w:fill="FFFFFF" w:themeFill="background1"/>
          </w:tcPr>
          <w:p w14:paraId="6F292F9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1A1462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1B21A76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7520029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680F60F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1070FE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275334C4"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4385FF3"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120 8</w:t>
            </w:r>
          </w:p>
        </w:tc>
        <w:tc>
          <w:tcPr>
            <w:tcW w:w="1191" w:type="dxa"/>
            <w:shd w:val="clear" w:color="auto" w:fill="FFFFFF" w:themeFill="background1"/>
          </w:tcPr>
          <w:p w14:paraId="11C5C984" w14:textId="77777777" w:rsidR="00B26F1F" w:rsidRPr="001D3FD5"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Ist-Einspeisung, zur einmaligen Übermittlung</w:t>
            </w:r>
          </w:p>
        </w:tc>
        <w:tc>
          <w:tcPr>
            <w:tcW w:w="828" w:type="dxa"/>
            <w:shd w:val="clear" w:color="auto" w:fill="FFFFFF" w:themeFill="background1"/>
          </w:tcPr>
          <w:p w14:paraId="6BD0976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3C4E45E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1DD95C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4CC6BBD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7F221AA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07" w:type="dxa"/>
            <w:shd w:val="clear" w:color="auto" w:fill="FFFFFF" w:themeFill="background1"/>
          </w:tcPr>
          <w:p w14:paraId="5A662F5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0" w:type="dxa"/>
            <w:shd w:val="clear" w:color="auto" w:fill="FFFFFF" w:themeFill="background1"/>
          </w:tcPr>
          <w:p w14:paraId="1D3239E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2AE50A7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2FCF817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46A6DDA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0A92B36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8F843F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3BC5B027"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3E1C103B"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121 6</w:t>
            </w:r>
          </w:p>
        </w:tc>
        <w:tc>
          <w:tcPr>
            <w:tcW w:w="1191" w:type="dxa"/>
            <w:shd w:val="clear" w:color="auto" w:fill="FFFFFF" w:themeFill="background1"/>
          </w:tcPr>
          <w:p w14:paraId="55A776C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828" w:type="dxa"/>
            <w:shd w:val="clear" w:color="auto" w:fill="FFFFFF" w:themeFill="background1"/>
          </w:tcPr>
          <w:p w14:paraId="1484BE3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4381D22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66679594"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2EE23B3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708" w:type="dxa"/>
            <w:shd w:val="clear" w:color="auto" w:fill="FFFFFF" w:themeFill="background1"/>
          </w:tcPr>
          <w:p w14:paraId="380573E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07" w:type="dxa"/>
            <w:shd w:val="clear" w:color="auto" w:fill="FFFFFF" w:themeFill="background1"/>
          </w:tcPr>
          <w:p w14:paraId="443C727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5DFFD0E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39FE75C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71F8314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598815B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54B4DC2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96D93A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2BD2871A"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2A039D23"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122 4</w:t>
            </w:r>
          </w:p>
        </w:tc>
        <w:tc>
          <w:tcPr>
            <w:tcW w:w="1191" w:type="dxa"/>
            <w:shd w:val="clear" w:color="auto" w:fill="FFFFFF" w:themeFill="background1"/>
          </w:tcPr>
          <w:p w14:paraId="67B020C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6AE7578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4816987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5E3B16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2B1A4BC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2ADB1A4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07" w:type="dxa"/>
            <w:shd w:val="clear" w:color="auto" w:fill="FFFFFF" w:themeFill="background1"/>
          </w:tcPr>
          <w:p w14:paraId="328C7DC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52C1D63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7142F7A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3123CA6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45190B04"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6CC86F5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60655DF6"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1159564B"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695B707"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123 2</w:t>
            </w:r>
          </w:p>
        </w:tc>
        <w:tc>
          <w:tcPr>
            <w:tcW w:w="1191" w:type="dxa"/>
            <w:shd w:val="clear" w:color="auto" w:fill="FFFFFF" w:themeFill="background1"/>
          </w:tcPr>
          <w:p w14:paraId="789B656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7C8EF74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13B1B2E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3299D8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0E8D8B8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672D9B9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907" w:type="dxa"/>
            <w:shd w:val="clear" w:color="auto" w:fill="FFFFFF" w:themeFill="background1"/>
          </w:tcPr>
          <w:p w14:paraId="5BB6035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0" w:type="dxa"/>
            <w:shd w:val="clear" w:color="auto" w:fill="FFFFFF" w:themeFill="background1"/>
          </w:tcPr>
          <w:p w14:paraId="70ABB9A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06FE6F0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69F6F38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r>
              <w:rPr>
                <w:rFonts w:cstheme="minorHAnsi"/>
                <w:color w:val="000000" w:themeColor="text1"/>
                <w:sz w:val="18"/>
                <w:szCs w:val="18"/>
                <w:vertAlign w:val="superscript"/>
              </w:rPr>
              <w:t xml:space="preserve"> </w:t>
            </w:r>
          </w:p>
        </w:tc>
        <w:tc>
          <w:tcPr>
            <w:tcW w:w="833" w:type="dxa"/>
            <w:shd w:val="clear" w:color="auto" w:fill="FFFFFF" w:themeFill="background1"/>
          </w:tcPr>
          <w:p w14:paraId="41E87507"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0DDE6D3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2911223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09EE3328" w14:textId="77777777" w:rsidTr="00457464">
        <w:tc>
          <w:tcPr>
            <w:cnfStyle w:val="001000000000" w:firstRow="0" w:lastRow="0" w:firstColumn="1" w:lastColumn="0" w:oddVBand="0" w:evenVBand="0" w:oddHBand="0" w:evenHBand="0" w:firstRowFirstColumn="0" w:firstRowLastColumn="0" w:lastRowFirstColumn="0" w:lastRowLastColumn="0"/>
            <w:tcW w:w="1503" w:type="dxa"/>
          </w:tcPr>
          <w:p w14:paraId="2B504055"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124 0</w:t>
            </w:r>
          </w:p>
        </w:tc>
        <w:tc>
          <w:tcPr>
            <w:tcW w:w="1191" w:type="dxa"/>
          </w:tcPr>
          <w:p w14:paraId="40C0C27D" w14:textId="77777777" w:rsidR="00B26F1F" w:rsidRPr="001D3FD5"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Mehrwertdienste, zur einmaligen Übermittlung</w:t>
            </w:r>
          </w:p>
        </w:tc>
        <w:tc>
          <w:tcPr>
            <w:tcW w:w="828" w:type="dxa"/>
          </w:tcPr>
          <w:p w14:paraId="3DF2056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tcPr>
          <w:p w14:paraId="08C74C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tcPr>
          <w:p w14:paraId="60DC967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tcPr>
          <w:p w14:paraId="09847D4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tcPr>
          <w:p w14:paraId="3AC74C9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07" w:type="dxa"/>
          </w:tcPr>
          <w:p w14:paraId="0AD2D68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0" w:type="dxa"/>
          </w:tcPr>
          <w:p w14:paraId="557C314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tcPr>
          <w:p w14:paraId="187AB0B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tcPr>
          <w:p w14:paraId="35DAC42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tcPr>
          <w:p w14:paraId="24A424A6"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tcPr>
          <w:p w14:paraId="481EC048"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tcPr>
          <w:p w14:paraId="5EC36B09"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1EE275B2" w14:textId="77777777" w:rsidTr="00457464">
        <w:tc>
          <w:tcPr>
            <w:cnfStyle w:val="001000000000" w:firstRow="0" w:lastRow="0" w:firstColumn="1" w:lastColumn="0" w:oddVBand="0" w:evenVBand="0" w:oddHBand="0" w:evenHBand="0" w:firstRowFirstColumn="0" w:firstRowLastColumn="0" w:lastRowFirstColumn="0" w:lastRowLastColumn="0"/>
            <w:tcW w:w="1503" w:type="dxa"/>
          </w:tcPr>
          <w:p w14:paraId="122D34D0"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125 8</w:t>
            </w:r>
          </w:p>
        </w:tc>
        <w:tc>
          <w:tcPr>
            <w:tcW w:w="1191" w:type="dxa"/>
          </w:tcPr>
          <w:p w14:paraId="6B4FDAA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828" w:type="dxa"/>
          </w:tcPr>
          <w:p w14:paraId="71839F9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tcPr>
          <w:p w14:paraId="618D5D5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tcPr>
          <w:p w14:paraId="07436A9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tcPr>
          <w:p w14:paraId="405DDAD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708" w:type="dxa"/>
          </w:tcPr>
          <w:p w14:paraId="6BA1EAE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07" w:type="dxa"/>
          </w:tcPr>
          <w:p w14:paraId="3DBCCC7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tcPr>
          <w:p w14:paraId="0EFC246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tcPr>
          <w:p w14:paraId="7A0E62D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tcPr>
          <w:p w14:paraId="14F25B2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tcPr>
          <w:p w14:paraId="30A0801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tcPr>
          <w:p w14:paraId="185E319F"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tcPr>
          <w:p w14:paraId="70A256A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bl>
    <w:p w14:paraId="70C9F66B" w14:textId="77777777" w:rsidR="00B26F1F" w:rsidRDefault="00B26F1F" w:rsidP="00B26F1F"/>
    <w:p w14:paraId="34EE9DCC" w14:textId="77777777" w:rsidR="008D5DFC" w:rsidRDefault="008D5DFC" w:rsidP="008D5DFC"/>
    <w:p w14:paraId="3BCDADED" w14:textId="23D30B04" w:rsidR="001D3FD5" w:rsidRDefault="001D3FD5" w:rsidP="001D3FD5">
      <w:pPr>
        <w:pStyle w:val="berschrift2"/>
      </w:pPr>
      <w:bookmarkStart w:id="51" w:name="_Ref125633563"/>
      <w:bookmarkStart w:id="52" w:name="_Toc177123526"/>
      <w:r>
        <w:t>Art der Werte für Messprodukte nach Typ 2</w:t>
      </w:r>
      <w:bookmarkEnd w:id="51"/>
      <w:bookmarkEnd w:id="52"/>
    </w:p>
    <w:p w14:paraId="6588E6ED" w14:textId="77777777" w:rsidR="00961A51" w:rsidRDefault="001D3FD5" w:rsidP="001D3FD5">
      <w:r>
        <w:t>Dieses Kapitel enthält die Codeliste</w:t>
      </w:r>
      <w:r w:rsidR="00A646E5">
        <w:t>n</w:t>
      </w:r>
      <w:r>
        <w:t xml:space="preserve"> Messprodukt-Positions-Codes Strom. </w:t>
      </w:r>
      <w:r w:rsidRPr="0003704E">
        <w:t xml:space="preserve">Die </w:t>
      </w:r>
      <w:r>
        <w:t xml:space="preserve">Messprodukt-Positions-Codes Strom beschreiben die Art der Werte der Messprodukte, welche auf diese Codeliste verweisen. </w:t>
      </w:r>
    </w:p>
    <w:p w14:paraId="521932B3" w14:textId="0FAC2715" w:rsidR="00A646E5" w:rsidRDefault="00961A51" w:rsidP="001D3FD5">
      <w:r>
        <w:t>Bei einer Anfrage eines Angebotes bzw. einer Bestellung eines Messproduktes</w:t>
      </w:r>
      <w:r w:rsidR="00591D17">
        <w:t xml:space="preserve"> (mit Ausnahme von Messprodukten mit Schwellwerten)</w:t>
      </w:r>
      <w:r>
        <w:t xml:space="preserve"> genügt die Angabe des Messprodukt-Codes. Die zugeordneten Messprodukt-Positions-Codes beschreiben die Art der Werte, welche für das bestellte Messprodukt nach erfolgreicher Konfiguration übermittelt werden. </w:t>
      </w:r>
    </w:p>
    <w:p w14:paraId="67FFF792" w14:textId="4E98D218" w:rsidR="00591D17" w:rsidRDefault="00961A51" w:rsidP="001D3FD5">
      <w:r>
        <w:t xml:space="preserve">Bei einer Anfrage eines Angebotes bzw. einer Bestellung eines Messproduktes mit Schwellwerten ist in der Anfrage eines Angebotes bzw. einer Bestellung neben dem Messprodukt-Code </w:t>
      </w:r>
      <w:r w:rsidRPr="00F36E6D">
        <w:t xml:space="preserve">mindestens ein </w:t>
      </w:r>
      <w:r>
        <w:t>Messprodukt-Positions-Code mit dem oberen und unteren Schwellwert anzugeben, bei dessen Über- / Unterschreitung</w:t>
      </w:r>
      <w:r w:rsidR="00BD16CD">
        <w:t>,</w:t>
      </w:r>
      <w:r>
        <w:t xml:space="preserve"> </w:t>
      </w:r>
      <w:r w:rsidR="00BD16CD">
        <w:t xml:space="preserve">alle Werte für das </w:t>
      </w:r>
      <w:r>
        <w:t>bestellte Messprodukt</w:t>
      </w:r>
      <w:r w:rsidR="00BD16CD">
        <w:t>, die dem Messprodukt-Code zugeordnet sind</w:t>
      </w:r>
      <w:r w:rsidR="007F3A7D">
        <w:t>,</w:t>
      </w:r>
      <w:r>
        <w:t xml:space="preserve"> übermittelt werden.</w:t>
      </w:r>
    </w:p>
    <w:p w14:paraId="57C0B750" w14:textId="77777777" w:rsidR="00591D17" w:rsidRDefault="00591D17">
      <w:pPr>
        <w:spacing w:after="200" w:line="276" w:lineRule="auto"/>
      </w:pPr>
      <w:r>
        <w:br w:type="page"/>
      </w:r>
    </w:p>
    <w:p w14:paraId="3992972B" w14:textId="3B37446E" w:rsidR="00A646E5" w:rsidRDefault="00A646E5" w:rsidP="00A646E5">
      <w:pPr>
        <w:pStyle w:val="berschrift3"/>
      </w:pPr>
      <w:bookmarkStart w:id="53" w:name="_Ref125634578"/>
      <w:bookmarkStart w:id="54" w:name="_Ref125634612"/>
      <w:bookmarkStart w:id="55" w:name="_Toc177123527"/>
      <w:r>
        <w:t>Messprodukt-Position-Codes für die Messprodukte Ist-Einspeisung</w:t>
      </w:r>
      <w:bookmarkEnd w:id="53"/>
      <w:bookmarkEnd w:id="54"/>
      <w:bookmarkEnd w:id="55"/>
    </w:p>
    <w:p w14:paraId="5248FEB6" w14:textId="7F036182" w:rsidR="00A646E5" w:rsidRDefault="00A646E5" w:rsidP="00A646E5">
      <w:r>
        <w:t xml:space="preserve">In diesem Kapitel sind die Messprodukt-Position-Codes beschrieben, welche für die Messprodukte „Ist-Einspeisung“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6C84DE63"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2FFAFC9D" w14:textId="454820A0"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4AB9E7D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90087B6"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4633214"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9B6414" w14:paraId="14B2AED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C40B73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127 4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9C1F35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ges</w:t>
            </w:r>
          </w:p>
        </w:tc>
        <w:tc>
          <w:tcPr>
            <w:tcW w:w="1418" w:type="dxa"/>
            <w:tcBorders>
              <w:left w:val="nil"/>
            </w:tcBorders>
            <w:shd w:val="clear" w:color="auto" w:fill="FFFFFF" w:themeFill="background1"/>
          </w:tcPr>
          <w:p w14:paraId="50A0AD6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3F28A0E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510F761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EB3D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128 2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4C9FB8E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1</w:t>
            </w:r>
          </w:p>
        </w:tc>
        <w:tc>
          <w:tcPr>
            <w:tcW w:w="1418" w:type="dxa"/>
            <w:tcBorders>
              <w:left w:val="nil"/>
            </w:tcBorders>
            <w:shd w:val="clear" w:color="auto" w:fill="FFFFFF" w:themeFill="background1"/>
          </w:tcPr>
          <w:p w14:paraId="2685C5B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4FE0B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27EAE32"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32799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129 0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007088C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2</w:t>
            </w:r>
          </w:p>
        </w:tc>
        <w:tc>
          <w:tcPr>
            <w:tcW w:w="1418" w:type="dxa"/>
            <w:tcBorders>
              <w:left w:val="nil"/>
            </w:tcBorders>
            <w:shd w:val="clear" w:color="auto" w:fill="FFFFFF" w:themeFill="background1"/>
          </w:tcPr>
          <w:p w14:paraId="783B0C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C513584"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1235F083"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0ED723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130 7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60431E0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3</w:t>
            </w:r>
          </w:p>
        </w:tc>
        <w:tc>
          <w:tcPr>
            <w:tcW w:w="1418" w:type="dxa"/>
            <w:tcBorders>
              <w:left w:val="nil"/>
            </w:tcBorders>
            <w:shd w:val="clear" w:color="auto" w:fill="FFFFFF" w:themeFill="background1"/>
          </w:tcPr>
          <w:p w14:paraId="09E3534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0FF6E4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bl>
    <w:p w14:paraId="5A7797AF" w14:textId="35995A12" w:rsidR="00591D17" w:rsidRDefault="00591D17" w:rsidP="00A646E5"/>
    <w:p w14:paraId="57212341" w14:textId="77777777" w:rsidR="00591D17" w:rsidRDefault="00591D17">
      <w:pPr>
        <w:spacing w:after="200" w:line="276" w:lineRule="auto"/>
      </w:pPr>
      <w:r>
        <w:br w:type="page"/>
      </w:r>
    </w:p>
    <w:p w14:paraId="58209594" w14:textId="0073AC3E" w:rsidR="00A646E5" w:rsidRDefault="00A646E5" w:rsidP="00A646E5">
      <w:pPr>
        <w:pStyle w:val="berschrift3"/>
      </w:pPr>
      <w:bookmarkStart w:id="56" w:name="_Ref125634451"/>
      <w:bookmarkStart w:id="57" w:name="_Ref125634470"/>
      <w:bookmarkStart w:id="58" w:name="_Toc177123528"/>
      <w:r>
        <w:t>Messprodukt-Position-Codes für die Messprodukte Netzzustandsdaten</w:t>
      </w:r>
      <w:bookmarkEnd w:id="56"/>
      <w:bookmarkEnd w:id="57"/>
      <w:bookmarkEnd w:id="58"/>
    </w:p>
    <w:p w14:paraId="49F98A45" w14:textId="7AA82B34" w:rsidR="00A646E5" w:rsidRDefault="00A646E5" w:rsidP="00A646E5">
      <w:r>
        <w:t xml:space="preserve">In diesem Kapitel sind die Messprodukt-Position-Codes beschrieben, welche für die Messprodukte „Netzzustandsdaten“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490C848E"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B6376B6" w14:textId="4F30632B"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01CDE1F0"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261620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7CFB2021"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3476BC" w14:paraId="17BDBE1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0460B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A241A1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ges</w:t>
            </w:r>
          </w:p>
        </w:tc>
        <w:tc>
          <w:tcPr>
            <w:tcW w:w="1418" w:type="dxa"/>
            <w:tcBorders>
              <w:left w:val="nil"/>
            </w:tcBorders>
            <w:shd w:val="clear" w:color="auto" w:fill="FFFFFF" w:themeFill="background1"/>
          </w:tcPr>
          <w:p w14:paraId="760AC38B" w14:textId="77777777" w:rsidR="00591D17" w:rsidRPr="003476BC"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15FCA11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64D0A8B"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5312E32"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C631D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10721038" w14:textId="77777777" w:rsidR="00591D17" w:rsidRPr="009B6414"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2E5006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4E03168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49A46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5D9EAC36"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2B41788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9BA600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3AAFB7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78524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79E540D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6AF4E47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4FEDDF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5C5535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17CE0B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100 0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2EC67F9D"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1</w:t>
            </w:r>
          </w:p>
        </w:tc>
        <w:tc>
          <w:tcPr>
            <w:tcW w:w="1418" w:type="dxa"/>
            <w:tcBorders>
              <w:left w:val="nil"/>
            </w:tcBorders>
            <w:shd w:val="clear" w:color="auto" w:fill="FFFFFF" w:themeFill="background1"/>
          </w:tcPr>
          <w:p w14:paraId="101A726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1A443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232B87B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E1C4DE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101 8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EE5BAC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2</w:t>
            </w:r>
          </w:p>
        </w:tc>
        <w:tc>
          <w:tcPr>
            <w:tcW w:w="1418" w:type="dxa"/>
            <w:tcBorders>
              <w:left w:val="nil"/>
            </w:tcBorders>
            <w:shd w:val="clear" w:color="auto" w:fill="FFFFFF" w:themeFill="background1"/>
          </w:tcPr>
          <w:p w14:paraId="1E3B946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EB7FB2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1B761E8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8029BA6"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102 6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771A082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3</w:t>
            </w:r>
          </w:p>
        </w:tc>
        <w:tc>
          <w:tcPr>
            <w:tcW w:w="1418" w:type="dxa"/>
            <w:tcBorders>
              <w:left w:val="nil"/>
            </w:tcBorders>
            <w:shd w:val="clear" w:color="auto" w:fill="FFFFFF" w:themeFill="background1"/>
          </w:tcPr>
          <w:p w14:paraId="3CB843C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040DAB6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345BD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D7F2300"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103 4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316E82A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Frequenz</w:t>
            </w:r>
          </w:p>
        </w:tc>
        <w:tc>
          <w:tcPr>
            <w:tcW w:w="1418" w:type="dxa"/>
            <w:tcBorders>
              <w:left w:val="nil"/>
            </w:tcBorders>
            <w:shd w:val="clear" w:color="auto" w:fill="FFFFFF" w:themeFill="background1"/>
          </w:tcPr>
          <w:p w14:paraId="77981238"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Frequenz</w:t>
            </w:r>
          </w:p>
        </w:tc>
        <w:tc>
          <w:tcPr>
            <w:tcW w:w="1417" w:type="dxa"/>
            <w:tcBorders>
              <w:left w:val="nil"/>
            </w:tcBorders>
            <w:shd w:val="clear" w:color="auto" w:fill="FFFFFF" w:themeFill="background1"/>
          </w:tcPr>
          <w:p w14:paraId="1FFFD35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Hz</w:t>
            </w:r>
          </w:p>
        </w:tc>
      </w:tr>
      <w:tr w:rsidR="00591D17" w:rsidRPr="009B6414" w14:paraId="35F29BD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1800E7C"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104 2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68B88AB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U-L2 zu U-L1</w:t>
            </w:r>
          </w:p>
        </w:tc>
        <w:tc>
          <w:tcPr>
            <w:tcW w:w="1418" w:type="dxa"/>
            <w:tcBorders>
              <w:left w:val="nil"/>
            </w:tcBorders>
            <w:shd w:val="clear" w:color="auto" w:fill="FFFFFF" w:themeFill="background1"/>
          </w:tcPr>
          <w:p w14:paraId="0AAF000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76A1BD9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23B0922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751BFF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105 0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563DD19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U-L3 zu U-L1</w:t>
            </w:r>
          </w:p>
        </w:tc>
        <w:tc>
          <w:tcPr>
            <w:tcW w:w="1418" w:type="dxa"/>
            <w:tcBorders>
              <w:left w:val="nil"/>
            </w:tcBorders>
            <w:shd w:val="clear" w:color="auto" w:fill="FFFFFF" w:themeFill="background1"/>
          </w:tcPr>
          <w:p w14:paraId="1C9ED23F"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3F4717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610125A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7E3D2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106 8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0BE3BC"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I-L1 zu U-L1</w:t>
            </w:r>
          </w:p>
        </w:tc>
        <w:tc>
          <w:tcPr>
            <w:tcW w:w="1418" w:type="dxa"/>
            <w:tcBorders>
              <w:left w:val="nil"/>
            </w:tcBorders>
            <w:shd w:val="clear" w:color="auto" w:fill="FFFFFF" w:themeFill="background1"/>
          </w:tcPr>
          <w:p w14:paraId="052C51C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049244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694023CC"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0E9FE3"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107 6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401872A0"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I-L2 zu U-L2</w:t>
            </w:r>
          </w:p>
        </w:tc>
        <w:tc>
          <w:tcPr>
            <w:tcW w:w="1418" w:type="dxa"/>
            <w:tcBorders>
              <w:left w:val="nil"/>
            </w:tcBorders>
            <w:shd w:val="clear" w:color="auto" w:fill="FFFFFF" w:themeFill="background1"/>
          </w:tcPr>
          <w:p w14:paraId="04F22F9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5A1817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41ACCA6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CAA427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108 4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C5BF8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I-L3 zu U-L3</w:t>
            </w:r>
          </w:p>
        </w:tc>
        <w:tc>
          <w:tcPr>
            <w:tcW w:w="1418" w:type="dxa"/>
            <w:tcBorders>
              <w:left w:val="nil"/>
            </w:tcBorders>
            <w:shd w:val="clear" w:color="auto" w:fill="FFFFFF" w:themeFill="background1"/>
          </w:tcPr>
          <w:p w14:paraId="5F5088A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2F96A7B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3C19F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CDECB9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34E30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49F568F7"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66C8B02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6339A94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A51A9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39D0B40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1697D7E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A434EF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25F8813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6200E8A"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DAA6B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0D3B7C0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3E10CF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70A3762D" w14:textId="0421B31D" w:rsidR="00591D17" w:rsidRDefault="00591D17" w:rsidP="00A646E5"/>
    <w:p w14:paraId="19781767" w14:textId="77777777" w:rsidR="00591D17" w:rsidRDefault="00591D17">
      <w:pPr>
        <w:spacing w:after="200" w:line="276" w:lineRule="auto"/>
      </w:pPr>
      <w:r>
        <w:br w:type="page"/>
      </w:r>
    </w:p>
    <w:p w14:paraId="29EC6DE9" w14:textId="6D05E93D" w:rsidR="00A646E5" w:rsidRDefault="00A646E5" w:rsidP="00A646E5">
      <w:pPr>
        <w:pStyle w:val="berschrift3"/>
      </w:pPr>
      <w:bookmarkStart w:id="59" w:name="_Ref125634675"/>
      <w:bookmarkStart w:id="60" w:name="_Ref125634723"/>
      <w:bookmarkStart w:id="61" w:name="_Toc177123529"/>
      <w:r>
        <w:t>Messprodukt-Position-Codes für die Messprodukte Mehrwertdienste</w:t>
      </w:r>
      <w:bookmarkEnd w:id="59"/>
      <w:bookmarkEnd w:id="60"/>
      <w:bookmarkEnd w:id="61"/>
    </w:p>
    <w:p w14:paraId="16D1CA31" w14:textId="7585EC35" w:rsidR="00A646E5" w:rsidRPr="00A646E5" w:rsidRDefault="00A646E5" w:rsidP="00A646E5">
      <w:r>
        <w:t xml:space="preserve">In diesem Kapitel sind die Messprodukt-Position-Codes beschrieben, welche für die Messprodukte „Mehrwertdienste“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961A51" w14:paraId="12721B11" w14:textId="4049974C" w:rsidTr="00961A51">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1BAD8779" w14:textId="7A9ED1BD" w:rsidR="00961A51" w:rsidRPr="00633806" w:rsidRDefault="00961A51"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B32EB5F" w14:textId="77777777"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1B7C811E" w14:textId="4C9DDF6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D798BE8" w14:textId="0A0FFAE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961A51" w:rsidRPr="003476BC" w14:paraId="39A5B9A3" w14:textId="0408DC45"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E85135F" w14:textId="1B1D8CED" w:rsidR="00961A51" w:rsidRPr="001D3FD5" w:rsidRDefault="00961A51" w:rsidP="001D3FD5">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2450632" w14:textId="17FAB13E" w:rsidR="00961A51" w:rsidRPr="001D3FD5"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ges</w:t>
            </w:r>
          </w:p>
        </w:tc>
        <w:tc>
          <w:tcPr>
            <w:tcW w:w="1418" w:type="dxa"/>
            <w:tcBorders>
              <w:left w:val="nil"/>
            </w:tcBorders>
            <w:shd w:val="clear" w:color="auto" w:fill="FFFFFF" w:themeFill="background1"/>
          </w:tcPr>
          <w:p w14:paraId="7D0B681A" w14:textId="79F993FF" w:rsidR="00961A51" w:rsidRPr="003476BC"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D8F3199" w14:textId="5ED60FF5" w:rsidR="00961A51" w:rsidRPr="009B4767"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1907C877" w14:textId="3970CC3E"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CF765C" w14:textId="05FECD7B"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2FC8097" w14:textId="076E46A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4BDDDA2D" w14:textId="6C342FD0" w:rsidR="00961A51" w:rsidRPr="009B6414"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2DDFB758" w14:textId="552F0CF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7C755E1C" w14:textId="505399D3"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40BC13" w14:textId="30A56C2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237C18BE" w14:textId="2C99582D"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6ACE03D1" w14:textId="4193CF2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80C52A2" w14:textId="0911F75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598193BA" w14:textId="086CA16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606286F" w14:textId="40E75E53"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154A2941" w14:textId="11D8723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591D70EA" w14:textId="59BB381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F5E7F39" w14:textId="114B802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2F896C3C" w14:textId="383BE8A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13F6E53" w14:textId="6C3818A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131 5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9780E04" w14:textId="1A53316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DBE7B35" w14:textId="154A05E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C418635" w14:textId="75C4D1BD"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5290A29A" w14:textId="7489ED67"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750108" w14:textId="68344D9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132 3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17B54389" w14:textId="049C0EDF"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1FEC9804" w14:textId="0A40737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05A0850" w14:textId="6599A2C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6A10047A" w14:textId="53179A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359BD20" w14:textId="6BEB2D69"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133 1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4B94C4B" w14:textId="71F3468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43B0A0A7" w14:textId="27D3778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1BDEBB15" w14:textId="769C7C6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AA722FF" w14:textId="7069345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8259D64" w14:textId="44F3758A"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134 9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613BF66" w14:textId="1CE631E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5EA27D20" w14:textId="3845D82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0C7A7AE" w14:textId="6A8209E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8622B19" w14:textId="6770E8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40F81F4" w14:textId="696CFFF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135 7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41F9598A" w14:textId="4615BBB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5ECCC31" w14:textId="131A74E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7A5CE8AD" w14:textId="790380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7489618" w14:textId="58E2A74B"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CAED87C" w14:textId="082B63A4"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136 5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AB3CA1D" w14:textId="4AD04AC7"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6E5D95CC" w14:textId="29BDF7DA"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2B798BF" w14:textId="77DA25A8"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A16FCE" w14:paraId="4B6FE31D" w14:textId="3E6958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F18194E" w14:textId="7C2FD29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137 3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3A8F9FED" w14:textId="33D19D91"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32F711BA" w14:textId="628A7AAC"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F1A44B7" w14:textId="7591117E"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F500C2B" w14:textId="4D4254D0"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25EA52F" w14:textId="32F0C18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138 1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3F3E067" w14:textId="0B96A563"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2DF4B1A6" w14:textId="1AB099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A23A4D1" w14:textId="03F7115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3E22A62" w14:textId="50FE39EF"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EC264B5" w14:textId="3384A25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139 9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529E20EF" w14:textId="2D53750C"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R1</w:t>
            </w:r>
          </w:p>
        </w:tc>
        <w:tc>
          <w:tcPr>
            <w:tcW w:w="1418" w:type="dxa"/>
            <w:tcBorders>
              <w:left w:val="nil"/>
            </w:tcBorders>
            <w:shd w:val="clear" w:color="auto" w:fill="FFFFFF" w:themeFill="background1"/>
          </w:tcPr>
          <w:p w14:paraId="17625EF9" w14:textId="06ECA4D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24B4186B" w14:textId="507246D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674C6C8C" w14:textId="031ED5A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FCC009" w14:textId="19D71D7F"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140 6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5E5FDCB4" w14:textId="75BE1C0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R2</w:t>
            </w:r>
          </w:p>
        </w:tc>
        <w:tc>
          <w:tcPr>
            <w:tcW w:w="1418" w:type="dxa"/>
            <w:tcBorders>
              <w:left w:val="nil"/>
            </w:tcBorders>
            <w:shd w:val="clear" w:color="auto" w:fill="FFFFFF" w:themeFill="background1"/>
          </w:tcPr>
          <w:p w14:paraId="1EA2D184" w14:textId="1CBFE9D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6CDE0EF6" w14:textId="097AF24B"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3CD51568" w14:textId="555D5E9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8FE04C3" w14:textId="4FC12D30"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141 4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4095D9E" w14:textId="1946547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R3</w:t>
            </w:r>
          </w:p>
        </w:tc>
        <w:tc>
          <w:tcPr>
            <w:tcW w:w="1418" w:type="dxa"/>
            <w:tcBorders>
              <w:left w:val="nil"/>
            </w:tcBorders>
            <w:shd w:val="clear" w:color="auto" w:fill="FFFFFF" w:themeFill="background1"/>
          </w:tcPr>
          <w:p w14:paraId="565959C1" w14:textId="092C08F3"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3BA0E91F" w14:textId="7960003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7CCD5384" w14:textId="318232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6293ABE" w14:textId="461AD7B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142 2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BF8190" w14:textId="3A23594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R4</w:t>
            </w:r>
          </w:p>
        </w:tc>
        <w:tc>
          <w:tcPr>
            <w:tcW w:w="1418" w:type="dxa"/>
            <w:tcBorders>
              <w:left w:val="nil"/>
            </w:tcBorders>
            <w:shd w:val="clear" w:color="auto" w:fill="FFFFFF" w:themeFill="background1"/>
          </w:tcPr>
          <w:p w14:paraId="7BDA326C" w14:textId="2A60177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7AADCD20" w14:textId="43722CD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bl>
    <w:p w14:paraId="2FDEB8EC" w14:textId="0E69126D" w:rsidR="004573BC" w:rsidRDefault="004573BC">
      <w:pPr>
        <w:spacing w:after="200" w:line="276" w:lineRule="auto"/>
      </w:pPr>
    </w:p>
    <w:p w14:paraId="6FF48728" w14:textId="12F20624" w:rsidR="004573BC" w:rsidRDefault="004573BC">
      <w:pPr>
        <w:spacing w:after="200" w:line="276" w:lineRule="auto"/>
      </w:pPr>
      <w:r>
        <w:br w:type="page"/>
      </w:r>
    </w:p>
    <w:p w14:paraId="69E24940" w14:textId="3EA84A2E" w:rsidR="004573BC" w:rsidRDefault="004573BC" w:rsidP="004573BC">
      <w:pPr>
        <w:pStyle w:val="berschrift3"/>
      </w:pPr>
      <w:bookmarkStart w:id="62" w:name="_Ref129362474"/>
      <w:bookmarkStart w:id="63" w:name="_Toc177123530"/>
      <w:r>
        <w:t>Messprodukt-Position-Codes für die Messprodukte Netzzustandsdaten Spannung</w:t>
      </w:r>
      <w:bookmarkEnd w:id="62"/>
      <w:bookmarkEnd w:id="63"/>
    </w:p>
    <w:p w14:paraId="24B4CCE1" w14:textId="30413C31" w:rsidR="004573BC" w:rsidRPr="00A646E5" w:rsidRDefault="004573BC" w:rsidP="004573BC">
      <w:r>
        <w:t xml:space="preserve">In diesem Kapitel sind die Messprodukt-Position-Codes beschrieben, welche für das Messprodukt „Netzzustandsdaten Spannung“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4573BC" w14:paraId="0380BC2D" w14:textId="77777777" w:rsidTr="008A6200">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408CB39" w14:textId="1FE382EB" w:rsidR="004573BC" w:rsidRPr="00633806" w:rsidRDefault="004573BC" w:rsidP="008A6200">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068F3D1"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355E75EA"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3DE5573"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4573BC" w:rsidRPr="009B6414" w14:paraId="10B66205"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FDF74A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8BDF3A"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32FF6766"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0B2E77CB"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75B8860B"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DB00E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4FBF7D42"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00351BCE"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1078649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6492F4E8"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2FB463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3CC29A4E"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10A67DC0"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E32F94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529E79D5" w14:textId="77777777" w:rsidR="004573BC" w:rsidRPr="004573BC" w:rsidRDefault="004573BC" w:rsidP="004573BC"/>
    <w:p w14:paraId="6EBE2C98" w14:textId="2BF9F953" w:rsidR="00823A38" w:rsidRDefault="00823A38">
      <w:pPr>
        <w:spacing w:after="200" w:line="276" w:lineRule="auto"/>
      </w:pPr>
      <w:r>
        <w:br w:type="page"/>
      </w:r>
    </w:p>
    <w:p w14:paraId="10C1A4C7" w14:textId="476ACCA2" w:rsidR="00823A38" w:rsidRDefault="00823A38" w:rsidP="00823A38">
      <w:pPr>
        <w:pStyle w:val="berschrift1"/>
      </w:pPr>
      <w:bookmarkStart w:id="64" w:name="_Ref120364875"/>
      <w:bookmarkStart w:id="65" w:name="_Ref120364883"/>
      <w:bookmarkStart w:id="66" w:name="_Toc177123531"/>
      <w:r w:rsidRPr="00C45820">
        <w:t xml:space="preserve">Mindestumfang der </w:t>
      </w:r>
      <w:r>
        <w:t>Messprodukte</w:t>
      </w:r>
      <w:r w:rsidRPr="00C45820">
        <w:t xml:space="preserve"> in der UTILMD</w:t>
      </w:r>
      <w:bookmarkEnd w:id="64"/>
      <w:bookmarkEnd w:id="65"/>
      <w:bookmarkEnd w:id="66"/>
    </w:p>
    <w:p w14:paraId="607449A3" w14:textId="35E2E51F" w:rsidR="00823A38" w:rsidRDefault="00823A38" w:rsidP="00823A38">
      <w:pPr>
        <w:pStyle w:val="berschrift2"/>
      </w:pPr>
      <w:bookmarkStart w:id="67" w:name="_Toc177123532"/>
      <w:r>
        <w:t>Mindestumfang der Messprodukte in der UTILMD Strom</w:t>
      </w:r>
      <w:bookmarkEnd w:id="67"/>
    </w:p>
    <w:p w14:paraId="334E6B7D" w14:textId="10C7EA4D" w:rsidR="00823A38" w:rsidRDefault="00823A38" w:rsidP="00823A38">
      <w:r>
        <w:t>Die Tabellen geben einen Überblick über die Angabe der mindestens notwendigen Messprodukte auf Ebene der Messlokation und Marktlokation.</w:t>
      </w:r>
    </w:p>
    <w:p w14:paraId="627E5C92" w14:textId="53236A5C" w:rsidR="00823A38" w:rsidRDefault="00823A38" w:rsidP="00823A38">
      <w:r>
        <w:t>Der NB bestellt über die vorläufige Anmeldebestätigung die notwendige Wertegranularität auf den Lokationen (Marktlokation, Messlokation und Tranche). Der MSB ist verpflichtet diese notwendige Wertegranularität zu bedienen.</w:t>
      </w:r>
    </w:p>
    <w:p w14:paraId="021F3A86" w14:textId="4C0480C7" w:rsidR="00823A38" w:rsidRDefault="00823A38" w:rsidP="00823A38">
      <w:r>
        <w:t>Die Tabelle kann nicht angewendet werden, von Beginn der Änderung einer messtechnischen Einordnung bis zu deren Abschluss, da es aufgrund der bilanzierungsrelevanten Fristen zu Verzögerungen bei der Anpassung der OBIS-Kennzahlen kommt.</w:t>
      </w:r>
    </w:p>
    <w:p w14:paraId="30EED490" w14:textId="77777777" w:rsidR="00823A38" w:rsidRDefault="00823A38">
      <w:pPr>
        <w:spacing w:after="200" w:line="276" w:lineRule="auto"/>
      </w:pPr>
    </w:p>
    <w:p w14:paraId="5446A815" w14:textId="555D68DC" w:rsidR="00823A38" w:rsidRDefault="00823A38">
      <w:pPr>
        <w:spacing w:after="200" w:line="276" w:lineRule="auto"/>
      </w:pPr>
      <w:r>
        <w:br w:type="page"/>
      </w:r>
    </w:p>
    <w:p w14:paraId="72531452" w14:textId="48623CCA" w:rsidR="00823A38" w:rsidRDefault="00823A38" w:rsidP="00823A38">
      <w:pPr>
        <w:pStyle w:val="Zwischenberschrift"/>
      </w:pPr>
      <w:r w:rsidRPr="00C45820">
        <w:t xml:space="preserve">Mindestumfang der </w:t>
      </w:r>
      <w:r>
        <w:t>Messprodukte</w:t>
      </w:r>
      <w:r w:rsidRPr="00C45820">
        <w:t xml:space="preserve"> in der UTILMD bei iMS</w:t>
      </w:r>
      <w:r>
        <w:t xml:space="preserv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13B4EE9"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83F805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372BF2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2C0527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CBBB66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28520A0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E5687C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08A2C43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674E48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1BB8F79"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B4F17C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44505D6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5A1B00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8E258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7E7288A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0AF1212C" w14:textId="7CB2D4E0"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5F9258F1" w14:textId="007A355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0C6B0C17" w14:textId="6997BCC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54CFFF9F"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37BC284"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0DE206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331548A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5291960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E731A0" w:rsidDel="00E731A0">
              <w:rPr>
                <w:rFonts w:eastAsia="Arial" w:cstheme="minorHAnsi"/>
                <w:sz w:val="18"/>
                <w:szCs w:val="18"/>
              </w:rPr>
              <w:t xml:space="preserve"> </w:t>
            </w:r>
            <w:r w:rsidRPr="00FA6231">
              <w:rPr>
                <w:rFonts w:eastAsia="Arial" w:cstheme="minorHAnsi"/>
                <w:sz w:val="18"/>
                <w:szCs w:val="18"/>
              </w:rPr>
              <w:t>(CAV+ZB1:::Z15)</w:t>
            </w:r>
          </w:p>
        </w:tc>
        <w:tc>
          <w:tcPr>
            <w:tcW w:w="1984" w:type="dxa"/>
            <w:tcBorders>
              <w:right w:val="dotted" w:sz="4" w:space="0" w:color="808080"/>
            </w:tcBorders>
            <w:shd w:val="clear" w:color="auto" w:fill="FFFFFF"/>
          </w:tcPr>
          <w:p w14:paraId="3636209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558D906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32E9C5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4D3DBED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45820" w14:paraId="071C63D0"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8E60B6"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5320F9D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331C764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65F27A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C56304" w:rsidDel="00C56304">
              <w:rPr>
                <w:rFonts w:eastAsia="Arial" w:cstheme="minorHAnsi"/>
                <w:sz w:val="18"/>
                <w:szCs w:val="18"/>
              </w:rPr>
              <w:t xml:space="preserve"> </w:t>
            </w:r>
            <w:r w:rsidRPr="00FA6231">
              <w:rPr>
                <w:rFonts w:eastAsia="Arial" w:cstheme="minorHAnsi"/>
                <w:sz w:val="18"/>
                <w:szCs w:val="18"/>
              </w:rPr>
              <w:t>(CAV+ZB1:::Z14)</w:t>
            </w:r>
          </w:p>
        </w:tc>
        <w:tc>
          <w:tcPr>
            <w:tcW w:w="1984" w:type="dxa"/>
            <w:tcBorders>
              <w:right w:val="dotted" w:sz="4" w:space="0" w:color="808080"/>
            </w:tcBorders>
            <w:shd w:val="clear" w:color="auto" w:fill="FFFFFF"/>
          </w:tcPr>
          <w:p w14:paraId="2246F2C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16DBDC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0BA5687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63A68A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F1969" w14:paraId="418949CC"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672DDA15" w14:textId="77777777" w:rsidR="00823A38" w:rsidRPr="00CF1969" w:rsidRDefault="00823A38" w:rsidP="00072456">
            <w:pPr>
              <w:spacing w:line="260" w:lineRule="atLeast"/>
              <w:rPr>
                <w:rFonts w:eastAsia="Arial" w:cstheme="minorHAnsi"/>
                <w:color w:val="000000" w:themeColor="text1"/>
                <w:sz w:val="18"/>
                <w:szCs w:val="18"/>
              </w:rPr>
            </w:pPr>
            <w:r w:rsidRPr="00CF1969">
              <w:rPr>
                <w:rFonts w:eastAsia="Arial" w:cstheme="minorHAnsi"/>
                <w:color w:val="000000" w:themeColor="text1"/>
                <w:sz w:val="18"/>
                <w:szCs w:val="18"/>
              </w:rPr>
              <w:t>Strom</w:t>
            </w:r>
          </w:p>
        </w:tc>
        <w:tc>
          <w:tcPr>
            <w:tcW w:w="1701" w:type="dxa"/>
            <w:tcBorders>
              <w:left w:val="nil"/>
            </w:tcBorders>
            <w:shd w:val="clear" w:color="auto" w:fill="FFFFFF"/>
          </w:tcPr>
          <w:p w14:paraId="6514485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SLP/SEP CAV+E02</w:t>
            </w:r>
          </w:p>
        </w:tc>
        <w:tc>
          <w:tcPr>
            <w:tcW w:w="1275" w:type="dxa"/>
            <w:shd w:val="clear" w:color="auto" w:fill="FFFFFF"/>
          </w:tcPr>
          <w:p w14:paraId="562752D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iMS (Z52)</w:t>
            </w:r>
          </w:p>
        </w:tc>
        <w:tc>
          <w:tcPr>
            <w:tcW w:w="1985" w:type="dxa"/>
            <w:shd w:val="clear" w:color="auto" w:fill="FFFFFF"/>
          </w:tcPr>
          <w:p w14:paraId="3DA124BF"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Arbeitspreis/Grundpreis (CAV+ZB1:::Z14)</w:t>
            </w:r>
          </w:p>
        </w:tc>
        <w:tc>
          <w:tcPr>
            <w:tcW w:w="1984" w:type="dxa"/>
            <w:tcBorders>
              <w:right w:val="dotted" w:sz="4" w:space="0" w:color="808080"/>
            </w:tcBorders>
            <w:shd w:val="clear" w:color="auto" w:fill="FFFFFF"/>
          </w:tcPr>
          <w:p w14:paraId="6A0B80C9"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Verbrauch (Z07)</w:t>
            </w:r>
          </w:p>
        </w:tc>
        <w:tc>
          <w:tcPr>
            <w:tcW w:w="1843" w:type="dxa"/>
            <w:tcBorders>
              <w:left w:val="dotted" w:sz="4" w:space="0" w:color="808080"/>
            </w:tcBorders>
            <w:shd w:val="clear" w:color="auto" w:fill="FFFFFF"/>
          </w:tcPr>
          <w:p w14:paraId="56589136"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9991 00000 006 0</w:t>
            </w:r>
          </w:p>
        </w:tc>
        <w:tc>
          <w:tcPr>
            <w:tcW w:w="2126" w:type="dxa"/>
            <w:tcBorders>
              <w:left w:val="dotted" w:sz="4" w:space="0" w:color="auto"/>
            </w:tcBorders>
            <w:shd w:val="clear" w:color="auto" w:fill="FFFFFF"/>
          </w:tcPr>
          <w:p w14:paraId="1EC79791"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r w:rsidRPr="00CF1969">
              <w:rPr>
                <w:rFonts w:eastAsia="Arial" w:cstheme="minorHAnsi"/>
                <w:color w:val="000000" w:themeColor="text1"/>
                <w:sz w:val="18"/>
                <w:szCs w:val="18"/>
              </w:rPr>
              <w:br/>
              <w:t>ggf.</w:t>
            </w:r>
            <w:r w:rsidRPr="00CF1969">
              <w:rPr>
                <w:rFonts w:eastAsia="Arial" w:cstheme="minorHAnsi"/>
                <w:color w:val="000000" w:themeColor="text1"/>
                <w:sz w:val="18"/>
                <w:szCs w:val="18"/>
              </w:rPr>
              <w:br/>
              <w:t>9991 00000 020 0</w:t>
            </w:r>
          </w:p>
        </w:tc>
        <w:tc>
          <w:tcPr>
            <w:tcW w:w="2268" w:type="dxa"/>
            <w:tcBorders>
              <w:left w:val="dotted" w:sz="4" w:space="0" w:color="auto"/>
            </w:tcBorders>
            <w:shd w:val="clear" w:color="auto" w:fill="FFFFFF"/>
          </w:tcPr>
          <w:p w14:paraId="6A0E4C1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p>
        </w:tc>
      </w:tr>
      <w:tr w:rsidR="00823A38" w:rsidRPr="00FA6231" w14:paraId="233049F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E0E93B"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160594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584D87E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316483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Borders>
              <w:right w:val="dotted" w:sz="4" w:space="0" w:color="808080"/>
            </w:tcBorders>
            <w:shd w:val="clear" w:color="auto" w:fill="FFFFFF"/>
          </w:tcPr>
          <w:p w14:paraId="7814231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Borders>
              <w:left w:val="dotted" w:sz="4" w:space="0" w:color="808080"/>
            </w:tcBorders>
            <w:shd w:val="clear" w:color="auto" w:fill="FFFFFF"/>
          </w:tcPr>
          <w:p w14:paraId="37928E9B" w14:textId="037E0BC6"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p>
        </w:tc>
        <w:tc>
          <w:tcPr>
            <w:tcW w:w="2126" w:type="dxa"/>
            <w:tcBorders>
              <w:left w:val="dotted" w:sz="4" w:space="0" w:color="auto"/>
            </w:tcBorders>
            <w:shd w:val="clear" w:color="auto" w:fill="FFFFFF"/>
          </w:tcPr>
          <w:p w14:paraId="0C75B02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r>
              <w:rPr>
                <w:rFonts w:eastAsia="Arial" w:cstheme="minorHAnsi"/>
                <w:sz w:val="18"/>
                <w:szCs w:val="18"/>
              </w:rPr>
              <w:br/>
              <w:t>9991 00000 022 6</w:t>
            </w:r>
            <w:r>
              <w:rPr>
                <w:rFonts w:eastAsia="Arial" w:cstheme="minorHAnsi"/>
                <w:sz w:val="18"/>
                <w:szCs w:val="18"/>
              </w:rPr>
              <w:br/>
              <w:t>ggf.</w:t>
            </w:r>
            <w:r>
              <w:rPr>
                <w:rFonts w:eastAsia="Arial" w:cstheme="minorHAnsi"/>
                <w:sz w:val="18"/>
                <w:szCs w:val="18"/>
              </w:rPr>
              <w:br/>
              <w:t>9991 00000 019 3</w:t>
            </w:r>
            <w:r>
              <w:rPr>
                <w:rFonts w:eastAsia="Arial" w:cstheme="minorHAnsi"/>
                <w:sz w:val="18"/>
                <w:szCs w:val="18"/>
              </w:rPr>
              <w:br/>
              <w:t>9991 00000 021 8</w:t>
            </w:r>
          </w:p>
        </w:tc>
        <w:tc>
          <w:tcPr>
            <w:tcW w:w="2268" w:type="dxa"/>
            <w:tcBorders>
              <w:left w:val="dotted" w:sz="4" w:space="0" w:color="auto"/>
            </w:tcBorders>
            <w:shd w:val="clear" w:color="auto" w:fill="FFFFFF"/>
          </w:tcPr>
          <w:p w14:paraId="19F33B2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p>
        </w:tc>
      </w:tr>
    </w:tbl>
    <w:p w14:paraId="0E924E91" w14:textId="77777777" w:rsidR="00823A38" w:rsidRDefault="00823A38" w:rsidP="00823A38">
      <w:pPr>
        <w:spacing w:after="200" w:line="276" w:lineRule="auto"/>
      </w:pPr>
    </w:p>
    <w:p w14:paraId="28116A0C" w14:textId="77777777" w:rsidR="00823A38" w:rsidRDefault="00823A38">
      <w:pPr>
        <w:spacing w:after="200" w:line="276" w:lineRule="auto"/>
        <w:rPr>
          <w:b/>
          <w:color w:val="C20000" w:themeColor="background2"/>
        </w:rPr>
      </w:pPr>
      <w:r>
        <w:br w:type="page"/>
      </w:r>
    </w:p>
    <w:p w14:paraId="1DDCCF3E" w14:textId="6EA6AE3D" w:rsidR="00823A38" w:rsidRDefault="00823A38" w:rsidP="00823A38">
      <w:pPr>
        <w:pStyle w:val="Zwischenberschrift"/>
      </w:pPr>
      <w:r w:rsidRPr="00C45820">
        <w:t xml:space="preserve">Mindestumfang der </w:t>
      </w:r>
      <w:r>
        <w:t>Messprodukte</w:t>
      </w:r>
      <w:r w:rsidRPr="00C45820">
        <w:t xml:space="preserve"> in der UTILMD bei </w:t>
      </w:r>
      <w:r>
        <w:t>kME / mME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C607A14"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3B074AB3"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1C9925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4CFEE6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69D8A6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376ADF44"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1A03F6E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24463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BA6E30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65E4D334"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2C3838E5"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03EB64B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8826F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3F0DD07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00228A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3DDDC7C9" w14:textId="0BB986E9"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00464A4E" w14:textId="31D7A50A"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9D5579" w14:textId="02D513D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1D645901"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16876EB9" w14:textId="77777777" w:rsidR="00823A38" w:rsidRPr="008C0C37" w:rsidRDefault="00823A38" w:rsidP="00072456">
            <w:pPr>
              <w:spacing w:line="260" w:lineRule="atLeast"/>
              <w:rPr>
                <w:rFonts w:eastAsia="Arial" w:cstheme="minorHAnsi"/>
                <w:sz w:val="18"/>
                <w:szCs w:val="18"/>
              </w:rPr>
            </w:pPr>
            <w:r w:rsidRPr="008C0C37">
              <w:rPr>
                <w:rFonts w:eastAsia="Arial" w:cstheme="minorHAnsi"/>
                <w:sz w:val="18"/>
                <w:szCs w:val="18"/>
              </w:rPr>
              <w:t>Strom</w:t>
            </w:r>
          </w:p>
        </w:tc>
        <w:tc>
          <w:tcPr>
            <w:tcW w:w="1701" w:type="dxa"/>
          </w:tcPr>
          <w:p w14:paraId="64AF7A35"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Prognose auf Basis von Profilen CCI+++ZA6</w:t>
            </w:r>
          </w:p>
          <w:p w14:paraId="3AF03CA3"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SLP/SEP TLP/TEP CAV+E02/E14</w:t>
            </w:r>
          </w:p>
        </w:tc>
        <w:tc>
          <w:tcPr>
            <w:tcW w:w="1275" w:type="dxa"/>
          </w:tcPr>
          <w:p w14:paraId="2D531CF2"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kME/mME  (Z53)</w:t>
            </w:r>
          </w:p>
        </w:tc>
        <w:tc>
          <w:tcPr>
            <w:tcW w:w="1985" w:type="dxa"/>
          </w:tcPr>
          <w:p w14:paraId="688A40AF"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Arbeitspreis/Grundpreis (CAV+ZB1:::Z14)</w:t>
            </w:r>
          </w:p>
        </w:tc>
        <w:tc>
          <w:tcPr>
            <w:tcW w:w="1984" w:type="dxa"/>
          </w:tcPr>
          <w:p w14:paraId="1AE07270"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Verbrauch (Z07)</w:t>
            </w:r>
          </w:p>
        </w:tc>
        <w:tc>
          <w:tcPr>
            <w:tcW w:w="1843" w:type="dxa"/>
          </w:tcPr>
          <w:p w14:paraId="2F92E5A4"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9991 00000 004 4</w:t>
            </w:r>
            <w:r w:rsidRPr="008C0C37">
              <w:rPr>
                <w:rFonts w:eastAsia="Arial" w:cstheme="minorHAnsi"/>
                <w:sz w:val="18"/>
                <w:szCs w:val="18"/>
              </w:rPr>
              <w:br/>
              <w:t>oder</w:t>
            </w:r>
            <w:r w:rsidRPr="008C0C37">
              <w:rPr>
                <w:rFonts w:eastAsia="Arial" w:cstheme="minorHAnsi"/>
                <w:sz w:val="18"/>
                <w:szCs w:val="18"/>
              </w:rPr>
              <w:br/>
            </w:r>
            <w:r w:rsidRPr="008C0C37">
              <w:rPr>
                <w:rFonts w:cstheme="minorHAnsi"/>
                <w:sz w:val="18"/>
                <w:szCs w:val="18"/>
              </w:rPr>
              <w:t>9991 00000 049 0</w:t>
            </w:r>
            <w:r w:rsidRPr="008C0C37">
              <w:rPr>
                <w:rFonts w:eastAsia="Arial" w:cstheme="minorHAnsi"/>
                <w:sz w:val="18"/>
                <w:szCs w:val="18"/>
              </w:rPr>
              <w:br/>
              <w:t>oder</w:t>
            </w:r>
            <w:r w:rsidRPr="008C0C37">
              <w:rPr>
                <w:rFonts w:eastAsia="Arial" w:cstheme="minorHAnsi"/>
                <w:sz w:val="18"/>
                <w:szCs w:val="18"/>
              </w:rPr>
              <w:br/>
              <w:t>9991 00000 005 2</w:t>
            </w:r>
            <w:r w:rsidRPr="008C0C37">
              <w:rPr>
                <w:rFonts w:eastAsia="Arial" w:cstheme="minorHAnsi"/>
                <w:sz w:val="18"/>
                <w:szCs w:val="18"/>
              </w:rPr>
              <w:br/>
              <w:t xml:space="preserve">oder </w:t>
            </w:r>
            <w:r w:rsidRPr="008C0C37">
              <w:rPr>
                <w:rFonts w:eastAsia="Arial" w:cstheme="minorHAnsi"/>
                <w:sz w:val="18"/>
                <w:szCs w:val="18"/>
              </w:rPr>
              <w:br/>
              <w:t>9991 00000 006 0</w:t>
            </w:r>
          </w:p>
        </w:tc>
        <w:tc>
          <w:tcPr>
            <w:tcW w:w="2126" w:type="dxa"/>
          </w:tcPr>
          <w:p w14:paraId="31808BD6"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r>
              <w:rPr>
                <w:rFonts w:eastAsia="Arial" w:cstheme="minorHAnsi"/>
                <w:sz w:val="18"/>
                <w:szCs w:val="18"/>
              </w:rPr>
              <w:br/>
            </w:r>
            <w:r w:rsidRPr="008C0C37">
              <w:rPr>
                <w:rFonts w:eastAsia="Arial" w:cstheme="minorHAnsi"/>
                <w:sz w:val="18"/>
                <w:szCs w:val="18"/>
              </w:rPr>
              <w:t>ggf.</w:t>
            </w:r>
            <w:r w:rsidRPr="008C0C37">
              <w:rPr>
                <w:rFonts w:eastAsia="Arial" w:cstheme="minorHAnsi"/>
                <w:sz w:val="18"/>
                <w:szCs w:val="18"/>
              </w:rPr>
              <w:br/>
              <w:t>9991 00000 016 9</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9991 00000 052 3</w:t>
            </w:r>
            <w:r w:rsidRPr="008C0C37">
              <w:rPr>
                <w:rFonts w:eastAsia="Arial" w:cstheme="minorHAnsi"/>
                <w:sz w:val="18"/>
                <w:szCs w:val="18"/>
              </w:rPr>
              <w:br/>
              <w:t>oder</w:t>
            </w:r>
            <w:r w:rsidRPr="008C0C37">
              <w:rPr>
                <w:rFonts w:eastAsia="Arial" w:cstheme="minorHAnsi"/>
                <w:sz w:val="18"/>
                <w:szCs w:val="18"/>
              </w:rPr>
              <w:br/>
              <w:t>9991 00000 018 8</w:t>
            </w:r>
            <w:r w:rsidRPr="008C0C37">
              <w:rPr>
                <w:rFonts w:eastAsia="Arial" w:cstheme="minorHAnsi"/>
                <w:sz w:val="18"/>
                <w:szCs w:val="18"/>
              </w:rPr>
              <w:br/>
              <w:t>oder</w:t>
            </w:r>
            <w:r w:rsidRPr="008C0C37">
              <w:rPr>
                <w:rFonts w:eastAsia="Arial" w:cstheme="minorHAnsi"/>
                <w:sz w:val="18"/>
                <w:szCs w:val="18"/>
              </w:rPr>
              <w:br/>
              <w:t>9991 00000 020 0</w:t>
            </w:r>
          </w:p>
        </w:tc>
        <w:tc>
          <w:tcPr>
            <w:tcW w:w="2268" w:type="dxa"/>
          </w:tcPr>
          <w:p w14:paraId="2B81609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p>
        </w:tc>
      </w:tr>
      <w:tr w:rsidR="00823A38" w:rsidRPr="00FA6231" w14:paraId="7AAE3334"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2DB73968"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9220D8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5A6E61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57964A6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3BB0AC4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3CD0FD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6CE6210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9991 00000 021 8</w:t>
            </w:r>
            <w:r>
              <w:rPr>
                <w:rFonts w:eastAsia="Arial" w:cstheme="minorHAnsi"/>
                <w:sz w:val="18"/>
                <w:szCs w:val="18"/>
              </w:rPr>
              <w:br/>
              <w:t>ggf.</w:t>
            </w:r>
            <w:r>
              <w:rPr>
                <w:rFonts w:eastAsia="Arial" w:cstheme="minorHAnsi"/>
                <w:sz w:val="18"/>
                <w:szCs w:val="18"/>
              </w:rPr>
              <w:br/>
              <w:t>9991 00000 022 6</w:t>
            </w:r>
          </w:p>
        </w:tc>
        <w:tc>
          <w:tcPr>
            <w:tcW w:w="2268" w:type="dxa"/>
          </w:tcPr>
          <w:p w14:paraId="538D9C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823A38" w:rsidRPr="00FA6231" w14:paraId="0C2B14C0"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7EF5A9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047205C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2554775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kME/mME (Z53)</w:t>
            </w:r>
          </w:p>
        </w:tc>
        <w:tc>
          <w:tcPr>
            <w:tcW w:w="1985" w:type="dxa"/>
          </w:tcPr>
          <w:p w14:paraId="3473FCF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60BD0CF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4FA81DA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61579">
              <w:rPr>
                <w:rFonts w:eastAsia="Arial" w:cstheme="minorHAnsi"/>
                <w:sz w:val="18"/>
                <w:szCs w:val="18"/>
              </w:rPr>
              <w:t>9991</w:t>
            </w:r>
            <w:r>
              <w:rPr>
                <w:rFonts w:eastAsia="Arial" w:cstheme="minorHAnsi"/>
                <w:sz w:val="18"/>
                <w:szCs w:val="18"/>
              </w:rPr>
              <w:t xml:space="preserve"> </w:t>
            </w:r>
            <w:r w:rsidRPr="00C61579">
              <w:rPr>
                <w:rFonts w:eastAsia="Arial" w:cstheme="minorHAnsi"/>
                <w:sz w:val="18"/>
                <w:szCs w:val="18"/>
              </w:rPr>
              <w:t>00000</w:t>
            </w:r>
            <w:r>
              <w:rPr>
                <w:rFonts w:eastAsia="Arial" w:cstheme="minorHAnsi"/>
                <w:sz w:val="18"/>
                <w:szCs w:val="18"/>
              </w:rPr>
              <w:t xml:space="preserve"> </w:t>
            </w:r>
            <w:r w:rsidRPr="00C61579">
              <w:rPr>
                <w:rFonts w:eastAsia="Arial" w:cstheme="minorHAnsi"/>
                <w:sz w:val="18"/>
                <w:szCs w:val="18"/>
              </w:rPr>
              <w:t>004</w:t>
            </w:r>
            <w:r>
              <w:rPr>
                <w:rFonts w:eastAsia="Arial" w:cstheme="minorHAnsi"/>
                <w:sz w:val="18"/>
                <w:szCs w:val="18"/>
              </w:rPr>
              <w:t xml:space="preserve"> </w:t>
            </w:r>
            <w:r w:rsidRPr="00C61579">
              <w:rPr>
                <w:rFonts w:eastAsia="Arial" w:cstheme="minorHAnsi"/>
                <w:sz w:val="18"/>
                <w:szCs w:val="18"/>
              </w:rPr>
              <w:t>4</w:t>
            </w:r>
          </w:p>
        </w:tc>
        <w:tc>
          <w:tcPr>
            <w:tcW w:w="2126" w:type="dxa"/>
          </w:tcPr>
          <w:p w14:paraId="7F865E0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r>
              <w:rPr>
                <w:rFonts w:eastAsia="Arial" w:cstheme="minorHAnsi"/>
                <w:sz w:val="18"/>
                <w:szCs w:val="18"/>
              </w:rPr>
              <w:br/>
              <w:t>ggf.</w:t>
            </w:r>
            <w:r>
              <w:rPr>
                <w:rFonts w:eastAsia="Arial" w:cstheme="minorHAnsi"/>
                <w:sz w:val="18"/>
                <w:szCs w:val="18"/>
              </w:rPr>
              <w:br/>
            </w:r>
            <w:r w:rsidRPr="00333250">
              <w:rPr>
                <w:rFonts w:eastAsia="Arial" w:cstheme="minorHAnsi"/>
                <w:sz w:val="18"/>
                <w:szCs w:val="18"/>
              </w:rPr>
              <w:t>9991 00000 015 1</w:t>
            </w:r>
          </w:p>
        </w:tc>
        <w:tc>
          <w:tcPr>
            <w:tcW w:w="2268" w:type="dxa"/>
          </w:tcPr>
          <w:p w14:paraId="60D2A5A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p>
        </w:tc>
      </w:tr>
      <w:tr w:rsidR="00823A38" w:rsidRPr="00FA6231" w14:paraId="10738F23"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6BC7CBF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AE9724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18D16D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3573D5A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37D726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53ECF25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441AA8E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9991 00000 022 6</w:t>
            </w:r>
            <w:r>
              <w:rPr>
                <w:rFonts w:eastAsia="Arial" w:cstheme="minorHAnsi"/>
                <w:sz w:val="18"/>
                <w:szCs w:val="18"/>
              </w:rPr>
              <w:br/>
              <w:t>ggf.</w:t>
            </w:r>
            <w:r>
              <w:rPr>
                <w:rFonts w:eastAsia="Arial" w:cstheme="minorHAnsi"/>
                <w:sz w:val="18"/>
                <w:szCs w:val="18"/>
              </w:rPr>
              <w:br/>
              <w:t>9991 00000 021 8</w:t>
            </w:r>
          </w:p>
        </w:tc>
        <w:tc>
          <w:tcPr>
            <w:tcW w:w="2268" w:type="dxa"/>
          </w:tcPr>
          <w:p w14:paraId="4DCEC5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3C46F0BB" w14:textId="77777777" w:rsidR="00823A38" w:rsidRDefault="00823A38" w:rsidP="00823A38"/>
    <w:p w14:paraId="088E068F" w14:textId="77777777" w:rsidR="00823A38" w:rsidRDefault="00823A38" w:rsidP="00823A38">
      <w:pPr>
        <w:spacing w:after="200" w:line="276" w:lineRule="auto"/>
      </w:pPr>
      <w:r>
        <w:br w:type="page"/>
      </w:r>
    </w:p>
    <w:p w14:paraId="4B9E6082" w14:textId="76C19B77" w:rsidR="00823A38" w:rsidRDefault="00823A38" w:rsidP="00823A38">
      <w:pPr>
        <w:pStyle w:val="Zwischenberschrift"/>
      </w:pPr>
      <w:r w:rsidRPr="00C45820">
        <w:t xml:space="preserve">Mindestumfang der </w:t>
      </w:r>
      <w:r>
        <w:t>Messprodukte</w:t>
      </w:r>
      <w:r w:rsidRPr="00C45820">
        <w:t xml:space="preserve"> in der UTILMD </w:t>
      </w:r>
      <w:r>
        <w:t>bei keiner Messung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263C043"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5E93CC9"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FCDB18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01205EF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1E7D1D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5691F9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CED889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6F9D230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A55A33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CC0ADBA"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7D39C3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5C1D981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660929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71E42B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5952AD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53CEC753" w14:textId="6D5523E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3EC19405" w14:textId="40B39ACE"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5847A1" w14:textId="42C0E40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6B8FF4EF"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56D581E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57E634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tcPr>
          <w:p w14:paraId="3570065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25B1330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1A00003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D161C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245B828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65AAFBE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r w:rsidR="00823A38" w:rsidRPr="00FA6231" w14:paraId="192D5B0A"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CB4715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016D85B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61AF157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14D7769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FA6231">
              <w:rPr>
                <w:rFonts w:eastAsia="Arial" w:cstheme="minorHAnsi"/>
                <w:sz w:val="18"/>
                <w:szCs w:val="18"/>
              </w:rPr>
              <w:t xml:space="preserve"> (CAV+ZB1:::Z14)</w:t>
            </w:r>
          </w:p>
        </w:tc>
        <w:tc>
          <w:tcPr>
            <w:tcW w:w="1984" w:type="dxa"/>
          </w:tcPr>
          <w:p w14:paraId="28ED1D3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2B861D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53142D7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4820461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bl>
    <w:p w14:paraId="7C0A4614" w14:textId="77777777" w:rsidR="00823A38" w:rsidRDefault="00823A38" w:rsidP="00823A38"/>
    <w:p w14:paraId="764F5D49" w14:textId="7E7A631D" w:rsidR="00823A38" w:rsidRDefault="00823A38" w:rsidP="00823A38">
      <w:pPr>
        <w:pStyle w:val="berschrift2"/>
      </w:pPr>
      <w:bookmarkStart w:id="68" w:name="_Toc177123533"/>
      <w:r>
        <w:t>Mindestumfang der Messprodukte in der UTILMD Gas</w:t>
      </w:r>
      <w:bookmarkEnd w:id="68"/>
    </w:p>
    <w:p w14:paraId="4E499D79" w14:textId="77777777" w:rsidR="00823A38" w:rsidRPr="00C45820" w:rsidRDefault="00823A38" w:rsidP="00823A38">
      <w:pPr>
        <w:rPr>
          <w:rFonts w:eastAsia="Arial"/>
        </w:rPr>
      </w:pPr>
      <w:r w:rsidRPr="00C45820">
        <w:rPr>
          <w:rFonts w:eastAsia="Arial"/>
        </w:rPr>
        <w:t>Die Tabelle g</w:t>
      </w:r>
      <w:r>
        <w:rPr>
          <w:rFonts w:eastAsia="Arial"/>
        </w:rPr>
        <w:t>ibt</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792B0D09" w14:textId="10B43C7E" w:rsidR="00823A38" w:rsidRPr="00C45820" w:rsidRDefault="00823A38" w:rsidP="00823A38">
      <w:pPr>
        <w:rPr>
          <w:rFonts w:eastAsia="Arial"/>
        </w:rPr>
      </w:pPr>
      <w:r w:rsidRPr="00C45820">
        <w:rPr>
          <w:rFonts w:eastAsia="Arial"/>
        </w:rPr>
        <w:t>Der NB bestellt über die vorläufige Anmeldebestätigung die notwendige Wertegranularität auf den Lokationen (Markt</w:t>
      </w:r>
      <w:r>
        <w:rPr>
          <w:rFonts w:eastAsia="Arial"/>
        </w:rPr>
        <w:t>lokation</w:t>
      </w:r>
      <w:r w:rsidRPr="00C45820">
        <w:rPr>
          <w:rFonts w:eastAsia="Arial"/>
        </w:rPr>
        <w:t>, Mess</w:t>
      </w:r>
      <w:r>
        <w:rPr>
          <w:rFonts w:eastAsia="Arial"/>
        </w:rPr>
        <w:t>lokation</w:t>
      </w:r>
      <w:r w:rsidRPr="00C45820">
        <w:rPr>
          <w:rFonts w:eastAsia="Arial"/>
        </w:rPr>
        <w:t>). Der MSB ist verpflichtet diese</w:t>
      </w:r>
      <w:r>
        <w:rPr>
          <w:rFonts w:eastAsia="Arial"/>
        </w:rPr>
        <w:t xml:space="preserve"> </w:t>
      </w:r>
      <w:r w:rsidRPr="00C45820">
        <w:rPr>
          <w:rFonts w:eastAsia="Arial"/>
        </w:rPr>
        <w:t>notwendige Wertegranularität zu bedienen.</w:t>
      </w:r>
    </w:p>
    <w:p w14:paraId="772940EF" w14:textId="7EFED418" w:rsidR="00823A38" w:rsidRDefault="00823A38">
      <w:pPr>
        <w:spacing w:after="200" w:line="276" w:lineRule="auto"/>
      </w:pPr>
      <w:r>
        <w:br w:type="page"/>
      </w:r>
    </w:p>
    <w:p w14:paraId="3AEF0FFF" w14:textId="34EC699F" w:rsidR="00823A38" w:rsidRDefault="00823A38" w:rsidP="00823A38">
      <w:pPr>
        <w:pStyle w:val="Zwischenberschrift"/>
      </w:pPr>
      <w:r w:rsidRPr="00C45820">
        <w:t xml:space="preserve">Mindestumfang der </w:t>
      </w:r>
      <w:r>
        <w:t>Messprodukte</w:t>
      </w:r>
      <w:r w:rsidRPr="00C45820">
        <w:t xml:space="preserve"> in der UTILMD bei </w:t>
      </w:r>
      <w:r>
        <w:t>Gas</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2AB1FB96"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045777E"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0405C5B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6C7DAB2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2C1C0AE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ADB7D9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16CCCE2"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FCF6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48B9A7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74C6E90"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90D651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61EAD9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09B24FC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18ABA25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0B7FD9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42B5607F" w14:textId="3B3B0A12"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4343AD25" w14:textId="47EEF28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16564973" w14:textId="35D5D111"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3FC88D2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A3A3D1E"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474761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CAV+E02</w:t>
            </w:r>
          </w:p>
        </w:tc>
        <w:tc>
          <w:tcPr>
            <w:tcW w:w="1275" w:type="dxa"/>
            <w:shd w:val="clear" w:color="auto" w:fill="FFFFFF"/>
          </w:tcPr>
          <w:p w14:paraId="186979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21656E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4B5574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285B26DB"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w:t>
            </w:r>
          </w:p>
          <w:p w14:paraId="4BEE6F95"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9991 00000 040 8 </w:t>
            </w:r>
            <w:r>
              <w:rPr>
                <w:rFonts w:eastAsia="Arial" w:cstheme="minorHAnsi"/>
                <w:sz w:val="18"/>
                <w:szCs w:val="18"/>
              </w:rPr>
              <w:br/>
            </w:r>
            <w:r w:rsidRPr="003B16F3">
              <w:rPr>
                <w:rFonts w:eastAsia="Arial" w:cstheme="minorHAnsi"/>
                <w:sz w:val="18"/>
                <w:szCs w:val="18"/>
              </w:rPr>
              <w:t xml:space="preserve">9991 00000 062 2 </w:t>
            </w:r>
            <w:r>
              <w:rPr>
                <w:rFonts w:eastAsia="Arial" w:cstheme="minorHAnsi"/>
                <w:sz w:val="18"/>
                <w:szCs w:val="18"/>
              </w:rPr>
              <w:br/>
            </w:r>
            <w:r w:rsidRPr="003B16F3">
              <w:rPr>
                <w:rFonts w:eastAsia="Arial" w:cstheme="minorHAnsi"/>
                <w:sz w:val="18"/>
                <w:szCs w:val="18"/>
              </w:rPr>
              <w:t xml:space="preserve">9991 00000 063 0 </w:t>
            </w:r>
            <w:r>
              <w:rPr>
                <w:rFonts w:eastAsia="Arial" w:cstheme="minorHAnsi"/>
                <w:sz w:val="18"/>
                <w:szCs w:val="18"/>
              </w:rPr>
              <w:br/>
            </w:r>
            <w:r w:rsidRPr="003B16F3">
              <w:rPr>
                <w:rFonts w:eastAsia="Arial" w:cstheme="minorHAnsi"/>
                <w:sz w:val="18"/>
                <w:szCs w:val="18"/>
              </w:rPr>
              <w:t xml:space="preserve">9991 00000 061 4 </w:t>
            </w:r>
          </w:p>
          <w:p w14:paraId="153B80A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126" w:type="dxa"/>
            <w:tcBorders>
              <w:left w:val="dotted" w:sz="4" w:space="0" w:color="auto"/>
            </w:tcBorders>
            <w:shd w:val="clear" w:color="auto" w:fill="FFFFFF"/>
          </w:tcPr>
          <w:p w14:paraId="26C3FC49"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47B24008"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1C4F3FA3"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74903B1"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371F6EF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BF11FD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7C5F960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A0C89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c>
          <w:tcPr>
            <w:tcW w:w="2268" w:type="dxa"/>
            <w:tcBorders>
              <w:left w:val="dotted" w:sz="4" w:space="0" w:color="auto"/>
            </w:tcBorders>
            <w:shd w:val="clear" w:color="auto" w:fill="FFFFFF"/>
          </w:tcPr>
          <w:p w14:paraId="4DF85BF1"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4BEC147A"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3ADA63B0"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72F28D5"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173E61AD"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F35EBB6"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62A071F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042050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r>
      <w:tr w:rsidR="00823A38" w:rsidRPr="00C45820" w14:paraId="2155ABA8"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BDBEB4F"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0EDEFCE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1B98330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38E9A37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763056C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377F097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126" w:type="dxa"/>
            <w:tcBorders>
              <w:left w:val="dotted" w:sz="4" w:space="0" w:color="auto"/>
            </w:tcBorders>
            <w:shd w:val="clear" w:color="auto" w:fill="FFFFFF"/>
          </w:tcPr>
          <w:p w14:paraId="1F9B9C3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268" w:type="dxa"/>
            <w:tcBorders>
              <w:left w:val="dotted" w:sz="4" w:space="0" w:color="auto"/>
            </w:tcBorders>
            <w:shd w:val="clear" w:color="auto" w:fill="FFFFFF"/>
          </w:tcPr>
          <w:p w14:paraId="2FC486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r>
    </w:tbl>
    <w:p w14:paraId="6EA716F5" w14:textId="77777777" w:rsidR="00823A38" w:rsidRDefault="00823A38" w:rsidP="00823A38">
      <w:pPr>
        <w:rPr>
          <w:rFonts w:eastAsia="Arial"/>
        </w:rPr>
      </w:pPr>
    </w:p>
    <w:p w14:paraId="111B8E63" w14:textId="77777777" w:rsidR="00823A38" w:rsidRDefault="00823A38" w:rsidP="0005591B"/>
    <w:p w14:paraId="6E8DDF8C" w14:textId="77777777" w:rsidR="002479B3" w:rsidRDefault="002479B3" w:rsidP="0005591B">
      <w:pPr>
        <w:sectPr w:rsidR="002479B3" w:rsidSect="00D1520B">
          <w:headerReference w:type="first" r:id="rId17"/>
          <w:footerReference w:type="first" r:id="rId18"/>
          <w:footnotePr>
            <w:numStart w:val="3"/>
          </w:footnotePr>
          <w:pgSz w:w="16838" w:h="11906" w:orient="landscape" w:code="9"/>
          <w:pgMar w:top="2041" w:right="1134" w:bottom="1701" w:left="1389" w:header="771" w:footer="1021" w:gutter="0"/>
          <w:cols w:space="708"/>
          <w:docGrid w:linePitch="360"/>
        </w:sectPr>
      </w:pPr>
    </w:p>
    <w:p w14:paraId="36FFA4A8" w14:textId="05629AF4" w:rsidR="002479B3" w:rsidRDefault="002479B3" w:rsidP="002479B3">
      <w:pPr>
        <w:pStyle w:val="berschrift1"/>
      </w:pPr>
      <w:bookmarkStart w:id="69" w:name="_Toc177123534"/>
      <w:r>
        <w:t xml:space="preserve">Produkte zur Bestellung / Änderung von </w:t>
      </w:r>
      <w:r w:rsidR="003217BA">
        <w:t>Daten</w:t>
      </w:r>
      <w:bookmarkEnd w:id="69"/>
    </w:p>
    <w:p w14:paraId="618C4C2F" w14:textId="1F9B2978" w:rsidR="002479B3" w:rsidRDefault="002479B3" w:rsidP="002479B3">
      <w:r>
        <w:t xml:space="preserve">Dieses Kapitel enthält die Codelisten der Produkte von Daten, </w:t>
      </w:r>
      <w:r w:rsidR="00D57B0E">
        <w:t xml:space="preserve">welche </w:t>
      </w:r>
      <w:r w:rsidR="00084F32">
        <w:t xml:space="preserve">im Rahmen der Zuordnung des LFN (UTILMD) </w:t>
      </w:r>
      <w:r w:rsidR="00AA4927">
        <w:t xml:space="preserve">zu einer Marktlokation bzw. Tranche angegeben </w:t>
      </w:r>
      <w:r w:rsidR="00084F32">
        <w:t xml:space="preserve">oder im Rahmen der Bestellung einer Änderung von Abrechnungsdaten (ORDERS) </w:t>
      </w:r>
      <w:r w:rsidR="003217BA">
        <w:t xml:space="preserve">bestellt </w:t>
      </w:r>
      <w:r>
        <w:t>werden können.</w:t>
      </w:r>
    </w:p>
    <w:p w14:paraId="22303B4E" w14:textId="62053BEA" w:rsidR="00794FF4" w:rsidRDefault="00794FF4" w:rsidP="00794FF4">
      <w:pPr>
        <w:pStyle w:val="berschrift2"/>
      </w:pPr>
      <w:bookmarkStart w:id="70" w:name="_Toc177123535"/>
      <w:r>
        <w:t>Produkte zur Anmeldung einer Zuordnung des LFN (UTILMD)</w:t>
      </w:r>
      <w:bookmarkEnd w:id="70"/>
    </w:p>
    <w:p w14:paraId="4703627D" w14:textId="7A59E232" w:rsidR="008F67C7" w:rsidRDefault="00794FF4" w:rsidP="00794FF4">
      <w:r>
        <w:t>Die nachfolgende</w:t>
      </w:r>
      <w:r w:rsidR="00D45E5E">
        <w:t>n</w:t>
      </w:r>
      <w:r>
        <w:t xml:space="preserve"> Tabelle</w:t>
      </w:r>
      <w:r w:rsidR="00D45E5E">
        <w:t>n</w:t>
      </w:r>
      <w:r>
        <w:t xml:space="preserve"> g</w:t>
      </w:r>
      <w:r w:rsidR="00D45E5E">
        <w:t>elten</w:t>
      </w:r>
      <w:r>
        <w:t xml:space="preserve"> in der UTILMD je Produktpaket-ID. </w:t>
      </w:r>
    </w:p>
    <w:p w14:paraId="5806E9E9" w14:textId="6FCA158F" w:rsidR="00D45E5E" w:rsidRDefault="00D45E5E" w:rsidP="00D45E5E">
      <w:pPr>
        <w:pStyle w:val="berschrift3"/>
      </w:pPr>
      <w:bookmarkStart w:id="71" w:name="_Toc177123536"/>
      <w:r>
        <w:t>Verpflichtende Produkte zur Anmeldung einer Zuordnung des LFN (UTILMD)</w:t>
      </w:r>
      <w:bookmarkEnd w:id="71"/>
    </w:p>
    <w:p w14:paraId="0651240A" w14:textId="3778A044" w:rsidR="00D45E5E" w:rsidRDefault="00D45E5E" w:rsidP="00794FF4">
      <w:r>
        <w:t xml:space="preserve">Die nachfolgende Tabelle enthält die Produkte die je Produktpaket-ID verpflichtend </w:t>
      </w:r>
      <w:r w:rsidR="00120C4C">
        <w:t xml:space="preserve">anzugeben sind. </w:t>
      </w:r>
    </w:p>
    <w:tbl>
      <w:tblPr>
        <w:tblStyle w:val="edienergy"/>
        <w:tblW w:w="14258" w:type="dxa"/>
        <w:tblLayout w:type="fixed"/>
        <w:tblLook w:val="04A0" w:firstRow="1" w:lastRow="0" w:firstColumn="1" w:lastColumn="0" w:noHBand="0" w:noVBand="1"/>
      </w:tblPr>
      <w:tblGrid>
        <w:gridCol w:w="1219"/>
        <w:gridCol w:w="1134"/>
        <w:gridCol w:w="2693"/>
        <w:gridCol w:w="3119"/>
        <w:gridCol w:w="1559"/>
        <w:gridCol w:w="1514"/>
        <w:gridCol w:w="3020"/>
      </w:tblGrid>
      <w:tr w:rsidR="00EC6701" w14:paraId="2A115E3A" w14:textId="77777777" w:rsidTr="00EC6701">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73ECADD5" w14:textId="77777777" w:rsidR="00EC6701" w:rsidRPr="002479B3" w:rsidRDefault="00EC6701" w:rsidP="0092363E">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134" w:type="dxa"/>
            <w:vMerge w:val="restart"/>
            <w:shd w:val="clear" w:color="auto" w:fill="D8DFE4"/>
          </w:tcPr>
          <w:p w14:paraId="59D5C794"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693" w:type="dxa"/>
            <w:shd w:val="clear" w:color="auto" w:fill="D8DFE4"/>
          </w:tcPr>
          <w:p w14:paraId="795654B3"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3119" w:type="dxa"/>
            <w:shd w:val="clear" w:color="auto" w:fill="D8DFE4"/>
          </w:tcPr>
          <w:p w14:paraId="7FFC525B"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559" w:type="dxa"/>
            <w:vMerge w:val="restart"/>
            <w:shd w:val="clear" w:color="auto" w:fill="D8DFE4"/>
          </w:tcPr>
          <w:p w14:paraId="0DF06CAA"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514" w:type="dxa"/>
            <w:vMerge w:val="restart"/>
            <w:shd w:val="clear" w:color="auto" w:fill="D8DFE4"/>
          </w:tcPr>
          <w:p w14:paraId="3EC3E344" w14:textId="689591D3"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20" w:type="dxa"/>
            <w:vMerge w:val="restart"/>
            <w:shd w:val="clear" w:color="auto" w:fill="D8DFE4"/>
          </w:tcPr>
          <w:p w14:paraId="5B85761F" w14:textId="00D677F0"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4605D841" w14:textId="77777777" w:rsidTr="00EC6701">
        <w:trPr>
          <w:trHeight w:val="461"/>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77589E2D" w14:textId="77777777" w:rsidR="00EC6701" w:rsidRDefault="00EC6701" w:rsidP="0092363E">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134" w:type="dxa"/>
            <w:vMerge/>
            <w:tcBorders>
              <w:bottom w:val="dotted" w:sz="4" w:space="0" w:color="auto"/>
            </w:tcBorders>
            <w:shd w:val="clear" w:color="auto" w:fill="D8DFE4"/>
          </w:tcPr>
          <w:p w14:paraId="1DB90CA6"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2693" w:type="dxa"/>
            <w:shd w:val="clear" w:color="auto" w:fill="D8DFE4"/>
          </w:tcPr>
          <w:p w14:paraId="5F271026"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3119" w:type="dxa"/>
            <w:shd w:val="clear" w:color="auto" w:fill="D8DFE4"/>
          </w:tcPr>
          <w:p w14:paraId="78A36575" w14:textId="77777777" w:rsidR="00EC6701" w:rsidRPr="002479B3"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559" w:type="dxa"/>
            <w:vMerge/>
            <w:shd w:val="clear" w:color="auto" w:fill="D8DFE4"/>
          </w:tcPr>
          <w:p w14:paraId="2F7829AC"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14" w:type="dxa"/>
            <w:vMerge/>
            <w:shd w:val="clear" w:color="auto" w:fill="D8DFE4"/>
          </w:tcPr>
          <w:p w14:paraId="213B3051"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20" w:type="dxa"/>
            <w:vMerge/>
            <w:shd w:val="clear" w:color="auto" w:fill="D8DFE4"/>
          </w:tcPr>
          <w:p w14:paraId="2FE3822D" w14:textId="7BF28091"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F7206B" w14:paraId="601201BB" w14:textId="77777777" w:rsidTr="00EC6701">
        <w:tc>
          <w:tcPr>
            <w:cnfStyle w:val="001000000000" w:firstRow="0" w:lastRow="0" w:firstColumn="1" w:lastColumn="0" w:oddVBand="0" w:evenVBand="0" w:oddHBand="0" w:evenHBand="0" w:firstRowFirstColumn="0" w:firstRowLastColumn="0" w:lastRowFirstColumn="0" w:lastRowLastColumn="0"/>
            <w:tcW w:w="1219" w:type="dxa"/>
          </w:tcPr>
          <w:p w14:paraId="25E79A3F" w14:textId="77777777" w:rsidR="00EC6701" w:rsidRPr="00F7206B" w:rsidRDefault="00EC6701" w:rsidP="0092363E">
            <w:pPr>
              <w:pStyle w:val="Tabellentext"/>
              <w:spacing w:after="0" w:line="240" w:lineRule="auto"/>
              <w:rPr>
                <w:rFonts w:cstheme="minorHAnsi"/>
                <w:sz w:val="18"/>
                <w:szCs w:val="18"/>
              </w:rPr>
            </w:pPr>
            <w:r w:rsidRPr="00F7206B">
              <w:rPr>
                <w:rFonts w:cstheme="minorHAnsi"/>
                <w:sz w:val="18"/>
                <w:szCs w:val="18"/>
              </w:rPr>
              <w:t>9991 00000 208 2</w:t>
            </w:r>
          </w:p>
        </w:tc>
        <w:tc>
          <w:tcPr>
            <w:tcW w:w="1134" w:type="dxa"/>
          </w:tcPr>
          <w:p w14:paraId="41152161"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Bilanzkreis</w:t>
            </w:r>
          </w:p>
        </w:tc>
        <w:tc>
          <w:tcPr>
            <w:tcW w:w="2693" w:type="dxa"/>
          </w:tcPr>
          <w:p w14:paraId="62AE4C72" w14:textId="77777777" w:rsidR="00EC6701" w:rsidRPr="00F7206B"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w:t>
            </w:r>
          </w:p>
        </w:tc>
        <w:tc>
          <w:tcPr>
            <w:tcW w:w="3119" w:type="dxa"/>
          </w:tcPr>
          <w:p w14:paraId="53B792D2"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Angabe Bilanzkreis: Muss: max. Wdh1 je Produkt-Code </w:t>
            </w:r>
            <w:r>
              <w:rPr>
                <w:rFonts w:cstheme="minorHAnsi"/>
                <w:sz w:val="18"/>
                <w:szCs w:val="18"/>
              </w:rPr>
              <w:t>X [970]</w:t>
            </w:r>
          </w:p>
        </w:tc>
        <w:tc>
          <w:tcPr>
            <w:tcW w:w="1559" w:type="dxa"/>
          </w:tcPr>
          <w:p w14:paraId="44886139"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55001, 55077, 55600, 55601, 55014, 55608</w:t>
            </w:r>
          </w:p>
        </w:tc>
        <w:tc>
          <w:tcPr>
            <w:tcW w:w="1514" w:type="dxa"/>
          </w:tcPr>
          <w:p w14:paraId="3DEA51B1" w14:textId="7A896C03"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F06A6DE" w14:textId="76B94DCB"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Dieses Produkt ist je Produktpaket-ID in der UTLMD zwingend anzugeben.</w:t>
            </w:r>
          </w:p>
          <w:p w14:paraId="7D3C6058"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0491E09"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[970] </w:t>
            </w:r>
            <w:r w:rsidRPr="004B032E">
              <w:rPr>
                <w:rFonts w:cstheme="minorHAnsi"/>
                <w:sz w:val="18"/>
                <w:szCs w:val="18"/>
              </w:rPr>
              <w:t>Format: an..17</w:t>
            </w:r>
          </w:p>
        </w:tc>
      </w:tr>
      <w:tr w:rsidR="00EC6701" w:rsidRPr="00F7206B" w14:paraId="33A5B4D9" w14:textId="77777777" w:rsidTr="00EC6701">
        <w:tc>
          <w:tcPr>
            <w:cnfStyle w:val="001000000000" w:firstRow="0" w:lastRow="0" w:firstColumn="1" w:lastColumn="0" w:oddVBand="0" w:evenVBand="0" w:oddHBand="0" w:evenHBand="0" w:firstRowFirstColumn="0" w:firstRowLastColumn="0" w:lastRowFirstColumn="0" w:lastRowLastColumn="0"/>
            <w:tcW w:w="1219" w:type="dxa"/>
          </w:tcPr>
          <w:p w14:paraId="3DFB1F65" w14:textId="77777777" w:rsidR="00EC6701" w:rsidRPr="00F7206B" w:rsidRDefault="00EC6701" w:rsidP="0092363E">
            <w:pPr>
              <w:pStyle w:val="Tabellentext"/>
              <w:spacing w:after="0" w:line="240" w:lineRule="auto"/>
              <w:rPr>
                <w:rFonts w:cstheme="minorHAnsi"/>
                <w:sz w:val="18"/>
                <w:szCs w:val="18"/>
              </w:rPr>
            </w:pPr>
            <w:r w:rsidRPr="00F7206B">
              <w:rPr>
                <w:rFonts w:cstheme="minorHAnsi"/>
                <w:sz w:val="18"/>
                <w:szCs w:val="18"/>
              </w:rPr>
              <w:t>9991 00000 209 0</w:t>
            </w:r>
          </w:p>
        </w:tc>
        <w:tc>
          <w:tcPr>
            <w:tcW w:w="1134" w:type="dxa"/>
          </w:tcPr>
          <w:p w14:paraId="65F02E85"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Tranchengröße</w:t>
            </w:r>
          </w:p>
        </w:tc>
        <w:tc>
          <w:tcPr>
            <w:tcW w:w="2693" w:type="dxa"/>
          </w:tcPr>
          <w:p w14:paraId="4A35936F" w14:textId="77777777" w:rsidR="00EC6701" w:rsidRPr="003C24E8"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4E8">
              <w:rPr>
                <w:rFonts w:cstheme="minorHAnsi"/>
                <w:sz w:val="18"/>
                <w:szCs w:val="18"/>
              </w:rPr>
              <w:t xml:space="preserve">9991 00000 </w:t>
            </w:r>
            <w:r>
              <w:rPr>
                <w:rFonts w:cstheme="minorHAnsi"/>
                <w:sz w:val="18"/>
                <w:szCs w:val="18"/>
              </w:rPr>
              <w:t>301 4</w:t>
            </w:r>
            <w:r w:rsidRPr="003C24E8">
              <w:rPr>
                <w:rFonts w:cstheme="minorHAnsi"/>
                <w:sz w:val="18"/>
                <w:szCs w:val="18"/>
              </w:rPr>
              <w:t xml:space="preserve"> prozentuale Aufteilung</w:t>
            </w:r>
          </w:p>
          <w:p w14:paraId="0465F17A" w14:textId="77777777" w:rsidR="00EC6701" w:rsidRPr="00F7206B"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4E8">
              <w:rPr>
                <w:rFonts w:cstheme="minorHAnsi"/>
                <w:sz w:val="18"/>
                <w:szCs w:val="18"/>
              </w:rPr>
              <w:t xml:space="preserve">9991 00000 </w:t>
            </w:r>
            <w:r>
              <w:rPr>
                <w:rFonts w:cstheme="minorHAnsi"/>
                <w:sz w:val="18"/>
                <w:szCs w:val="18"/>
              </w:rPr>
              <w:t>302 2</w:t>
            </w:r>
            <w:r w:rsidRPr="003C24E8">
              <w:rPr>
                <w:rFonts w:cstheme="minorHAnsi"/>
                <w:sz w:val="18"/>
                <w:szCs w:val="18"/>
              </w:rPr>
              <w:t xml:space="preserve"> Aufteilungsfaktor auf Basis von Referenzenträger/installierter Leistung</w:t>
            </w:r>
          </w:p>
        </w:tc>
        <w:tc>
          <w:tcPr>
            <w:tcW w:w="3119" w:type="dxa"/>
          </w:tcPr>
          <w:p w14:paraId="55ED9B3A"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Angabe Tranchengröße: Muss wenn STS+7</w:t>
            </w:r>
            <w:r>
              <w:rPr>
                <w:rFonts w:cstheme="minorHAnsi"/>
                <w:sz w:val="18"/>
                <w:szCs w:val="18"/>
              </w:rPr>
              <w:t>++</w:t>
            </w:r>
            <w:r w:rsidRPr="00F7206B">
              <w:rPr>
                <w:rFonts w:cstheme="minorHAnsi"/>
                <w:sz w:val="18"/>
                <w:szCs w:val="18"/>
              </w:rPr>
              <w:t>xxx+ZW2 (Transaktionsgrundergänzung: Geschäftsvorfall 3) vorhanden</w:t>
            </w:r>
            <w:r>
              <w:rPr>
                <w:rFonts w:cstheme="minorHAnsi"/>
                <w:sz w:val="18"/>
                <w:szCs w:val="18"/>
              </w:rPr>
              <w:t xml:space="preserve"> </w:t>
            </w:r>
            <w:r w:rsidRPr="00935F7B">
              <w:rPr>
                <w:rFonts w:ascii="Cambria Math" w:hAnsi="Cambria Math" w:cs="Cambria Math"/>
                <w:sz w:val="18"/>
                <w:szCs w:val="18"/>
              </w:rPr>
              <w:t>⊻</w:t>
            </w:r>
            <w:r w:rsidRPr="00935F7B">
              <w:rPr>
                <w:rFonts w:cstheme="minorHAnsi"/>
                <w:sz w:val="18"/>
                <w:szCs w:val="18"/>
              </w:rPr>
              <w:t xml:space="preserve"> ZD2 aus dem DE7037 „Aufteilungsfaktor auf Basis von Referenzenträger/</w:t>
            </w:r>
            <w:r w:rsidRPr="004B032E">
              <w:rPr>
                <w:rFonts w:cstheme="minorHAnsi"/>
                <w:sz w:val="18"/>
                <w:szCs w:val="18"/>
              </w:rPr>
              <w:t xml:space="preserve">installierter Leistung“. Je Produktpaket-ID max. Wdh1 X [914] </w:t>
            </w:r>
            <w:r w:rsidRPr="004B032E">
              <w:rPr>
                <w:rFonts w:ascii="Cambria Math" w:hAnsi="Cambria Math" w:cs="Cambria Math"/>
                <w:sz w:val="18"/>
                <w:szCs w:val="18"/>
              </w:rPr>
              <w:t>∧</w:t>
            </w:r>
            <w:r w:rsidRPr="004B032E">
              <w:rPr>
                <w:rFonts w:cstheme="minorHAnsi"/>
                <w:sz w:val="18"/>
                <w:szCs w:val="18"/>
              </w:rPr>
              <w:t xml:space="preserve"> [930] </w:t>
            </w:r>
            <w:r w:rsidRPr="004B032E">
              <w:rPr>
                <w:rFonts w:ascii="Cambria Math" w:hAnsi="Cambria Math" w:cs="Cambria Math"/>
                <w:sz w:val="18"/>
                <w:szCs w:val="18"/>
              </w:rPr>
              <w:t>∧</w:t>
            </w:r>
            <w:r w:rsidRPr="004B032E">
              <w:rPr>
                <w:rFonts w:cstheme="minorHAnsi"/>
                <w:sz w:val="18"/>
                <w:szCs w:val="18"/>
              </w:rPr>
              <w:t xml:space="preserve"> [955]</w:t>
            </w:r>
          </w:p>
        </w:tc>
        <w:tc>
          <w:tcPr>
            <w:tcW w:w="1559" w:type="dxa"/>
          </w:tcPr>
          <w:p w14:paraId="1768EBF8"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4" w:type="dxa"/>
          </w:tcPr>
          <w:p w14:paraId="5B07A882" w14:textId="2B5E956B"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2F315226" w14:textId="614CD156" w:rsidR="00EC6701" w:rsidRPr="004B032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Im Geschäftsvorfall 3 der Anmeldung einer Zuordnung des LFN (STS+7++xxx+ZW2 (Transaktionsgrundergänzung: Geschäftsvorfall 3) ist zwingend dieses Produkt anzugeben</w:t>
            </w:r>
            <w:r>
              <w:rPr>
                <w:rFonts w:cstheme="minorHAnsi"/>
                <w:sz w:val="18"/>
                <w:szCs w:val="18"/>
              </w:rPr>
              <w:t xml:space="preserve"> </w:t>
            </w:r>
            <w:r>
              <w:rPr>
                <w:rFonts w:ascii="Cambria Math" w:hAnsi="Cambria Math" w:cs="Cambria Math"/>
                <w:sz w:val="18"/>
                <w:szCs w:val="18"/>
              </w:rPr>
              <w:t>bzw.</w:t>
            </w:r>
            <w:r w:rsidRPr="00935F7B">
              <w:rPr>
                <w:rFonts w:cstheme="minorHAnsi"/>
                <w:sz w:val="18"/>
                <w:szCs w:val="18"/>
              </w:rPr>
              <w:t xml:space="preserve"> </w:t>
            </w:r>
            <w:r>
              <w:rPr>
                <w:rFonts w:cstheme="minorHAnsi"/>
                <w:sz w:val="18"/>
                <w:szCs w:val="18"/>
              </w:rPr>
              <w:t xml:space="preserve">wenn </w:t>
            </w:r>
            <w:r w:rsidRPr="00935F7B">
              <w:rPr>
                <w:rFonts w:cstheme="minorHAnsi"/>
                <w:sz w:val="18"/>
                <w:szCs w:val="18"/>
              </w:rPr>
              <w:t>ZD2 aus dem DE7037 „Aufteilungsfaktor auf Basis von Referenzenträger/installierter Leistung</w:t>
            </w:r>
            <w:r>
              <w:rPr>
                <w:rFonts w:cstheme="minorHAnsi"/>
                <w:sz w:val="18"/>
                <w:szCs w:val="18"/>
              </w:rPr>
              <w:t xml:space="preserve"> </w:t>
            </w:r>
            <w:r w:rsidRPr="004B032E">
              <w:rPr>
                <w:rFonts w:cstheme="minorHAnsi"/>
                <w:sz w:val="18"/>
                <w:szCs w:val="18"/>
              </w:rPr>
              <w:t>vorhanden ist.</w:t>
            </w:r>
          </w:p>
          <w:p w14:paraId="12295978" w14:textId="77777777" w:rsidR="00EC6701" w:rsidRPr="004B032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575A0604" w14:textId="77777777" w:rsidR="00EC6701" w:rsidRPr="000D4A9A" w:rsidRDefault="00EC6701" w:rsidP="0092363E">
            <w:pPr>
              <w:pStyle w:val="GEFEG"/>
              <w:spacing w:before="20" w:line="218" w:lineRule="atLeast"/>
              <w:ind w:left="48"/>
              <w:cnfStyle w:val="000000000000" w:firstRow="0" w:lastRow="0" w:firstColumn="0" w:lastColumn="0" w:oddVBand="0" w:evenVBand="0" w:oddHBand="0" w:evenHBand="0" w:firstRowFirstColumn="0" w:firstRowLastColumn="0" w:lastRowFirstColumn="0" w:lastRowLastColumn="0"/>
              <w:rPr>
                <w:sz w:val="8"/>
                <w:szCs w:val="8"/>
              </w:rPr>
            </w:pPr>
            <w:r w:rsidRPr="004B032E">
              <w:rPr>
                <w:rFonts w:asciiTheme="minorHAnsi" w:hAnsiTheme="minorHAnsi" w:cstheme="minorHAnsi"/>
                <w:sz w:val="18"/>
                <w:szCs w:val="18"/>
              </w:rPr>
              <w:t xml:space="preserve">[914] </w:t>
            </w:r>
            <w:r w:rsidRPr="004B032E">
              <w:rPr>
                <w:rFonts w:asciiTheme="minorHAnsi" w:hAnsiTheme="minorHAnsi" w:cstheme="minorHAnsi"/>
                <w:noProof/>
                <w:sz w:val="18"/>
                <w:szCs w:val="18"/>
              </w:rPr>
              <w:t>Format: Möglicher Wert: &gt; 0</w:t>
            </w:r>
            <w:r w:rsidRPr="004B032E">
              <w:rPr>
                <w:rFonts w:asciiTheme="minorHAnsi" w:hAnsiTheme="minorHAnsi" w:cstheme="minorHAnsi"/>
                <w:sz w:val="18"/>
                <w:szCs w:val="18"/>
              </w:rPr>
              <w:br/>
              <w:t xml:space="preserve">[930] </w:t>
            </w:r>
            <w:r w:rsidRPr="004B032E">
              <w:rPr>
                <w:rFonts w:asciiTheme="minorHAnsi" w:hAnsiTheme="minorHAnsi" w:cstheme="minorHAnsi"/>
                <w:noProof/>
                <w:sz w:val="18"/>
                <w:szCs w:val="18"/>
              </w:rPr>
              <w:t>Format: max. 2</w:t>
            </w:r>
            <w:r w:rsidRPr="004B032E">
              <w:rPr>
                <w:rFonts w:asciiTheme="minorHAnsi" w:hAnsiTheme="minorHAnsi" w:cstheme="minorHAnsi"/>
                <w:sz w:val="8"/>
                <w:szCs w:val="8"/>
              </w:rPr>
              <w:t xml:space="preserve"> </w:t>
            </w:r>
            <w:r w:rsidRPr="004B032E">
              <w:rPr>
                <w:rFonts w:asciiTheme="minorHAnsi" w:hAnsiTheme="minorHAnsi" w:cstheme="minorHAnsi"/>
                <w:noProof/>
                <w:sz w:val="18"/>
                <w:szCs w:val="18"/>
              </w:rPr>
              <w:t>Nachkommastellen</w:t>
            </w:r>
            <w:r w:rsidRPr="004B032E">
              <w:rPr>
                <w:rFonts w:asciiTheme="minorHAnsi" w:hAnsiTheme="minorHAnsi" w:cstheme="minorHAnsi"/>
                <w:sz w:val="8"/>
                <w:szCs w:val="8"/>
              </w:rPr>
              <w:br/>
            </w:r>
            <w:r w:rsidRPr="004B032E">
              <w:rPr>
                <w:rFonts w:asciiTheme="minorHAnsi" w:hAnsiTheme="minorHAnsi" w:cstheme="minorHAnsi"/>
                <w:sz w:val="18"/>
                <w:szCs w:val="18"/>
              </w:rPr>
              <w:t xml:space="preserve">[955] </w:t>
            </w:r>
            <w:r w:rsidRPr="004B032E">
              <w:rPr>
                <w:rFonts w:asciiTheme="minorHAnsi" w:hAnsiTheme="minorHAnsi" w:cstheme="minorHAnsi"/>
                <w:noProof/>
                <w:sz w:val="18"/>
                <w:szCs w:val="18"/>
              </w:rPr>
              <w:t>Format</w:t>
            </w:r>
            <w:r>
              <w:rPr>
                <w:rFonts w:ascii="Calibri" w:hAnsi="Calibri"/>
                <w:noProof/>
                <w:sz w:val="18"/>
                <w:szCs w:val="18"/>
              </w:rPr>
              <w:t>: Möglicher Wert: &lt; 100</w:t>
            </w:r>
          </w:p>
        </w:tc>
      </w:tr>
    </w:tbl>
    <w:p w14:paraId="5B085A33" w14:textId="77777777" w:rsidR="00120C4C" w:rsidRDefault="00120C4C" w:rsidP="00794FF4"/>
    <w:p w14:paraId="02A6E1FA" w14:textId="0B6B6371" w:rsidR="00120C4C" w:rsidRDefault="0081635A" w:rsidP="00120C4C">
      <w:pPr>
        <w:pStyle w:val="berschrift3"/>
      </w:pPr>
      <w:bookmarkStart w:id="72" w:name="_Toc177123537"/>
      <w:r>
        <w:t xml:space="preserve">Optionale </w:t>
      </w:r>
      <w:r w:rsidR="00120C4C">
        <w:t>Produkte als Voraussetzung in der Anmeldung einer Zuordnung des LFN (UTILMD)</w:t>
      </w:r>
      <w:bookmarkEnd w:id="72"/>
      <w:r w:rsidR="00120C4C">
        <w:t xml:space="preserve"> </w:t>
      </w:r>
    </w:p>
    <w:p w14:paraId="6CFB1FCE" w14:textId="450F6FA8" w:rsidR="00120C4C" w:rsidRDefault="00120C4C" w:rsidP="00120C4C">
      <w:r>
        <w:t xml:space="preserve">Die nachfolgende Tabelle enthält die </w:t>
      </w:r>
      <w:r w:rsidR="0081635A">
        <w:t xml:space="preserve">optionalen </w:t>
      </w:r>
      <w:r>
        <w:t xml:space="preserve">Produkte die je Produktpaket-ID durch den LFN als Voraussetzung für eine Zuordnung des LFN angegeben werden können. </w:t>
      </w:r>
    </w:p>
    <w:tbl>
      <w:tblPr>
        <w:tblStyle w:val="edienergy"/>
        <w:tblW w:w="14258" w:type="dxa"/>
        <w:tblLayout w:type="fixed"/>
        <w:tblLook w:val="04A0" w:firstRow="1" w:lastRow="0" w:firstColumn="1" w:lastColumn="0" w:noHBand="0" w:noVBand="1"/>
      </w:tblPr>
      <w:tblGrid>
        <w:gridCol w:w="1219"/>
        <w:gridCol w:w="1276"/>
        <w:gridCol w:w="3827"/>
        <w:gridCol w:w="1843"/>
        <w:gridCol w:w="1701"/>
        <w:gridCol w:w="1372"/>
        <w:gridCol w:w="3020"/>
      </w:tblGrid>
      <w:tr w:rsidR="00EC6701" w14:paraId="7E98D182" w14:textId="77777777" w:rsidTr="001249F6">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471EE899" w14:textId="77777777" w:rsidR="00EC6701" w:rsidRPr="002479B3" w:rsidRDefault="00EC6701" w:rsidP="0092363E">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276" w:type="dxa"/>
            <w:vMerge w:val="restart"/>
            <w:shd w:val="clear" w:color="auto" w:fill="D8DFE4"/>
          </w:tcPr>
          <w:p w14:paraId="07CE17D1"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3827" w:type="dxa"/>
            <w:shd w:val="clear" w:color="auto" w:fill="D8DFE4"/>
          </w:tcPr>
          <w:p w14:paraId="0874656D"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1843" w:type="dxa"/>
            <w:shd w:val="clear" w:color="auto" w:fill="D8DFE4"/>
          </w:tcPr>
          <w:p w14:paraId="7463B86C"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701" w:type="dxa"/>
            <w:vMerge w:val="restart"/>
            <w:shd w:val="clear" w:color="auto" w:fill="D8DFE4"/>
          </w:tcPr>
          <w:p w14:paraId="30A6FF6C"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372" w:type="dxa"/>
            <w:vMerge w:val="restart"/>
            <w:shd w:val="clear" w:color="auto" w:fill="D8DFE4"/>
          </w:tcPr>
          <w:p w14:paraId="26062062" w14:textId="53E25BBE"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20" w:type="dxa"/>
            <w:vMerge w:val="restart"/>
            <w:shd w:val="clear" w:color="auto" w:fill="D8DFE4"/>
          </w:tcPr>
          <w:p w14:paraId="11A19333" w14:textId="73A1ECCB"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3D6F4267" w14:textId="77777777" w:rsidTr="001249F6">
        <w:trPr>
          <w:trHeight w:val="461"/>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47AA5B17" w14:textId="77777777" w:rsidR="00EC6701" w:rsidRDefault="00EC6701" w:rsidP="0092363E">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6" w:type="dxa"/>
            <w:vMerge/>
            <w:tcBorders>
              <w:bottom w:val="dotted" w:sz="4" w:space="0" w:color="auto"/>
            </w:tcBorders>
            <w:shd w:val="clear" w:color="auto" w:fill="D8DFE4"/>
          </w:tcPr>
          <w:p w14:paraId="6D756CB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827" w:type="dxa"/>
            <w:shd w:val="clear" w:color="auto" w:fill="D8DFE4"/>
          </w:tcPr>
          <w:p w14:paraId="4CD90093"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1843" w:type="dxa"/>
            <w:shd w:val="clear" w:color="auto" w:fill="D8DFE4"/>
          </w:tcPr>
          <w:p w14:paraId="3BF7DB8C" w14:textId="77777777" w:rsidR="00EC6701" w:rsidRPr="002479B3"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701" w:type="dxa"/>
            <w:vMerge/>
            <w:shd w:val="clear" w:color="auto" w:fill="D8DFE4"/>
          </w:tcPr>
          <w:p w14:paraId="2EAE6307"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372" w:type="dxa"/>
            <w:vMerge/>
            <w:shd w:val="clear" w:color="auto" w:fill="D8DFE4"/>
          </w:tcPr>
          <w:p w14:paraId="47B34A73"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20" w:type="dxa"/>
            <w:vMerge/>
            <w:shd w:val="clear" w:color="auto" w:fill="D8DFE4"/>
          </w:tcPr>
          <w:p w14:paraId="7319BCDC" w14:textId="54151429"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9B6414" w14:paraId="61CAC2A9"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EB9608E" w14:textId="77777777" w:rsidR="00EC6701" w:rsidRPr="001D3FD5" w:rsidRDefault="00EC6701" w:rsidP="0092363E">
            <w:pPr>
              <w:pStyle w:val="Tabellentext"/>
              <w:spacing w:after="0" w:line="240" w:lineRule="auto"/>
              <w:rPr>
                <w:rFonts w:cstheme="minorHAnsi"/>
                <w:sz w:val="18"/>
                <w:szCs w:val="18"/>
              </w:rPr>
            </w:pPr>
            <w:r w:rsidRPr="002479B3">
              <w:rPr>
                <w:rFonts w:cstheme="minorHAnsi"/>
                <w:sz w:val="18"/>
                <w:szCs w:val="18"/>
              </w:rPr>
              <w:t>9991 00000 200 8</w:t>
            </w:r>
          </w:p>
        </w:tc>
        <w:tc>
          <w:tcPr>
            <w:tcW w:w="1276" w:type="dxa"/>
          </w:tcPr>
          <w:p w14:paraId="28BA197B" w14:textId="77777777" w:rsidR="00EC6701" w:rsidRPr="001D3FD5"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Messtechnische Einordnung der Marktlokation</w:t>
            </w:r>
          </w:p>
        </w:tc>
        <w:tc>
          <w:tcPr>
            <w:tcW w:w="3827" w:type="dxa"/>
          </w:tcPr>
          <w:p w14:paraId="06703AC2" w14:textId="77777777" w:rsidR="00EC6701" w:rsidRPr="002479B3"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210 7 iMS</w:t>
            </w:r>
          </w:p>
          <w:p w14:paraId="1A8AEB5D" w14:textId="77777777" w:rsidR="00EC6701" w:rsidRPr="002479B3"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211 5 kME/mME</w:t>
            </w:r>
          </w:p>
          <w:p w14:paraId="5E73FBD1" w14:textId="77777777" w:rsidR="00EC6701" w:rsidRPr="009B4767"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212 3 keine Messung</w:t>
            </w:r>
          </w:p>
        </w:tc>
        <w:tc>
          <w:tcPr>
            <w:tcW w:w="1843" w:type="dxa"/>
          </w:tcPr>
          <w:p w14:paraId="22906123" w14:textId="77777777" w:rsidR="00EC6701" w:rsidRPr="009B4767"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17EB37E3"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372" w:type="dxa"/>
          </w:tcPr>
          <w:p w14:paraId="4E715939" w14:textId="3CCFA14E"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5CBAD79" w14:textId="443C0AA6"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Nicht durch die Anmeldung veränderbare Situation, die der LF für die Belieferung der Marktlokation erwartet. </w:t>
            </w:r>
          </w:p>
        </w:tc>
      </w:tr>
      <w:tr w:rsidR="00EC6701" w:rsidRPr="0081635A" w14:paraId="1AF8D3CE"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B207EC7" w14:textId="77777777" w:rsidR="00EC6701" w:rsidRPr="00EC6701" w:rsidRDefault="00EC6701" w:rsidP="0092363E">
            <w:pPr>
              <w:pStyle w:val="Tabellentext"/>
              <w:spacing w:after="0" w:line="240" w:lineRule="auto"/>
              <w:rPr>
                <w:rFonts w:ascii="Calibri" w:hAnsi="Calibri" w:cs="Calibri"/>
                <w:color w:val="000000" w:themeColor="text1"/>
                <w:sz w:val="18"/>
                <w:szCs w:val="18"/>
              </w:rPr>
            </w:pPr>
            <w:r w:rsidRPr="00EC6701">
              <w:rPr>
                <w:rFonts w:cstheme="minorHAnsi"/>
                <w:color w:val="000000" w:themeColor="text1"/>
                <w:sz w:val="18"/>
                <w:szCs w:val="18"/>
              </w:rPr>
              <w:t>9991 00000 272 7</w:t>
            </w:r>
          </w:p>
        </w:tc>
        <w:tc>
          <w:tcPr>
            <w:tcW w:w="1276" w:type="dxa"/>
          </w:tcPr>
          <w:p w14:paraId="28AC7FC5"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Verbrauchsart</w:t>
            </w:r>
          </w:p>
        </w:tc>
        <w:tc>
          <w:tcPr>
            <w:tcW w:w="3827" w:type="dxa"/>
          </w:tcPr>
          <w:p w14:paraId="7CAE7C8F"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9991 00000 278 5 </w:t>
            </w:r>
            <w:r w:rsidRPr="00EC6701">
              <w:rPr>
                <w:rFonts w:ascii="Calibri" w:hAnsi="Calibri" w:cs="Calibri"/>
                <w:color w:val="000000" w:themeColor="text1"/>
                <w:sz w:val="18"/>
                <w:szCs w:val="18"/>
              </w:rPr>
              <w:t xml:space="preserve">Kraft / Licht </w:t>
            </w:r>
          </w:p>
          <w:p w14:paraId="4CED6B8A"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9991 00000 279 3 </w:t>
            </w:r>
            <w:r w:rsidRPr="00EC6701">
              <w:rPr>
                <w:rFonts w:ascii="Calibri" w:hAnsi="Calibri" w:cs="Calibri"/>
                <w:color w:val="000000" w:themeColor="text1"/>
                <w:sz w:val="18"/>
                <w:szCs w:val="18"/>
              </w:rPr>
              <w:t>Wärme /Kälte</w:t>
            </w:r>
          </w:p>
          <w:p w14:paraId="4B43750F"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9991 00000 280 0 </w:t>
            </w:r>
            <w:r w:rsidRPr="00EC6701">
              <w:rPr>
                <w:rFonts w:ascii="Calibri" w:hAnsi="Calibri" w:cs="Calibri"/>
                <w:color w:val="000000" w:themeColor="text1"/>
                <w:sz w:val="18"/>
                <w:szCs w:val="18"/>
              </w:rPr>
              <w:t>E-Mobilität</w:t>
            </w:r>
          </w:p>
          <w:p w14:paraId="75EE97D0"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9991 00000 281 8 </w:t>
            </w:r>
            <w:r w:rsidRPr="00EC6701">
              <w:rPr>
                <w:rFonts w:ascii="Calibri" w:hAnsi="Calibri" w:cs="Calibri"/>
                <w:color w:val="000000" w:themeColor="text1"/>
                <w:sz w:val="18"/>
                <w:szCs w:val="18"/>
              </w:rPr>
              <w:t>Straßenbeleuchtung</w:t>
            </w:r>
          </w:p>
          <w:p w14:paraId="5D42FED2"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9991 00000 282 6 </w:t>
            </w:r>
            <w:r w:rsidRPr="00EC6701">
              <w:rPr>
                <w:rFonts w:ascii="Calibri" w:hAnsi="Calibri" w:cs="Calibri"/>
                <w:color w:val="000000" w:themeColor="text1"/>
                <w:sz w:val="18"/>
                <w:szCs w:val="18"/>
              </w:rPr>
              <w:t>Steuerung / Wärmeabgabe</w:t>
            </w:r>
          </w:p>
        </w:tc>
        <w:tc>
          <w:tcPr>
            <w:tcW w:w="1843" w:type="dxa"/>
          </w:tcPr>
          <w:p w14:paraId="6E36ACA8"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w:t>
            </w:r>
          </w:p>
        </w:tc>
        <w:tc>
          <w:tcPr>
            <w:tcW w:w="1701" w:type="dxa"/>
          </w:tcPr>
          <w:p w14:paraId="428A983A"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55001, 55600</w:t>
            </w:r>
          </w:p>
        </w:tc>
        <w:tc>
          <w:tcPr>
            <w:tcW w:w="1372" w:type="dxa"/>
          </w:tcPr>
          <w:p w14:paraId="49BE1530" w14:textId="046C08FA"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5</w:t>
            </w:r>
          </w:p>
        </w:tc>
        <w:tc>
          <w:tcPr>
            <w:tcW w:w="3020" w:type="dxa"/>
          </w:tcPr>
          <w:p w14:paraId="59FEB1D3" w14:textId="0B294B4A"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Nicht durch die Anmeldung veränderbare Situation, die der LF für die Belieferung der Marktlokation erwartet. Die der Marktlokation zugeordneten Technischen Ressourcen müssen die genannten Eigenschaften haben</w:t>
            </w:r>
            <w:r w:rsidR="00BC5222">
              <w:rPr>
                <w:rFonts w:cstheme="minorHAnsi"/>
                <w:color w:val="000000" w:themeColor="text1"/>
                <w:sz w:val="18"/>
                <w:szCs w:val="18"/>
              </w:rPr>
              <w:t xml:space="preserve"> unabhängig davon, ob für diese Technischen Ressourcen eine TR-ID vergeben wurde</w:t>
            </w:r>
            <w:r w:rsidRPr="00EC6701">
              <w:rPr>
                <w:rFonts w:cstheme="minorHAnsi"/>
                <w:color w:val="000000" w:themeColor="text1"/>
                <w:sz w:val="18"/>
                <w:szCs w:val="18"/>
              </w:rPr>
              <w:t>.</w:t>
            </w:r>
          </w:p>
        </w:tc>
      </w:tr>
      <w:tr w:rsidR="00EC6701" w:rsidRPr="002479B3" w14:paraId="267A4FFD"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56E24BBE"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3 5</w:t>
            </w:r>
          </w:p>
        </w:tc>
        <w:tc>
          <w:tcPr>
            <w:tcW w:w="1276" w:type="dxa"/>
          </w:tcPr>
          <w:p w14:paraId="4280A3EC"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Wärmenutzung</w:t>
            </w:r>
          </w:p>
        </w:tc>
        <w:tc>
          <w:tcPr>
            <w:tcW w:w="3827" w:type="dxa"/>
          </w:tcPr>
          <w:p w14:paraId="5C1D5DCA"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83 4 </w:t>
            </w:r>
            <w:r w:rsidRPr="00B249DE">
              <w:rPr>
                <w:rFonts w:ascii="Calibri" w:hAnsi="Calibri" w:cs="Calibri"/>
                <w:sz w:val="18"/>
                <w:szCs w:val="18"/>
              </w:rPr>
              <w:t>Speicherheizung</w:t>
            </w:r>
          </w:p>
          <w:p w14:paraId="6DA3EC0A"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84 2 </w:t>
            </w:r>
            <w:r w:rsidRPr="00B249DE">
              <w:rPr>
                <w:rFonts w:ascii="Calibri" w:hAnsi="Calibri" w:cs="Calibri"/>
                <w:sz w:val="18"/>
                <w:szCs w:val="18"/>
              </w:rPr>
              <w:t>Wärmepumpe unspezifiziert</w:t>
            </w:r>
          </w:p>
          <w:p w14:paraId="44A33DC9"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85 0 </w:t>
            </w:r>
            <w:r w:rsidRPr="00B249DE">
              <w:rPr>
                <w:rFonts w:ascii="Calibri" w:hAnsi="Calibri" w:cs="Calibri"/>
                <w:sz w:val="18"/>
                <w:szCs w:val="18"/>
              </w:rPr>
              <w:t>Direktheizung</w:t>
            </w:r>
          </w:p>
          <w:p w14:paraId="45860F20"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86</w:t>
            </w:r>
            <w:r w:rsidRPr="00D92410">
              <w:rPr>
                <w:rFonts w:cstheme="minorHAnsi"/>
                <w:sz w:val="18"/>
                <w:szCs w:val="18"/>
              </w:rPr>
              <w:t xml:space="preserve"> </w:t>
            </w:r>
            <w:r>
              <w:rPr>
                <w:rFonts w:cstheme="minorHAnsi"/>
                <w:sz w:val="18"/>
                <w:szCs w:val="18"/>
              </w:rPr>
              <w:t xml:space="preserve">8 </w:t>
            </w:r>
            <w:r w:rsidRPr="00B249DE">
              <w:rPr>
                <w:rFonts w:ascii="Calibri" w:hAnsi="Calibri" w:cs="Calibri"/>
                <w:sz w:val="18"/>
                <w:szCs w:val="18"/>
              </w:rPr>
              <w:t>Wärmepumpe (Wärme und Kälte)</w:t>
            </w:r>
          </w:p>
          <w:p w14:paraId="42FF26ED"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87</w:t>
            </w:r>
            <w:r w:rsidRPr="00D92410">
              <w:rPr>
                <w:rFonts w:cstheme="minorHAnsi"/>
                <w:sz w:val="18"/>
                <w:szCs w:val="18"/>
              </w:rPr>
              <w:t xml:space="preserve"> </w:t>
            </w:r>
            <w:r>
              <w:rPr>
                <w:rFonts w:cstheme="minorHAnsi"/>
                <w:sz w:val="18"/>
                <w:szCs w:val="18"/>
              </w:rPr>
              <w:t xml:space="preserve">6 </w:t>
            </w:r>
            <w:r w:rsidRPr="00B249DE">
              <w:rPr>
                <w:rFonts w:ascii="Calibri" w:hAnsi="Calibri" w:cs="Calibri"/>
                <w:sz w:val="18"/>
                <w:szCs w:val="18"/>
              </w:rPr>
              <w:t>Wärmepumpe (Kälte)</w:t>
            </w:r>
          </w:p>
          <w:p w14:paraId="518525F1"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88 4 </w:t>
            </w:r>
            <w:r w:rsidRPr="00B249DE">
              <w:rPr>
                <w:rFonts w:ascii="Calibri" w:hAnsi="Calibri" w:cs="Calibri"/>
                <w:sz w:val="18"/>
                <w:szCs w:val="18"/>
              </w:rPr>
              <w:t>Wärmepumpe (Wärme)</w:t>
            </w:r>
          </w:p>
        </w:tc>
        <w:tc>
          <w:tcPr>
            <w:tcW w:w="1843" w:type="dxa"/>
          </w:tcPr>
          <w:p w14:paraId="7C0D7234"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2AE3250F"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372" w:type="dxa"/>
          </w:tcPr>
          <w:p w14:paraId="53985C41" w14:textId="27230C59" w:rsidR="00EC6701" w:rsidRPr="00D92410"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67118724" w14:textId="54096111"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Pr>
                <w:rFonts w:cstheme="minorHAnsi"/>
                <w:sz w:val="18"/>
                <w:szCs w:val="18"/>
              </w:rPr>
              <w:t xml:space="preserve"> Die der Marktlokation zugeordneten Technischen Ressourcen müssen die genannten Eigenschaften haben</w:t>
            </w:r>
            <w:r w:rsidR="00BC5222">
              <w:rPr>
                <w:rFonts w:cstheme="minorHAnsi"/>
                <w:color w:val="000000" w:themeColor="text1"/>
                <w:sz w:val="18"/>
                <w:szCs w:val="18"/>
              </w:rPr>
              <w:t xml:space="preserve"> unabhängig davon, ob für diese Technischen Ressourcen eine TR-ID vergeben wurde</w:t>
            </w:r>
            <w:r w:rsidR="00BC5222" w:rsidRPr="00EC6701">
              <w:rPr>
                <w:rFonts w:cstheme="minorHAnsi"/>
                <w:color w:val="000000" w:themeColor="text1"/>
                <w:sz w:val="18"/>
                <w:szCs w:val="18"/>
              </w:rPr>
              <w:t>.</w:t>
            </w:r>
          </w:p>
        </w:tc>
      </w:tr>
      <w:tr w:rsidR="00EC6701" w:rsidRPr="002479B3" w14:paraId="2502E9D7"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3D5B6391" w14:textId="77777777" w:rsidR="00EC6701" w:rsidRPr="0081635A" w:rsidRDefault="00EC6701" w:rsidP="0092363E">
            <w:pPr>
              <w:pStyle w:val="Tabellentext"/>
              <w:spacing w:after="0" w:line="240" w:lineRule="auto"/>
              <w:rPr>
                <w:rFonts w:ascii="Calibri" w:hAnsi="Calibri" w:cs="Calibri"/>
                <w:sz w:val="18"/>
                <w:szCs w:val="18"/>
              </w:rPr>
            </w:pPr>
            <w:r w:rsidRPr="0081635A">
              <w:rPr>
                <w:rFonts w:cstheme="minorHAnsi"/>
                <w:sz w:val="18"/>
                <w:szCs w:val="18"/>
              </w:rPr>
              <w:t>9991 00000 274 3</w:t>
            </w:r>
          </w:p>
        </w:tc>
        <w:tc>
          <w:tcPr>
            <w:tcW w:w="1276" w:type="dxa"/>
          </w:tcPr>
          <w:p w14:paraId="76079687"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Art der E-Mobilität</w:t>
            </w:r>
          </w:p>
        </w:tc>
        <w:tc>
          <w:tcPr>
            <w:tcW w:w="3827" w:type="dxa"/>
          </w:tcPr>
          <w:p w14:paraId="1C26A59E"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9991 00000 289 2 </w:t>
            </w:r>
            <w:r w:rsidRPr="0081635A">
              <w:rPr>
                <w:rFonts w:ascii="Calibri" w:hAnsi="Calibri" w:cs="Calibri"/>
                <w:sz w:val="18"/>
                <w:szCs w:val="18"/>
              </w:rPr>
              <w:t>Wallbox</w:t>
            </w:r>
          </w:p>
          <w:p w14:paraId="11AC5985"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9991 00000 290 9 </w:t>
            </w:r>
            <w:r w:rsidRPr="0081635A">
              <w:rPr>
                <w:rFonts w:ascii="Calibri" w:hAnsi="Calibri" w:cs="Calibri"/>
                <w:sz w:val="18"/>
                <w:szCs w:val="18"/>
              </w:rPr>
              <w:t>E-Mobilitätsladesäule</w:t>
            </w:r>
          </w:p>
          <w:p w14:paraId="1BF302DC"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9991 00000 291 7 </w:t>
            </w:r>
            <w:r w:rsidRPr="0081635A">
              <w:rPr>
                <w:rFonts w:ascii="Calibri" w:hAnsi="Calibri" w:cs="Calibri"/>
                <w:sz w:val="18"/>
                <w:szCs w:val="18"/>
              </w:rPr>
              <w:t>Ladepark</w:t>
            </w:r>
          </w:p>
        </w:tc>
        <w:tc>
          <w:tcPr>
            <w:tcW w:w="1843" w:type="dxa"/>
          </w:tcPr>
          <w:p w14:paraId="54C16698"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w:t>
            </w:r>
          </w:p>
        </w:tc>
        <w:tc>
          <w:tcPr>
            <w:tcW w:w="1701" w:type="dxa"/>
          </w:tcPr>
          <w:p w14:paraId="1A89C9A9"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55001, 55600</w:t>
            </w:r>
          </w:p>
        </w:tc>
        <w:tc>
          <w:tcPr>
            <w:tcW w:w="1372" w:type="dxa"/>
          </w:tcPr>
          <w:p w14:paraId="116B723E" w14:textId="069D764C"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30A1636" w14:textId="772EA8A9"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Nicht durch die Anmeldung veränderbare Situation, die der LF für die Belieferung der Marktlokation erwartet. Die der Marktlokation zugeordneten Technischen Ressourcen müssen die genannten Eigenschaften haben</w:t>
            </w:r>
            <w:r w:rsidR="00BC5222">
              <w:rPr>
                <w:rFonts w:cstheme="minorHAnsi"/>
                <w:sz w:val="18"/>
                <w:szCs w:val="18"/>
              </w:rPr>
              <w:t xml:space="preserve"> </w:t>
            </w:r>
            <w:r w:rsidR="00BC5222">
              <w:rPr>
                <w:rFonts w:cstheme="minorHAnsi"/>
                <w:color w:val="000000" w:themeColor="text1"/>
                <w:sz w:val="18"/>
                <w:szCs w:val="18"/>
              </w:rPr>
              <w:t>unabhängig davon, ob für diese Technischen Ressourcen eine TR-ID vergeben wurde</w:t>
            </w:r>
            <w:r w:rsidRPr="0081635A">
              <w:rPr>
                <w:rFonts w:cstheme="minorHAnsi"/>
                <w:sz w:val="18"/>
                <w:szCs w:val="18"/>
              </w:rPr>
              <w:t>.</w:t>
            </w:r>
          </w:p>
        </w:tc>
      </w:tr>
      <w:tr w:rsidR="00EC6701" w:rsidRPr="002479B3" w14:paraId="523CF282"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BD196DF"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5 1</w:t>
            </w:r>
          </w:p>
        </w:tc>
        <w:tc>
          <w:tcPr>
            <w:tcW w:w="1276" w:type="dxa"/>
          </w:tcPr>
          <w:p w14:paraId="3295EAF0" w14:textId="77777777"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Steuerbare Ressource</w:t>
            </w:r>
          </w:p>
        </w:tc>
        <w:tc>
          <w:tcPr>
            <w:tcW w:w="3827" w:type="dxa"/>
          </w:tcPr>
          <w:p w14:paraId="3C62D1D4"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92 5 </w:t>
            </w:r>
            <w:r w:rsidRPr="00B249DE">
              <w:rPr>
                <w:rFonts w:ascii="Calibri" w:hAnsi="Calibri" w:cs="Calibri"/>
                <w:sz w:val="18"/>
                <w:szCs w:val="18"/>
              </w:rPr>
              <w:t>Steuerbare Ressource vorhanden</w:t>
            </w:r>
          </w:p>
        </w:tc>
        <w:tc>
          <w:tcPr>
            <w:tcW w:w="1843" w:type="dxa"/>
          </w:tcPr>
          <w:p w14:paraId="36188749"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660ACA1E"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372" w:type="dxa"/>
          </w:tcPr>
          <w:p w14:paraId="47977364" w14:textId="61CFEB6B" w:rsidR="00EC6701" w:rsidRPr="00D92410"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46F8CF7E" w14:textId="620A7E2D"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Pr>
                <w:rFonts w:cstheme="minorHAnsi"/>
                <w:sz w:val="18"/>
                <w:szCs w:val="18"/>
              </w:rPr>
              <w:t xml:space="preserve"> Die der Marktlokation zugeordneten Technischen Ressourcen muss eine Steuerbare Ressource zugeordnet sein.</w:t>
            </w:r>
          </w:p>
        </w:tc>
      </w:tr>
      <w:tr w:rsidR="00EC6701" w:rsidRPr="002479B3" w14:paraId="21AA4733"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5D54437D"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7 7</w:t>
            </w:r>
          </w:p>
        </w:tc>
        <w:tc>
          <w:tcPr>
            <w:tcW w:w="1276" w:type="dxa"/>
          </w:tcPr>
          <w:p w14:paraId="04AE08B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Eigenschaft der Marktlokation</w:t>
            </w:r>
          </w:p>
        </w:tc>
        <w:tc>
          <w:tcPr>
            <w:tcW w:w="3827" w:type="dxa"/>
          </w:tcPr>
          <w:p w14:paraId="239173C8"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94 1 Marktlokation stellt eine Kundenanlage dar</w:t>
            </w:r>
          </w:p>
          <w:p w14:paraId="1E137994"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C2BE5E6"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cstheme="minorHAnsi"/>
                <w:sz w:val="18"/>
                <w:szCs w:val="18"/>
              </w:rPr>
              <w:t>9991 00000 302 0: Marktlokation stellt keine Kundenanlage dar</w:t>
            </w:r>
          </w:p>
        </w:tc>
        <w:tc>
          <w:tcPr>
            <w:tcW w:w="1843" w:type="dxa"/>
          </w:tcPr>
          <w:p w14:paraId="6B1F9F2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3729FCC7"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55001, 55600</w:t>
            </w:r>
          </w:p>
        </w:tc>
        <w:tc>
          <w:tcPr>
            <w:tcW w:w="1372" w:type="dxa"/>
          </w:tcPr>
          <w:p w14:paraId="69DDFF9E" w14:textId="00874F5A"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60D33522" w14:textId="1832A483"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Nicht durch die Anmeldung veränderbare Situation, die der LF für die Belieferung der Marktlokation erwartet.</w:t>
            </w:r>
          </w:p>
        </w:tc>
      </w:tr>
    </w:tbl>
    <w:p w14:paraId="107CC365" w14:textId="4DFB3FB8" w:rsidR="0081635A" w:rsidRDefault="0081635A" w:rsidP="0081635A">
      <w:pPr>
        <w:pStyle w:val="berschrift3"/>
      </w:pPr>
      <w:bookmarkStart w:id="73" w:name="_Toc177123538"/>
      <w:r>
        <w:t>Optionale Produkte als Erwartung / Änderungswunsch in der Anmeldung einer Zuordnung des LFN (UTILMD)</w:t>
      </w:r>
      <w:bookmarkEnd w:id="73"/>
      <w:r>
        <w:t xml:space="preserve"> </w:t>
      </w:r>
    </w:p>
    <w:p w14:paraId="11B11139" w14:textId="642FB239" w:rsidR="00120C4C" w:rsidRPr="00794FF4" w:rsidRDefault="0081635A" w:rsidP="00794FF4">
      <w:r>
        <w:t xml:space="preserve">Die nachfolgende Tabelle enthält die optionalen Produkte die je Produktpaket-ID durch den LFN als Erwartung / Änderungswunsch einer Zuordnung des LFN angegeben werden können. </w:t>
      </w:r>
    </w:p>
    <w:tbl>
      <w:tblPr>
        <w:tblStyle w:val="edienergy"/>
        <w:tblW w:w="14258" w:type="dxa"/>
        <w:tblLayout w:type="fixed"/>
        <w:tblLook w:val="04A0" w:firstRow="1" w:lastRow="0" w:firstColumn="1" w:lastColumn="0" w:noHBand="0" w:noVBand="1"/>
      </w:tblPr>
      <w:tblGrid>
        <w:gridCol w:w="1219"/>
        <w:gridCol w:w="1276"/>
        <w:gridCol w:w="3827"/>
        <w:gridCol w:w="1701"/>
        <w:gridCol w:w="1701"/>
        <w:gridCol w:w="1515"/>
        <w:gridCol w:w="3019"/>
      </w:tblGrid>
      <w:tr w:rsidR="00EC6701" w14:paraId="4CEF3BCD" w14:textId="77777777" w:rsidTr="001249F6">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575CEE93" w14:textId="4135F0B2" w:rsidR="00EC6701" w:rsidRPr="002479B3" w:rsidRDefault="00EC6701" w:rsidP="00A72CA9">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276" w:type="dxa"/>
            <w:vMerge w:val="restart"/>
            <w:shd w:val="clear" w:color="auto" w:fill="D8DFE4"/>
          </w:tcPr>
          <w:p w14:paraId="23397211" w14:textId="77777777"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3827" w:type="dxa"/>
            <w:shd w:val="clear" w:color="auto" w:fill="D8DFE4"/>
          </w:tcPr>
          <w:p w14:paraId="6DD9C8E5" w14:textId="4FD1E346"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1701" w:type="dxa"/>
            <w:shd w:val="clear" w:color="auto" w:fill="D8DFE4"/>
          </w:tcPr>
          <w:p w14:paraId="56FCE769" w14:textId="533EA46C"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701" w:type="dxa"/>
            <w:vMerge w:val="restart"/>
            <w:shd w:val="clear" w:color="auto" w:fill="D8DFE4"/>
          </w:tcPr>
          <w:p w14:paraId="347AA471" w14:textId="2706D2C0"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515" w:type="dxa"/>
            <w:vMerge w:val="restart"/>
            <w:shd w:val="clear" w:color="auto" w:fill="D8DFE4"/>
          </w:tcPr>
          <w:p w14:paraId="4183077C" w14:textId="7BD1DB1B"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19" w:type="dxa"/>
            <w:vMerge w:val="restart"/>
            <w:shd w:val="clear" w:color="auto" w:fill="D8DFE4"/>
          </w:tcPr>
          <w:p w14:paraId="0FEE884A" w14:textId="5C764D5E"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72A91A78" w14:textId="77777777" w:rsidTr="001249F6">
        <w:trPr>
          <w:trHeight w:val="461"/>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10D5F4CD" w14:textId="77777777" w:rsidR="00EC6701" w:rsidRDefault="00EC6701" w:rsidP="00A72CA9">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6" w:type="dxa"/>
            <w:vMerge/>
            <w:tcBorders>
              <w:bottom w:val="dotted" w:sz="4" w:space="0" w:color="auto"/>
            </w:tcBorders>
            <w:shd w:val="clear" w:color="auto" w:fill="D8DFE4"/>
          </w:tcPr>
          <w:p w14:paraId="7B1D2154"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827" w:type="dxa"/>
            <w:shd w:val="clear" w:color="auto" w:fill="D8DFE4"/>
          </w:tcPr>
          <w:p w14:paraId="279490F3" w14:textId="4FF4ADAA"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1701" w:type="dxa"/>
            <w:shd w:val="clear" w:color="auto" w:fill="D8DFE4"/>
          </w:tcPr>
          <w:p w14:paraId="09897074" w14:textId="77777777" w:rsidR="00EC6701" w:rsidRPr="002479B3"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701" w:type="dxa"/>
            <w:vMerge/>
            <w:shd w:val="clear" w:color="auto" w:fill="D8DFE4"/>
          </w:tcPr>
          <w:p w14:paraId="27665542"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15" w:type="dxa"/>
            <w:vMerge/>
            <w:shd w:val="clear" w:color="auto" w:fill="D8DFE4"/>
          </w:tcPr>
          <w:p w14:paraId="03559E06"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19" w:type="dxa"/>
            <w:vMerge/>
            <w:shd w:val="clear" w:color="auto" w:fill="D8DFE4"/>
          </w:tcPr>
          <w:p w14:paraId="78ABD220" w14:textId="5AC2EEF2"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2479B3" w14:paraId="48AE6920" w14:textId="174C6B9F"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3372D16" w14:textId="2A54E8FE"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9991 00000 201 6</w:t>
            </w:r>
          </w:p>
        </w:tc>
        <w:tc>
          <w:tcPr>
            <w:tcW w:w="1276" w:type="dxa"/>
            <w:tcBorders>
              <w:top w:val="dotted" w:sz="4" w:space="0" w:color="auto"/>
              <w:left w:val="dotted" w:sz="4" w:space="0" w:color="auto"/>
              <w:bottom w:val="dotted" w:sz="4" w:space="0" w:color="auto"/>
              <w:right w:val="nil"/>
            </w:tcBorders>
            <w:shd w:val="clear" w:color="auto" w:fill="auto"/>
          </w:tcPr>
          <w:p w14:paraId="66C985B9" w14:textId="276C27CB"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Netzentgelte aufgrund netzorie</w:t>
            </w:r>
            <w:r>
              <w:rPr>
                <w:rFonts w:cstheme="minorHAnsi"/>
                <w:sz w:val="18"/>
                <w:szCs w:val="18"/>
              </w:rPr>
              <w:t>ntierter</w:t>
            </w:r>
            <w:r w:rsidRPr="002479B3">
              <w:rPr>
                <w:rFonts w:cstheme="minorHAnsi"/>
                <w:sz w:val="18"/>
                <w:szCs w:val="18"/>
              </w:rPr>
              <w:t xml:space="preserve"> Steuerung</w:t>
            </w:r>
          </w:p>
        </w:tc>
        <w:tc>
          <w:tcPr>
            <w:tcW w:w="3827" w:type="dxa"/>
            <w:tcBorders>
              <w:left w:val="nil"/>
            </w:tcBorders>
            <w:shd w:val="clear" w:color="auto" w:fill="FFFFFF" w:themeFill="background1"/>
          </w:tcPr>
          <w:p w14:paraId="7CF41C6E"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213 1 pauschale Netzentgeltreduzierung (Modul 1)</w:t>
            </w:r>
          </w:p>
          <w:p w14:paraId="3BF3AD1C"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214 9 prozentuale Reduzierung Arbeitspreis (Modul 2)</w:t>
            </w:r>
          </w:p>
          <w:p w14:paraId="5C1BF727" w14:textId="0E44DC79"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215 7 Anreizmodul zeitvariables Netzentgelt (Modul 3)</w:t>
            </w:r>
          </w:p>
        </w:tc>
        <w:tc>
          <w:tcPr>
            <w:tcW w:w="1701" w:type="dxa"/>
            <w:tcBorders>
              <w:left w:val="nil"/>
            </w:tcBorders>
            <w:shd w:val="clear" w:color="auto" w:fill="FFFFFF" w:themeFill="background1"/>
          </w:tcPr>
          <w:p w14:paraId="37E5710E" w14:textId="7929CA2B"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BC9F38A" w14:textId="3B1D412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27C8B76E" w14:textId="61FBDD40"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14618FA5"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Durch eine Anmeldung veränderbare Situation, die der LF als Erwartung in der Anmeldung äußern kann. </w:t>
            </w:r>
          </w:p>
          <w:p w14:paraId="2E3BC99D" w14:textId="77777777" w:rsidR="006122B1" w:rsidRDefault="006122B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9C96E41" w14:textId="4D565DA1" w:rsidR="00AD16FD" w:rsidRPr="00F7206B" w:rsidRDefault="00791B39"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Hinweis</w:t>
            </w:r>
            <w:r w:rsidRPr="00791B39">
              <w:rPr>
                <w:rFonts w:cstheme="minorHAnsi"/>
                <w:sz w:val="18"/>
                <w:szCs w:val="18"/>
              </w:rPr>
              <w:t xml:space="preserve">: </w:t>
            </w:r>
            <w:r w:rsidR="004435B0">
              <w:rPr>
                <w:rFonts w:cstheme="minorHAnsi"/>
                <w:sz w:val="18"/>
                <w:szCs w:val="18"/>
              </w:rPr>
              <w:t>E</w:t>
            </w:r>
            <w:r w:rsidRPr="00791B39">
              <w:rPr>
                <w:rFonts w:cstheme="minorHAnsi"/>
                <w:sz w:val="18"/>
                <w:szCs w:val="18"/>
              </w:rPr>
              <w:t xml:space="preserve">ine Überführung </w:t>
            </w:r>
            <w:r w:rsidR="00C707E0">
              <w:rPr>
                <w:rFonts w:cstheme="minorHAnsi"/>
                <w:sz w:val="18"/>
                <w:szCs w:val="18"/>
              </w:rPr>
              <w:t>einer</w:t>
            </w:r>
            <w:r w:rsidRPr="00791B39">
              <w:rPr>
                <w:rFonts w:cstheme="minorHAnsi"/>
                <w:sz w:val="18"/>
                <w:szCs w:val="18"/>
              </w:rPr>
              <w:t xml:space="preserve"> </w:t>
            </w:r>
            <w:r w:rsidR="001C079E">
              <w:rPr>
                <w:rFonts w:cstheme="minorHAnsi"/>
                <w:sz w:val="18"/>
                <w:szCs w:val="18"/>
              </w:rPr>
              <w:t>Bestands</w:t>
            </w:r>
            <w:r w:rsidRPr="00791B39">
              <w:rPr>
                <w:rFonts w:cstheme="minorHAnsi"/>
                <w:sz w:val="18"/>
                <w:szCs w:val="18"/>
              </w:rPr>
              <w:t xml:space="preserve"> 14a</w:t>
            </w:r>
            <w:r w:rsidR="00C707E0">
              <w:rPr>
                <w:rFonts w:cstheme="minorHAnsi"/>
                <w:sz w:val="18"/>
                <w:szCs w:val="18"/>
              </w:rPr>
              <w:t>-Anlage (</w:t>
            </w:r>
            <w:r w:rsidR="00917995">
              <w:rPr>
                <w:rFonts w:cstheme="minorHAnsi"/>
                <w:sz w:val="18"/>
                <w:szCs w:val="18"/>
              </w:rPr>
              <w:t>I</w:t>
            </w:r>
            <w:r w:rsidR="00917995" w:rsidRPr="00917995">
              <w:rPr>
                <w:rFonts w:cstheme="minorHAnsi"/>
                <w:sz w:val="18"/>
                <w:szCs w:val="18"/>
              </w:rPr>
              <w:t xml:space="preserve">nbetriebnahme vor dem </w:t>
            </w:r>
            <w:r w:rsidR="00917995">
              <w:rPr>
                <w:rFonts w:cstheme="minorHAnsi"/>
                <w:sz w:val="18"/>
                <w:szCs w:val="18"/>
              </w:rPr>
              <w:t>0</w:t>
            </w:r>
            <w:r w:rsidR="00917995" w:rsidRPr="00917995">
              <w:rPr>
                <w:rFonts w:cstheme="minorHAnsi"/>
                <w:sz w:val="18"/>
                <w:szCs w:val="18"/>
              </w:rPr>
              <w:t>1.</w:t>
            </w:r>
            <w:r w:rsidR="006122B1">
              <w:rPr>
                <w:rFonts w:cstheme="minorHAnsi"/>
                <w:sz w:val="18"/>
                <w:szCs w:val="18"/>
              </w:rPr>
              <w:t>0</w:t>
            </w:r>
            <w:r w:rsidR="00917995" w:rsidRPr="00917995">
              <w:rPr>
                <w:rFonts w:cstheme="minorHAnsi"/>
                <w:sz w:val="18"/>
                <w:szCs w:val="18"/>
              </w:rPr>
              <w:t>1.2024</w:t>
            </w:r>
            <w:r w:rsidR="00917995">
              <w:rPr>
                <w:rFonts w:cstheme="minorHAnsi"/>
                <w:sz w:val="18"/>
                <w:szCs w:val="18"/>
              </w:rPr>
              <w:t>)</w:t>
            </w:r>
            <w:r w:rsidRPr="00791B39">
              <w:rPr>
                <w:rFonts w:cstheme="minorHAnsi"/>
                <w:sz w:val="18"/>
                <w:szCs w:val="18"/>
              </w:rPr>
              <w:t xml:space="preserve"> </w:t>
            </w:r>
            <w:r w:rsidR="00917995">
              <w:rPr>
                <w:rFonts w:cstheme="minorHAnsi"/>
                <w:sz w:val="18"/>
                <w:szCs w:val="18"/>
              </w:rPr>
              <w:t>in ein</w:t>
            </w:r>
            <w:r w:rsidRPr="00791B39">
              <w:rPr>
                <w:rFonts w:cstheme="minorHAnsi"/>
                <w:sz w:val="18"/>
                <w:szCs w:val="18"/>
              </w:rPr>
              <w:t xml:space="preserve"> neu</w:t>
            </w:r>
            <w:r w:rsidR="00917995">
              <w:rPr>
                <w:rFonts w:cstheme="minorHAnsi"/>
                <w:sz w:val="18"/>
                <w:szCs w:val="18"/>
              </w:rPr>
              <w:t>es</w:t>
            </w:r>
            <w:r w:rsidRPr="00791B39">
              <w:rPr>
                <w:rFonts w:cstheme="minorHAnsi"/>
                <w:sz w:val="18"/>
                <w:szCs w:val="18"/>
              </w:rPr>
              <w:t xml:space="preserve"> 14a</w:t>
            </w:r>
            <w:r w:rsidR="00917995">
              <w:rPr>
                <w:rFonts w:cstheme="minorHAnsi"/>
                <w:sz w:val="18"/>
                <w:szCs w:val="18"/>
              </w:rPr>
              <w:t>-Modul</w:t>
            </w:r>
            <w:r w:rsidR="005426CE">
              <w:rPr>
                <w:rFonts w:cstheme="minorHAnsi"/>
                <w:sz w:val="18"/>
                <w:szCs w:val="18"/>
              </w:rPr>
              <w:t xml:space="preserve"> (gemäß BK6-22-</w:t>
            </w:r>
            <w:r w:rsidR="0090797B">
              <w:rPr>
                <w:rFonts w:cstheme="minorHAnsi"/>
                <w:sz w:val="18"/>
                <w:szCs w:val="18"/>
              </w:rPr>
              <w:t>300/BK8-22/010-A</w:t>
            </w:r>
            <w:r w:rsidR="00060B65">
              <w:rPr>
                <w:rFonts w:cstheme="minorHAnsi"/>
                <w:sz w:val="18"/>
                <w:szCs w:val="18"/>
              </w:rPr>
              <w:t>)</w:t>
            </w:r>
            <w:r w:rsidR="00917995">
              <w:rPr>
                <w:rFonts w:cstheme="minorHAnsi"/>
                <w:sz w:val="18"/>
                <w:szCs w:val="18"/>
              </w:rPr>
              <w:t>,</w:t>
            </w:r>
            <w:r w:rsidRPr="00791B39">
              <w:rPr>
                <w:rFonts w:cstheme="minorHAnsi"/>
                <w:sz w:val="18"/>
                <w:szCs w:val="18"/>
              </w:rPr>
              <w:t xml:space="preserve"> kann nicht über die</w:t>
            </w:r>
            <w:r w:rsidR="006D0519">
              <w:rPr>
                <w:rFonts w:cstheme="minorHAnsi"/>
                <w:sz w:val="18"/>
                <w:szCs w:val="18"/>
              </w:rPr>
              <w:t xml:space="preserve"> Bestellung </w:t>
            </w:r>
            <w:r w:rsidR="00F33A51">
              <w:rPr>
                <w:rFonts w:cstheme="minorHAnsi"/>
                <w:sz w:val="18"/>
                <w:szCs w:val="18"/>
              </w:rPr>
              <w:t>mittels dieser</w:t>
            </w:r>
            <w:r w:rsidRPr="00791B39">
              <w:rPr>
                <w:rFonts w:cstheme="minorHAnsi"/>
                <w:sz w:val="18"/>
                <w:szCs w:val="18"/>
              </w:rPr>
              <w:t xml:space="preserve"> Produkte erfolgen</w:t>
            </w:r>
            <w:r w:rsidR="001C079E">
              <w:rPr>
                <w:rFonts w:cstheme="minorHAnsi"/>
                <w:sz w:val="18"/>
                <w:szCs w:val="18"/>
              </w:rPr>
              <w:t>.</w:t>
            </w:r>
          </w:p>
        </w:tc>
      </w:tr>
      <w:tr w:rsidR="00EC6701" w:rsidRPr="002479B3" w14:paraId="204ACCD5" w14:textId="6F9795FE"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68F7A35" w14:textId="1609B2EE"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9991 00000 202 4</w:t>
            </w:r>
          </w:p>
        </w:tc>
        <w:tc>
          <w:tcPr>
            <w:tcW w:w="1276" w:type="dxa"/>
            <w:tcBorders>
              <w:top w:val="dotted" w:sz="4" w:space="0" w:color="auto"/>
              <w:left w:val="dotted" w:sz="4" w:space="0" w:color="auto"/>
              <w:bottom w:val="dotted" w:sz="4" w:space="0" w:color="auto"/>
              <w:right w:val="nil"/>
            </w:tcBorders>
            <w:shd w:val="clear" w:color="auto" w:fill="auto"/>
          </w:tcPr>
          <w:p w14:paraId="59502B2E" w14:textId="598010BC"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Netzentgelte Preissystem</w:t>
            </w:r>
          </w:p>
        </w:tc>
        <w:tc>
          <w:tcPr>
            <w:tcW w:w="3827" w:type="dxa"/>
            <w:tcBorders>
              <w:left w:val="nil"/>
            </w:tcBorders>
            <w:shd w:val="clear" w:color="auto" w:fill="FFFFFF" w:themeFill="background1"/>
          </w:tcPr>
          <w:p w14:paraId="520E3BDC" w14:textId="61629C5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 xml:space="preserve">9991 00000 216 5 Netzentgelte </w:t>
            </w:r>
            <w:r>
              <w:rPr>
                <w:rFonts w:cstheme="minorHAnsi"/>
                <w:sz w:val="18"/>
                <w:szCs w:val="18"/>
              </w:rPr>
              <w:t xml:space="preserve">nach </w:t>
            </w:r>
            <w:r w:rsidRPr="002479B3">
              <w:rPr>
                <w:rFonts w:cstheme="minorHAnsi"/>
                <w:sz w:val="18"/>
                <w:szCs w:val="18"/>
              </w:rPr>
              <w:t xml:space="preserve">Jahresleistungspreissystem </w:t>
            </w:r>
          </w:p>
          <w:p w14:paraId="071B4243" w14:textId="014D4E32"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217 3 Netzent</w:t>
            </w:r>
            <w:r>
              <w:rPr>
                <w:rFonts w:cstheme="minorHAnsi"/>
                <w:sz w:val="18"/>
                <w:szCs w:val="18"/>
              </w:rPr>
              <w:t>g</w:t>
            </w:r>
            <w:r w:rsidRPr="002479B3">
              <w:rPr>
                <w:rFonts w:cstheme="minorHAnsi"/>
                <w:sz w:val="18"/>
                <w:szCs w:val="18"/>
              </w:rPr>
              <w:t xml:space="preserve">elte </w:t>
            </w:r>
            <w:r>
              <w:rPr>
                <w:rFonts w:cstheme="minorHAnsi"/>
                <w:sz w:val="18"/>
                <w:szCs w:val="18"/>
              </w:rPr>
              <w:t xml:space="preserve">nach </w:t>
            </w:r>
            <w:r w:rsidRPr="002479B3">
              <w:rPr>
                <w:rFonts w:cstheme="minorHAnsi"/>
                <w:sz w:val="18"/>
                <w:szCs w:val="18"/>
              </w:rPr>
              <w:t xml:space="preserve">Monatsleistungspreissystem </w:t>
            </w:r>
          </w:p>
          <w:p w14:paraId="3BC9C7ED" w14:textId="7F2BE882"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218 1 Netzen</w:t>
            </w:r>
            <w:r>
              <w:rPr>
                <w:rFonts w:cstheme="minorHAnsi"/>
                <w:sz w:val="18"/>
                <w:szCs w:val="18"/>
              </w:rPr>
              <w:t>t</w:t>
            </w:r>
            <w:r w:rsidRPr="002479B3">
              <w:rPr>
                <w:rFonts w:cstheme="minorHAnsi"/>
                <w:sz w:val="18"/>
                <w:szCs w:val="18"/>
              </w:rPr>
              <w:t xml:space="preserve">gelte </w:t>
            </w:r>
            <w:r>
              <w:rPr>
                <w:rFonts w:cstheme="minorHAnsi"/>
                <w:sz w:val="18"/>
                <w:szCs w:val="18"/>
              </w:rPr>
              <w:t xml:space="preserve">nach </w:t>
            </w:r>
            <w:r w:rsidRPr="002479B3">
              <w:rPr>
                <w:rFonts w:cstheme="minorHAnsi"/>
                <w:sz w:val="18"/>
                <w:szCs w:val="18"/>
              </w:rPr>
              <w:t xml:space="preserve">Grundpreis- / Arbeitspreissystem </w:t>
            </w:r>
          </w:p>
          <w:p w14:paraId="73955B13" w14:textId="2908CE6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219 9 Netzent</w:t>
            </w:r>
            <w:r>
              <w:rPr>
                <w:rFonts w:cstheme="minorHAnsi"/>
                <w:sz w:val="18"/>
                <w:szCs w:val="18"/>
              </w:rPr>
              <w:t>g</w:t>
            </w:r>
            <w:r w:rsidRPr="002479B3">
              <w:rPr>
                <w:rFonts w:cstheme="minorHAnsi"/>
                <w:sz w:val="18"/>
                <w:szCs w:val="18"/>
              </w:rPr>
              <w:t>elte nach Tagesleistungspreissystem</w:t>
            </w:r>
          </w:p>
        </w:tc>
        <w:tc>
          <w:tcPr>
            <w:tcW w:w="1701" w:type="dxa"/>
            <w:tcBorders>
              <w:left w:val="nil"/>
            </w:tcBorders>
            <w:shd w:val="clear" w:color="auto" w:fill="FFFFFF" w:themeFill="background1"/>
          </w:tcPr>
          <w:p w14:paraId="43D3E02A" w14:textId="04FA029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1391C089" w14:textId="5FAD8829"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4457D7D1" w14:textId="1663CAE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25621E12" w14:textId="5A31D22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173E516F" w14:textId="4028687D"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3293464" w14:textId="749B4ADC"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9991 00000 203 2</w:t>
            </w:r>
          </w:p>
        </w:tc>
        <w:tc>
          <w:tcPr>
            <w:tcW w:w="1276" w:type="dxa"/>
            <w:tcBorders>
              <w:top w:val="dotted" w:sz="4" w:space="0" w:color="auto"/>
              <w:left w:val="dotted" w:sz="4" w:space="0" w:color="auto"/>
              <w:bottom w:val="dotted" w:sz="4" w:space="0" w:color="auto"/>
              <w:right w:val="nil"/>
            </w:tcBorders>
            <w:shd w:val="clear" w:color="auto" w:fill="auto"/>
          </w:tcPr>
          <w:p w14:paraId="6ECBC3AE" w14:textId="21D0E72C"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Konzessionsabgabe</w:t>
            </w:r>
          </w:p>
        </w:tc>
        <w:tc>
          <w:tcPr>
            <w:tcW w:w="3827" w:type="dxa"/>
            <w:tcBorders>
              <w:left w:val="nil"/>
            </w:tcBorders>
            <w:shd w:val="clear" w:color="auto" w:fill="FFFFFF" w:themeFill="background1"/>
          </w:tcPr>
          <w:p w14:paraId="0082A53C" w14:textId="69DFB996"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95 9 Tarifkunden-KA </w:t>
            </w:r>
          </w:p>
          <w:p w14:paraId="7B1F7126" w14:textId="25DD5F73"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96 7 </w:t>
            </w:r>
            <w:r w:rsidRPr="006907A5">
              <w:rPr>
                <w:rFonts w:cstheme="minorHAnsi"/>
                <w:sz w:val="18"/>
                <w:szCs w:val="18"/>
              </w:rPr>
              <w:t>Sondervertragskunden-KA, gemäß KAV § 2 Abs 3</w:t>
            </w:r>
          </w:p>
          <w:p w14:paraId="22B33120" w14:textId="77777777"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220 6 Schwachlastkonzessionsabgabe für Energie im Schwachlastzeitraum</w:t>
            </w:r>
          </w:p>
          <w:p w14:paraId="1A1EE4DF" w14:textId="3CE1BA5A"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97 5 </w:t>
            </w:r>
            <w:r w:rsidRPr="006907A5">
              <w:rPr>
                <w:rFonts w:cstheme="minorHAnsi"/>
                <w:sz w:val="18"/>
                <w:szCs w:val="18"/>
              </w:rPr>
              <w:t>KA-Befreiung</w:t>
            </w:r>
          </w:p>
        </w:tc>
        <w:tc>
          <w:tcPr>
            <w:tcW w:w="1701" w:type="dxa"/>
            <w:tcBorders>
              <w:left w:val="nil"/>
            </w:tcBorders>
            <w:shd w:val="clear" w:color="auto" w:fill="FFFFFF" w:themeFill="background1"/>
          </w:tcPr>
          <w:p w14:paraId="2E3EFFD3" w14:textId="1FD8F515"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277FDA8F" w14:textId="4B837915"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749B1B40" w14:textId="0D6AC48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93D55FB" w14:textId="78FF48DC"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7BF12B2B" w14:textId="71185E77"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46F47A1C" w14:textId="46A35A65"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9991 00000 204 0</w:t>
            </w:r>
          </w:p>
        </w:tc>
        <w:tc>
          <w:tcPr>
            <w:tcW w:w="1276" w:type="dxa"/>
            <w:tcBorders>
              <w:top w:val="dotted" w:sz="4" w:space="0" w:color="auto"/>
              <w:left w:val="dotted" w:sz="4" w:space="0" w:color="auto"/>
              <w:bottom w:val="dotted" w:sz="4" w:space="0" w:color="auto"/>
              <w:right w:val="nil"/>
            </w:tcBorders>
            <w:shd w:val="clear" w:color="auto" w:fill="auto"/>
          </w:tcPr>
          <w:p w14:paraId="2BFD6043" w14:textId="3A1F8499"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Netznutzung / Netznutzungsvertrag</w:t>
            </w:r>
          </w:p>
        </w:tc>
        <w:tc>
          <w:tcPr>
            <w:tcW w:w="3827" w:type="dxa"/>
            <w:tcBorders>
              <w:left w:val="nil"/>
            </w:tcBorders>
            <w:shd w:val="clear" w:color="auto" w:fill="FFFFFF" w:themeFill="background1"/>
          </w:tcPr>
          <w:p w14:paraId="05877306"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222 2 Direkter Vertrag zwischen Kunden und NB</w:t>
            </w:r>
          </w:p>
          <w:p w14:paraId="3262A6E2" w14:textId="385462C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223 0 Vertrag zwischen Lieferanten und NB</w:t>
            </w:r>
          </w:p>
        </w:tc>
        <w:tc>
          <w:tcPr>
            <w:tcW w:w="1701" w:type="dxa"/>
            <w:tcBorders>
              <w:left w:val="nil"/>
            </w:tcBorders>
            <w:shd w:val="clear" w:color="auto" w:fill="FFFFFF" w:themeFill="background1"/>
          </w:tcPr>
          <w:p w14:paraId="0DA8FCF4" w14:textId="46D1467C"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4BBA8137" w14:textId="0CEFD3A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025D42ED" w14:textId="540217A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4EECE4BB" w14:textId="7D7165D9"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26904552" w14:textId="710FAA2E"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61A0B286" w14:textId="2C809BC6"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9991 00000 205 8</w:t>
            </w:r>
          </w:p>
        </w:tc>
        <w:tc>
          <w:tcPr>
            <w:tcW w:w="1276" w:type="dxa"/>
            <w:tcBorders>
              <w:top w:val="dotted" w:sz="4" w:space="0" w:color="auto"/>
              <w:left w:val="dotted" w:sz="4" w:space="0" w:color="auto"/>
              <w:bottom w:val="dotted" w:sz="4" w:space="0" w:color="auto"/>
              <w:right w:val="nil"/>
            </w:tcBorders>
            <w:shd w:val="clear" w:color="auto" w:fill="auto"/>
          </w:tcPr>
          <w:p w14:paraId="6CED9837" w14:textId="529C0EE4"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Netznutzung / Zahler der Netznutzung</w:t>
            </w:r>
          </w:p>
        </w:tc>
        <w:tc>
          <w:tcPr>
            <w:tcW w:w="3827" w:type="dxa"/>
            <w:tcBorders>
              <w:left w:val="nil"/>
            </w:tcBorders>
            <w:shd w:val="clear" w:color="auto" w:fill="FFFFFF" w:themeFill="background1"/>
          </w:tcPr>
          <w:p w14:paraId="4EB15686"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224 8 Kunde</w:t>
            </w:r>
          </w:p>
          <w:p w14:paraId="71F57881" w14:textId="04513F08"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225 6 Lieferant</w:t>
            </w:r>
          </w:p>
        </w:tc>
        <w:tc>
          <w:tcPr>
            <w:tcW w:w="1701" w:type="dxa"/>
            <w:tcBorders>
              <w:left w:val="nil"/>
            </w:tcBorders>
            <w:shd w:val="clear" w:color="auto" w:fill="FFFFFF" w:themeFill="background1"/>
          </w:tcPr>
          <w:p w14:paraId="711CD6E2" w14:textId="748CE66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3D7AC88" w14:textId="6267333D"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16F1A403" w14:textId="6F524CBD"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01009529" w14:textId="4EDD32C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55D75E16" w14:textId="0E66EF7C"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168D3D7F" w14:textId="55185CCB"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9991 00000 206 6</w:t>
            </w:r>
          </w:p>
        </w:tc>
        <w:tc>
          <w:tcPr>
            <w:tcW w:w="1276" w:type="dxa"/>
            <w:tcBorders>
              <w:top w:val="dotted" w:sz="4" w:space="0" w:color="auto"/>
              <w:left w:val="dotted" w:sz="4" w:space="0" w:color="auto"/>
              <w:bottom w:val="dotted" w:sz="4" w:space="0" w:color="auto"/>
              <w:right w:val="nil"/>
            </w:tcBorders>
            <w:shd w:val="clear" w:color="auto" w:fill="auto"/>
          </w:tcPr>
          <w:p w14:paraId="437CFD1D" w14:textId="7417C5DF"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Emp</w:t>
            </w:r>
            <w:r>
              <w:rPr>
                <w:rFonts w:cstheme="minorHAnsi"/>
                <w:sz w:val="18"/>
                <w:szCs w:val="18"/>
              </w:rPr>
              <w:t>f</w:t>
            </w:r>
            <w:r w:rsidRPr="002479B3">
              <w:rPr>
                <w:rFonts w:cstheme="minorHAnsi"/>
                <w:sz w:val="18"/>
                <w:szCs w:val="18"/>
              </w:rPr>
              <w:t>änger der Vergütung zur Einspeisung</w:t>
            </w:r>
          </w:p>
        </w:tc>
        <w:tc>
          <w:tcPr>
            <w:tcW w:w="3827" w:type="dxa"/>
            <w:tcBorders>
              <w:left w:val="nil"/>
            </w:tcBorders>
            <w:shd w:val="clear" w:color="auto" w:fill="FFFFFF" w:themeFill="background1"/>
          </w:tcPr>
          <w:p w14:paraId="612346B3"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226 4 Kunde</w:t>
            </w:r>
          </w:p>
          <w:p w14:paraId="2D07226B" w14:textId="215C3338"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227 2 Lieferant</w:t>
            </w:r>
          </w:p>
        </w:tc>
        <w:tc>
          <w:tcPr>
            <w:tcW w:w="1701" w:type="dxa"/>
            <w:tcBorders>
              <w:left w:val="nil"/>
            </w:tcBorders>
            <w:shd w:val="clear" w:color="auto" w:fill="FFFFFF" w:themeFill="background1"/>
          </w:tcPr>
          <w:p w14:paraId="05C03765" w14:textId="3BF88FDD"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0AD9378A" w14:textId="6930BD5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5" w:type="dxa"/>
            <w:tcBorders>
              <w:left w:val="nil"/>
              <w:right w:val="nil"/>
            </w:tcBorders>
            <w:shd w:val="clear" w:color="auto" w:fill="FFFFFF" w:themeFill="background1"/>
          </w:tcPr>
          <w:p w14:paraId="279A8704" w14:textId="4356DE2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61A9EF0" w14:textId="4F2DB58B"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p w14:paraId="6F616D72"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8079956" w14:textId="365A6DA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Angabe: Muss, wenn Produkt „</w:t>
            </w:r>
            <w:r w:rsidRPr="00C51571">
              <w:rPr>
                <w:rFonts w:ascii="Calibri" w:hAnsi="Calibri" w:cs="Calibri"/>
                <w:sz w:val="18"/>
                <w:szCs w:val="18"/>
              </w:rPr>
              <w:t>9991 00000 240 4</w:t>
            </w:r>
            <w:r>
              <w:rPr>
                <w:rFonts w:ascii="Calibri" w:hAnsi="Calibri" w:cs="Calibri"/>
                <w:sz w:val="18"/>
                <w:szCs w:val="18"/>
              </w:rPr>
              <w:t xml:space="preserve">“ </w:t>
            </w:r>
            <w:r w:rsidRPr="00C51571">
              <w:rPr>
                <w:rFonts w:cstheme="minorHAnsi"/>
                <w:sz w:val="18"/>
                <w:szCs w:val="18"/>
              </w:rPr>
              <w:t>Veräußerungsform</w:t>
            </w:r>
            <w:r>
              <w:rPr>
                <w:rFonts w:cstheme="minorHAnsi"/>
                <w:sz w:val="18"/>
                <w:szCs w:val="18"/>
              </w:rPr>
              <w:t xml:space="preserve"> der erzeugenden Marktlokation</w:t>
            </w:r>
            <w:r>
              <w:rPr>
                <w:rFonts w:ascii="Calibri" w:hAnsi="Calibri" w:cs="Calibri"/>
                <w:sz w:val="18"/>
                <w:szCs w:val="18"/>
              </w:rPr>
              <w:t xml:space="preserve"> mit Position „</w:t>
            </w:r>
            <w:r w:rsidRPr="00C51571">
              <w:rPr>
                <w:rFonts w:ascii="Calibri" w:hAnsi="Calibri" w:cs="Calibri"/>
                <w:sz w:val="18"/>
                <w:szCs w:val="18"/>
              </w:rPr>
              <w:t>9991 00000 24</w:t>
            </w:r>
            <w:r>
              <w:rPr>
                <w:rFonts w:ascii="Calibri" w:hAnsi="Calibri" w:cs="Calibri"/>
                <w:sz w:val="18"/>
                <w:szCs w:val="18"/>
              </w:rPr>
              <w:t>2</w:t>
            </w:r>
            <w:r w:rsidRPr="00C51571">
              <w:rPr>
                <w:rFonts w:ascii="Calibri" w:hAnsi="Calibri" w:cs="Calibri"/>
                <w:sz w:val="18"/>
                <w:szCs w:val="18"/>
              </w:rPr>
              <w:t xml:space="preserve"> </w:t>
            </w:r>
            <w:r>
              <w:rPr>
                <w:rFonts w:ascii="Calibri" w:hAnsi="Calibri" w:cs="Calibri"/>
                <w:sz w:val="18"/>
                <w:szCs w:val="18"/>
              </w:rPr>
              <w:t xml:space="preserve">0“ </w:t>
            </w:r>
            <w:r>
              <w:rPr>
                <w:rFonts w:cstheme="minorHAnsi"/>
                <w:sz w:val="18"/>
                <w:szCs w:val="18"/>
              </w:rPr>
              <w:t>Marktprämie im Produktpaket enthalten ist.</w:t>
            </w:r>
          </w:p>
          <w:p w14:paraId="50FA56A1"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DFE1442" w14:textId="45EBF1C2"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Bei Auswahl des Codes der Produkteigenschaft "Lieferant“ kann vom NB eine Abtretungserklärung des Kunden erwartet werden. Hierzu kann im Anwendungsfall, in dem dieses Produkt ausgewählt wurde, ein „</w:t>
            </w:r>
            <w:r w:rsidRPr="00AD3B5A">
              <w:rPr>
                <w:rFonts w:cstheme="minorHAnsi"/>
                <w:sz w:val="18"/>
                <w:szCs w:val="18"/>
              </w:rPr>
              <w:t>Link zur Abtretungserklärung</w:t>
            </w:r>
            <w:r>
              <w:rPr>
                <w:rFonts w:cstheme="minorHAnsi"/>
                <w:sz w:val="18"/>
                <w:szCs w:val="18"/>
              </w:rPr>
              <w:t xml:space="preserve"> / Vollmacht</w:t>
            </w:r>
            <w:r w:rsidRPr="00AD3B5A">
              <w:rPr>
                <w:rFonts w:cstheme="minorHAnsi"/>
                <w:sz w:val="18"/>
                <w:szCs w:val="18"/>
              </w:rPr>
              <w:t xml:space="preserve"> vom Kunden</w:t>
            </w:r>
            <w:r>
              <w:rPr>
                <w:rFonts w:cstheme="minorHAnsi"/>
                <w:sz w:val="18"/>
                <w:szCs w:val="18"/>
              </w:rPr>
              <w:t>“ (zum Download durch den NB) angegeben werden.</w:t>
            </w:r>
          </w:p>
        </w:tc>
      </w:tr>
      <w:tr w:rsidR="00EC6701" w:rsidRPr="002479B3" w14:paraId="5F7FB991" w14:textId="4C746C54"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42113026" w14:textId="2E87A7FB"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9991 00000 207 4</w:t>
            </w:r>
          </w:p>
        </w:tc>
        <w:tc>
          <w:tcPr>
            <w:tcW w:w="1276" w:type="dxa"/>
            <w:tcBorders>
              <w:top w:val="dotted" w:sz="4" w:space="0" w:color="auto"/>
              <w:left w:val="dotted" w:sz="4" w:space="0" w:color="auto"/>
              <w:bottom w:val="dotted" w:sz="4" w:space="0" w:color="auto"/>
              <w:right w:val="nil"/>
            </w:tcBorders>
            <w:shd w:val="clear" w:color="auto" w:fill="auto"/>
          </w:tcPr>
          <w:p w14:paraId="2871028A" w14:textId="545634F9"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Prognosegrundlage</w:t>
            </w:r>
          </w:p>
        </w:tc>
        <w:tc>
          <w:tcPr>
            <w:tcW w:w="3827" w:type="dxa"/>
            <w:tcBorders>
              <w:left w:val="nil"/>
            </w:tcBorders>
            <w:shd w:val="clear" w:color="auto" w:fill="FFFFFF" w:themeFill="background1"/>
          </w:tcPr>
          <w:p w14:paraId="4302665E"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228 0 Prognose auf Basis von Profilen</w:t>
            </w:r>
          </w:p>
          <w:p w14:paraId="127B2EB8" w14:textId="4E1DF0F3"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229 8 Prognose auf Basis von Werten</w:t>
            </w:r>
          </w:p>
        </w:tc>
        <w:tc>
          <w:tcPr>
            <w:tcW w:w="1701" w:type="dxa"/>
            <w:tcBorders>
              <w:left w:val="nil"/>
            </w:tcBorders>
            <w:shd w:val="clear" w:color="auto" w:fill="FFFFFF" w:themeFill="background1"/>
          </w:tcPr>
          <w:p w14:paraId="1ABC005E" w14:textId="348DEC08"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ABE895A" w14:textId="42B903E3"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515" w:type="dxa"/>
            <w:tcBorders>
              <w:left w:val="nil"/>
              <w:right w:val="nil"/>
            </w:tcBorders>
            <w:shd w:val="clear" w:color="auto" w:fill="FFFFFF" w:themeFill="background1"/>
          </w:tcPr>
          <w:p w14:paraId="505D2AD9" w14:textId="769562CB"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296CBF63" w14:textId="6E3A5F0B"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393B51AF" w14:textId="4BF70FE2"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604C693B" w14:textId="73633BDB" w:rsidR="00EC6701" w:rsidRPr="002479B3" w:rsidRDefault="00EC6701" w:rsidP="000D4A9A">
            <w:pPr>
              <w:pStyle w:val="Tabellentext"/>
              <w:spacing w:after="0" w:line="240" w:lineRule="auto"/>
              <w:rPr>
                <w:rFonts w:cstheme="minorHAnsi"/>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239 7</w:t>
            </w:r>
          </w:p>
        </w:tc>
        <w:tc>
          <w:tcPr>
            <w:tcW w:w="1276" w:type="dxa"/>
            <w:tcBorders>
              <w:top w:val="dotted" w:sz="4" w:space="0" w:color="auto"/>
              <w:left w:val="dotted" w:sz="4" w:space="0" w:color="auto"/>
              <w:bottom w:val="dotted" w:sz="4" w:space="0" w:color="auto"/>
              <w:right w:val="nil"/>
            </w:tcBorders>
            <w:shd w:val="clear" w:color="auto" w:fill="auto"/>
          </w:tcPr>
          <w:p w14:paraId="6E6DD49F" w14:textId="01D224D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Jahresverbrauchsprognose</w:t>
            </w:r>
          </w:p>
        </w:tc>
        <w:tc>
          <w:tcPr>
            <w:tcW w:w="3827" w:type="dxa"/>
            <w:tcBorders>
              <w:left w:val="nil"/>
            </w:tcBorders>
            <w:shd w:val="clear" w:color="auto" w:fill="FFFFFF" w:themeFill="background1"/>
          </w:tcPr>
          <w:p w14:paraId="0682CFF3" w14:textId="5FA0BBDE"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63705E3D" w14:textId="676BD98C"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Jahresverbrauchsprognose: X [909] </w:t>
            </w:r>
            <w:r w:rsidRPr="004B032E">
              <w:rPr>
                <w:rFonts w:ascii="Cambria Math" w:hAnsi="Cambria Math" w:cs="Cambria Math"/>
                <w:sz w:val="18"/>
                <w:szCs w:val="18"/>
              </w:rPr>
              <w:t>∧</w:t>
            </w:r>
            <w:r w:rsidRPr="004B032E">
              <w:rPr>
                <w:rFonts w:cstheme="minorHAnsi"/>
                <w:sz w:val="18"/>
                <w:szCs w:val="18"/>
              </w:rPr>
              <w:t xml:space="preserve"> [937]</w:t>
            </w:r>
          </w:p>
        </w:tc>
        <w:tc>
          <w:tcPr>
            <w:tcW w:w="1701" w:type="dxa"/>
            <w:tcBorders>
              <w:left w:val="nil"/>
            </w:tcBorders>
            <w:shd w:val="clear" w:color="auto" w:fill="FFFFFF" w:themeFill="background1"/>
          </w:tcPr>
          <w:p w14:paraId="6323E5BA" w14:textId="76BBE9D8"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515" w:type="dxa"/>
            <w:tcBorders>
              <w:left w:val="nil"/>
              <w:right w:val="nil"/>
            </w:tcBorders>
            <w:shd w:val="clear" w:color="auto" w:fill="FFFFFF" w:themeFill="background1"/>
          </w:tcPr>
          <w:p w14:paraId="6C818661" w14:textId="5BFC03C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9C64038" w14:textId="2141986E"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p w14:paraId="4540732E"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2E62E2B" w14:textId="60353D59"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cstheme="minorHAnsi"/>
                <w:sz w:val="18"/>
                <w:szCs w:val="18"/>
              </w:rPr>
              <w:t xml:space="preserve">[909] </w:t>
            </w:r>
            <w:r w:rsidRPr="004B032E">
              <w:rPr>
                <w:sz w:val="18"/>
                <w:szCs w:val="18"/>
              </w:rPr>
              <w:t>Format: Mögliche Werte: 0 bis n</w:t>
            </w:r>
          </w:p>
          <w:p w14:paraId="60291F8D" w14:textId="08118E2A"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[937] </w:t>
            </w:r>
            <w:r w:rsidRPr="004B032E">
              <w:rPr>
                <w:rFonts w:cstheme="minorHAnsi"/>
                <w:sz w:val="18"/>
                <w:szCs w:val="18"/>
              </w:rPr>
              <w:t>Format: keine Nachkommastelle</w:t>
            </w:r>
          </w:p>
        </w:tc>
      </w:tr>
      <w:tr w:rsidR="00EC6701" w:rsidRPr="002479B3" w14:paraId="37E01BBF" w14:textId="24AC44E2"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C2D73CF" w14:textId="74FAA045" w:rsidR="00EC6701" w:rsidRPr="00C51571" w:rsidRDefault="00EC6701" w:rsidP="000D4A9A">
            <w:pPr>
              <w:pStyle w:val="Tabellentext"/>
              <w:spacing w:after="0" w:line="240" w:lineRule="auto"/>
              <w:rPr>
                <w:rFonts w:cstheme="minorHAnsi"/>
                <w:sz w:val="18"/>
                <w:szCs w:val="18"/>
              </w:rPr>
            </w:pPr>
            <w:r w:rsidRPr="00C51571">
              <w:rPr>
                <w:rFonts w:ascii="Calibri" w:hAnsi="Calibri" w:cs="Calibri"/>
                <w:sz w:val="18"/>
                <w:szCs w:val="18"/>
              </w:rPr>
              <w:t>9991 00000 240 4</w:t>
            </w:r>
          </w:p>
        </w:tc>
        <w:tc>
          <w:tcPr>
            <w:tcW w:w="1276" w:type="dxa"/>
            <w:tcBorders>
              <w:top w:val="dotted" w:sz="4" w:space="0" w:color="auto"/>
              <w:left w:val="dotted" w:sz="4" w:space="0" w:color="auto"/>
              <w:bottom w:val="dotted" w:sz="4" w:space="0" w:color="auto"/>
              <w:right w:val="nil"/>
            </w:tcBorders>
            <w:shd w:val="clear" w:color="auto" w:fill="auto"/>
          </w:tcPr>
          <w:p w14:paraId="36C0A451" w14:textId="3DCABA54" w:rsidR="00EC6701" w:rsidRPr="00C5157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51571">
              <w:rPr>
                <w:rFonts w:cstheme="minorHAnsi"/>
                <w:sz w:val="18"/>
                <w:szCs w:val="18"/>
              </w:rPr>
              <w:t>Veräußerungsform</w:t>
            </w:r>
            <w:r>
              <w:rPr>
                <w:rFonts w:cstheme="minorHAnsi"/>
                <w:sz w:val="18"/>
                <w:szCs w:val="18"/>
              </w:rPr>
              <w:t xml:space="preserve"> der erzeugenden Marktlokation</w:t>
            </w:r>
          </w:p>
        </w:tc>
        <w:tc>
          <w:tcPr>
            <w:tcW w:w="3827" w:type="dxa"/>
            <w:tcBorders>
              <w:left w:val="nil"/>
            </w:tcBorders>
            <w:shd w:val="clear" w:color="auto" w:fill="FFFFFF" w:themeFill="background1"/>
          </w:tcPr>
          <w:p w14:paraId="427B2D01" w14:textId="744E736C" w:rsidR="00EC6701" w:rsidRPr="005410EF"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241 2 Ausfallvergütung (Hinweis: Verwendung, wenn Rolle LF einem Unternehmen NB zugeordnet ist)</w:t>
            </w:r>
          </w:p>
          <w:p w14:paraId="0A7A57B5" w14:textId="77777777" w:rsidR="00EC6701" w:rsidRPr="005410EF"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242 0 Marktprämie (Hinweis: Verwendung, nur wenn die Rolle LF nicht einem Unternehmen NB)</w:t>
            </w:r>
          </w:p>
          <w:p w14:paraId="12837427" w14:textId="77777777" w:rsidR="00EC6701" w:rsidRPr="005410EF"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243 8 KWKG-Vergütung (Hinweis: Verwendung, wenn Rolle LF einem Unternehmen NB zugeordnet ist)</w:t>
            </w:r>
          </w:p>
          <w:p w14:paraId="580BB4E3" w14:textId="77777777" w:rsidR="00EC6701" w:rsidRPr="005410EF"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 xml:space="preserve">9991 00000 244 6 Sonstige Direktvermarktung </w:t>
            </w:r>
          </w:p>
          <w:p w14:paraId="176C8248" w14:textId="5427558F"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410EF">
              <w:rPr>
                <w:rFonts w:ascii="Calibri" w:hAnsi="Calibri" w:cs="Calibri"/>
                <w:sz w:val="18"/>
                <w:szCs w:val="18"/>
              </w:rPr>
              <w:t>ohne gesetzliche Vergütung (Hinweis: Verwendung, nur wenn die Rolle LF nicht einem Unternehmen NB)</w:t>
            </w:r>
          </w:p>
        </w:tc>
        <w:tc>
          <w:tcPr>
            <w:tcW w:w="1701" w:type="dxa"/>
            <w:tcBorders>
              <w:left w:val="nil"/>
            </w:tcBorders>
            <w:shd w:val="clear" w:color="auto" w:fill="FFFFFF" w:themeFill="background1"/>
          </w:tcPr>
          <w:p w14:paraId="38CEC93E" w14:textId="76665A6D"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7436895F" w14:textId="1349687A"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5" w:type="dxa"/>
            <w:tcBorders>
              <w:left w:val="nil"/>
              <w:right w:val="nil"/>
            </w:tcBorders>
            <w:shd w:val="clear" w:color="auto" w:fill="FFFFFF" w:themeFill="background1"/>
          </w:tcPr>
          <w:p w14:paraId="54F548BB" w14:textId="6E29B0D9"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7FDB51B6" w14:textId="400D2FF3"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77F013B9" w14:textId="77777777"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4CAEC63" w14:textId="49ABE711" w:rsidR="00EC6701" w:rsidRPr="00C51571" w:rsidRDefault="00EC6701" w:rsidP="000D4A9A">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6 9</w:t>
            </w:r>
          </w:p>
        </w:tc>
        <w:tc>
          <w:tcPr>
            <w:tcW w:w="1276" w:type="dxa"/>
            <w:tcBorders>
              <w:top w:val="dotted" w:sz="4" w:space="0" w:color="auto"/>
              <w:left w:val="dotted" w:sz="4" w:space="0" w:color="auto"/>
              <w:bottom w:val="dotted" w:sz="4" w:space="0" w:color="auto"/>
              <w:right w:val="nil"/>
            </w:tcBorders>
            <w:shd w:val="clear" w:color="auto" w:fill="auto"/>
          </w:tcPr>
          <w:p w14:paraId="67DB63C9" w14:textId="71B9BF82" w:rsidR="00EC6701" w:rsidRPr="00B249DE"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Ruhende Marktlokation</w:t>
            </w:r>
          </w:p>
        </w:tc>
        <w:tc>
          <w:tcPr>
            <w:tcW w:w="3827" w:type="dxa"/>
            <w:tcBorders>
              <w:left w:val="nil"/>
            </w:tcBorders>
            <w:shd w:val="clear" w:color="auto" w:fill="FFFFFF" w:themeFill="background1"/>
          </w:tcPr>
          <w:p w14:paraId="0B0BA5B5" w14:textId="06A3EADC" w:rsidR="00EC6701" w:rsidRPr="00CD2939" w:rsidRDefault="00EC6701" w:rsidP="00CD2939">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D2939">
              <w:rPr>
                <w:rFonts w:cstheme="minorHAnsi"/>
                <w:sz w:val="18"/>
                <w:szCs w:val="18"/>
              </w:rPr>
              <w:t xml:space="preserve">9991 00000 293 3 Marktlokation </w:t>
            </w:r>
            <w:r w:rsidR="002F6477">
              <w:rPr>
                <w:rFonts w:cstheme="minorHAnsi"/>
                <w:sz w:val="18"/>
                <w:szCs w:val="18"/>
              </w:rPr>
              <w:t xml:space="preserve">soll </w:t>
            </w:r>
            <w:r w:rsidRPr="00CD2939">
              <w:rPr>
                <w:rFonts w:cstheme="minorHAnsi"/>
                <w:sz w:val="18"/>
                <w:szCs w:val="18"/>
              </w:rPr>
              <w:t xml:space="preserve">als ruhende Marktlokation </w:t>
            </w:r>
            <w:r w:rsidR="002F6477">
              <w:rPr>
                <w:rFonts w:cstheme="minorHAnsi"/>
                <w:sz w:val="18"/>
                <w:szCs w:val="18"/>
              </w:rPr>
              <w:t xml:space="preserve">zu einer Marktlokation „Kundenanlage“ (welche in diesem Fall neu auszuprägen ist), hinzugefügt werden (Bildung). </w:t>
            </w:r>
          </w:p>
          <w:p w14:paraId="668FFD58" w14:textId="7D08083C" w:rsidR="00EC6701" w:rsidRPr="00B249DE" w:rsidRDefault="00EC6701" w:rsidP="00CD2939">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2939">
              <w:rPr>
                <w:rFonts w:cstheme="minorHAnsi"/>
                <w:sz w:val="18"/>
                <w:szCs w:val="18"/>
              </w:rPr>
              <w:t>9991 00000 320 4 Marktlokation</w:t>
            </w:r>
            <w:r w:rsidR="002F6477">
              <w:rPr>
                <w:rFonts w:cstheme="minorHAnsi"/>
                <w:sz w:val="18"/>
                <w:szCs w:val="18"/>
              </w:rPr>
              <w:t xml:space="preserve"> soll</w:t>
            </w:r>
            <w:r w:rsidRPr="00CD2939">
              <w:rPr>
                <w:rFonts w:cstheme="minorHAnsi"/>
                <w:sz w:val="18"/>
                <w:szCs w:val="18"/>
              </w:rPr>
              <w:t xml:space="preserve"> als ruhende Marktlokation</w:t>
            </w:r>
            <w:r w:rsidR="002F6477">
              <w:rPr>
                <w:rFonts w:cstheme="minorHAnsi"/>
                <w:sz w:val="18"/>
                <w:szCs w:val="18"/>
              </w:rPr>
              <w:t xml:space="preserve"> zu einer bestehenden Marktlokation „Kundenanlage“ (welche in diesem Fall bereits existiert),</w:t>
            </w:r>
            <w:r w:rsidRPr="00CD2939">
              <w:rPr>
                <w:rFonts w:cstheme="minorHAnsi"/>
                <w:sz w:val="18"/>
                <w:szCs w:val="18"/>
              </w:rPr>
              <w:t xml:space="preserve"> hinzufüg</w:t>
            </w:r>
            <w:r w:rsidR="002F6477">
              <w:rPr>
                <w:rFonts w:cstheme="minorHAnsi"/>
                <w:sz w:val="18"/>
                <w:szCs w:val="18"/>
              </w:rPr>
              <w:t>t werden</w:t>
            </w:r>
            <w:r w:rsidRPr="00CD2939">
              <w:rPr>
                <w:rFonts w:cstheme="minorHAnsi"/>
                <w:sz w:val="18"/>
                <w:szCs w:val="18"/>
              </w:rPr>
              <w:t xml:space="preserve"> (Integration)</w:t>
            </w:r>
            <w:r w:rsidR="002F6477">
              <w:rPr>
                <w:rFonts w:cstheme="minorHAnsi"/>
                <w:sz w:val="18"/>
                <w:szCs w:val="18"/>
              </w:rPr>
              <w:t>.</w:t>
            </w:r>
          </w:p>
        </w:tc>
        <w:tc>
          <w:tcPr>
            <w:tcW w:w="1701" w:type="dxa"/>
            <w:tcBorders>
              <w:left w:val="nil"/>
            </w:tcBorders>
            <w:shd w:val="clear" w:color="auto" w:fill="FFFFFF" w:themeFill="background1"/>
          </w:tcPr>
          <w:p w14:paraId="3CF70551" w14:textId="58F5990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6B93C0ED" w14:textId="59B28F0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55001</w:t>
            </w:r>
          </w:p>
        </w:tc>
        <w:tc>
          <w:tcPr>
            <w:tcW w:w="1515" w:type="dxa"/>
            <w:tcBorders>
              <w:left w:val="nil"/>
              <w:right w:val="nil"/>
            </w:tcBorders>
            <w:shd w:val="clear" w:color="auto" w:fill="FFFFFF" w:themeFill="background1"/>
          </w:tcPr>
          <w:p w14:paraId="0C59AE6D" w14:textId="50726094" w:rsidR="00EC6701" w:rsidRPr="00B249DE"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1E5D2F66" w14:textId="60F4046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Durch eine Anmeldung veränderbare Situation, die der LF als Erwartung in der Anmeldung äußern kann.</w:t>
            </w:r>
          </w:p>
        </w:tc>
      </w:tr>
    </w:tbl>
    <w:p w14:paraId="7AC9F572" w14:textId="299755FC" w:rsidR="00794FF4" w:rsidRDefault="00794FF4" w:rsidP="0005591B"/>
    <w:p w14:paraId="637F66CB" w14:textId="476AD79E" w:rsidR="00823A38" w:rsidRDefault="00794FF4" w:rsidP="00D542AB">
      <w:pPr>
        <w:pStyle w:val="berschrift2"/>
      </w:pPr>
      <w:bookmarkStart w:id="74" w:name="_Toc177123539"/>
      <w:r>
        <w:t>Produkte zur Bestellung einer Änderung von Abrechnungsdaten (ORDERS)</w:t>
      </w:r>
      <w:bookmarkEnd w:id="74"/>
    </w:p>
    <w:tbl>
      <w:tblPr>
        <w:tblStyle w:val="edienergy"/>
        <w:tblW w:w="14258" w:type="dxa"/>
        <w:tblLayout w:type="fixed"/>
        <w:tblLook w:val="04A0" w:firstRow="1" w:lastRow="0" w:firstColumn="1" w:lastColumn="0" w:noHBand="0" w:noVBand="1"/>
      </w:tblPr>
      <w:tblGrid>
        <w:gridCol w:w="1219"/>
        <w:gridCol w:w="15"/>
        <w:gridCol w:w="1277"/>
        <w:gridCol w:w="80"/>
        <w:gridCol w:w="5007"/>
        <w:gridCol w:w="2126"/>
        <w:gridCol w:w="1559"/>
        <w:gridCol w:w="2835"/>
        <w:gridCol w:w="140"/>
      </w:tblGrid>
      <w:tr w:rsidR="004B032E" w14:paraId="6E6120F9" w14:textId="26DD302B" w:rsidTr="007A641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34" w:type="dxa"/>
            <w:gridSpan w:val="2"/>
            <w:shd w:val="clear" w:color="auto" w:fill="D8DFE4"/>
          </w:tcPr>
          <w:p w14:paraId="7FF89BC3" w14:textId="777BA38C" w:rsidR="004B032E" w:rsidRPr="002479B3" w:rsidRDefault="004B032E" w:rsidP="00093FF4">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1277" w:type="dxa"/>
            <w:vMerge w:val="restart"/>
            <w:shd w:val="clear" w:color="auto" w:fill="D8DFE4"/>
          </w:tcPr>
          <w:p w14:paraId="7F7C8125" w14:textId="77777777"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5087" w:type="dxa"/>
            <w:gridSpan w:val="2"/>
            <w:shd w:val="clear" w:color="auto" w:fill="D8DFE4"/>
          </w:tcPr>
          <w:p w14:paraId="66736BA4" w14:textId="2DE56DF2" w:rsidR="004B032E" w:rsidRDefault="006B4EC9"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Code der Produkteigenschaft</w:t>
            </w:r>
            <w:r>
              <w:rPr>
                <w:rFonts w:cstheme="minorHAnsi"/>
                <w:b/>
                <w:sz w:val="18"/>
                <w:szCs w:val="18"/>
              </w:rPr>
              <w:t xml:space="preserve"> (Wertebereich</w:t>
            </w:r>
            <w:r w:rsidR="004B032E">
              <w:rPr>
                <w:rFonts w:cstheme="minorHAnsi"/>
                <w:b/>
                <w:sz w:val="18"/>
                <w:szCs w:val="18"/>
              </w:rPr>
              <w:t xml:space="preserve">) </w:t>
            </w:r>
          </w:p>
        </w:tc>
        <w:tc>
          <w:tcPr>
            <w:tcW w:w="2126" w:type="dxa"/>
            <w:shd w:val="clear" w:color="auto" w:fill="D8DFE4"/>
          </w:tcPr>
          <w:p w14:paraId="74F54E83" w14:textId="77777777"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Wertedetails für Position</w:t>
            </w:r>
          </w:p>
        </w:tc>
        <w:tc>
          <w:tcPr>
            <w:tcW w:w="1559" w:type="dxa"/>
            <w:vMerge w:val="restart"/>
            <w:shd w:val="clear" w:color="auto" w:fill="D8DFE4"/>
          </w:tcPr>
          <w:p w14:paraId="75C9DC37" w14:textId="77777777" w:rsidR="004B032E" w:rsidRDefault="004B032E" w:rsidP="00794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Anwendungsfälle </w:t>
            </w:r>
            <w:r>
              <w:rPr>
                <w:rFonts w:cstheme="minorHAnsi"/>
                <w:b/>
                <w:sz w:val="18"/>
                <w:szCs w:val="18"/>
              </w:rPr>
              <w:br/>
              <w:t>(Prüfidentifikator)</w:t>
            </w:r>
          </w:p>
          <w:p w14:paraId="01D1F2ED" w14:textId="2F57A09D"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
        </w:tc>
        <w:tc>
          <w:tcPr>
            <w:tcW w:w="2975" w:type="dxa"/>
            <w:gridSpan w:val="2"/>
            <w:vMerge w:val="restart"/>
            <w:shd w:val="clear" w:color="auto" w:fill="D8DFE4"/>
          </w:tcPr>
          <w:p w14:paraId="0E8D9A32" w14:textId="2C6F1E1F" w:rsidR="004B032E" w:rsidRDefault="004B032E" w:rsidP="00794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4B032E" w14:paraId="784F6343" w14:textId="696128F5" w:rsidTr="007A641E">
        <w:trPr>
          <w:trHeight w:val="461"/>
        </w:trPr>
        <w:tc>
          <w:tcPr>
            <w:cnfStyle w:val="001000000000" w:firstRow="0" w:lastRow="0" w:firstColumn="1" w:lastColumn="0" w:oddVBand="0" w:evenVBand="0" w:oddHBand="0" w:evenHBand="0" w:firstRowFirstColumn="0" w:firstRowLastColumn="0" w:lastRowFirstColumn="0" w:lastRowLastColumn="0"/>
            <w:tcW w:w="1234" w:type="dxa"/>
            <w:gridSpan w:val="2"/>
            <w:shd w:val="clear" w:color="auto" w:fill="D8DFE4"/>
          </w:tcPr>
          <w:p w14:paraId="1F3AD71D" w14:textId="77777777" w:rsidR="004B032E" w:rsidRDefault="004B032E" w:rsidP="00093FF4">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7" w:type="dxa"/>
            <w:vMerge/>
            <w:tcBorders>
              <w:bottom w:val="dotted" w:sz="4" w:space="0" w:color="auto"/>
            </w:tcBorders>
            <w:shd w:val="clear" w:color="auto" w:fill="D8DFE4"/>
          </w:tcPr>
          <w:p w14:paraId="2F5B383F"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087" w:type="dxa"/>
            <w:gridSpan w:val="2"/>
            <w:shd w:val="clear" w:color="auto" w:fill="D8DFE4"/>
          </w:tcPr>
          <w:p w14:paraId="59899204" w14:textId="579CC395" w:rsidR="004B032E" w:rsidRDefault="005359FB"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2126" w:type="dxa"/>
            <w:shd w:val="clear" w:color="auto" w:fill="D8DFE4"/>
          </w:tcPr>
          <w:p w14:paraId="0DB38816"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559" w:type="dxa"/>
            <w:vMerge/>
            <w:shd w:val="clear" w:color="auto" w:fill="D8DFE4"/>
          </w:tcPr>
          <w:p w14:paraId="14D2DC05" w14:textId="68A3EF9D"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2975" w:type="dxa"/>
            <w:gridSpan w:val="2"/>
            <w:vMerge/>
            <w:shd w:val="clear" w:color="auto" w:fill="D8DFE4"/>
          </w:tcPr>
          <w:p w14:paraId="4F6D3311"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4B032E" w:rsidRPr="002479B3" w14:paraId="0474FC78" w14:textId="2B4CFAE1"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3C9227A1" w14:textId="2D5D9BDB"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9991 00000 249 6</w:t>
            </w:r>
          </w:p>
        </w:tc>
        <w:tc>
          <w:tcPr>
            <w:tcW w:w="1277" w:type="dxa"/>
            <w:tcBorders>
              <w:top w:val="dotted" w:sz="4" w:space="0" w:color="auto"/>
              <w:left w:val="dotted" w:sz="4" w:space="0" w:color="auto"/>
              <w:bottom w:val="dotted" w:sz="4" w:space="0" w:color="auto"/>
              <w:right w:val="nil"/>
            </w:tcBorders>
            <w:shd w:val="clear" w:color="auto" w:fill="auto"/>
          </w:tcPr>
          <w:p w14:paraId="4E071CA3"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Netzentgelte aufgrund netzorientierter Steuerung</w:t>
            </w:r>
          </w:p>
        </w:tc>
        <w:tc>
          <w:tcPr>
            <w:tcW w:w="5087" w:type="dxa"/>
            <w:gridSpan w:val="2"/>
            <w:tcBorders>
              <w:left w:val="nil"/>
            </w:tcBorders>
            <w:shd w:val="clear" w:color="auto" w:fill="FFFFFF" w:themeFill="background1"/>
          </w:tcPr>
          <w:p w14:paraId="01E26832" w14:textId="31FEACC4"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257 9 pauschale Netzentgeltreduzierung (Modul 1)</w:t>
            </w:r>
          </w:p>
          <w:p w14:paraId="65C3E482" w14:textId="56D673B9"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258 7 prozentuale Reduzierung Arbeitspreis (Modul 2)</w:t>
            </w:r>
          </w:p>
          <w:p w14:paraId="27223EB9" w14:textId="50C39371"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259 5 Anreizmodul zeitvariables Netzentgelt (Modul 3)</w:t>
            </w:r>
          </w:p>
        </w:tc>
        <w:tc>
          <w:tcPr>
            <w:tcW w:w="2126" w:type="dxa"/>
            <w:tcBorders>
              <w:left w:val="nil"/>
            </w:tcBorders>
            <w:shd w:val="clear" w:color="auto" w:fill="FFFFFF" w:themeFill="background1"/>
          </w:tcPr>
          <w:p w14:paraId="67CD1479"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6687D7F7"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17133</w:t>
            </w:r>
          </w:p>
        </w:tc>
        <w:tc>
          <w:tcPr>
            <w:tcW w:w="2975" w:type="dxa"/>
            <w:gridSpan w:val="2"/>
            <w:tcBorders>
              <w:left w:val="nil"/>
            </w:tcBorders>
            <w:shd w:val="clear" w:color="auto" w:fill="FFFFFF" w:themeFill="background1"/>
          </w:tcPr>
          <w:p w14:paraId="43414C33" w14:textId="256359B0" w:rsidR="004B032E" w:rsidRDefault="00283D2F"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Hinweis</w:t>
            </w:r>
            <w:r w:rsidRPr="00791B39">
              <w:rPr>
                <w:rFonts w:cstheme="minorHAnsi"/>
                <w:sz w:val="18"/>
                <w:szCs w:val="18"/>
              </w:rPr>
              <w:t xml:space="preserve">: </w:t>
            </w:r>
            <w:r>
              <w:rPr>
                <w:rFonts w:cstheme="minorHAnsi"/>
                <w:sz w:val="18"/>
                <w:szCs w:val="18"/>
              </w:rPr>
              <w:t>E</w:t>
            </w:r>
            <w:r w:rsidRPr="00791B39">
              <w:rPr>
                <w:rFonts w:cstheme="minorHAnsi"/>
                <w:sz w:val="18"/>
                <w:szCs w:val="18"/>
              </w:rPr>
              <w:t xml:space="preserve">ine Überführung </w:t>
            </w:r>
            <w:r>
              <w:rPr>
                <w:rFonts w:cstheme="minorHAnsi"/>
                <w:sz w:val="18"/>
                <w:szCs w:val="18"/>
              </w:rPr>
              <w:t>einer</w:t>
            </w:r>
            <w:r w:rsidRPr="00791B39">
              <w:rPr>
                <w:rFonts w:cstheme="minorHAnsi"/>
                <w:sz w:val="18"/>
                <w:szCs w:val="18"/>
              </w:rPr>
              <w:t xml:space="preserve"> </w:t>
            </w:r>
            <w:r>
              <w:rPr>
                <w:rFonts w:cstheme="minorHAnsi"/>
                <w:sz w:val="18"/>
                <w:szCs w:val="18"/>
              </w:rPr>
              <w:t>Bestands</w:t>
            </w:r>
            <w:r w:rsidRPr="00791B39">
              <w:rPr>
                <w:rFonts w:cstheme="minorHAnsi"/>
                <w:sz w:val="18"/>
                <w:szCs w:val="18"/>
              </w:rPr>
              <w:t xml:space="preserve"> 14a</w:t>
            </w:r>
            <w:r>
              <w:rPr>
                <w:rFonts w:cstheme="minorHAnsi"/>
                <w:sz w:val="18"/>
                <w:szCs w:val="18"/>
              </w:rPr>
              <w:t>-Anlage (I</w:t>
            </w:r>
            <w:r w:rsidRPr="00917995">
              <w:rPr>
                <w:rFonts w:cstheme="minorHAnsi"/>
                <w:sz w:val="18"/>
                <w:szCs w:val="18"/>
              </w:rPr>
              <w:t xml:space="preserve">nbetriebnahme vor dem </w:t>
            </w:r>
            <w:r>
              <w:rPr>
                <w:rFonts w:cstheme="minorHAnsi"/>
                <w:sz w:val="18"/>
                <w:szCs w:val="18"/>
              </w:rPr>
              <w:t>0</w:t>
            </w:r>
            <w:r w:rsidRPr="00917995">
              <w:rPr>
                <w:rFonts w:cstheme="minorHAnsi"/>
                <w:sz w:val="18"/>
                <w:szCs w:val="18"/>
              </w:rPr>
              <w:t>1.</w:t>
            </w:r>
            <w:r>
              <w:rPr>
                <w:rFonts w:cstheme="minorHAnsi"/>
                <w:sz w:val="18"/>
                <w:szCs w:val="18"/>
              </w:rPr>
              <w:t>0</w:t>
            </w:r>
            <w:r w:rsidRPr="00917995">
              <w:rPr>
                <w:rFonts w:cstheme="minorHAnsi"/>
                <w:sz w:val="18"/>
                <w:szCs w:val="18"/>
              </w:rPr>
              <w:t>1.2024</w:t>
            </w:r>
            <w:r>
              <w:rPr>
                <w:rFonts w:cstheme="minorHAnsi"/>
                <w:sz w:val="18"/>
                <w:szCs w:val="18"/>
              </w:rPr>
              <w:t>)</w:t>
            </w:r>
            <w:r w:rsidRPr="00791B39">
              <w:rPr>
                <w:rFonts w:cstheme="minorHAnsi"/>
                <w:sz w:val="18"/>
                <w:szCs w:val="18"/>
              </w:rPr>
              <w:t xml:space="preserve"> </w:t>
            </w:r>
            <w:r>
              <w:rPr>
                <w:rFonts w:cstheme="minorHAnsi"/>
                <w:sz w:val="18"/>
                <w:szCs w:val="18"/>
              </w:rPr>
              <w:t>in ein</w:t>
            </w:r>
            <w:r w:rsidRPr="00791B39">
              <w:rPr>
                <w:rFonts w:cstheme="minorHAnsi"/>
                <w:sz w:val="18"/>
                <w:szCs w:val="18"/>
              </w:rPr>
              <w:t xml:space="preserve"> neu</w:t>
            </w:r>
            <w:r>
              <w:rPr>
                <w:rFonts w:cstheme="minorHAnsi"/>
                <w:sz w:val="18"/>
                <w:szCs w:val="18"/>
              </w:rPr>
              <w:t>es</w:t>
            </w:r>
            <w:r w:rsidRPr="00791B39">
              <w:rPr>
                <w:rFonts w:cstheme="minorHAnsi"/>
                <w:sz w:val="18"/>
                <w:szCs w:val="18"/>
              </w:rPr>
              <w:t xml:space="preserve"> 14a</w:t>
            </w:r>
            <w:r>
              <w:rPr>
                <w:rFonts w:cstheme="minorHAnsi"/>
                <w:sz w:val="18"/>
                <w:szCs w:val="18"/>
              </w:rPr>
              <w:t>-Modul (gemäß BK6-22-300/BK8-22/010-A),</w:t>
            </w:r>
            <w:r w:rsidRPr="00791B39">
              <w:rPr>
                <w:rFonts w:cstheme="minorHAnsi"/>
                <w:sz w:val="18"/>
                <w:szCs w:val="18"/>
              </w:rPr>
              <w:t xml:space="preserve"> kann nicht über die</w:t>
            </w:r>
            <w:r>
              <w:rPr>
                <w:rFonts w:cstheme="minorHAnsi"/>
                <w:sz w:val="18"/>
                <w:szCs w:val="18"/>
              </w:rPr>
              <w:t xml:space="preserve"> Bestellung mittels dieser</w:t>
            </w:r>
            <w:r w:rsidRPr="00791B39">
              <w:rPr>
                <w:rFonts w:cstheme="minorHAnsi"/>
                <w:sz w:val="18"/>
                <w:szCs w:val="18"/>
              </w:rPr>
              <w:t xml:space="preserve"> Produkte erfolgen</w:t>
            </w:r>
            <w:r>
              <w:rPr>
                <w:rFonts w:cstheme="minorHAnsi"/>
                <w:sz w:val="18"/>
                <w:szCs w:val="18"/>
              </w:rPr>
              <w:t>.</w:t>
            </w:r>
          </w:p>
        </w:tc>
      </w:tr>
      <w:tr w:rsidR="004B032E" w:rsidRPr="002479B3" w14:paraId="23ADE931" w14:textId="3B151ECA"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170643FD" w14:textId="1CD2BCF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9991 00000 250 3</w:t>
            </w:r>
          </w:p>
        </w:tc>
        <w:tc>
          <w:tcPr>
            <w:tcW w:w="1277" w:type="dxa"/>
            <w:tcBorders>
              <w:top w:val="dotted" w:sz="4" w:space="0" w:color="auto"/>
              <w:left w:val="dotted" w:sz="4" w:space="0" w:color="auto"/>
              <w:bottom w:val="dotted" w:sz="4" w:space="0" w:color="auto"/>
              <w:right w:val="nil"/>
            </w:tcBorders>
            <w:shd w:val="clear" w:color="auto" w:fill="auto"/>
          </w:tcPr>
          <w:p w14:paraId="666B03D2"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Netzentgelte Preissystem</w:t>
            </w:r>
          </w:p>
        </w:tc>
        <w:tc>
          <w:tcPr>
            <w:tcW w:w="5087" w:type="dxa"/>
            <w:gridSpan w:val="2"/>
            <w:tcBorders>
              <w:left w:val="nil"/>
            </w:tcBorders>
            <w:shd w:val="clear" w:color="auto" w:fill="FFFFFF" w:themeFill="background1"/>
          </w:tcPr>
          <w:p w14:paraId="327E70FF" w14:textId="5A2516BE"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260 2 Netzentgelte nach Jahresleistungspreissystem </w:t>
            </w:r>
          </w:p>
          <w:p w14:paraId="37C1BB15" w14:textId="2DC47F71"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261 0 Netzentgelte nach Monatsleistungspreissystem </w:t>
            </w:r>
          </w:p>
          <w:p w14:paraId="1E32E34E" w14:textId="2031B8BB"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262 8 Netzentgelte nach Grundpreis- / Arbeitspreissystem </w:t>
            </w:r>
          </w:p>
          <w:p w14:paraId="2146F68A" w14:textId="49C6293A"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263 6 Netzentgelte nach Tagesleistungspreissystem</w:t>
            </w:r>
          </w:p>
        </w:tc>
        <w:tc>
          <w:tcPr>
            <w:tcW w:w="2126" w:type="dxa"/>
            <w:tcBorders>
              <w:left w:val="nil"/>
            </w:tcBorders>
            <w:shd w:val="clear" w:color="auto" w:fill="FFFFFF" w:themeFill="background1"/>
          </w:tcPr>
          <w:p w14:paraId="3A6CBF62"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353DECB0"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17133</w:t>
            </w:r>
          </w:p>
        </w:tc>
        <w:tc>
          <w:tcPr>
            <w:tcW w:w="2975" w:type="dxa"/>
            <w:gridSpan w:val="2"/>
            <w:tcBorders>
              <w:left w:val="nil"/>
            </w:tcBorders>
            <w:shd w:val="clear" w:color="auto" w:fill="FFFFFF" w:themeFill="background1"/>
          </w:tcPr>
          <w:p w14:paraId="344AF231" w14:textId="7BBDC35B"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340A708B" w14:textId="3A3A0E3A"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61D7BAB1" w14:textId="5DA5D3D4"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9991 00000 251 1</w:t>
            </w:r>
          </w:p>
        </w:tc>
        <w:tc>
          <w:tcPr>
            <w:tcW w:w="1277" w:type="dxa"/>
            <w:tcBorders>
              <w:top w:val="dotted" w:sz="4" w:space="0" w:color="auto"/>
              <w:left w:val="dotted" w:sz="4" w:space="0" w:color="auto"/>
              <w:bottom w:val="dotted" w:sz="4" w:space="0" w:color="auto"/>
              <w:right w:val="nil"/>
            </w:tcBorders>
            <w:shd w:val="clear" w:color="auto" w:fill="auto"/>
          </w:tcPr>
          <w:p w14:paraId="2C21F37D"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Konzessionsabgabe</w:t>
            </w:r>
          </w:p>
        </w:tc>
        <w:tc>
          <w:tcPr>
            <w:tcW w:w="5087" w:type="dxa"/>
            <w:gridSpan w:val="2"/>
            <w:tcBorders>
              <w:left w:val="nil"/>
            </w:tcBorders>
            <w:shd w:val="clear" w:color="auto" w:fill="FFFFFF" w:themeFill="background1"/>
          </w:tcPr>
          <w:p w14:paraId="0B88927C" w14:textId="19996BCD" w:rsidR="006907A5" w:rsidRDefault="006907A5" w:rsidP="006907A5">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98 3 Tarifkunden-KA </w:t>
            </w:r>
          </w:p>
          <w:p w14:paraId="116858BF" w14:textId="3D9D1349" w:rsidR="006907A5" w:rsidRDefault="006907A5" w:rsidP="006907A5">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99 1 </w:t>
            </w:r>
            <w:r w:rsidRPr="006907A5">
              <w:rPr>
                <w:rFonts w:cstheme="minorHAnsi"/>
                <w:sz w:val="18"/>
                <w:szCs w:val="18"/>
              </w:rPr>
              <w:t>Sondervertragskunden-KA, gemäß KAV § 2 Abs 3</w:t>
            </w:r>
          </w:p>
          <w:p w14:paraId="68199E0D" w14:textId="3852FDC8" w:rsidR="006907A5"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264 4 Schwachlastkonzessionsabgabe für Energie im Schwachlastzeitraum</w:t>
            </w:r>
          </w:p>
          <w:p w14:paraId="2A0FB12C" w14:textId="31DE6BFE" w:rsidR="006907A5" w:rsidRPr="005905C4" w:rsidRDefault="006907A5"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 xml:space="preserve">9991 00000 </w:t>
            </w:r>
            <w:r w:rsidR="009738CD">
              <w:rPr>
                <w:rFonts w:cstheme="minorHAnsi"/>
                <w:sz w:val="18"/>
                <w:szCs w:val="18"/>
              </w:rPr>
              <w:t>300</w:t>
            </w:r>
            <w:r>
              <w:rPr>
                <w:rFonts w:cstheme="minorHAnsi"/>
                <w:sz w:val="18"/>
                <w:szCs w:val="18"/>
              </w:rPr>
              <w:t xml:space="preserve"> </w:t>
            </w:r>
            <w:r w:rsidR="009738CD">
              <w:rPr>
                <w:rFonts w:cstheme="minorHAnsi"/>
                <w:sz w:val="18"/>
                <w:szCs w:val="18"/>
              </w:rPr>
              <w:t>6</w:t>
            </w:r>
            <w:r>
              <w:rPr>
                <w:rFonts w:cstheme="minorHAnsi"/>
                <w:sz w:val="18"/>
                <w:szCs w:val="18"/>
              </w:rPr>
              <w:t xml:space="preserve"> </w:t>
            </w:r>
            <w:r w:rsidRPr="006907A5">
              <w:rPr>
                <w:rFonts w:cstheme="minorHAnsi"/>
                <w:sz w:val="18"/>
                <w:szCs w:val="18"/>
              </w:rPr>
              <w:t>KA-Befreiung</w:t>
            </w:r>
          </w:p>
        </w:tc>
        <w:tc>
          <w:tcPr>
            <w:tcW w:w="2126" w:type="dxa"/>
            <w:tcBorders>
              <w:left w:val="nil"/>
            </w:tcBorders>
            <w:shd w:val="clear" w:color="auto" w:fill="FFFFFF" w:themeFill="background1"/>
          </w:tcPr>
          <w:p w14:paraId="370CB9F4"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764444A5" w14:textId="77777777"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6040AB66" w14:textId="26D123BE"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0059120B" w14:textId="2BFC4A36"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0F8C4F0E" w14:textId="7F37818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9991 00000 252 9</w:t>
            </w:r>
          </w:p>
        </w:tc>
        <w:tc>
          <w:tcPr>
            <w:tcW w:w="1277" w:type="dxa"/>
            <w:tcBorders>
              <w:top w:val="dotted" w:sz="4" w:space="0" w:color="auto"/>
              <w:left w:val="dotted" w:sz="4" w:space="0" w:color="auto"/>
              <w:bottom w:val="dotted" w:sz="4" w:space="0" w:color="auto"/>
              <w:right w:val="nil"/>
            </w:tcBorders>
            <w:shd w:val="clear" w:color="auto" w:fill="auto"/>
          </w:tcPr>
          <w:p w14:paraId="14C1754D"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Netznutzung / Netznutzungsvertrag</w:t>
            </w:r>
          </w:p>
        </w:tc>
        <w:tc>
          <w:tcPr>
            <w:tcW w:w="5087" w:type="dxa"/>
            <w:gridSpan w:val="2"/>
            <w:tcBorders>
              <w:left w:val="nil"/>
            </w:tcBorders>
            <w:shd w:val="clear" w:color="auto" w:fill="FFFFFF" w:themeFill="background1"/>
          </w:tcPr>
          <w:p w14:paraId="5CBDBAB3" w14:textId="241DC974"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266 0 Direkter Vertrag zwischen Kunden und NB</w:t>
            </w:r>
          </w:p>
          <w:p w14:paraId="75B059EA" w14:textId="3FCC24F8"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267 8 Vertrag zwischen Lieferanten und NB</w:t>
            </w:r>
          </w:p>
        </w:tc>
        <w:tc>
          <w:tcPr>
            <w:tcW w:w="2126" w:type="dxa"/>
            <w:tcBorders>
              <w:left w:val="nil"/>
            </w:tcBorders>
            <w:shd w:val="clear" w:color="auto" w:fill="FFFFFF" w:themeFill="background1"/>
          </w:tcPr>
          <w:p w14:paraId="09764DA3"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3355DF02"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08B7D183" w14:textId="16F87106"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5530D179" w14:textId="0EED448B"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7415D9F4" w14:textId="05C98071"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9991 00000 253 7</w:t>
            </w:r>
          </w:p>
        </w:tc>
        <w:tc>
          <w:tcPr>
            <w:tcW w:w="1277" w:type="dxa"/>
            <w:tcBorders>
              <w:top w:val="dotted" w:sz="4" w:space="0" w:color="auto"/>
              <w:left w:val="dotted" w:sz="4" w:space="0" w:color="auto"/>
              <w:bottom w:val="dotted" w:sz="4" w:space="0" w:color="auto"/>
              <w:right w:val="nil"/>
            </w:tcBorders>
            <w:shd w:val="clear" w:color="auto" w:fill="auto"/>
          </w:tcPr>
          <w:p w14:paraId="05575B0F"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Netznutzung / Zahler der Netznutzung</w:t>
            </w:r>
          </w:p>
        </w:tc>
        <w:tc>
          <w:tcPr>
            <w:tcW w:w="5087" w:type="dxa"/>
            <w:gridSpan w:val="2"/>
            <w:tcBorders>
              <w:left w:val="nil"/>
            </w:tcBorders>
            <w:shd w:val="clear" w:color="auto" w:fill="FFFFFF" w:themeFill="background1"/>
          </w:tcPr>
          <w:p w14:paraId="034D023B" w14:textId="14B805D5"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268 6 Kunde</w:t>
            </w:r>
          </w:p>
          <w:p w14:paraId="3C5B3241" w14:textId="76E9C05F"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269 4 Lieferant</w:t>
            </w:r>
          </w:p>
        </w:tc>
        <w:tc>
          <w:tcPr>
            <w:tcW w:w="2126" w:type="dxa"/>
            <w:tcBorders>
              <w:left w:val="nil"/>
            </w:tcBorders>
            <w:shd w:val="clear" w:color="auto" w:fill="FFFFFF" w:themeFill="background1"/>
          </w:tcPr>
          <w:p w14:paraId="11A3B086"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580F11F5"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3F6B3395" w14:textId="390218EB"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22DA2935" w14:textId="0EA69F9E"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4CE0F742" w14:textId="28AC51F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9991 00000 254 5</w:t>
            </w:r>
          </w:p>
        </w:tc>
        <w:tc>
          <w:tcPr>
            <w:tcW w:w="1277" w:type="dxa"/>
            <w:tcBorders>
              <w:top w:val="dotted" w:sz="4" w:space="0" w:color="auto"/>
              <w:left w:val="dotted" w:sz="4" w:space="0" w:color="auto"/>
              <w:bottom w:val="dotted" w:sz="4" w:space="0" w:color="auto"/>
              <w:right w:val="nil"/>
            </w:tcBorders>
            <w:shd w:val="clear" w:color="auto" w:fill="auto"/>
          </w:tcPr>
          <w:p w14:paraId="6D7A72D2"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Empfänger der Vergütung zur Einspeisung</w:t>
            </w:r>
          </w:p>
        </w:tc>
        <w:tc>
          <w:tcPr>
            <w:tcW w:w="5087" w:type="dxa"/>
            <w:gridSpan w:val="2"/>
            <w:tcBorders>
              <w:left w:val="nil"/>
            </w:tcBorders>
            <w:shd w:val="clear" w:color="auto" w:fill="FFFFFF" w:themeFill="background1"/>
          </w:tcPr>
          <w:p w14:paraId="0D93C5F2" w14:textId="2E4B5518" w:rsidR="004B032E" w:rsidRPr="009738CD"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738CD">
              <w:rPr>
                <w:rFonts w:cstheme="minorHAnsi"/>
                <w:sz w:val="18"/>
                <w:szCs w:val="18"/>
              </w:rPr>
              <w:t>9991 00000 270 1 Kunde</w:t>
            </w:r>
          </w:p>
          <w:p w14:paraId="791D9EDD" w14:textId="3E4B4789" w:rsidR="004B032E" w:rsidRPr="009738CD"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738CD">
              <w:rPr>
                <w:rFonts w:cstheme="minorHAnsi"/>
                <w:sz w:val="18"/>
                <w:szCs w:val="18"/>
              </w:rPr>
              <w:t>9991 00000 271 9 Lieferant</w:t>
            </w:r>
          </w:p>
        </w:tc>
        <w:tc>
          <w:tcPr>
            <w:tcW w:w="2126" w:type="dxa"/>
            <w:tcBorders>
              <w:left w:val="nil"/>
            </w:tcBorders>
            <w:shd w:val="clear" w:color="auto" w:fill="FFFFFF" w:themeFill="background1"/>
          </w:tcPr>
          <w:p w14:paraId="00648F35"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3E2EC220"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294624A0" w14:textId="011EB45D" w:rsidR="004B032E" w:rsidRPr="009A4950" w:rsidRDefault="00AD3B5A"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Bei Auswahl des Codes der Produkteigenschaft "Lieferant“ kann vom NB eine Abtretungserklärung des Kunden erwartet werden. Hierzu ist bei der Bestellung der Änderung dieses Produkts im Anwendungsfall ein </w:t>
            </w:r>
            <w:r w:rsidR="008575F1">
              <w:rPr>
                <w:rFonts w:cstheme="minorHAnsi"/>
                <w:sz w:val="18"/>
                <w:szCs w:val="18"/>
              </w:rPr>
              <w:t>„</w:t>
            </w:r>
            <w:r w:rsidR="008575F1" w:rsidRPr="00AD3B5A">
              <w:rPr>
                <w:rFonts w:cstheme="minorHAnsi"/>
                <w:sz w:val="18"/>
                <w:szCs w:val="18"/>
              </w:rPr>
              <w:t>Link zur Abtretungserklärung</w:t>
            </w:r>
            <w:r w:rsidR="008575F1">
              <w:rPr>
                <w:rFonts w:cstheme="minorHAnsi"/>
                <w:sz w:val="18"/>
                <w:szCs w:val="18"/>
              </w:rPr>
              <w:t xml:space="preserve"> / Vollmacht</w:t>
            </w:r>
            <w:r w:rsidR="008575F1" w:rsidRPr="00AD3B5A">
              <w:rPr>
                <w:rFonts w:cstheme="minorHAnsi"/>
                <w:sz w:val="18"/>
                <w:szCs w:val="18"/>
              </w:rPr>
              <w:t xml:space="preserve"> vom Kunden</w:t>
            </w:r>
            <w:r w:rsidR="008575F1">
              <w:rPr>
                <w:rFonts w:cstheme="minorHAnsi"/>
                <w:sz w:val="18"/>
                <w:szCs w:val="18"/>
              </w:rPr>
              <w:t>“</w:t>
            </w:r>
            <w:r>
              <w:rPr>
                <w:rFonts w:cstheme="minorHAnsi"/>
                <w:sz w:val="18"/>
                <w:szCs w:val="18"/>
              </w:rPr>
              <w:t xml:space="preserve"> (zum Download durch den NB) angegeben werden.</w:t>
            </w:r>
          </w:p>
        </w:tc>
      </w:tr>
      <w:tr w:rsidR="004B032E" w:rsidRPr="002479B3" w14:paraId="6E004B2B" w14:textId="02F7D8C2"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266B9918" w14:textId="7B121E9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9991 00000 255 3</w:t>
            </w:r>
          </w:p>
        </w:tc>
        <w:tc>
          <w:tcPr>
            <w:tcW w:w="1277" w:type="dxa"/>
            <w:tcBorders>
              <w:top w:val="dotted" w:sz="4" w:space="0" w:color="auto"/>
              <w:left w:val="dotted" w:sz="4" w:space="0" w:color="auto"/>
              <w:bottom w:val="dotted" w:sz="4" w:space="0" w:color="auto"/>
              <w:right w:val="nil"/>
            </w:tcBorders>
            <w:shd w:val="clear" w:color="auto" w:fill="auto"/>
          </w:tcPr>
          <w:p w14:paraId="08DCE219"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Bilanzkreis</w:t>
            </w:r>
          </w:p>
        </w:tc>
        <w:tc>
          <w:tcPr>
            <w:tcW w:w="5087" w:type="dxa"/>
            <w:gridSpan w:val="2"/>
            <w:tcBorders>
              <w:left w:val="nil"/>
            </w:tcBorders>
            <w:shd w:val="clear" w:color="auto" w:fill="FFFFFF" w:themeFill="background1"/>
          </w:tcPr>
          <w:p w14:paraId="1CDA8B49" w14:textId="777777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w:t>
            </w:r>
          </w:p>
        </w:tc>
        <w:tc>
          <w:tcPr>
            <w:tcW w:w="2126" w:type="dxa"/>
            <w:tcBorders>
              <w:left w:val="nil"/>
            </w:tcBorders>
            <w:shd w:val="clear" w:color="auto" w:fill="FFFFFF" w:themeFill="background1"/>
          </w:tcPr>
          <w:p w14:paraId="071E3DD3" w14:textId="76077BA2"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Bilanzkreis: </w:t>
            </w:r>
            <w:r w:rsidRPr="002479B3">
              <w:rPr>
                <w:rFonts w:cstheme="minorHAnsi"/>
                <w:sz w:val="18"/>
                <w:szCs w:val="18"/>
              </w:rPr>
              <w:t>Muss: max. Wdh1 je Produkt-Code</w:t>
            </w:r>
            <w:r>
              <w:rPr>
                <w:rFonts w:cstheme="minorHAnsi"/>
                <w:sz w:val="18"/>
                <w:szCs w:val="18"/>
              </w:rPr>
              <w:t xml:space="preserve"> X [970]</w:t>
            </w:r>
          </w:p>
        </w:tc>
        <w:tc>
          <w:tcPr>
            <w:tcW w:w="1559" w:type="dxa"/>
            <w:tcBorders>
              <w:left w:val="nil"/>
            </w:tcBorders>
            <w:shd w:val="clear" w:color="auto" w:fill="FFFFFF" w:themeFill="background1"/>
          </w:tcPr>
          <w:p w14:paraId="7A0D5EF1" w14:textId="7E0D1513" w:rsidR="004B032E" w:rsidRP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79433AA7" w14:textId="544607C1"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[970] </w:t>
            </w:r>
            <w:r w:rsidRPr="004B032E">
              <w:rPr>
                <w:rFonts w:cstheme="minorHAnsi"/>
                <w:sz w:val="18"/>
                <w:szCs w:val="18"/>
              </w:rPr>
              <w:t>Format: an..17</w:t>
            </w:r>
          </w:p>
        </w:tc>
      </w:tr>
      <w:tr w:rsidR="004B032E" w:rsidRPr="002479B3" w14:paraId="41BB19B9" w14:textId="232E1102"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37EDA997" w14:textId="27D83312" w:rsidR="004B032E" w:rsidRPr="005905C4" w:rsidRDefault="004B032E" w:rsidP="00093FF4">
            <w:pPr>
              <w:pStyle w:val="Tabellentext"/>
              <w:spacing w:after="0" w:line="240" w:lineRule="auto"/>
              <w:rPr>
                <w:rFonts w:cstheme="minorHAnsi"/>
                <w:sz w:val="18"/>
                <w:szCs w:val="18"/>
              </w:rPr>
            </w:pPr>
            <w:r w:rsidRPr="005905C4">
              <w:rPr>
                <w:rFonts w:ascii="Calibri" w:hAnsi="Calibri" w:cs="Calibri"/>
                <w:sz w:val="18"/>
                <w:szCs w:val="18"/>
              </w:rPr>
              <w:t>9991 00000 256 1</w:t>
            </w:r>
          </w:p>
        </w:tc>
        <w:tc>
          <w:tcPr>
            <w:tcW w:w="1277" w:type="dxa"/>
            <w:tcBorders>
              <w:top w:val="dotted" w:sz="4" w:space="0" w:color="auto"/>
              <w:left w:val="dotted" w:sz="4" w:space="0" w:color="auto"/>
              <w:bottom w:val="dotted" w:sz="4" w:space="0" w:color="auto"/>
              <w:right w:val="nil"/>
            </w:tcBorders>
            <w:shd w:val="clear" w:color="auto" w:fill="auto"/>
          </w:tcPr>
          <w:p w14:paraId="338FCFBC"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Jahresverbrauchsprognose</w:t>
            </w:r>
          </w:p>
        </w:tc>
        <w:tc>
          <w:tcPr>
            <w:tcW w:w="5087" w:type="dxa"/>
            <w:gridSpan w:val="2"/>
            <w:tcBorders>
              <w:left w:val="nil"/>
            </w:tcBorders>
            <w:shd w:val="clear" w:color="auto" w:fill="FFFFFF" w:themeFill="background1"/>
          </w:tcPr>
          <w:p w14:paraId="2F213CE2" w14:textId="777777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w:t>
            </w:r>
          </w:p>
        </w:tc>
        <w:tc>
          <w:tcPr>
            <w:tcW w:w="2126" w:type="dxa"/>
            <w:tcBorders>
              <w:left w:val="nil"/>
            </w:tcBorders>
            <w:shd w:val="clear" w:color="auto" w:fill="FFFFFF" w:themeFill="background1"/>
          </w:tcPr>
          <w:p w14:paraId="29297EEC" w14:textId="754B5A6B"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Jahresverbrauchsprognose: X [909] </w:t>
            </w:r>
            <w:r w:rsidRPr="004B032E">
              <w:rPr>
                <w:rFonts w:ascii="Cambria Math" w:hAnsi="Cambria Math" w:cs="Cambria Math"/>
                <w:sz w:val="18"/>
                <w:szCs w:val="18"/>
              </w:rPr>
              <w:t>∧</w:t>
            </w:r>
            <w:r w:rsidRPr="004B032E">
              <w:rPr>
                <w:rFonts w:cstheme="minorHAnsi"/>
                <w:sz w:val="18"/>
                <w:szCs w:val="18"/>
              </w:rPr>
              <w:t xml:space="preserve"> [937]</w:t>
            </w:r>
          </w:p>
        </w:tc>
        <w:tc>
          <w:tcPr>
            <w:tcW w:w="1559" w:type="dxa"/>
            <w:tcBorders>
              <w:left w:val="nil"/>
            </w:tcBorders>
            <w:shd w:val="clear" w:color="auto" w:fill="FFFFFF" w:themeFill="background1"/>
          </w:tcPr>
          <w:p w14:paraId="17375B6D"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39C6F581" w14:textId="77777777" w:rsidR="004B032E" w:rsidRDefault="004B032E" w:rsidP="004B032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cstheme="minorHAnsi"/>
                <w:sz w:val="18"/>
                <w:szCs w:val="18"/>
              </w:rPr>
              <w:t xml:space="preserve">[909] </w:t>
            </w:r>
            <w:r w:rsidRPr="004B032E">
              <w:rPr>
                <w:sz w:val="18"/>
                <w:szCs w:val="18"/>
              </w:rPr>
              <w:t>Format: Mögliche Werte: 0 bis n</w:t>
            </w:r>
          </w:p>
          <w:p w14:paraId="394F3957" w14:textId="20C534F3" w:rsidR="004B032E" w:rsidRPr="009A4950" w:rsidRDefault="004B032E" w:rsidP="004B032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[937] </w:t>
            </w:r>
            <w:r w:rsidRPr="004B032E">
              <w:rPr>
                <w:rFonts w:cstheme="minorHAnsi"/>
                <w:sz w:val="18"/>
                <w:szCs w:val="18"/>
              </w:rPr>
              <w:t>Format: keine Nachkommastelle</w:t>
            </w:r>
          </w:p>
        </w:tc>
      </w:tr>
      <w:tr w:rsidR="00201737" w:rsidRPr="002479B3" w14:paraId="797F8554" w14:textId="77777777" w:rsidTr="00805054">
        <w:trPr>
          <w:gridAfter w:val="1"/>
          <w:wAfter w:w="140" w:type="dxa"/>
        </w:trPr>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0C4B5A27" w14:textId="18897B6D" w:rsidR="00201737" w:rsidRPr="00201737" w:rsidRDefault="00201737" w:rsidP="0092363E">
            <w:pPr>
              <w:pStyle w:val="Tabellentext"/>
              <w:spacing w:after="0" w:line="240" w:lineRule="auto"/>
              <w:rPr>
                <w:rFonts w:cstheme="minorHAnsi"/>
                <w:sz w:val="18"/>
                <w:szCs w:val="18"/>
              </w:rPr>
            </w:pPr>
            <w:r w:rsidRPr="00201737">
              <w:rPr>
                <w:rFonts w:ascii="Calibri" w:hAnsi="Calibri" w:cs="Calibri"/>
                <w:sz w:val="18"/>
                <w:szCs w:val="18"/>
              </w:rPr>
              <w:t>9991 00000 315 5</w:t>
            </w:r>
          </w:p>
        </w:tc>
        <w:tc>
          <w:tcPr>
            <w:tcW w:w="1372" w:type="dxa"/>
            <w:gridSpan w:val="3"/>
            <w:tcBorders>
              <w:top w:val="dotted" w:sz="4" w:space="0" w:color="auto"/>
              <w:left w:val="dotted" w:sz="4" w:space="0" w:color="auto"/>
              <w:bottom w:val="dotted" w:sz="4" w:space="0" w:color="auto"/>
              <w:right w:val="nil"/>
            </w:tcBorders>
            <w:shd w:val="clear" w:color="auto" w:fill="auto"/>
          </w:tcPr>
          <w:p w14:paraId="41CE498F" w14:textId="1EED18FF"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Veräußerungsform der erzeugenden Marktlokation</w:t>
            </w:r>
          </w:p>
        </w:tc>
        <w:tc>
          <w:tcPr>
            <w:tcW w:w="5007" w:type="dxa"/>
            <w:tcBorders>
              <w:left w:val="nil"/>
            </w:tcBorders>
            <w:shd w:val="clear" w:color="auto" w:fill="FFFFFF" w:themeFill="background1"/>
          </w:tcPr>
          <w:p w14:paraId="21E8C00D" w14:textId="0A9EE76F"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316 3 Ausfallvergütung (Hinweis: Verwendung, wenn Rolle LF einem Unternehmen NB zugeordnet ist)</w:t>
            </w:r>
          </w:p>
          <w:p w14:paraId="791C8909" w14:textId="621A511F"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317 1 Marktprämie (Hinweis: Verwendung, nur wenn die Rolle LF nicht einem Unternehmen NB)</w:t>
            </w:r>
          </w:p>
          <w:p w14:paraId="56C22810" w14:textId="0E884C53"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318 9 KWKG-Vergütung (Hinweis: Verwendung, wenn Rolle LF einem Unternehmen NB zugeordnet ist)</w:t>
            </w:r>
          </w:p>
          <w:p w14:paraId="013CA0C2" w14:textId="3E782912" w:rsidR="00201737" w:rsidRPr="009A72ED"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319 7 Sonstige Direktvermarktung ohne gesetzliche Vergütung (Hinweis: Verwendung, nur wenn die Rolle LF nicht einem Unternehmen NB)</w:t>
            </w:r>
          </w:p>
        </w:tc>
        <w:tc>
          <w:tcPr>
            <w:tcW w:w="2126" w:type="dxa"/>
            <w:tcBorders>
              <w:left w:val="nil"/>
            </w:tcBorders>
            <w:shd w:val="clear" w:color="auto" w:fill="FFFFFF" w:themeFill="background1"/>
          </w:tcPr>
          <w:p w14:paraId="0DEFDFF6" w14:textId="77777777"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w:t>
            </w:r>
          </w:p>
        </w:tc>
        <w:tc>
          <w:tcPr>
            <w:tcW w:w="1559" w:type="dxa"/>
            <w:tcBorders>
              <w:left w:val="nil"/>
            </w:tcBorders>
            <w:shd w:val="clear" w:color="auto" w:fill="FFFFFF" w:themeFill="background1"/>
          </w:tcPr>
          <w:p w14:paraId="466F9DA9" w14:textId="3C62B24B"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17133</w:t>
            </w:r>
          </w:p>
        </w:tc>
        <w:tc>
          <w:tcPr>
            <w:tcW w:w="2835" w:type="dxa"/>
            <w:tcBorders>
              <w:left w:val="nil"/>
            </w:tcBorders>
            <w:shd w:val="clear" w:color="auto" w:fill="FFFFFF" w:themeFill="background1"/>
          </w:tcPr>
          <w:p w14:paraId="430031B3" w14:textId="61CB5285" w:rsidR="00201737" w:rsidRPr="00F7206B"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w:t>
            </w:r>
          </w:p>
        </w:tc>
      </w:tr>
    </w:tbl>
    <w:p w14:paraId="69727E88" w14:textId="77777777" w:rsidR="00794FF4" w:rsidRDefault="00794FF4" w:rsidP="0005591B"/>
    <w:p w14:paraId="22674C4D" w14:textId="0DBEF10C" w:rsidR="00794FF4" w:rsidRDefault="00794FF4" w:rsidP="00794FF4">
      <w:r>
        <w:t xml:space="preserve">Hinweis: </w:t>
      </w:r>
      <w:r w:rsidRPr="00794FF4">
        <w:t>Prognosegrundlage</w:t>
      </w:r>
      <w:r>
        <w:t>: Die Bestellung einer Änderung der Prognosegrundlage erfolgt im Rahmen der Bestellung einer Konfiguration vom LF an NB mit dem Anwendungsfall dem der Prüfidentifikator 17120 zugeordnet ist.</w:t>
      </w:r>
    </w:p>
    <w:p w14:paraId="3A2030B0" w14:textId="77777777" w:rsidR="00794FF4" w:rsidRDefault="00794FF4" w:rsidP="0005591B"/>
    <w:p w14:paraId="33217992" w14:textId="77777777" w:rsidR="006B35D6" w:rsidRDefault="006B35D6">
      <w:pPr>
        <w:spacing w:after="200" w:line="276" w:lineRule="auto"/>
        <w:sectPr w:rsidR="006B35D6" w:rsidSect="00D1520B">
          <w:footnotePr>
            <w:numStart w:val="3"/>
          </w:footnotePr>
          <w:pgSz w:w="16838" w:h="11906" w:orient="landscape" w:code="9"/>
          <w:pgMar w:top="2041" w:right="1134" w:bottom="1701" w:left="1389" w:header="771" w:footer="1021" w:gutter="0"/>
          <w:cols w:space="708"/>
          <w:docGrid w:linePitch="360"/>
        </w:sectPr>
      </w:pPr>
    </w:p>
    <w:p w14:paraId="2D0768F2" w14:textId="3D851BD7" w:rsidR="00D57B0E" w:rsidRDefault="00D57B0E" w:rsidP="00D57B0E">
      <w:pPr>
        <w:pStyle w:val="berschrift1"/>
      </w:pPr>
      <w:bookmarkStart w:id="75" w:name="_Toc177123540"/>
      <w:r>
        <w:t>Produkte zur Bestellung einer Änderung an einer Lokation</w:t>
      </w:r>
      <w:bookmarkEnd w:id="75"/>
    </w:p>
    <w:p w14:paraId="77867C56" w14:textId="5D598448" w:rsidR="00084F32" w:rsidRPr="00084F32" w:rsidRDefault="00084F32" w:rsidP="00084F32">
      <w:r>
        <w:t>Die in diesem Kapitel genannten Produkte finden im Anwendungsfall Bestellung Änderung Technik, dem der Prüfidentifikator 17003 zugeordnet ist, Anwendung.</w:t>
      </w:r>
    </w:p>
    <w:p w14:paraId="70DB785E" w14:textId="7232EE52" w:rsidR="00084F32" w:rsidRDefault="00084F32" w:rsidP="00084F32">
      <w:pPr>
        <w:pStyle w:val="berschrift2"/>
      </w:pPr>
      <w:bookmarkStart w:id="76" w:name="_Toc177123541"/>
      <w:r>
        <w:t>Produkte zur Bestellung einer Änderung an einer Lokation in der Sparte Strom</w:t>
      </w:r>
      <w:bookmarkEnd w:id="76"/>
    </w:p>
    <w:p w14:paraId="1051DCD7" w14:textId="2C188A49" w:rsidR="00D57B0E" w:rsidRDefault="00D57B0E" w:rsidP="00D57B0E">
      <w:r>
        <w:t>Dieses Kapitel enthält die Codelisten der Produkte für die Änderung an einer Lokation</w:t>
      </w:r>
      <w:r w:rsidR="00084F32">
        <w:t xml:space="preserve"> in der Sparte Strom</w:t>
      </w:r>
      <w:r>
        <w:t xml:space="preserve">. </w:t>
      </w:r>
    </w:p>
    <w:p w14:paraId="45362656" w14:textId="77777777" w:rsidR="00084F32" w:rsidRDefault="00084F32" w:rsidP="00D57B0E"/>
    <w:tbl>
      <w:tblPr>
        <w:tblStyle w:val="edienergy"/>
        <w:tblW w:w="8732" w:type="dxa"/>
        <w:tblLayout w:type="fixed"/>
        <w:tblLook w:val="04A0" w:firstRow="1" w:lastRow="0" w:firstColumn="1" w:lastColumn="0" w:noHBand="0" w:noVBand="1"/>
      </w:tblPr>
      <w:tblGrid>
        <w:gridCol w:w="1891"/>
        <w:gridCol w:w="3014"/>
        <w:gridCol w:w="2409"/>
        <w:gridCol w:w="851"/>
        <w:gridCol w:w="567"/>
      </w:tblGrid>
      <w:tr w:rsidR="006B35D6" w:rsidRPr="00FA6231" w14:paraId="7545AEC0" w14:textId="77777777" w:rsidTr="006B35D6">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91" w:type="dxa"/>
            <w:vMerge w:val="restart"/>
            <w:shd w:val="clear" w:color="auto" w:fill="D8DFE4"/>
          </w:tcPr>
          <w:p w14:paraId="5E40EF8D" w14:textId="15EC561E" w:rsidR="006B35D6" w:rsidRPr="00FA6231" w:rsidRDefault="006B35D6" w:rsidP="007109B6">
            <w:pPr>
              <w:pStyle w:val="Tabellentext"/>
              <w:spacing w:after="0" w:line="240" w:lineRule="auto"/>
              <w:rPr>
                <w:rFonts w:cstheme="minorHAnsi"/>
                <w:b/>
                <w:sz w:val="18"/>
                <w:szCs w:val="18"/>
              </w:rPr>
            </w:pPr>
            <w:r>
              <w:rPr>
                <w:rFonts w:cstheme="minorHAnsi"/>
                <w:b/>
                <w:sz w:val="18"/>
                <w:szCs w:val="18"/>
              </w:rPr>
              <w:t>Produkt-</w:t>
            </w:r>
            <w:r w:rsidRPr="00633806">
              <w:rPr>
                <w:rFonts w:cstheme="minorHAnsi"/>
                <w:b/>
                <w:sz w:val="18"/>
                <w:szCs w:val="18"/>
              </w:rPr>
              <w: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3014" w:type="dxa"/>
            <w:vMerge w:val="restart"/>
            <w:shd w:val="clear" w:color="auto" w:fill="D8DFE4"/>
          </w:tcPr>
          <w:p w14:paraId="7C32ECB4" w14:textId="77777777" w:rsidR="006B35D6"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409" w:type="dxa"/>
            <w:vMerge w:val="restart"/>
            <w:shd w:val="clear" w:color="auto" w:fill="D8DFE4"/>
          </w:tcPr>
          <w:p w14:paraId="278AC2FC" w14:textId="007F70EB" w:rsidR="006B35D6"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1418" w:type="dxa"/>
            <w:gridSpan w:val="2"/>
            <w:shd w:val="clear" w:color="auto" w:fill="D8DFE4"/>
          </w:tcPr>
          <w:p w14:paraId="45F57992" w14:textId="3F2E06E2" w:rsidR="006B35D6" w:rsidRPr="00591838"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Pro</w:t>
            </w:r>
            <w:r w:rsidRPr="00591838">
              <w:rPr>
                <w:rFonts w:cstheme="minorHAnsi"/>
                <w:b/>
                <w:sz w:val="18"/>
                <w:szCs w:val="18"/>
              </w:rPr>
              <w:t>dukt gegenüber MSB von Marktrolle bestellbar</w:t>
            </w:r>
          </w:p>
        </w:tc>
      </w:tr>
      <w:tr w:rsidR="006B35D6" w:rsidRPr="00FA6231" w14:paraId="132C7F56" w14:textId="77777777" w:rsidTr="005E7948">
        <w:trPr>
          <w:trHeight w:val="230"/>
        </w:trPr>
        <w:tc>
          <w:tcPr>
            <w:cnfStyle w:val="001000000000" w:firstRow="0" w:lastRow="0" w:firstColumn="1" w:lastColumn="0" w:oddVBand="0" w:evenVBand="0" w:oddHBand="0" w:evenHBand="0" w:firstRowFirstColumn="0" w:firstRowLastColumn="0" w:lastRowFirstColumn="0" w:lastRowLastColumn="0"/>
            <w:tcW w:w="1891" w:type="dxa"/>
            <w:vMerge/>
            <w:shd w:val="clear" w:color="auto" w:fill="D8DFE4"/>
          </w:tcPr>
          <w:p w14:paraId="0D4DFE5A" w14:textId="01601E9D" w:rsidR="006B35D6" w:rsidRPr="00FA6231" w:rsidRDefault="006B35D6" w:rsidP="007109B6">
            <w:pPr>
              <w:pStyle w:val="Tabellentext"/>
              <w:spacing w:after="0" w:line="240" w:lineRule="auto"/>
              <w:rPr>
                <w:rFonts w:cstheme="minorHAnsi"/>
                <w:sz w:val="18"/>
                <w:szCs w:val="18"/>
              </w:rPr>
            </w:pPr>
          </w:p>
        </w:tc>
        <w:tc>
          <w:tcPr>
            <w:tcW w:w="3014" w:type="dxa"/>
            <w:vMerge/>
            <w:tcBorders>
              <w:top w:val="nil"/>
              <w:right w:val="nil"/>
            </w:tcBorders>
          </w:tcPr>
          <w:p w14:paraId="04238D41" w14:textId="77777777"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09" w:type="dxa"/>
            <w:vMerge/>
            <w:tcBorders>
              <w:bottom w:val="dotted" w:sz="4" w:space="0" w:color="808080" w:themeColor="background1" w:themeShade="80"/>
            </w:tcBorders>
            <w:shd w:val="clear" w:color="auto" w:fill="D8DFE4"/>
          </w:tcPr>
          <w:p w14:paraId="37D706B8" w14:textId="77777777"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tcBorders>
              <w:top w:val="nil"/>
              <w:bottom w:val="dotted" w:sz="4" w:space="0" w:color="808080" w:themeColor="background1" w:themeShade="80"/>
              <w:right w:val="nil"/>
            </w:tcBorders>
            <w:shd w:val="clear" w:color="auto" w:fill="D8DFE4"/>
          </w:tcPr>
          <w:p w14:paraId="3AD69A45" w14:textId="7BB8AB24"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top w:val="nil"/>
              <w:left w:val="nil"/>
              <w:bottom w:val="dotted" w:sz="4" w:space="0" w:color="808080" w:themeColor="background1" w:themeShade="80"/>
            </w:tcBorders>
            <w:shd w:val="clear" w:color="auto" w:fill="D8DFE4"/>
          </w:tcPr>
          <w:p w14:paraId="55E92AEC" w14:textId="77777777"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6B35D6" w:rsidRPr="009B4767" w14:paraId="1ABC32FC"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66EF2A96" w14:textId="5A151AAC" w:rsidR="006B35D6" w:rsidRPr="007109B6"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230 5</w:t>
            </w:r>
            <w:r w:rsidR="00D2713D">
              <w:rPr>
                <w:rStyle w:val="Funotenzeichen"/>
                <w:rFonts w:ascii="Calibri" w:hAnsi="Calibri" w:cs="Calibri"/>
                <w:color w:val="000000"/>
                <w:sz w:val="18"/>
                <w:szCs w:val="18"/>
              </w:rPr>
              <w:footnoteReference w:id="28"/>
            </w:r>
            <w:r w:rsidR="00D2713D">
              <w:rPr>
                <w:rStyle w:val="Funotenzeichen"/>
                <w:rFonts w:ascii="Calibri" w:hAnsi="Calibri" w:cs="Calibri"/>
                <w:color w:val="000000"/>
                <w:sz w:val="18"/>
                <w:szCs w:val="18"/>
              </w:rPr>
              <w:footnoteReference w:id="29"/>
            </w:r>
          </w:p>
        </w:tc>
        <w:tc>
          <w:tcPr>
            <w:tcW w:w="3014" w:type="dxa"/>
            <w:shd w:val="clear" w:color="auto" w:fill="FFFFFF" w:themeFill="background1"/>
          </w:tcPr>
          <w:p w14:paraId="00419CC7" w14:textId="7840CFB0"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iMS</w:t>
            </w:r>
          </w:p>
        </w:tc>
        <w:tc>
          <w:tcPr>
            <w:tcW w:w="2409" w:type="dxa"/>
            <w:shd w:val="clear" w:color="auto" w:fill="FFFFFF" w:themeFill="background1"/>
          </w:tcPr>
          <w:p w14:paraId="09E39FF7" w14:textId="341B8F89"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62AF5DDD" w14:textId="3802125C"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567" w:type="dxa"/>
            <w:shd w:val="clear" w:color="auto" w:fill="FFFFFF" w:themeFill="background1"/>
          </w:tcPr>
          <w:p w14:paraId="7CB0DC8B" w14:textId="71216DA6"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6B35D6" w:rsidRPr="009B4767" w14:paraId="77A6CB2E"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0949DF30" w14:textId="7FEDC593"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231 3</w:t>
            </w:r>
            <w:r w:rsidR="00D2713D">
              <w:rPr>
                <w:rStyle w:val="Funotenzeichen"/>
                <w:rFonts w:ascii="Calibri" w:hAnsi="Calibri" w:cs="Calibri"/>
                <w:color w:val="000000"/>
                <w:sz w:val="18"/>
                <w:szCs w:val="18"/>
              </w:rPr>
              <w:footnoteReference w:id="30"/>
            </w:r>
          </w:p>
        </w:tc>
        <w:tc>
          <w:tcPr>
            <w:tcW w:w="3014" w:type="dxa"/>
            <w:shd w:val="clear" w:color="auto" w:fill="FFFFFF" w:themeFill="background1"/>
          </w:tcPr>
          <w:p w14:paraId="7203EBE2" w14:textId="3EAB72F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kME / rLM</w:t>
            </w:r>
          </w:p>
        </w:tc>
        <w:tc>
          <w:tcPr>
            <w:tcW w:w="2409" w:type="dxa"/>
            <w:shd w:val="clear" w:color="auto" w:fill="FFFFFF" w:themeFill="background1"/>
          </w:tcPr>
          <w:p w14:paraId="4FD064C2" w14:textId="205E3C0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2B4751E2" w14:textId="54FD4ABD"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6A1D0DC9" w14:textId="1FF613C3"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6B35D6" w:rsidRPr="009B4767" w14:paraId="61EAD6D3"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7003A32A" w14:textId="4E861015"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232 1</w:t>
            </w:r>
          </w:p>
        </w:tc>
        <w:tc>
          <w:tcPr>
            <w:tcW w:w="3014" w:type="dxa"/>
            <w:shd w:val="clear" w:color="auto" w:fill="FFFFFF" w:themeFill="background1"/>
          </w:tcPr>
          <w:p w14:paraId="56976862" w14:textId="1F73630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Wandler</w:t>
            </w:r>
          </w:p>
        </w:tc>
        <w:tc>
          <w:tcPr>
            <w:tcW w:w="2409" w:type="dxa"/>
            <w:shd w:val="clear" w:color="auto" w:fill="FFFFFF" w:themeFill="background1"/>
          </w:tcPr>
          <w:p w14:paraId="560A0FDA" w14:textId="5A31EC43"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6A700771" w14:textId="0651D3D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66DA5B3B" w14:textId="66A46381"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2FA20CEB"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719B628E" w14:textId="6DE28555"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233 9</w:t>
            </w:r>
          </w:p>
        </w:tc>
        <w:tc>
          <w:tcPr>
            <w:tcW w:w="3014" w:type="dxa"/>
            <w:shd w:val="clear" w:color="auto" w:fill="FFFFFF" w:themeFill="background1"/>
          </w:tcPr>
          <w:p w14:paraId="7120C636" w14:textId="759C4657"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09B6">
              <w:rPr>
                <w:rFonts w:cstheme="minorHAnsi"/>
                <w:sz w:val="18"/>
                <w:szCs w:val="18"/>
              </w:rPr>
              <w:t>weitere Energieflussrichtung</w:t>
            </w:r>
          </w:p>
        </w:tc>
        <w:tc>
          <w:tcPr>
            <w:tcW w:w="2409" w:type="dxa"/>
            <w:shd w:val="clear" w:color="auto" w:fill="FFFFFF" w:themeFill="background1"/>
          </w:tcPr>
          <w:p w14:paraId="6898FF94" w14:textId="4841B75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51D89EA8" w14:textId="7D2C27B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7E4B73AF" w14:textId="647F208B"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02ECC9CB"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16E800DE" w14:textId="24A86680"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234 7</w:t>
            </w:r>
          </w:p>
        </w:tc>
        <w:tc>
          <w:tcPr>
            <w:tcW w:w="3014" w:type="dxa"/>
            <w:shd w:val="clear" w:color="auto" w:fill="FFFFFF" w:themeFill="background1"/>
          </w:tcPr>
          <w:p w14:paraId="5D760828" w14:textId="01F427AD" w:rsidR="006B35D6" w:rsidRPr="007109B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09B6">
              <w:rPr>
                <w:rFonts w:cstheme="minorHAnsi"/>
                <w:sz w:val="18"/>
                <w:szCs w:val="18"/>
              </w:rPr>
              <w:t>Vergleichsmessung</w:t>
            </w:r>
          </w:p>
        </w:tc>
        <w:tc>
          <w:tcPr>
            <w:tcW w:w="2409" w:type="dxa"/>
            <w:shd w:val="clear" w:color="auto" w:fill="FFFFFF" w:themeFill="background1"/>
          </w:tcPr>
          <w:p w14:paraId="006A410D" w14:textId="1C247E65"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3E60829A" w14:textId="203515E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177F1F9F" w14:textId="5024B55B"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101621E4"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69830E76" w14:textId="5D4AB97D"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235 5</w:t>
            </w:r>
          </w:p>
        </w:tc>
        <w:tc>
          <w:tcPr>
            <w:tcW w:w="3014" w:type="dxa"/>
            <w:shd w:val="clear" w:color="auto" w:fill="FFFFFF" w:themeFill="background1"/>
          </w:tcPr>
          <w:p w14:paraId="63CEAC31" w14:textId="2D3990D5" w:rsidR="006B35D6" w:rsidRPr="007109B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Änderung der Messebene</w:t>
            </w:r>
          </w:p>
        </w:tc>
        <w:tc>
          <w:tcPr>
            <w:tcW w:w="2409" w:type="dxa"/>
            <w:shd w:val="clear" w:color="auto" w:fill="FFFFFF" w:themeFill="background1"/>
          </w:tcPr>
          <w:p w14:paraId="61DEFCE7" w14:textId="3F11BC1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39C83E4F" w14:textId="2228706A"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20B21A2" w14:textId="37EB401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5B384793"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4869759D" w14:textId="16BADA49"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236 3</w:t>
            </w:r>
          </w:p>
        </w:tc>
        <w:tc>
          <w:tcPr>
            <w:tcW w:w="3014" w:type="dxa"/>
            <w:shd w:val="clear" w:color="auto" w:fill="FFFFFF" w:themeFill="background1"/>
          </w:tcPr>
          <w:p w14:paraId="10D1D19E" w14:textId="0D70326D"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einer Steuerbox</w:t>
            </w:r>
          </w:p>
        </w:tc>
        <w:tc>
          <w:tcPr>
            <w:tcW w:w="2409" w:type="dxa"/>
            <w:shd w:val="clear" w:color="auto" w:fill="FFFFFF" w:themeFill="background1"/>
          </w:tcPr>
          <w:p w14:paraId="07861956" w14:textId="26697834"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Technische Ressource</w:t>
            </w:r>
          </w:p>
        </w:tc>
        <w:tc>
          <w:tcPr>
            <w:tcW w:w="851" w:type="dxa"/>
            <w:shd w:val="clear" w:color="auto" w:fill="FFFFFF" w:themeFill="background1"/>
          </w:tcPr>
          <w:p w14:paraId="6AD18379" w14:textId="725BA11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02ADA8FB" w14:textId="3C1D06B4"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278DEE08"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132E518E" w14:textId="7AC71232"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237 1</w:t>
            </w:r>
          </w:p>
        </w:tc>
        <w:tc>
          <w:tcPr>
            <w:tcW w:w="3014" w:type="dxa"/>
            <w:shd w:val="clear" w:color="auto" w:fill="FFFFFF" w:themeFill="background1"/>
          </w:tcPr>
          <w:p w14:paraId="72FB7DDD" w14:textId="4C0B781D"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Anschluss weiterer Technischer Ressource an die Steuerbare Ressource der Steuerbox</w:t>
            </w:r>
          </w:p>
        </w:tc>
        <w:tc>
          <w:tcPr>
            <w:tcW w:w="2409" w:type="dxa"/>
            <w:shd w:val="clear" w:color="auto" w:fill="FFFFFF" w:themeFill="background1"/>
          </w:tcPr>
          <w:p w14:paraId="4D8DD980" w14:textId="37351F0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Technische Ressource</w:t>
            </w:r>
          </w:p>
        </w:tc>
        <w:tc>
          <w:tcPr>
            <w:tcW w:w="851" w:type="dxa"/>
            <w:shd w:val="clear" w:color="auto" w:fill="FFFFFF" w:themeFill="background1"/>
          </w:tcPr>
          <w:p w14:paraId="07076FB3" w14:textId="7C3E63B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4354CECA" w14:textId="2BA52F1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6825115E"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0B1A354" w14:textId="4F865A54"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238 9</w:t>
            </w:r>
          </w:p>
        </w:tc>
        <w:tc>
          <w:tcPr>
            <w:tcW w:w="3014" w:type="dxa"/>
            <w:shd w:val="clear" w:color="auto" w:fill="FFFFFF" w:themeFill="background1"/>
          </w:tcPr>
          <w:p w14:paraId="59D38689" w14:textId="0826698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einer Steuerbox</w:t>
            </w:r>
          </w:p>
        </w:tc>
        <w:tc>
          <w:tcPr>
            <w:tcW w:w="2409" w:type="dxa"/>
            <w:shd w:val="clear" w:color="auto" w:fill="FFFFFF" w:themeFill="background1"/>
          </w:tcPr>
          <w:p w14:paraId="3CF113B9" w14:textId="0BF556D2"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Netzlokation</w:t>
            </w:r>
          </w:p>
        </w:tc>
        <w:tc>
          <w:tcPr>
            <w:tcW w:w="851" w:type="dxa"/>
            <w:shd w:val="clear" w:color="auto" w:fill="FFFFFF" w:themeFill="background1"/>
          </w:tcPr>
          <w:p w14:paraId="16FCF637" w14:textId="6DD7D19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017E5F92" w14:textId="20CCC84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32944AB1" w14:textId="34545D16" w:rsidR="00084F32" w:rsidRDefault="00084F32" w:rsidP="00D57B0E"/>
    <w:p w14:paraId="2383F607" w14:textId="77777777" w:rsidR="00084F32" w:rsidRDefault="00084F32">
      <w:pPr>
        <w:spacing w:after="200" w:line="276" w:lineRule="auto"/>
      </w:pPr>
      <w:r>
        <w:br w:type="page"/>
      </w:r>
    </w:p>
    <w:p w14:paraId="4957C534" w14:textId="37C34974" w:rsidR="00084F32" w:rsidRDefault="00084F32" w:rsidP="00084F32">
      <w:pPr>
        <w:pStyle w:val="berschrift2"/>
      </w:pPr>
      <w:bookmarkStart w:id="77" w:name="_Toc177123542"/>
      <w:r>
        <w:t>Produkte zur Bestellung einer Änderung an einer Lokation in der Sparte Gas</w:t>
      </w:r>
      <w:bookmarkEnd w:id="77"/>
    </w:p>
    <w:p w14:paraId="4735411E" w14:textId="6602C84C" w:rsidR="00084F32" w:rsidRDefault="00084F32" w:rsidP="00084F32">
      <w:r>
        <w:t xml:space="preserve">Dieses Kapitel enthält die Codelisten der Produkte für die Änderung an einer Lokation in der Sparte Gas. </w:t>
      </w:r>
    </w:p>
    <w:tbl>
      <w:tblPr>
        <w:tblStyle w:val="edienergy"/>
        <w:tblW w:w="8732" w:type="dxa"/>
        <w:tblLayout w:type="fixed"/>
        <w:tblLook w:val="04A0" w:firstRow="1" w:lastRow="0" w:firstColumn="1" w:lastColumn="0" w:noHBand="0" w:noVBand="1"/>
      </w:tblPr>
      <w:tblGrid>
        <w:gridCol w:w="1891"/>
        <w:gridCol w:w="3014"/>
        <w:gridCol w:w="2409"/>
        <w:gridCol w:w="851"/>
        <w:gridCol w:w="567"/>
      </w:tblGrid>
      <w:tr w:rsidR="00084F32" w:rsidRPr="00FA6231" w14:paraId="17091E6D" w14:textId="77777777" w:rsidTr="00B13661">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91" w:type="dxa"/>
            <w:vMerge w:val="restart"/>
            <w:shd w:val="clear" w:color="auto" w:fill="D8DFE4"/>
          </w:tcPr>
          <w:p w14:paraId="21456641" w14:textId="625F1F73" w:rsidR="00084F32" w:rsidRPr="00FA6231" w:rsidRDefault="00084F32" w:rsidP="00B13661">
            <w:pPr>
              <w:pStyle w:val="Tabellentext"/>
              <w:spacing w:after="0" w:line="240" w:lineRule="auto"/>
              <w:rPr>
                <w:rFonts w:cstheme="minorHAnsi"/>
                <w:b/>
                <w:sz w:val="18"/>
                <w:szCs w:val="18"/>
              </w:rPr>
            </w:pPr>
            <w:r>
              <w:rPr>
                <w:rFonts w:cstheme="minorHAnsi"/>
                <w:b/>
                <w:sz w:val="18"/>
                <w:szCs w:val="18"/>
              </w:rPr>
              <w:t>Produkt-</w:t>
            </w:r>
            <w:r w:rsidRPr="00633806">
              <w:rPr>
                <w:rFonts w:cstheme="minorHAnsi"/>
                <w:b/>
                <w:sz w:val="18"/>
                <w:szCs w:val="18"/>
              </w:rPr>
              <w: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3014" w:type="dxa"/>
            <w:vMerge w:val="restart"/>
            <w:shd w:val="clear" w:color="auto" w:fill="D8DFE4"/>
          </w:tcPr>
          <w:p w14:paraId="7E70A260" w14:textId="77777777" w:rsidR="00084F32"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409" w:type="dxa"/>
            <w:vMerge w:val="restart"/>
            <w:shd w:val="clear" w:color="auto" w:fill="D8DFE4"/>
          </w:tcPr>
          <w:p w14:paraId="42124A1D" w14:textId="77777777" w:rsidR="00084F32"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1418" w:type="dxa"/>
            <w:gridSpan w:val="2"/>
            <w:shd w:val="clear" w:color="auto" w:fill="D8DFE4"/>
          </w:tcPr>
          <w:p w14:paraId="52B22382" w14:textId="77777777" w:rsidR="00084F32" w:rsidRPr="00591838"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Pro</w:t>
            </w:r>
            <w:r w:rsidRPr="00591838">
              <w:rPr>
                <w:rFonts w:cstheme="minorHAnsi"/>
                <w:b/>
                <w:sz w:val="18"/>
                <w:szCs w:val="18"/>
              </w:rPr>
              <w:t>dukt gegenüber MSB von Marktrolle bestellbar</w:t>
            </w:r>
          </w:p>
        </w:tc>
      </w:tr>
      <w:tr w:rsidR="00084F32" w:rsidRPr="00FA6231" w14:paraId="4F7A55A3" w14:textId="77777777" w:rsidTr="00B13661">
        <w:trPr>
          <w:trHeight w:val="230"/>
        </w:trPr>
        <w:tc>
          <w:tcPr>
            <w:cnfStyle w:val="001000000000" w:firstRow="0" w:lastRow="0" w:firstColumn="1" w:lastColumn="0" w:oddVBand="0" w:evenVBand="0" w:oddHBand="0" w:evenHBand="0" w:firstRowFirstColumn="0" w:firstRowLastColumn="0" w:lastRowFirstColumn="0" w:lastRowLastColumn="0"/>
            <w:tcW w:w="1891" w:type="dxa"/>
            <w:vMerge/>
            <w:shd w:val="clear" w:color="auto" w:fill="D8DFE4"/>
          </w:tcPr>
          <w:p w14:paraId="53E0FA29" w14:textId="77777777" w:rsidR="00084F32" w:rsidRPr="00FA6231" w:rsidRDefault="00084F32" w:rsidP="00B13661">
            <w:pPr>
              <w:pStyle w:val="Tabellentext"/>
              <w:spacing w:after="0" w:line="240" w:lineRule="auto"/>
              <w:rPr>
                <w:rFonts w:cstheme="minorHAnsi"/>
                <w:sz w:val="18"/>
                <w:szCs w:val="18"/>
              </w:rPr>
            </w:pPr>
          </w:p>
        </w:tc>
        <w:tc>
          <w:tcPr>
            <w:tcW w:w="3014" w:type="dxa"/>
            <w:vMerge/>
            <w:tcBorders>
              <w:top w:val="nil"/>
              <w:right w:val="nil"/>
            </w:tcBorders>
          </w:tcPr>
          <w:p w14:paraId="78E9EA6E"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09" w:type="dxa"/>
            <w:vMerge/>
            <w:tcBorders>
              <w:bottom w:val="dotted" w:sz="4" w:space="0" w:color="808080" w:themeColor="background1" w:themeShade="80"/>
            </w:tcBorders>
            <w:shd w:val="clear" w:color="auto" w:fill="D8DFE4"/>
          </w:tcPr>
          <w:p w14:paraId="40D3819C" w14:textId="77777777" w:rsid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tcBorders>
              <w:top w:val="nil"/>
              <w:bottom w:val="dotted" w:sz="4" w:space="0" w:color="808080" w:themeColor="background1" w:themeShade="80"/>
              <w:right w:val="nil"/>
            </w:tcBorders>
            <w:shd w:val="clear" w:color="auto" w:fill="D8DFE4"/>
          </w:tcPr>
          <w:p w14:paraId="0D201D0F"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top w:val="nil"/>
              <w:left w:val="nil"/>
              <w:bottom w:val="dotted" w:sz="4" w:space="0" w:color="808080" w:themeColor="background1" w:themeShade="80"/>
            </w:tcBorders>
            <w:shd w:val="clear" w:color="auto" w:fill="D8DFE4"/>
          </w:tcPr>
          <w:p w14:paraId="240784B2"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084F32" w:rsidRPr="00084F32" w14:paraId="1E4DD297"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5229B2D2" w14:textId="348C9AAC"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9991 00000 245 4</w:t>
            </w:r>
          </w:p>
        </w:tc>
        <w:tc>
          <w:tcPr>
            <w:tcW w:w="3014" w:type="dxa"/>
            <w:shd w:val="clear" w:color="auto" w:fill="FFFFFF" w:themeFill="background1"/>
          </w:tcPr>
          <w:p w14:paraId="24BE0306"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kME / rLM</w:t>
            </w:r>
          </w:p>
        </w:tc>
        <w:tc>
          <w:tcPr>
            <w:tcW w:w="2409" w:type="dxa"/>
            <w:shd w:val="clear" w:color="auto" w:fill="FFFFFF" w:themeFill="background1"/>
          </w:tcPr>
          <w:p w14:paraId="2886C3C4"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5510EDB9"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057CC2E7"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r>
      <w:tr w:rsidR="00084F32" w:rsidRPr="00084F32" w14:paraId="25EF03F0"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A94A6F3" w14:textId="2B5CCD32"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9991 00000 246 2</w:t>
            </w:r>
          </w:p>
        </w:tc>
        <w:tc>
          <w:tcPr>
            <w:tcW w:w="3014" w:type="dxa"/>
            <w:shd w:val="clear" w:color="auto" w:fill="FFFFFF" w:themeFill="background1"/>
          </w:tcPr>
          <w:p w14:paraId="23D585AE" w14:textId="06DFBD4D"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kME / SLP</w:t>
            </w:r>
          </w:p>
        </w:tc>
        <w:tc>
          <w:tcPr>
            <w:tcW w:w="2409" w:type="dxa"/>
            <w:shd w:val="clear" w:color="auto" w:fill="FFFFFF" w:themeFill="background1"/>
          </w:tcPr>
          <w:p w14:paraId="5176300A"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3E1DC294"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16BE848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r w:rsidR="00084F32" w:rsidRPr="00084F32" w14:paraId="1172FC20"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5D76E04F" w14:textId="7621C2C7"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9991 00000 247 0</w:t>
            </w:r>
          </w:p>
        </w:tc>
        <w:tc>
          <w:tcPr>
            <w:tcW w:w="3014" w:type="dxa"/>
            <w:shd w:val="clear" w:color="auto" w:fill="FFFFFF" w:themeFill="background1"/>
          </w:tcPr>
          <w:p w14:paraId="34881389" w14:textId="32BC0A3F"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Mengenumwerter/Mengenregistriergerät</w:t>
            </w:r>
          </w:p>
        </w:tc>
        <w:tc>
          <w:tcPr>
            <w:tcW w:w="2409" w:type="dxa"/>
            <w:shd w:val="clear" w:color="auto" w:fill="FFFFFF" w:themeFill="background1"/>
          </w:tcPr>
          <w:p w14:paraId="63624AA1"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4CD5F6DA"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476BE66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r w:rsidR="00084F32" w:rsidRPr="009B4767" w14:paraId="2894282F"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26DB83D" w14:textId="3DD50A0F"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9991 00000 248 8</w:t>
            </w:r>
          </w:p>
        </w:tc>
        <w:tc>
          <w:tcPr>
            <w:tcW w:w="3014" w:type="dxa"/>
            <w:shd w:val="clear" w:color="auto" w:fill="FFFFFF" w:themeFill="background1"/>
          </w:tcPr>
          <w:p w14:paraId="6641BFBE" w14:textId="37225A1C"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Änderung der Messdruckebene</w:t>
            </w:r>
          </w:p>
        </w:tc>
        <w:tc>
          <w:tcPr>
            <w:tcW w:w="2409" w:type="dxa"/>
            <w:shd w:val="clear" w:color="auto" w:fill="FFFFFF" w:themeFill="background1"/>
          </w:tcPr>
          <w:p w14:paraId="0365D616"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74D2B95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531D5D61" w14:textId="77777777" w:rsid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bl>
    <w:p w14:paraId="2BD62EA2" w14:textId="77777777" w:rsidR="00084F32" w:rsidRDefault="00084F32" w:rsidP="00D57B0E"/>
    <w:p w14:paraId="2A6CDA82" w14:textId="77777777" w:rsidR="00D57B0E" w:rsidRDefault="00D57B0E" w:rsidP="0005591B"/>
    <w:p w14:paraId="6BE3DA40" w14:textId="77777777" w:rsidR="00C10624" w:rsidRDefault="00C10624">
      <w:pPr>
        <w:spacing w:after="200" w:line="276" w:lineRule="auto"/>
      </w:pPr>
    </w:p>
    <w:p w14:paraId="53E6C45B" w14:textId="5BC9E85B" w:rsidR="00C10624" w:rsidRDefault="00C10624">
      <w:pPr>
        <w:spacing w:after="200" w:line="276" w:lineRule="auto"/>
        <w:sectPr w:rsidR="00C10624" w:rsidSect="00D1520B">
          <w:footnotePr>
            <w:numStart w:val="3"/>
          </w:footnotePr>
          <w:pgSz w:w="11906" w:h="16838" w:code="9"/>
          <w:pgMar w:top="1389" w:right="2041" w:bottom="1134" w:left="1701" w:header="771" w:footer="1021" w:gutter="0"/>
          <w:cols w:space="708"/>
          <w:docGrid w:linePitch="360"/>
        </w:sectPr>
      </w:pPr>
    </w:p>
    <w:p w14:paraId="3A69C966" w14:textId="74BE6CBA" w:rsidR="00C10624" w:rsidRDefault="00C10624" w:rsidP="00C10624">
      <w:pPr>
        <w:pStyle w:val="berschrift1"/>
      </w:pPr>
      <w:bookmarkStart w:id="78" w:name="_Toc177123543"/>
      <w:r>
        <w:t>Änderungshistorie</w:t>
      </w:r>
      <w:bookmarkEnd w:id="78"/>
    </w:p>
    <w:p w14:paraId="5063EFA4" w14:textId="77777777" w:rsidR="00AB4672" w:rsidRPr="00730B6F" w:rsidRDefault="00AB4672" w:rsidP="00AB4672">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5"/>
        <w:gridCol w:w="1703"/>
        <w:gridCol w:w="3350"/>
        <w:gridCol w:w="3368"/>
        <w:gridCol w:w="2806"/>
        <w:gridCol w:w="2264"/>
      </w:tblGrid>
      <w:tr w:rsidR="00AB4672" w:rsidRPr="009571B7" w14:paraId="56C9E8EC" w14:textId="77777777" w:rsidTr="001C4590">
        <w:trPr>
          <w:tblHeader/>
        </w:trPr>
        <w:tc>
          <w:tcPr>
            <w:tcW w:w="695" w:type="dxa"/>
            <w:tcBorders>
              <w:top w:val="single" w:sz="6" w:space="0" w:color="000000"/>
              <w:left w:val="single" w:sz="6" w:space="0" w:color="000000"/>
              <w:right w:val="single" w:sz="6" w:space="0" w:color="000000"/>
            </w:tcBorders>
            <w:shd w:val="clear" w:color="auto" w:fill="D8DFE4"/>
          </w:tcPr>
          <w:p w14:paraId="24ED46F0" w14:textId="77777777" w:rsidR="00AB4672" w:rsidRPr="009571B7" w:rsidRDefault="00AB4672" w:rsidP="002D1F11">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3" w:type="dxa"/>
            <w:tcBorders>
              <w:top w:val="single" w:sz="6" w:space="0" w:color="000000"/>
              <w:left w:val="nil"/>
              <w:right w:val="single" w:sz="6" w:space="0" w:color="000000"/>
            </w:tcBorders>
            <w:shd w:val="clear" w:color="auto" w:fill="D8DFE4"/>
          </w:tcPr>
          <w:p w14:paraId="3DC72F4B"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1D6E1C60" w14:textId="77777777" w:rsidR="00AB4672" w:rsidRPr="009571B7" w:rsidRDefault="00AB4672" w:rsidP="002D1F11">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4435755"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467A2428"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AB4672" w:rsidRPr="009571B7" w14:paraId="26FFDA09" w14:textId="77777777" w:rsidTr="001C4590">
        <w:trPr>
          <w:tblHeader/>
        </w:trPr>
        <w:tc>
          <w:tcPr>
            <w:tcW w:w="695" w:type="dxa"/>
            <w:tcBorders>
              <w:top w:val="nil"/>
              <w:left w:val="single" w:sz="6" w:space="0" w:color="000000"/>
              <w:bottom w:val="single" w:sz="6" w:space="0" w:color="000000"/>
              <w:right w:val="single" w:sz="6" w:space="0" w:color="000000"/>
            </w:tcBorders>
            <w:shd w:val="clear" w:color="auto" w:fill="D8DFE4"/>
          </w:tcPr>
          <w:p w14:paraId="1AF99023" w14:textId="77777777" w:rsidR="00AB4672" w:rsidRPr="009571B7" w:rsidRDefault="00AB4672" w:rsidP="002D1F11">
            <w:pPr>
              <w:spacing w:after="60" w:line="192" w:lineRule="exact"/>
              <w:jc w:val="center"/>
              <w:rPr>
                <w:rFonts w:cstheme="minorHAnsi"/>
                <w:color w:val="C00000"/>
                <w:sz w:val="18"/>
                <w:szCs w:val="18"/>
              </w:rPr>
            </w:pPr>
          </w:p>
        </w:tc>
        <w:tc>
          <w:tcPr>
            <w:tcW w:w="1703" w:type="dxa"/>
            <w:tcBorders>
              <w:top w:val="nil"/>
              <w:left w:val="nil"/>
              <w:bottom w:val="single" w:sz="6" w:space="0" w:color="000000"/>
              <w:right w:val="single" w:sz="6" w:space="0" w:color="000000"/>
            </w:tcBorders>
            <w:shd w:val="clear" w:color="auto" w:fill="D8DFE4"/>
          </w:tcPr>
          <w:p w14:paraId="731B3F7E"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775FA820"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2BC1CE6F"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45194713"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5C87A11"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p>
        </w:tc>
      </w:tr>
      <w:tr w:rsidR="006452FD" w:rsidRPr="00133BFE" w14:paraId="1CCFA587" w14:textId="77777777" w:rsidTr="008D5DFC">
        <w:tc>
          <w:tcPr>
            <w:tcW w:w="695" w:type="dxa"/>
            <w:tcBorders>
              <w:top w:val="nil"/>
              <w:left w:val="single" w:sz="6" w:space="0" w:color="000000"/>
              <w:bottom w:val="single" w:sz="6" w:space="0" w:color="000000"/>
              <w:right w:val="single" w:sz="6" w:space="0" w:color="000000"/>
            </w:tcBorders>
            <w:shd w:val="clear" w:color="auto" w:fill="FFFFFF"/>
          </w:tcPr>
          <w:p w14:paraId="7A0281E1" w14:textId="77777777" w:rsidR="006452FD" w:rsidRDefault="006452FD" w:rsidP="00EF1707">
            <w:pPr>
              <w:spacing w:after="60" w:line="192" w:lineRule="exact"/>
              <w:jc w:val="center"/>
              <w:rPr>
                <w:rFonts w:cstheme="minorHAnsi"/>
                <w:sz w:val="18"/>
                <w:szCs w:val="18"/>
              </w:rPr>
            </w:pPr>
            <w:r>
              <w:rPr>
                <w:rFonts w:cstheme="minorHAnsi"/>
                <w:sz w:val="18"/>
                <w:szCs w:val="18"/>
              </w:rPr>
              <w:t>10000</w:t>
            </w:r>
          </w:p>
        </w:tc>
        <w:tc>
          <w:tcPr>
            <w:tcW w:w="1703" w:type="dxa"/>
            <w:tcBorders>
              <w:top w:val="nil"/>
              <w:left w:val="nil"/>
              <w:bottom w:val="single" w:sz="6" w:space="0" w:color="000000"/>
              <w:right w:val="single" w:sz="6" w:space="0" w:color="000000"/>
            </w:tcBorders>
            <w:shd w:val="clear" w:color="auto" w:fill="FFFFFF"/>
          </w:tcPr>
          <w:p w14:paraId="4D3D9457" w14:textId="2E835FF0" w:rsidR="006452FD" w:rsidRDefault="006452FD" w:rsidP="00A352B5">
            <w:pPr>
              <w:spacing w:after="60" w:line="192" w:lineRule="exact"/>
              <w:ind w:left="147" w:right="-4"/>
              <w:rPr>
                <w:rFonts w:cstheme="minorHAnsi"/>
                <w:sz w:val="18"/>
                <w:szCs w:val="18"/>
              </w:rPr>
            </w:pPr>
            <w:r>
              <w:rPr>
                <w:rFonts w:cstheme="minorHAnsi"/>
                <w:sz w:val="18"/>
                <w:szCs w:val="18"/>
              </w:rPr>
              <w:t>Gesamtes Dokument</w:t>
            </w:r>
          </w:p>
        </w:tc>
        <w:tc>
          <w:tcPr>
            <w:tcW w:w="3350" w:type="dxa"/>
            <w:tcBorders>
              <w:top w:val="nil"/>
              <w:left w:val="nil"/>
              <w:bottom w:val="single" w:sz="6" w:space="0" w:color="000000"/>
              <w:right w:val="single" w:sz="6" w:space="0" w:color="000000"/>
            </w:tcBorders>
            <w:shd w:val="clear" w:color="auto" w:fill="FFFFFF"/>
          </w:tcPr>
          <w:p w14:paraId="4E70B455" w14:textId="286F9F1B" w:rsidR="006452FD" w:rsidRPr="00AF14CA" w:rsidRDefault="006452FD" w:rsidP="00EF1707">
            <w:pPr>
              <w:spacing w:after="60" w:line="192" w:lineRule="exact"/>
              <w:ind w:left="146" w:hanging="4"/>
              <w:rPr>
                <w:rFonts w:cstheme="minorHAnsi"/>
                <w:sz w:val="18"/>
                <w:szCs w:val="18"/>
              </w:rPr>
            </w:pPr>
            <w:r w:rsidRPr="001C4590">
              <w:rPr>
                <w:rFonts w:cstheme="minorHAnsi"/>
                <w:sz w:val="18"/>
                <w:szCs w:val="18"/>
              </w:rPr>
              <w:t xml:space="preserve">Version: </w:t>
            </w:r>
            <w:r>
              <w:rPr>
                <w:rFonts w:cstheme="minorHAnsi"/>
                <w:sz w:val="18"/>
                <w:szCs w:val="18"/>
              </w:rPr>
              <w:t>1.</w:t>
            </w:r>
            <w:r w:rsidR="008D5DFC">
              <w:rPr>
                <w:rFonts w:cstheme="minorHAnsi"/>
                <w:sz w:val="18"/>
                <w:szCs w:val="18"/>
              </w:rPr>
              <w:t>3</w:t>
            </w:r>
          </w:p>
        </w:tc>
        <w:tc>
          <w:tcPr>
            <w:tcW w:w="3368" w:type="dxa"/>
            <w:tcBorders>
              <w:top w:val="nil"/>
              <w:left w:val="nil"/>
              <w:bottom w:val="single" w:sz="6" w:space="0" w:color="000000"/>
              <w:right w:val="single" w:sz="6" w:space="0" w:color="000000"/>
            </w:tcBorders>
            <w:shd w:val="clear" w:color="auto" w:fill="FFFFFF"/>
          </w:tcPr>
          <w:p w14:paraId="54C2FBD7" w14:textId="5FC2706E" w:rsidR="006452FD" w:rsidRPr="00AF14CA" w:rsidRDefault="006452FD" w:rsidP="00EF1707">
            <w:pPr>
              <w:spacing w:after="60" w:line="192" w:lineRule="exact"/>
              <w:ind w:left="146" w:hanging="4"/>
              <w:rPr>
                <w:rFonts w:cstheme="minorHAnsi"/>
                <w:sz w:val="18"/>
                <w:szCs w:val="18"/>
              </w:rPr>
            </w:pPr>
            <w:r w:rsidRPr="001C4590">
              <w:rPr>
                <w:rFonts w:cstheme="minorHAnsi"/>
                <w:sz w:val="18"/>
                <w:szCs w:val="18"/>
              </w:rPr>
              <w:t xml:space="preserve">Version: </w:t>
            </w:r>
            <w:r>
              <w:rPr>
                <w:rFonts w:cstheme="minorHAnsi"/>
                <w:sz w:val="18"/>
                <w:szCs w:val="18"/>
              </w:rPr>
              <w:t>1</w:t>
            </w:r>
            <w:r w:rsidRPr="001C4590">
              <w:rPr>
                <w:rFonts w:cstheme="minorHAnsi"/>
                <w:sz w:val="18"/>
                <w:szCs w:val="18"/>
              </w:rPr>
              <w:t>.</w:t>
            </w:r>
            <w:r w:rsidR="000D2931">
              <w:rPr>
                <w:rFonts w:cstheme="minorHAnsi"/>
                <w:sz w:val="18"/>
                <w:szCs w:val="18"/>
              </w:rPr>
              <w:t>3</w:t>
            </w:r>
            <w:r w:rsidR="00E42621">
              <w:rPr>
                <w:rFonts w:cstheme="minorHAnsi"/>
                <w:sz w:val="18"/>
                <w:szCs w:val="18"/>
              </w:rPr>
              <w:t>b</w:t>
            </w:r>
          </w:p>
        </w:tc>
        <w:tc>
          <w:tcPr>
            <w:tcW w:w="2806" w:type="dxa"/>
            <w:tcBorders>
              <w:top w:val="nil"/>
              <w:left w:val="nil"/>
              <w:bottom w:val="single" w:sz="6" w:space="0" w:color="000000"/>
              <w:right w:val="single" w:sz="6" w:space="0" w:color="000000"/>
            </w:tcBorders>
            <w:shd w:val="clear" w:color="auto" w:fill="FFFFFF"/>
          </w:tcPr>
          <w:p w14:paraId="57445493" w14:textId="77777777" w:rsidR="006452FD" w:rsidRPr="001C4590" w:rsidRDefault="006452FD" w:rsidP="00EF1707">
            <w:pPr>
              <w:spacing w:after="60" w:line="192" w:lineRule="exact"/>
              <w:ind w:left="56"/>
              <w:rPr>
                <w:rFonts w:cstheme="minorHAnsi"/>
                <w:sz w:val="18"/>
                <w:szCs w:val="18"/>
              </w:rPr>
            </w:pPr>
            <w:r w:rsidRPr="001C4590">
              <w:rPr>
                <w:rFonts w:cstheme="minorHAnsi"/>
                <w:sz w:val="18"/>
                <w:szCs w:val="18"/>
              </w:rPr>
              <w:t xml:space="preserve">Version aktualisiert. </w:t>
            </w:r>
          </w:p>
          <w:p w14:paraId="7FA40483" w14:textId="77777777" w:rsidR="006452FD" w:rsidRDefault="006452FD" w:rsidP="00EF1707">
            <w:pPr>
              <w:spacing w:after="60" w:line="192" w:lineRule="exact"/>
              <w:ind w:left="56"/>
              <w:rPr>
                <w:rFonts w:cstheme="minorHAnsi"/>
                <w:sz w:val="18"/>
                <w:szCs w:val="18"/>
              </w:rPr>
            </w:pPr>
            <w:r w:rsidRPr="001C4590">
              <w:rPr>
                <w:rFonts w:cstheme="minorHAnsi"/>
                <w:sz w:val="18"/>
                <w:szCs w:val="18"/>
              </w:rPr>
              <w:t>Zusätzlich wurden im gesamten Dokument Schreibfehler, Layout, Beispiele etc. geändert, die keinen Einfluss auf die inhaltliche Aussage haben.</w:t>
            </w:r>
          </w:p>
          <w:p w14:paraId="736D73B3" w14:textId="77777777" w:rsidR="00D05A15" w:rsidRDefault="00D05A15" w:rsidP="00EF1707">
            <w:pPr>
              <w:spacing w:after="60" w:line="192" w:lineRule="exact"/>
              <w:ind w:left="56"/>
              <w:rPr>
                <w:rFonts w:cstheme="minorHAnsi"/>
                <w:sz w:val="18"/>
                <w:szCs w:val="18"/>
              </w:rPr>
            </w:pPr>
          </w:p>
        </w:tc>
        <w:tc>
          <w:tcPr>
            <w:tcW w:w="2264" w:type="dxa"/>
            <w:tcBorders>
              <w:top w:val="nil"/>
              <w:left w:val="nil"/>
              <w:bottom w:val="single" w:sz="6" w:space="0" w:color="000000"/>
              <w:right w:val="single" w:sz="6" w:space="0" w:color="000000"/>
            </w:tcBorders>
            <w:shd w:val="clear" w:color="auto" w:fill="FFFFFF"/>
          </w:tcPr>
          <w:p w14:paraId="48FC943C" w14:textId="1BA22184" w:rsidR="006452FD" w:rsidRDefault="00317D3D" w:rsidP="00EF1707">
            <w:pPr>
              <w:spacing w:after="60" w:line="192" w:lineRule="exact"/>
              <w:ind w:left="90" w:right="23"/>
              <w:rPr>
                <w:rFonts w:cstheme="minorHAnsi"/>
                <w:sz w:val="18"/>
                <w:szCs w:val="18"/>
              </w:rPr>
            </w:pPr>
            <w:r>
              <w:rPr>
                <w:rFonts w:cstheme="minorHAnsi"/>
                <w:sz w:val="18"/>
                <w:szCs w:val="18"/>
              </w:rPr>
              <w:t>23</w:t>
            </w:r>
            <w:r w:rsidR="008D5DFC">
              <w:rPr>
                <w:rFonts w:cstheme="minorHAnsi"/>
                <w:sz w:val="18"/>
                <w:szCs w:val="18"/>
              </w:rPr>
              <w:t>.07.2024</w:t>
            </w:r>
          </w:p>
        </w:tc>
      </w:tr>
      <w:tr w:rsidR="00A352B5" w:rsidRPr="00133BFE" w14:paraId="6570976F" w14:textId="77777777" w:rsidTr="00457464">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1E77F6E0" w14:textId="728202DC" w:rsidR="00A352B5" w:rsidRDefault="00A352B5" w:rsidP="00457464">
            <w:pPr>
              <w:spacing w:after="60" w:line="192" w:lineRule="exact"/>
              <w:jc w:val="center"/>
              <w:rPr>
                <w:rFonts w:cstheme="minorHAnsi"/>
                <w:sz w:val="18"/>
                <w:szCs w:val="18"/>
              </w:rPr>
            </w:pPr>
            <w:r>
              <w:rPr>
                <w:rFonts w:cstheme="minorHAnsi"/>
                <w:sz w:val="18"/>
                <w:szCs w:val="18"/>
              </w:rPr>
              <w:t>25563</w:t>
            </w:r>
          </w:p>
        </w:tc>
        <w:tc>
          <w:tcPr>
            <w:tcW w:w="1703" w:type="dxa"/>
            <w:tcBorders>
              <w:top w:val="single" w:sz="6" w:space="0" w:color="000000"/>
              <w:left w:val="nil"/>
              <w:bottom w:val="single" w:sz="6" w:space="0" w:color="000000"/>
              <w:right w:val="single" w:sz="6" w:space="0" w:color="000000"/>
            </w:tcBorders>
            <w:shd w:val="clear" w:color="auto" w:fill="FFFFFF"/>
          </w:tcPr>
          <w:p w14:paraId="7B46BB59" w14:textId="4CB1B059" w:rsidR="00A352B5" w:rsidRDefault="00A352B5" w:rsidP="00A352B5">
            <w:pPr>
              <w:spacing w:after="60" w:line="192" w:lineRule="exact"/>
              <w:ind w:left="147"/>
              <w:rPr>
                <w:rFonts w:cstheme="minorHAnsi"/>
                <w:sz w:val="18"/>
                <w:szCs w:val="18"/>
              </w:rPr>
            </w:pPr>
            <w:r>
              <w:rPr>
                <w:rFonts w:cstheme="minorHAnsi"/>
                <w:sz w:val="18"/>
                <w:szCs w:val="18"/>
              </w:rPr>
              <w:t>Gesamtes Dokument</w:t>
            </w:r>
          </w:p>
        </w:tc>
        <w:tc>
          <w:tcPr>
            <w:tcW w:w="3350" w:type="dxa"/>
            <w:tcBorders>
              <w:top w:val="single" w:sz="6" w:space="0" w:color="000000"/>
              <w:left w:val="nil"/>
              <w:bottom w:val="single" w:sz="6" w:space="0" w:color="000000"/>
              <w:right w:val="single" w:sz="6" w:space="0" w:color="000000"/>
            </w:tcBorders>
            <w:shd w:val="clear" w:color="auto" w:fill="FFFFFF"/>
          </w:tcPr>
          <w:p w14:paraId="0FC0BE9E" w14:textId="77777777" w:rsidR="00A352B5" w:rsidRDefault="00A352B5" w:rsidP="00457464">
            <w:pPr>
              <w:spacing w:after="60" w:line="192" w:lineRule="exact"/>
              <w:ind w:left="146" w:hanging="4"/>
              <w:rPr>
                <w:rFonts w:cstheme="minorHAnsi"/>
                <w:sz w:val="18"/>
                <w:szCs w:val="18"/>
              </w:rPr>
            </w:pPr>
            <w:r>
              <w:rPr>
                <w:rFonts w:cstheme="minorHAnsi"/>
                <w:sz w:val="18"/>
                <w:szCs w:val="18"/>
              </w:rPr>
              <w:t>[...]</w:t>
            </w:r>
          </w:p>
          <w:p w14:paraId="349DBCA1" w14:textId="77777777" w:rsidR="00D05A15" w:rsidRDefault="00D05A15" w:rsidP="00457464">
            <w:pPr>
              <w:spacing w:after="60" w:line="192" w:lineRule="exact"/>
              <w:ind w:left="146" w:hanging="4"/>
              <w:rPr>
                <w:rFonts w:cstheme="minorHAnsi"/>
                <w:sz w:val="18"/>
                <w:szCs w:val="18"/>
              </w:rPr>
            </w:pPr>
          </w:p>
          <w:p w14:paraId="716D481F" w14:textId="09FB1C48" w:rsidR="00A352B5" w:rsidRDefault="00A352B5" w:rsidP="00457464">
            <w:pPr>
              <w:spacing w:after="60" w:line="192" w:lineRule="exact"/>
              <w:ind w:left="146" w:hanging="4"/>
              <w:rPr>
                <w:rFonts w:cstheme="minorHAnsi"/>
                <w:sz w:val="18"/>
                <w:szCs w:val="18"/>
              </w:rPr>
            </w:pPr>
            <w:r w:rsidRPr="00A352B5">
              <w:rPr>
                <w:rFonts w:cstheme="minorHAnsi"/>
                <w:sz w:val="18"/>
                <w:szCs w:val="18"/>
              </w:rPr>
              <w:t xml:space="preserve">WiM III </w:t>
            </w:r>
          </w:p>
          <w:p w14:paraId="78C51EAA" w14:textId="77777777" w:rsidR="00D05A15" w:rsidRDefault="00D05A15" w:rsidP="00457464">
            <w:pPr>
              <w:spacing w:after="60" w:line="192" w:lineRule="exact"/>
              <w:ind w:left="146" w:hanging="4"/>
              <w:rPr>
                <w:rFonts w:cstheme="minorHAnsi"/>
                <w:sz w:val="18"/>
                <w:szCs w:val="18"/>
              </w:rPr>
            </w:pPr>
          </w:p>
          <w:p w14:paraId="638E4C93" w14:textId="618E2FEB" w:rsidR="00A352B5" w:rsidRDefault="00A352B5" w:rsidP="00457464">
            <w:pPr>
              <w:spacing w:after="60" w:line="192" w:lineRule="exact"/>
              <w:ind w:left="146" w:hanging="4"/>
              <w:rPr>
                <w:rFonts w:cstheme="minorHAnsi"/>
                <w:sz w:val="18"/>
                <w:szCs w:val="18"/>
              </w:rPr>
            </w:pPr>
            <w:r>
              <w:rPr>
                <w:rFonts w:cstheme="minorHAnsi"/>
                <w:sz w:val="18"/>
                <w:szCs w:val="18"/>
              </w:rPr>
              <w:t>[...]</w:t>
            </w:r>
          </w:p>
        </w:tc>
        <w:tc>
          <w:tcPr>
            <w:tcW w:w="3368" w:type="dxa"/>
            <w:tcBorders>
              <w:top w:val="single" w:sz="6" w:space="0" w:color="000000"/>
              <w:left w:val="nil"/>
              <w:bottom w:val="single" w:sz="6" w:space="0" w:color="000000"/>
              <w:right w:val="single" w:sz="6" w:space="0" w:color="000000"/>
            </w:tcBorders>
            <w:shd w:val="clear" w:color="auto" w:fill="FFFFFF"/>
          </w:tcPr>
          <w:p w14:paraId="2B0916A7" w14:textId="5437F5D9" w:rsidR="00A352B5" w:rsidRDefault="00D05A15" w:rsidP="00D05A15">
            <w:pPr>
              <w:spacing w:after="60" w:line="192" w:lineRule="exact"/>
              <w:ind w:left="146" w:hanging="4"/>
              <w:rPr>
                <w:rFonts w:cstheme="minorHAnsi"/>
                <w:sz w:val="18"/>
                <w:szCs w:val="18"/>
              </w:rPr>
            </w:pPr>
            <w:r>
              <w:rPr>
                <w:rFonts w:cstheme="minorHAnsi"/>
                <w:sz w:val="18"/>
                <w:szCs w:val="18"/>
              </w:rPr>
              <w:t>[...]</w:t>
            </w:r>
          </w:p>
          <w:p w14:paraId="155F8442" w14:textId="77777777" w:rsidR="00D05A15" w:rsidRDefault="00D05A15" w:rsidP="00D05A15">
            <w:pPr>
              <w:spacing w:after="60" w:line="192" w:lineRule="exact"/>
              <w:ind w:left="146" w:hanging="4"/>
              <w:rPr>
                <w:rFonts w:cstheme="minorHAnsi"/>
                <w:sz w:val="18"/>
                <w:szCs w:val="18"/>
              </w:rPr>
            </w:pPr>
          </w:p>
          <w:p w14:paraId="3684B938" w14:textId="77777777" w:rsidR="00A352B5" w:rsidRDefault="00A352B5" w:rsidP="00457464">
            <w:pPr>
              <w:spacing w:after="60" w:line="192" w:lineRule="exact"/>
              <w:ind w:left="146" w:hanging="4"/>
              <w:rPr>
                <w:rFonts w:cstheme="minorHAnsi"/>
                <w:sz w:val="18"/>
                <w:szCs w:val="18"/>
              </w:rPr>
            </w:pPr>
            <w:r>
              <w:rPr>
                <w:rFonts w:cstheme="minorHAnsi"/>
                <w:sz w:val="18"/>
                <w:szCs w:val="18"/>
              </w:rPr>
              <w:t>WiM Teil 2, Kap.</w:t>
            </w:r>
          </w:p>
          <w:p w14:paraId="18462F40" w14:textId="77777777" w:rsidR="00D05A15" w:rsidRDefault="00D05A15" w:rsidP="00457464">
            <w:pPr>
              <w:spacing w:after="60" w:line="192" w:lineRule="exact"/>
              <w:ind w:left="146" w:hanging="4"/>
              <w:rPr>
                <w:rFonts w:cstheme="minorHAnsi"/>
                <w:sz w:val="18"/>
                <w:szCs w:val="18"/>
              </w:rPr>
            </w:pPr>
          </w:p>
          <w:p w14:paraId="651C9E5C" w14:textId="69F4ED50" w:rsidR="00D05A15" w:rsidRDefault="00D05A15" w:rsidP="00D05A15">
            <w:pPr>
              <w:spacing w:after="60" w:line="192" w:lineRule="exact"/>
              <w:ind w:left="146" w:hanging="4"/>
              <w:rPr>
                <w:rFonts w:cstheme="minorHAnsi"/>
                <w:sz w:val="18"/>
                <w:szCs w:val="18"/>
              </w:rPr>
            </w:pPr>
            <w:r>
              <w:rPr>
                <w:rFonts w:cstheme="minorHAnsi"/>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15F40C09" w14:textId="48DBAFD6" w:rsidR="00A352B5" w:rsidRDefault="00A352B5" w:rsidP="00457464">
            <w:pPr>
              <w:spacing w:after="60" w:line="192" w:lineRule="exact"/>
              <w:ind w:left="56"/>
              <w:rPr>
                <w:rFonts w:cstheme="minorHAnsi"/>
                <w:sz w:val="18"/>
                <w:szCs w:val="18"/>
              </w:rPr>
            </w:pPr>
            <w:r>
              <w:rPr>
                <w:rFonts w:cstheme="minorHAnsi"/>
                <w:sz w:val="18"/>
                <w:szCs w:val="18"/>
              </w:rPr>
              <w:t>Verwendung des aktuellen Verweises.</w:t>
            </w:r>
          </w:p>
        </w:tc>
        <w:tc>
          <w:tcPr>
            <w:tcW w:w="2264" w:type="dxa"/>
            <w:tcBorders>
              <w:top w:val="single" w:sz="6" w:space="0" w:color="000000"/>
              <w:left w:val="nil"/>
              <w:bottom w:val="single" w:sz="6" w:space="0" w:color="000000"/>
              <w:right w:val="single" w:sz="6" w:space="0" w:color="000000"/>
            </w:tcBorders>
            <w:shd w:val="clear" w:color="auto" w:fill="FFFFFF"/>
          </w:tcPr>
          <w:p w14:paraId="4E7E7C3A" w14:textId="30829905" w:rsidR="00A352B5" w:rsidRDefault="00317D3D" w:rsidP="00457464">
            <w:pPr>
              <w:spacing w:after="60" w:line="192" w:lineRule="exact"/>
              <w:ind w:left="90" w:right="23"/>
              <w:rPr>
                <w:rFonts w:cstheme="minorHAnsi"/>
                <w:sz w:val="18"/>
                <w:szCs w:val="18"/>
              </w:rPr>
            </w:pPr>
            <w:r>
              <w:rPr>
                <w:rFonts w:cstheme="minorHAnsi"/>
                <w:sz w:val="18"/>
                <w:szCs w:val="18"/>
              </w:rPr>
              <w:t>23</w:t>
            </w:r>
            <w:r w:rsidR="00A352B5">
              <w:rPr>
                <w:rFonts w:cstheme="minorHAnsi"/>
                <w:sz w:val="18"/>
                <w:szCs w:val="18"/>
              </w:rPr>
              <w:t>.07.2024</w:t>
            </w:r>
          </w:p>
        </w:tc>
      </w:tr>
      <w:tr w:rsidR="008D5DFC" w:rsidRPr="00133BFE" w14:paraId="0726B83E" w14:textId="77777777" w:rsidTr="00457464">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4A057B32" w14:textId="23EF8044" w:rsidR="008D5DFC" w:rsidRDefault="008D5DFC" w:rsidP="00457464">
            <w:pPr>
              <w:spacing w:after="60" w:line="192" w:lineRule="exact"/>
              <w:jc w:val="center"/>
              <w:rPr>
                <w:rFonts w:cstheme="minorHAnsi"/>
                <w:sz w:val="18"/>
                <w:szCs w:val="18"/>
              </w:rPr>
            </w:pPr>
            <w:r>
              <w:rPr>
                <w:rFonts w:cstheme="minorHAnsi"/>
                <w:sz w:val="18"/>
                <w:szCs w:val="18"/>
              </w:rPr>
              <w:t>25557</w:t>
            </w:r>
          </w:p>
        </w:tc>
        <w:tc>
          <w:tcPr>
            <w:tcW w:w="1703" w:type="dxa"/>
            <w:tcBorders>
              <w:top w:val="single" w:sz="6" w:space="0" w:color="000000"/>
              <w:left w:val="nil"/>
              <w:bottom w:val="single" w:sz="6" w:space="0" w:color="000000"/>
              <w:right w:val="single" w:sz="6" w:space="0" w:color="000000"/>
            </w:tcBorders>
            <w:shd w:val="clear" w:color="auto" w:fill="FFFFFF"/>
          </w:tcPr>
          <w:p w14:paraId="4F541B88" w14:textId="77777777" w:rsidR="008D5DFC" w:rsidRDefault="008D5DFC" w:rsidP="00457464">
            <w:pPr>
              <w:spacing w:after="60" w:line="192" w:lineRule="exact"/>
              <w:ind w:left="147"/>
              <w:rPr>
                <w:rFonts w:cstheme="minorHAnsi"/>
                <w:sz w:val="18"/>
                <w:szCs w:val="18"/>
              </w:rPr>
            </w:pPr>
            <w:r>
              <w:rPr>
                <w:rFonts w:cstheme="minorHAnsi"/>
                <w:sz w:val="18"/>
                <w:szCs w:val="18"/>
              </w:rPr>
              <w:t xml:space="preserve">Kapitel </w:t>
            </w:r>
            <w:r w:rsidRPr="0002186A">
              <w:rPr>
                <w:rFonts w:cstheme="minorHAnsi"/>
                <w:sz w:val="18"/>
                <w:szCs w:val="18"/>
              </w:rPr>
              <w:t>4.6</w:t>
            </w:r>
            <w:r>
              <w:rPr>
                <w:rFonts w:cstheme="minorHAnsi"/>
                <w:sz w:val="18"/>
                <w:szCs w:val="18"/>
              </w:rPr>
              <w:t xml:space="preserve"> </w:t>
            </w:r>
            <w:r w:rsidRPr="0002186A">
              <w:rPr>
                <w:rFonts w:cstheme="minorHAnsi"/>
                <w:sz w:val="18"/>
                <w:szCs w:val="18"/>
              </w:rPr>
              <w:t>Codelisten der Messprodukte Strom für ESA</w:t>
            </w:r>
            <w:r>
              <w:rPr>
                <w:rFonts w:cstheme="minorHAnsi"/>
                <w:sz w:val="18"/>
                <w:szCs w:val="18"/>
              </w:rPr>
              <w:t>, Tabellen</w:t>
            </w:r>
          </w:p>
        </w:tc>
        <w:tc>
          <w:tcPr>
            <w:tcW w:w="3350" w:type="dxa"/>
            <w:tcBorders>
              <w:top w:val="single" w:sz="6" w:space="0" w:color="000000"/>
              <w:left w:val="nil"/>
              <w:bottom w:val="single" w:sz="6" w:space="0" w:color="000000"/>
              <w:right w:val="single" w:sz="6" w:space="0" w:color="000000"/>
            </w:tcBorders>
            <w:shd w:val="clear" w:color="auto" w:fill="FFFFFF"/>
          </w:tcPr>
          <w:p w14:paraId="68B11F99" w14:textId="77777777" w:rsidR="008D5DFC" w:rsidRDefault="008D5DFC" w:rsidP="00457464">
            <w:pPr>
              <w:spacing w:after="60" w:line="192" w:lineRule="exact"/>
              <w:ind w:left="146" w:hanging="4"/>
              <w:rPr>
                <w:rFonts w:cstheme="minorHAnsi"/>
                <w:sz w:val="18"/>
                <w:szCs w:val="18"/>
              </w:rPr>
            </w:pPr>
            <w:r>
              <w:rPr>
                <w:rFonts w:cstheme="minorHAnsi"/>
                <w:sz w:val="18"/>
                <w:szCs w:val="18"/>
              </w:rPr>
              <w:t>Spalte „Pflicht/Optional“</w:t>
            </w:r>
          </w:p>
          <w:p w14:paraId="6E161FB3" w14:textId="77777777" w:rsidR="008D5DFC" w:rsidRDefault="008D5DFC" w:rsidP="00457464">
            <w:pPr>
              <w:spacing w:after="60" w:line="192" w:lineRule="exact"/>
              <w:ind w:left="146" w:hanging="4"/>
              <w:rPr>
                <w:rFonts w:cstheme="minorHAnsi"/>
                <w:sz w:val="18"/>
                <w:szCs w:val="18"/>
              </w:rPr>
            </w:pPr>
          </w:p>
          <w:p w14:paraId="61CAFE2D" w14:textId="77777777" w:rsidR="008D5DFC" w:rsidRPr="001C4590" w:rsidRDefault="008D5DFC" w:rsidP="00457464">
            <w:pPr>
              <w:spacing w:after="60" w:line="192" w:lineRule="exact"/>
              <w:ind w:left="146" w:hanging="4"/>
              <w:rPr>
                <w:rFonts w:cstheme="minorHAnsi"/>
                <w:sz w:val="18"/>
                <w:szCs w:val="18"/>
              </w:rPr>
            </w:pPr>
            <w:r>
              <w:rPr>
                <w:rFonts w:cstheme="minorHAnsi"/>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385F0C5" w14:textId="77777777" w:rsidR="008D5DFC" w:rsidRDefault="008D5DFC" w:rsidP="00457464">
            <w:pPr>
              <w:spacing w:after="60" w:line="192" w:lineRule="exact"/>
              <w:ind w:left="146" w:hanging="4"/>
              <w:rPr>
                <w:rFonts w:cstheme="minorHAnsi"/>
                <w:sz w:val="18"/>
                <w:szCs w:val="18"/>
              </w:rPr>
            </w:pPr>
            <w:r>
              <w:rPr>
                <w:rFonts w:cstheme="minorHAnsi"/>
                <w:sz w:val="18"/>
                <w:szCs w:val="18"/>
              </w:rPr>
              <w:t>Spalte „Pflicht/Optional“</w:t>
            </w:r>
          </w:p>
          <w:p w14:paraId="0472890A" w14:textId="77777777" w:rsidR="008D5DFC" w:rsidRDefault="008D5DFC" w:rsidP="00457464">
            <w:pPr>
              <w:spacing w:after="60" w:line="192" w:lineRule="exact"/>
              <w:ind w:left="146" w:hanging="4"/>
              <w:rPr>
                <w:rFonts w:cstheme="minorHAnsi"/>
                <w:sz w:val="18"/>
                <w:szCs w:val="18"/>
              </w:rPr>
            </w:pPr>
          </w:p>
          <w:p w14:paraId="39000572" w14:textId="1984E8B4" w:rsidR="008D5DFC" w:rsidRPr="001C4590" w:rsidRDefault="007A641E" w:rsidP="00457464">
            <w:pPr>
              <w:spacing w:after="60" w:line="192" w:lineRule="exact"/>
              <w:ind w:left="146" w:hanging="4"/>
              <w:rPr>
                <w:rFonts w:cstheme="minorHAnsi"/>
                <w:sz w:val="18"/>
                <w:szCs w:val="18"/>
              </w:rPr>
            </w:pPr>
            <w:r>
              <w:rPr>
                <w:rFonts w:cstheme="minorHAnsi"/>
                <w:sz w:val="18"/>
                <w:szCs w:val="18"/>
              </w:rPr>
              <w:t>v</w:t>
            </w:r>
            <w:r w:rsidR="008D5DFC">
              <w:rPr>
                <w:rFonts w:cstheme="minorHAnsi"/>
                <w:sz w:val="18"/>
                <w:szCs w:val="18"/>
              </w:rPr>
              <w:t>orhanden</w:t>
            </w:r>
            <w:r w:rsidR="00B8461C">
              <w:rPr>
                <w:rFonts w:cstheme="minorHAnsi"/>
                <w:sz w:val="18"/>
                <w:szCs w:val="18"/>
              </w:rPr>
              <w:t xml:space="preserve"> und gefüllt</w:t>
            </w:r>
          </w:p>
        </w:tc>
        <w:tc>
          <w:tcPr>
            <w:tcW w:w="2806" w:type="dxa"/>
            <w:tcBorders>
              <w:top w:val="single" w:sz="6" w:space="0" w:color="000000"/>
              <w:left w:val="nil"/>
              <w:bottom w:val="single" w:sz="6" w:space="0" w:color="000000"/>
              <w:right w:val="single" w:sz="6" w:space="0" w:color="000000"/>
            </w:tcBorders>
            <w:shd w:val="clear" w:color="auto" w:fill="FFFFFF"/>
          </w:tcPr>
          <w:p w14:paraId="50DDC4D3" w14:textId="77777777" w:rsidR="008D5DFC" w:rsidRPr="001C4590" w:rsidRDefault="008D5DFC" w:rsidP="00457464">
            <w:pPr>
              <w:spacing w:after="60" w:line="192" w:lineRule="exact"/>
              <w:ind w:left="56"/>
              <w:rPr>
                <w:rFonts w:cstheme="minorHAnsi"/>
                <w:sz w:val="18"/>
                <w:szCs w:val="18"/>
              </w:rPr>
            </w:pPr>
            <w:r>
              <w:rPr>
                <w:rFonts w:cstheme="minorHAnsi"/>
                <w:sz w:val="18"/>
                <w:szCs w:val="18"/>
              </w:rPr>
              <w:t>G</w:t>
            </w:r>
            <w:r w:rsidRPr="0002186A">
              <w:rPr>
                <w:rFonts w:cstheme="minorHAnsi"/>
                <w:sz w:val="18"/>
                <w:szCs w:val="18"/>
              </w:rPr>
              <w:t xml:space="preserve">emäß Mitteilung 3 der BNetzA vom </w:t>
            </w:r>
            <w:r>
              <w:rPr>
                <w:rFonts w:cstheme="minorHAnsi"/>
                <w:sz w:val="18"/>
                <w:szCs w:val="18"/>
              </w:rPr>
              <w:t>0</w:t>
            </w:r>
            <w:r w:rsidRPr="0002186A">
              <w:rPr>
                <w:rFonts w:cstheme="minorHAnsi"/>
                <w:sz w:val="18"/>
                <w:szCs w:val="18"/>
              </w:rPr>
              <w:t>7.</w:t>
            </w:r>
            <w:r>
              <w:rPr>
                <w:rFonts w:cstheme="minorHAnsi"/>
                <w:sz w:val="18"/>
                <w:szCs w:val="18"/>
              </w:rPr>
              <w:t>0</w:t>
            </w:r>
            <w:r w:rsidRPr="0002186A">
              <w:rPr>
                <w:rFonts w:cstheme="minorHAnsi"/>
                <w:sz w:val="18"/>
                <w:szCs w:val="18"/>
              </w:rPr>
              <w:t>2.</w:t>
            </w:r>
            <w:r>
              <w:rPr>
                <w:rFonts w:cstheme="minorHAnsi"/>
                <w:sz w:val="18"/>
                <w:szCs w:val="18"/>
              </w:rPr>
              <w:t>20</w:t>
            </w:r>
            <w:r w:rsidRPr="0002186A">
              <w:rPr>
                <w:rFonts w:cstheme="minorHAnsi"/>
                <w:sz w:val="18"/>
                <w:szCs w:val="18"/>
              </w:rPr>
              <w:t>24 zur Umsetzung des Beschlusses WiM</w:t>
            </w:r>
            <w:r>
              <w:rPr>
                <w:rFonts w:cstheme="minorHAnsi"/>
                <w:sz w:val="18"/>
                <w:szCs w:val="18"/>
              </w:rPr>
              <w:t xml:space="preserve"> sind</w:t>
            </w:r>
            <w:r w:rsidRPr="0002186A">
              <w:rPr>
                <w:rFonts w:cstheme="minorHAnsi"/>
                <w:sz w:val="18"/>
                <w:szCs w:val="18"/>
              </w:rPr>
              <w:t xml:space="preserve"> durch den MSB </w:t>
            </w:r>
            <w:r>
              <w:rPr>
                <w:rFonts w:cstheme="minorHAnsi"/>
                <w:sz w:val="18"/>
                <w:szCs w:val="18"/>
              </w:rPr>
              <w:t xml:space="preserve">verschiedene Messprodukte </w:t>
            </w:r>
            <w:r w:rsidRPr="0002186A">
              <w:rPr>
                <w:rFonts w:cstheme="minorHAnsi"/>
                <w:sz w:val="18"/>
                <w:szCs w:val="18"/>
              </w:rPr>
              <w:t xml:space="preserve">an den ESA </w:t>
            </w:r>
            <w:r>
              <w:rPr>
                <w:rFonts w:cstheme="minorHAnsi"/>
                <w:sz w:val="18"/>
                <w:szCs w:val="18"/>
              </w:rPr>
              <w:t xml:space="preserve">verpflichtend </w:t>
            </w:r>
            <w:r w:rsidRPr="0002186A">
              <w:rPr>
                <w:rFonts w:cstheme="minorHAnsi"/>
                <w:sz w:val="18"/>
                <w:szCs w:val="18"/>
              </w:rPr>
              <w:t>anzubieten.</w:t>
            </w:r>
          </w:p>
        </w:tc>
        <w:tc>
          <w:tcPr>
            <w:tcW w:w="2264" w:type="dxa"/>
            <w:tcBorders>
              <w:top w:val="single" w:sz="6" w:space="0" w:color="000000"/>
              <w:left w:val="nil"/>
              <w:bottom w:val="single" w:sz="6" w:space="0" w:color="000000"/>
              <w:right w:val="single" w:sz="6" w:space="0" w:color="000000"/>
            </w:tcBorders>
            <w:shd w:val="clear" w:color="auto" w:fill="FFFFFF"/>
          </w:tcPr>
          <w:p w14:paraId="66D4A765" w14:textId="329668CB" w:rsidR="008D5DFC" w:rsidRDefault="00317D3D" w:rsidP="00457464">
            <w:pPr>
              <w:spacing w:after="60" w:line="192" w:lineRule="exact"/>
              <w:ind w:left="90" w:right="23"/>
              <w:rPr>
                <w:rFonts w:cstheme="minorHAnsi"/>
                <w:sz w:val="18"/>
                <w:szCs w:val="18"/>
              </w:rPr>
            </w:pPr>
            <w:r>
              <w:rPr>
                <w:rFonts w:cstheme="minorHAnsi"/>
                <w:sz w:val="18"/>
                <w:szCs w:val="18"/>
              </w:rPr>
              <w:t>23</w:t>
            </w:r>
            <w:r w:rsidR="008D5DFC">
              <w:rPr>
                <w:rFonts w:cstheme="minorHAnsi"/>
                <w:sz w:val="18"/>
                <w:szCs w:val="18"/>
              </w:rPr>
              <w:t>.07.2024</w:t>
            </w:r>
          </w:p>
        </w:tc>
      </w:tr>
      <w:tr w:rsidR="008D5DFC" w:rsidRPr="00EE297C" w14:paraId="3F44B0B8" w14:textId="77777777" w:rsidTr="00457464">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3E917415" w14:textId="751C84A2" w:rsidR="008D5DFC" w:rsidRPr="00227309" w:rsidRDefault="008D5DFC"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25561</w:t>
            </w:r>
          </w:p>
        </w:tc>
        <w:tc>
          <w:tcPr>
            <w:tcW w:w="1703" w:type="dxa"/>
            <w:tcBorders>
              <w:top w:val="single" w:sz="6" w:space="0" w:color="000000"/>
              <w:left w:val="nil"/>
              <w:bottom w:val="single" w:sz="6" w:space="0" w:color="000000"/>
              <w:right w:val="single" w:sz="6" w:space="0" w:color="000000"/>
            </w:tcBorders>
            <w:shd w:val="clear" w:color="auto" w:fill="FFFFFF"/>
          </w:tcPr>
          <w:p w14:paraId="6D1F24D0" w14:textId="77777777" w:rsidR="008D5DFC" w:rsidRPr="00EE297C" w:rsidRDefault="008D5DFC" w:rsidP="00457464">
            <w:pPr>
              <w:spacing w:after="60" w:line="192" w:lineRule="exact"/>
              <w:ind w:left="147"/>
              <w:rPr>
                <w:rFonts w:cstheme="minorHAnsi"/>
                <w:color w:val="000000" w:themeColor="text1"/>
                <w:sz w:val="18"/>
                <w:szCs w:val="18"/>
              </w:rPr>
            </w:pPr>
            <w:r w:rsidRPr="00EE297C">
              <w:rPr>
                <w:rFonts w:cstheme="minorHAnsi"/>
                <w:color w:val="000000" w:themeColor="text1"/>
                <w:sz w:val="18"/>
                <w:szCs w:val="18"/>
              </w:rPr>
              <w:t>Kapitel 4.6.1 Werte nach Typ 2 aus Backend, Tabelle</w:t>
            </w:r>
          </w:p>
        </w:tc>
        <w:tc>
          <w:tcPr>
            <w:tcW w:w="3350" w:type="dxa"/>
            <w:tcBorders>
              <w:top w:val="single" w:sz="6" w:space="0" w:color="000000"/>
              <w:left w:val="nil"/>
              <w:bottom w:val="single" w:sz="6" w:space="0" w:color="000000"/>
              <w:right w:val="single" w:sz="6" w:space="0" w:color="000000"/>
            </w:tcBorders>
            <w:shd w:val="clear" w:color="auto" w:fill="FFFFFF"/>
          </w:tcPr>
          <w:p w14:paraId="5ED441F0" w14:textId="77777777" w:rsidR="008D5DFC" w:rsidRPr="00EE297C" w:rsidRDefault="008D5DFC" w:rsidP="00457464">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Messprodukt-Code:</w:t>
            </w:r>
          </w:p>
          <w:p w14:paraId="0FF27021" w14:textId="2EFE9EA4" w:rsidR="008D5DFC" w:rsidRPr="00EE297C" w:rsidRDefault="008D5DFC" w:rsidP="00457464">
            <w:pPr>
              <w:spacing w:after="60" w:line="192" w:lineRule="exact"/>
              <w:ind w:left="146" w:hanging="4"/>
              <w:rPr>
                <w:rFonts w:ascii="Calibri" w:hAnsi="Calibri" w:cs="Calibri"/>
                <w:color w:val="000000" w:themeColor="text1"/>
                <w:sz w:val="18"/>
                <w:szCs w:val="18"/>
              </w:rPr>
            </w:pPr>
            <w:r w:rsidRPr="00EE297C">
              <w:rPr>
                <w:rFonts w:ascii="Calibri" w:hAnsi="Calibri" w:cs="Calibri"/>
                <w:color w:val="000000" w:themeColor="text1"/>
                <w:sz w:val="18"/>
                <w:szCs w:val="18"/>
              </w:rPr>
              <w:t xml:space="preserve">9991 00000 305 6, </w:t>
            </w:r>
            <w:r w:rsidRPr="00EE297C">
              <w:rPr>
                <w:rFonts w:ascii="Calibri" w:hAnsi="Calibri" w:cs="Calibri"/>
                <w:color w:val="000000" w:themeColor="text1"/>
                <w:sz w:val="18"/>
                <w:szCs w:val="18"/>
              </w:rPr>
              <w:br/>
              <w:t xml:space="preserve">9991 00000 306 4, </w:t>
            </w:r>
            <w:r w:rsidRPr="00EE297C">
              <w:rPr>
                <w:rFonts w:ascii="Calibri" w:hAnsi="Calibri" w:cs="Calibri"/>
                <w:color w:val="000000" w:themeColor="text1"/>
                <w:sz w:val="18"/>
                <w:szCs w:val="18"/>
              </w:rPr>
              <w:br/>
              <w:t>9991 00000 314 7</w:t>
            </w:r>
          </w:p>
          <w:p w14:paraId="62C45098" w14:textId="77777777" w:rsidR="008D5DFC" w:rsidRPr="00EE297C" w:rsidRDefault="008D5DFC" w:rsidP="00457464">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2054B050" w14:textId="77777777" w:rsidR="008D5DFC" w:rsidRPr="00EE297C" w:rsidRDefault="008D5DFC" w:rsidP="00457464">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Messprodukt-Code:</w:t>
            </w:r>
          </w:p>
          <w:p w14:paraId="6BFC9F69" w14:textId="52AA7794" w:rsidR="008D5DFC" w:rsidRPr="00EE297C" w:rsidRDefault="008D5DFC" w:rsidP="00457464">
            <w:pPr>
              <w:spacing w:after="60" w:line="192" w:lineRule="exact"/>
              <w:ind w:left="146" w:hanging="4"/>
              <w:rPr>
                <w:rFonts w:ascii="Calibri" w:hAnsi="Calibri" w:cs="Calibri"/>
                <w:color w:val="000000" w:themeColor="text1"/>
                <w:sz w:val="18"/>
                <w:szCs w:val="18"/>
              </w:rPr>
            </w:pPr>
            <w:r w:rsidRPr="00EE297C">
              <w:rPr>
                <w:rFonts w:ascii="Calibri" w:hAnsi="Calibri" w:cs="Calibri"/>
                <w:color w:val="000000" w:themeColor="text1"/>
                <w:sz w:val="18"/>
                <w:szCs w:val="18"/>
              </w:rPr>
              <w:t xml:space="preserve">9991 00000 305 6, </w:t>
            </w:r>
            <w:r w:rsidRPr="00EE297C">
              <w:rPr>
                <w:rFonts w:ascii="Calibri" w:hAnsi="Calibri" w:cs="Calibri"/>
                <w:color w:val="000000" w:themeColor="text1"/>
                <w:sz w:val="18"/>
                <w:szCs w:val="18"/>
              </w:rPr>
              <w:br/>
              <w:t xml:space="preserve">9991 00000 306 4, </w:t>
            </w:r>
            <w:r w:rsidRPr="00EE297C">
              <w:rPr>
                <w:rFonts w:ascii="Calibri" w:hAnsi="Calibri" w:cs="Calibri"/>
                <w:color w:val="000000" w:themeColor="text1"/>
                <w:sz w:val="18"/>
                <w:szCs w:val="18"/>
              </w:rPr>
              <w:br/>
              <w:t>9991 00000 314 7</w:t>
            </w:r>
          </w:p>
          <w:p w14:paraId="557C81BE" w14:textId="77777777" w:rsidR="008D5DFC" w:rsidRPr="00EE297C" w:rsidRDefault="008D5DFC" w:rsidP="00457464">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248A46F1" w14:textId="77777777" w:rsidR="008D5DFC" w:rsidRPr="00EE297C" w:rsidRDefault="008D5DFC" w:rsidP="00457464">
            <w:pPr>
              <w:spacing w:after="60" w:line="192" w:lineRule="exact"/>
              <w:ind w:left="56"/>
              <w:rPr>
                <w:rFonts w:cstheme="minorHAnsi"/>
                <w:color w:val="000000" w:themeColor="text1"/>
                <w:sz w:val="18"/>
                <w:szCs w:val="18"/>
              </w:rPr>
            </w:pPr>
            <w:r w:rsidRPr="00EE297C">
              <w:rPr>
                <w:rFonts w:cstheme="minorHAnsi"/>
                <w:color w:val="000000" w:themeColor="text1"/>
                <w:sz w:val="18"/>
                <w:szCs w:val="18"/>
              </w:rPr>
              <w:t>Gemäß Mitteilung 3 der BNetzA vom 07.02.2024 zur Umsetzung des Beschlusses WiM.</w:t>
            </w:r>
          </w:p>
        </w:tc>
        <w:tc>
          <w:tcPr>
            <w:tcW w:w="2264" w:type="dxa"/>
            <w:tcBorders>
              <w:top w:val="single" w:sz="6" w:space="0" w:color="000000"/>
              <w:left w:val="nil"/>
              <w:bottom w:val="single" w:sz="6" w:space="0" w:color="000000"/>
              <w:right w:val="single" w:sz="6" w:space="0" w:color="000000"/>
            </w:tcBorders>
            <w:shd w:val="clear" w:color="auto" w:fill="FFFFFF"/>
          </w:tcPr>
          <w:p w14:paraId="67D05B1F" w14:textId="593A47C9" w:rsidR="008D5DFC" w:rsidRPr="00EE297C" w:rsidRDefault="00317D3D" w:rsidP="00457464">
            <w:pPr>
              <w:spacing w:after="60" w:line="192" w:lineRule="exact"/>
              <w:ind w:left="90" w:right="23"/>
              <w:rPr>
                <w:rFonts w:cstheme="minorHAnsi"/>
                <w:color w:val="000000" w:themeColor="text1"/>
                <w:sz w:val="18"/>
                <w:szCs w:val="18"/>
              </w:rPr>
            </w:pPr>
            <w:r>
              <w:rPr>
                <w:rFonts w:cstheme="minorHAnsi"/>
                <w:color w:val="000000" w:themeColor="text1"/>
                <w:sz w:val="18"/>
                <w:szCs w:val="18"/>
              </w:rPr>
              <w:t>23</w:t>
            </w:r>
            <w:r w:rsidR="008D5DFC" w:rsidRPr="00EE297C">
              <w:rPr>
                <w:rFonts w:cstheme="minorHAnsi"/>
                <w:color w:val="000000" w:themeColor="text1"/>
                <w:sz w:val="18"/>
                <w:szCs w:val="18"/>
              </w:rPr>
              <w:t>.07.2024</w:t>
            </w:r>
          </w:p>
        </w:tc>
      </w:tr>
      <w:tr w:rsidR="008D5DFC" w:rsidRPr="00227309" w14:paraId="2F12ABD8" w14:textId="77777777" w:rsidTr="00457464">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493C515E" w14:textId="4D93D6CB" w:rsidR="008D5DFC" w:rsidRPr="00EE297C" w:rsidRDefault="008D5DFC"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25562</w:t>
            </w:r>
          </w:p>
        </w:tc>
        <w:tc>
          <w:tcPr>
            <w:tcW w:w="1703" w:type="dxa"/>
            <w:tcBorders>
              <w:top w:val="single" w:sz="6" w:space="0" w:color="000000"/>
              <w:left w:val="nil"/>
              <w:bottom w:val="single" w:sz="6" w:space="0" w:color="000000"/>
              <w:right w:val="single" w:sz="6" w:space="0" w:color="000000"/>
            </w:tcBorders>
            <w:shd w:val="clear" w:color="auto" w:fill="FFFFFF"/>
          </w:tcPr>
          <w:p w14:paraId="2A0A6AC7" w14:textId="77777777" w:rsidR="008D5DFC" w:rsidRPr="00EE297C" w:rsidRDefault="008D5DFC" w:rsidP="00457464">
            <w:pPr>
              <w:spacing w:after="60" w:line="192" w:lineRule="exact"/>
              <w:ind w:left="147"/>
              <w:rPr>
                <w:rFonts w:cstheme="minorHAnsi"/>
                <w:color w:val="000000" w:themeColor="text1"/>
                <w:sz w:val="18"/>
                <w:szCs w:val="18"/>
              </w:rPr>
            </w:pPr>
            <w:r w:rsidRPr="00EE297C">
              <w:rPr>
                <w:rFonts w:cstheme="minorHAnsi"/>
                <w:color w:val="000000" w:themeColor="text1"/>
                <w:sz w:val="18"/>
                <w:szCs w:val="18"/>
              </w:rPr>
              <w:t>Kapitel 4.6.2 Werte nach Typ 2 aus SMGW, Tabelle</w:t>
            </w:r>
          </w:p>
        </w:tc>
        <w:tc>
          <w:tcPr>
            <w:tcW w:w="3350" w:type="dxa"/>
            <w:tcBorders>
              <w:top w:val="single" w:sz="6" w:space="0" w:color="000000"/>
              <w:left w:val="nil"/>
              <w:bottom w:val="single" w:sz="6" w:space="0" w:color="000000"/>
              <w:right w:val="single" w:sz="6" w:space="0" w:color="000000"/>
            </w:tcBorders>
            <w:shd w:val="clear" w:color="auto" w:fill="FFFFFF"/>
          </w:tcPr>
          <w:p w14:paraId="6CAF0FC9" w14:textId="77777777" w:rsidR="008D5DFC" w:rsidRPr="00EE297C" w:rsidRDefault="008D5DFC" w:rsidP="00457464">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Messprodukt-Code:</w:t>
            </w:r>
          </w:p>
          <w:p w14:paraId="12FD7467" w14:textId="77777777" w:rsidR="008D5DFC" w:rsidRPr="00EE297C" w:rsidRDefault="008D5DFC" w:rsidP="00457464">
            <w:pPr>
              <w:spacing w:after="60" w:line="192" w:lineRule="exact"/>
              <w:ind w:left="146" w:hanging="4"/>
              <w:rPr>
                <w:rFonts w:cstheme="minorHAnsi"/>
                <w:color w:val="000000" w:themeColor="text1"/>
                <w:sz w:val="18"/>
                <w:szCs w:val="18"/>
              </w:rPr>
            </w:pPr>
            <w:r w:rsidRPr="00EE297C">
              <w:rPr>
                <w:rFonts w:ascii="Calibri" w:hAnsi="Calibri" w:cs="Calibri"/>
                <w:color w:val="000000" w:themeColor="text1"/>
                <w:sz w:val="18"/>
                <w:szCs w:val="18"/>
              </w:rPr>
              <w:t xml:space="preserve">9991 00000 312 1, </w:t>
            </w:r>
            <w:r w:rsidRPr="00EE297C">
              <w:rPr>
                <w:rFonts w:ascii="Calibri" w:hAnsi="Calibri" w:cs="Calibri"/>
                <w:color w:val="000000" w:themeColor="text1"/>
                <w:sz w:val="18"/>
                <w:szCs w:val="18"/>
              </w:rPr>
              <w:br/>
              <w:t>9991 00000 313 9</w:t>
            </w:r>
          </w:p>
          <w:p w14:paraId="206759EE" w14:textId="77777777" w:rsidR="008D5DFC" w:rsidRPr="00EE297C" w:rsidRDefault="008D5DFC" w:rsidP="00457464">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37F1B004" w14:textId="77777777" w:rsidR="008D5DFC" w:rsidRPr="00EE297C" w:rsidRDefault="008D5DFC" w:rsidP="00457464">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Messprodukt-Code:</w:t>
            </w:r>
          </w:p>
          <w:p w14:paraId="4DFA57E7" w14:textId="77777777" w:rsidR="008D5DFC" w:rsidRPr="00EE297C" w:rsidRDefault="008D5DFC" w:rsidP="00457464">
            <w:pPr>
              <w:spacing w:after="60" w:line="192" w:lineRule="exact"/>
              <w:ind w:left="146" w:hanging="4"/>
              <w:rPr>
                <w:rFonts w:cstheme="minorHAnsi"/>
                <w:color w:val="000000" w:themeColor="text1"/>
                <w:sz w:val="18"/>
                <w:szCs w:val="18"/>
              </w:rPr>
            </w:pPr>
            <w:r w:rsidRPr="00EE297C">
              <w:rPr>
                <w:rFonts w:ascii="Calibri" w:hAnsi="Calibri" w:cs="Calibri"/>
                <w:color w:val="000000" w:themeColor="text1"/>
                <w:sz w:val="18"/>
                <w:szCs w:val="18"/>
              </w:rPr>
              <w:t xml:space="preserve">9991 00000 312 1, </w:t>
            </w:r>
            <w:r w:rsidRPr="00EE297C">
              <w:rPr>
                <w:rFonts w:ascii="Calibri" w:hAnsi="Calibri" w:cs="Calibri"/>
                <w:color w:val="000000" w:themeColor="text1"/>
                <w:sz w:val="18"/>
                <w:szCs w:val="18"/>
              </w:rPr>
              <w:br/>
              <w:t>9991 00000 313 9</w:t>
            </w:r>
          </w:p>
          <w:p w14:paraId="180B1994" w14:textId="77777777" w:rsidR="008D5DFC" w:rsidRPr="00EE297C" w:rsidRDefault="008D5DFC" w:rsidP="00457464">
            <w:pPr>
              <w:spacing w:after="60" w:line="192" w:lineRule="exact"/>
              <w:ind w:left="146" w:hanging="4"/>
              <w:rPr>
                <w:rFonts w:cstheme="minorHAnsi"/>
                <w:color w:val="000000" w:themeColor="text1"/>
                <w:sz w:val="18"/>
                <w:szCs w:val="18"/>
              </w:rPr>
            </w:pPr>
            <w:r w:rsidRPr="00EE297C">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7CE10260" w14:textId="77777777" w:rsidR="008D5DFC" w:rsidRPr="00EE297C" w:rsidRDefault="008D5DFC" w:rsidP="00457464">
            <w:pPr>
              <w:spacing w:after="60" w:line="192" w:lineRule="exact"/>
              <w:ind w:left="56"/>
              <w:rPr>
                <w:rFonts w:cstheme="minorHAnsi"/>
                <w:color w:val="000000" w:themeColor="text1"/>
                <w:sz w:val="18"/>
                <w:szCs w:val="18"/>
              </w:rPr>
            </w:pPr>
            <w:r w:rsidRPr="00EE297C">
              <w:rPr>
                <w:rFonts w:cstheme="minorHAnsi"/>
                <w:color w:val="000000" w:themeColor="text1"/>
                <w:sz w:val="18"/>
                <w:szCs w:val="18"/>
              </w:rPr>
              <w:t>Gemäß Mitteilung 3 der BNetzA vom 07.02.2024 zur Umsetzung des Beschlusses WiM.</w:t>
            </w:r>
          </w:p>
        </w:tc>
        <w:tc>
          <w:tcPr>
            <w:tcW w:w="2264" w:type="dxa"/>
            <w:tcBorders>
              <w:top w:val="single" w:sz="6" w:space="0" w:color="000000"/>
              <w:left w:val="nil"/>
              <w:bottom w:val="single" w:sz="6" w:space="0" w:color="000000"/>
              <w:right w:val="single" w:sz="6" w:space="0" w:color="000000"/>
            </w:tcBorders>
            <w:shd w:val="clear" w:color="auto" w:fill="FFFFFF"/>
          </w:tcPr>
          <w:p w14:paraId="5F25253E" w14:textId="284D2FDC" w:rsidR="008D5DFC" w:rsidRPr="00227309" w:rsidRDefault="00317D3D" w:rsidP="00457464">
            <w:pPr>
              <w:spacing w:after="60" w:line="192" w:lineRule="exact"/>
              <w:ind w:left="90" w:right="23"/>
              <w:rPr>
                <w:rFonts w:cstheme="minorHAnsi"/>
                <w:color w:val="000000" w:themeColor="text1"/>
                <w:sz w:val="18"/>
                <w:szCs w:val="18"/>
              </w:rPr>
            </w:pPr>
            <w:r>
              <w:rPr>
                <w:rFonts w:cstheme="minorHAnsi"/>
                <w:color w:val="000000" w:themeColor="text1"/>
                <w:sz w:val="18"/>
                <w:szCs w:val="18"/>
              </w:rPr>
              <w:t>23</w:t>
            </w:r>
            <w:r w:rsidR="008D5DFC" w:rsidRPr="00EE297C">
              <w:rPr>
                <w:rFonts w:cstheme="minorHAnsi"/>
                <w:color w:val="000000" w:themeColor="text1"/>
                <w:sz w:val="18"/>
                <w:szCs w:val="18"/>
              </w:rPr>
              <w:t>.07.2024</w:t>
            </w:r>
          </w:p>
        </w:tc>
      </w:tr>
      <w:tr w:rsidR="00A163F6" w:rsidRPr="00227309" w14:paraId="79EFFE7A" w14:textId="77777777" w:rsidTr="00457464">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66BE3A28" w14:textId="24AEACF3" w:rsidR="00A163F6" w:rsidRDefault="00A163F6"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25706</w:t>
            </w:r>
          </w:p>
        </w:tc>
        <w:tc>
          <w:tcPr>
            <w:tcW w:w="1703" w:type="dxa"/>
            <w:tcBorders>
              <w:top w:val="single" w:sz="6" w:space="0" w:color="000000"/>
              <w:left w:val="nil"/>
              <w:bottom w:val="single" w:sz="6" w:space="0" w:color="000000"/>
              <w:right w:val="single" w:sz="6" w:space="0" w:color="000000"/>
            </w:tcBorders>
            <w:shd w:val="clear" w:color="auto" w:fill="FFFFFF"/>
          </w:tcPr>
          <w:p w14:paraId="2AC9EF9E" w14:textId="0D405311" w:rsidR="00A163F6" w:rsidRPr="00EE297C" w:rsidRDefault="00A163F6" w:rsidP="00457464">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A163F6">
              <w:rPr>
                <w:rFonts w:cstheme="minorHAnsi"/>
                <w:color w:val="000000" w:themeColor="text1"/>
                <w:sz w:val="18"/>
                <w:szCs w:val="18"/>
              </w:rPr>
              <w:t>6.1</w:t>
            </w:r>
            <w:r>
              <w:rPr>
                <w:rFonts w:cstheme="minorHAnsi"/>
                <w:color w:val="000000" w:themeColor="text1"/>
                <w:sz w:val="18"/>
                <w:szCs w:val="18"/>
              </w:rPr>
              <w:t xml:space="preserve"> </w:t>
            </w:r>
            <w:r w:rsidRPr="00A163F6">
              <w:rPr>
                <w:rFonts w:cstheme="minorHAnsi"/>
                <w:color w:val="000000" w:themeColor="text1"/>
                <w:sz w:val="18"/>
                <w:szCs w:val="18"/>
              </w:rPr>
              <w:t>Produkte zur Anmeldung einer Zuordnung des LFN (UTILMD)</w:t>
            </w:r>
          </w:p>
        </w:tc>
        <w:tc>
          <w:tcPr>
            <w:tcW w:w="3350" w:type="dxa"/>
            <w:tcBorders>
              <w:top w:val="single" w:sz="6" w:space="0" w:color="000000"/>
              <w:left w:val="nil"/>
              <w:bottom w:val="single" w:sz="6" w:space="0" w:color="000000"/>
              <w:right w:val="single" w:sz="6" w:space="0" w:color="000000"/>
            </w:tcBorders>
            <w:shd w:val="clear" w:color="auto" w:fill="FFFFFF"/>
          </w:tcPr>
          <w:p w14:paraId="1FFA4722" w14:textId="0645FB45" w:rsidR="00A163F6" w:rsidRPr="00EE297C" w:rsidRDefault="00A163F6"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Bisherige Struktur des Kapitels mit einer Tabelle in Welcher sowohl verpflichtende als auch optionale Produkte angegeben waren und ohne Erläuterungen. </w:t>
            </w:r>
          </w:p>
        </w:tc>
        <w:tc>
          <w:tcPr>
            <w:tcW w:w="3368" w:type="dxa"/>
            <w:tcBorders>
              <w:top w:val="single" w:sz="6" w:space="0" w:color="000000"/>
              <w:left w:val="nil"/>
              <w:bottom w:val="single" w:sz="6" w:space="0" w:color="000000"/>
              <w:right w:val="single" w:sz="6" w:space="0" w:color="000000"/>
            </w:tcBorders>
            <w:shd w:val="clear" w:color="auto" w:fill="FFFFFF"/>
          </w:tcPr>
          <w:p w14:paraId="5F87A8CF" w14:textId="35F5C154" w:rsidR="00A163F6" w:rsidRPr="00EE297C" w:rsidRDefault="00A163F6"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Aktualisierte Struktur des Kapitels mit Unterkapiteln in der verpflichte Produkte, </w:t>
            </w:r>
            <w:r w:rsidRPr="00A163F6">
              <w:rPr>
                <w:rFonts w:cstheme="minorHAnsi"/>
                <w:color w:val="000000" w:themeColor="text1"/>
                <w:sz w:val="18"/>
                <w:szCs w:val="18"/>
              </w:rPr>
              <w:t>Optionale Produkte als Voraussetzung</w:t>
            </w:r>
            <w:r>
              <w:rPr>
                <w:rFonts w:cstheme="minorHAnsi"/>
                <w:color w:val="000000" w:themeColor="text1"/>
                <w:sz w:val="18"/>
                <w:szCs w:val="18"/>
              </w:rPr>
              <w:t xml:space="preserve"> und </w:t>
            </w:r>
            <w:r w:rsidRPr="00A163F6">
              <w:rPr>
                <w:rFonts w:cstheme="minorHAnsi"/>
                <w:color w:val="000000" w:themeColor="text1"/>
                <w:sz w:val="18"/>
                <w:szCs w:val="18"/>
              </w:rPr>
              <w:t>Optionale Produkte als Erwartung</w:t>
            </w:r>
            <w:r>
              <w:rPr>
                <w:rFonts w:cstheme="minorHAnsi"/>
                <w:color w:val="000000" w:themeColor="text1"/>
                <w:sz w:val="18"/>
                <w:szCs w:val="18"/>
              </w:rPr>
              <w:t xml:space="preserve"> getrennt dargestellt werden. Ergänzte Erläuterungen zur Nutzung der Produkte.</w:t>
            </w:r>
            <w:r w:rsidR="00EC6701">
              <w:rPr>
                <w:rFonts w:cstheme="minorHAnsi"/>
                <w:color w:val="000000" w:themeColor="text1"/>
                <w:sz w:val="18"/>
                <w:szCs w:val="18"/>
              </w:rPr>
              <w:t xml:space="preserve"> Ergänzung einer Spalte für die maximale Wiederholbarkeit je Produkt-Paket-ID.</w:t>
            </w:r>
          </w:p>
        </w:tc>
        <w:tc>
          <w:tcPr>
            <w:tcW w:w="2806" w:type="dxa"/>
            <w:tcBorders>
              <w:top w:val="single" w:sz="6" w:space="0" w:color="000000"/>
              <w:left w:val="nil"/>
              <w:bottom w:val="single" w:sz="6" w:space="0" w:color="000000"/>
              <w:right w:val="single" w:sz="6" w:space="0" w:color="000000"/>
            </w:tcBorders>
            <w:shd w:val="clear" w:color="auto" w:fill="FFFFFF"/>
          </w:tcPr>
          <w:p w14:paraId="7263F5A6" w14:textId="33E10DFC" w:rsidR="00A163F6" w:rsidRPr="00EE297C" w:rsidRDefault="00A163F6" w:rsidP="00457464">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Fehlerkorrektur: </w:t>
            </w:r>
            <w:r w:rsidR="00201737">
              <w:rPr>
                <w:rFonts w:cstheme="minorHAnsi"/>
                <w:color w:val="000000" w:themeColor="text1"/>
                <w:sz w:val="18"/>
                <w:szCs w:val="18"/>
              </w:rPr>
              <w:t>P</w:t>
            </w:r>
            <w:r w:rsidR="00201737" w:rsidRPr="00201737">
              <w:rPr>
                <w:rFonts w:cstheme="minorHAnsi"/>
                <w:color w:val="000000" w:themeColor="text1"/>
                <w:sz w:val="18"/>
                <w:szCs w:val="18"/>
              </w:rPr>
              <w:t xml:space="preserve">räzisierung und einheitliche Nutzung der Produkte und Produktpakete im Markt sicherzustellen. </w:t>
            </w:r>
            <w:r w:rsidRPr="00A163F6">
              <w:rPr>
                <w:rFonts w:cstheme="minorHAnsi"/>
                <w:color w:val="000000" w:themeColor="text1"/>
                <w:sz w:val="18"/>
                <w:szCs w:val="18"/>
              </w:rPr>
              <w:t xml:space="preserve">Vereinfacht die Lesbarkeit und beugt Datenschiefständen </w:t>
            </w:r>
            <w:r>
              <w:rPr>
                <w:rFonts w:cstheme="minorHAnsi"/>
                <w:color w:val="000000" w:themeColor="text1"/>
                <w:sz w:val="18"/>
                <w:szCs w:val="18"/>
              </w:rPr>
              <w:t>sowie</w:t>
            </w:r>
            <w:r w:rsidRPr="00A163F6">
              <w:rPr>
                <w:rFonts w:cstheme="minorHAnsi"/>
                <w:color w:val="000000" w:themeColor="text1"/>
                <w:sz w:val="18"/>
                <w:szCs w:val="18"/>
              </w:rPr>
              <w:t xml:space="preserve"> Diskussionen vor</w:t>
            </w:r>
            <w:r>
              <w:rPr>
                <w:rFonts w:cstheme="minorHAnsi"/>
                <w:color w:val="000000" w:themeColor="text1"/>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7FD3C315" w14:textId="52A3D2E4" w:rsidR="00A163F6" w:rsidRDefault="00A163F6" w:rsidP="00457464">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 (01.10.2024)</w:t>
            </w:r>
          </w:p>
        </w:tc>
      </w:tr>
      <w:tr w:rsidR="00CD2939" w:rsidRPr="00227309" w14:paraId="2208B414" w14:textId="77777777" w:rsidTr="00457464">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41DA2A75" w14:textId="6C427B9B" w:rsidR="00CD2939" w:rsidRDefault="00CD2939" w:rsidP="00CD2939">
            <w:pPr>
              <w:spacing w:after="60" w:line="192" w:lineRule="exact"/>
              <w:jc w:val="center"/>
              <w:rPr>
                <w:rFonts w:cstheme="minorHAnsi"/>
                <w:color w:val="000000" w:themeColor="text1"/>
                <w:sz w:val="18"/>
                <w:szCs w:val="18"/>
              </w:rPr>
            </w:pPr>
            <w:r>
              <w:rPr>
                <w:rFonts w:cstheme="minorHAnsi"/>
                <w:color w:val="000000" w:themeColor="text1"/>
                <w:sz w:val="18"/>
                <w:szCs w:val="18"/>
              </w:rPr>
              <w:t>25695</w:t>
            </w:r>
          </w:p>
        </w:tc>
        <w:tc>
          <w:tcPr>
            <w:tcW w:w="1703" w:type="dxa"/>
            <w:tcBorders>
              <w:top w:val="single" w:sz="6" w:space="0" w:color="000000"/>
              <w:left w:val="nil"/>
              <w:bottom w:val="single" w:sz="6" w:space="0" w:color="000000"/>
              <w:right w:val="single" w:sz="6" w:space="0" w:color="000000"/>
            </w:tcBorders>
            <w:shd w:val="clear" w:color="auto" w:fill="FFFFFF"/>
          </w:tcPr>
          <w:p w14:paraId="699BB4AD" w14:textId="14089D0F" w:rsidR="00CD2939" w:rsidRDefault="00CD2939" w:rsidP="00CD2939">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A163F6">
              <w:rPr>
                <w:rFonts w:cstheme="minorHAnsi"/>
                <w:color w:val="000000" w:themeColor="text1"/>
                <w:sz w:val="18"/>
                <w:szCs w:val="18"/>
              </w:rPr>
              <w:t>6.1</w:t>
            </w:r>
            <w:r>
              <w:rPr>
                <w:rFonts w:cstheme="minorHAnsi"/>
                <w:color w:val="000000" w:themeColor="text1"/>
                <w:sz w:val="18"/>
                <w:szCs w:val="18"/>
              </w:rPr>
              <w:t xml:space="preserve"> </w:t>
            </w:r>
            <w:r w:rsidRPr="00A163F6">
              <w:rPr>
                <w:rFonts w:cstheme="minorHAnsi"/>
                <w:color w:val="000000" w:themeColor="text1"/>
                <w:sz w:val="18"/>
                <w:szCs w:val="18"/>
              </w:rPr>
              <w:t>Produkte zur Anmeldung einer Zuordnung des LFN (UTILMD)</w:t>
            </w:r>
            <w:r>
              <w:rPr>
                <w:rFonts w:cstheme="minorHAnsi"/>
                <w:color w:val="000000" w:themeColor="text1"/>
                <w:sz w:val="18"/>
                <w:szCs w:val="18"/>
              </w:rPr>
              <w:t xml:space="preserve">, Tabelle, Zeile: Produkt-Code: </w:t>
            </w:r>
            <w:r w:rsidRPr="00D92410">
              <w:rPr>
                <w:rFonts w:cstheme="minorHAnsi"/>
                <w:sz w:val="18"/>
                <w:szCs w:val="18"/>
              </w:rPr>
              <w:t>9991 00000 27</w:t>
            </w:r>
            <w:r>
              <w:rPr>
                <w:rFonts w:cstheme="minorHAnsi"/>
                <w:sz w:val="18"/>
                <w:szCs w:val="18"/>
              </w:rPr>
              <w:t>6 9 Ruhende Marktlokation</w:t>
            </w:r>
          </w:p>
        </w:tc>
        <w:tc>
          <w:tcPr>
            <w:tcW w:w="3350" w:type="dxa"/>
            <w:tcBorders>
              <w:top w:val="single" w:sz="6" w:space="0" w:color="000000"/>
              <w:left w:val="nil"/>
              <w:bottom w:val="single" w:sz="6" w:space="0" w:color="000000"/>
              <w:right w:val="single" w:sz="6" w:space="0" w:color="000000"/>
            </w:tcBorders>
            <w:shd w:val="clear" w:color="auto" w:fill="FFFFFF"/>
          </w:tcPr>
          <w:p w14:paraId="1019B7B8" w14:textId="77777777" w:rsidR="00CD2939" w:rsidRDefault="00CD2939" w:rsidP="00CD2939">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Code der Produkteigenschaft: </w:t>
            </w:r>
          </w:p>
          <w:p w14:paraId="156F3973" w14:textId="45A9C79D" w:rsidR="00CD2939" w:rsidRDefault="00CD2939" w:rsidP="00CD2939">
            <w:pPr>
              <w:spacing w:after="60" w:line="192" w:lineRule="exact"/>
              <w:ind w:left="146" w:hanging="4"/>
              <w:rPr>
                <w:rFonts w:cstheme="minorHAnsi"/>
                <w:color w:val="000000" w:themeColor="text1"/>
                <w:sz w:val="18"/>
                <w:szCs w:val="18"/>
              </w:rPr>
            </w:pPr>
            <w:r w:rsidRPr="00D92410">
              <w:rPr>
                <w:rFonts w:cstheme="minorHAnsi"/>
                <w:sz w:val="18"/>
                <w:szCs w:val="18"/>
              </w:rPr>
              <w:t>9991 00000 2</w:t>
            </w:r>
            <w:r>
              <w:rPr>
                <w:rFonts w:cstheme="minorHAnsi"/>
                <w:sz w:val="18"/>
                <w:szCs w:val="18"/>
              </w:rPr>
              <w:t xml:space="preserve">93 3 </w:t>
            </w:r>
            <w:r w:rsidRPr="00B249DE">
              <w:rPr>
                <w:rFonts w:ascii="Calibri" w:hAnsi="Calibri" w:cs="Calibri"/>
                <w:sz w:val="18"/>
                <w:szCs w:val="18"/>
              </w:rPr>
              <w:t>Marktlokation als ruhende Marktlokation ausprägen</w:t>
            </w:r>
          </w:p>
        </w:tc>
        <w:tc>
          <w:tcPr>
            <w:tcW w:w="3368" w:type="dxa"/>
            <w:tcBorders>
              <w:top w:val="single" w:sz="6" w:space="0" w:color="000000"/>
              <w:left w:val="nil"/>
              <w:bottom w:val="single" w:sz="6" w:space="0" w:color="000000"/>
              <w:right w:val="single" w:sz="6" w:space="0" w:color="000000"/>
            </w:tcBorders>
            <w:shd w:val="clear" w:color="auto" w:fill="FFFFFF"/>
          </w:tcPr>
          <w:p w14:paraId="7CB9CBA3" w14:textId="77777777" w:rsidR="00CD2939" w:rsidRDefault="00CD2939" w:rsidP="00CD2939">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Code der Produkteigenschaft: </w:t>
            </w:r>
          </w:p>
          <w:p w14:paraId="0DA6055F" w14:textId="2E0C56BE" w:rsidR="002F6477" w:rsidRPr="002F6477" w:rsidRDefault="002F6477" w:rsidP="002F6477">
            <w:pPr>
              <w:spacing w:after="60" w:line="192" w:lineRule="exact"/>
              <w:ind w:left="146" w:hanging="4"/>
              <w:rPr>
                <w:rFonts w:cstheme="minorHAnsi"/>
                <w:sz w:val="18"/>
                <w:szCs w:val="18"/>
              </w:rPr>
            </w:pPr>
            <w:r w:rsidRPr="002F6477">
              <w:rPr>
                <w:rFonts w:cstheme="minorHAnsi"/>
                <w:sz w:val="18"/>
                <w:szCs w:val="18"/>
              </w:rPr>
              <w:t xml:space="preserve">9991 00000 293 3 Marktlokation soll als ruhende Marktlokation zu einer Marktlokation „Kundenanlage“ (welche in diesem Fall neu auszuprägen ist), hinzugefügt werden (Bildung). </w:t>
            </w:r>
          </w:p>
          <w:p w14:paraId="66FBBA21" w14:textId="2C53D9DF" w:rsidR="00CD2939" w:rsidRDefault="002F6477" w:rsidP="002F6477">
            <w:pPr>
              <w:spacing w:after="60" w:line="192" w:lineRule="exact"/>
              <w:ind w:left="146" w:hanging="4"/>
              <w:rPr>
                <w:rFonts w:cstheme="minorHAnsi"/>
                <w:color w:val="000000" w:themeColor="text1"/>
                <w:sz w:val="18"/>
                <w:szCs w:val="18"/>
              </w:rPr>
            </w:pPr>
            <w:r w:rsidRPr="002F6477">
              <w:rPr>
                <w:rFonts w:cstheme="minorHAnsi"/>
                <w:sz w:val="18"/>
                <w:szCs w:val="18"/>
              </w:rPr>
              <w:t>9991 00000 320 4 Marktlokation soll als ruhende Marktlokation zu einer bestehenden Markt</w:t>
            </w:r>
            <w:r>
              <w:rPr>
                <w:rFonts w:cstheme="minorHAnsi"/>
                <w:sz w:val="18"/>
                <w:szCs w:val="18"/>
              </w:rPr>
              <w:t>l</w:t>
            </w:r>
            <w:r w:rsidRPr="002F6477">
              <w:rPr>
                <w:rFonts w:cstheme="minorHAnsi"/>
                <w:sz w:val="18"/>
                <w:szCs w:val="18"/>
              </w:rPr>
              <w:t>okation „Kundenanlage“ (welche in diesem Fall bereits existiert), hinzufügt werden (Integration).</w:t>
            </w:r>
          </w:p>
        </w:tc>
        <w:tc>
          <w:tcPr>
            <w:tcW w:w="2806" w:type="dxa"/>
            <w:tcBorders>
              <w:top w:val="single" w:sz="6" w:space="0" w:color="000000"/>
              <w:left w:val="nil"/>
              <w:bottom w:val="single" w:sz="6" w:space="0" w:color="000000"/>
              <w:right w:val="single" w:sz="6" w:space="0" w:color="000000"/>
            </w:tcBorders>
            <w:shd w:val="clear" w:color="auto" w:fill="FFFFFF"/>
          </w:tcPr>
          <w:p w14:paraId="62207D85" w14:textId="2521EC0C" w:rsidR="00CD2939" w:rsidRDefault="00CD2939" w:rsidP="00CD2939">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Fehlerkorrektur: </w:t>
            </w:r>
            <w:r w:rsidRPr="00CD2939">
              <w:rPr>
                <w:rFonts w:cstheme="minorHAnsi"/>
                <w:color w:val="000000" w:themeColor="text1"/>
                <w:sz w:val="18"/>
                <w:szCs w:val="18"/>
              </w:rPr>
              <w:t xml:space="preserve">Durch diese Unterscheidung in den Codes der Produkteigenschaft wird die Regelungslücke gelöst, wie der LFN mit dem </w:t>
            </w:r>
            <w:r>
              <w:rPr>
                <w:rFonts w:cstheme="minorHAnsi"/>
                <w:color w:val="000000" w:themeColor="text1"/>
                <w:sz w:val="18"/>
                <w:szCs w:val="18"/>
              </w:rPr>
              <w:t>Vorgehen</w:t>
            </w:r>
            <w:r w:rsidRPr="00CD2939">
              <w:rPr>
                <w:rFonts w:cstheme="minorHAnsi"/>
                <w:color w:val="000000" w:themeColor="text1"/>
                <w:sz w:val="18"/>
                <w:szCs w:val="18"/>
              </w:rPr>
              <w:t xml:space="preserve"> soll, wenn er eine Marktlokation „Abbildung von § 20 Abs. 1d EnWG bzw. § 10c EEG“ einschließlich „Ruhende Marktlokation“ erstmalig bildet. (Siehe UTILMD AHB 2.1 5.4.2.1 Bildung einer Marktlokation „Abbildung von § 20 Abs. 1d EnWG bzw. § 10c EEG“ einschließlich „Ruhende Marktlokation“)</w:t>
            </w:r>
            <w:r>
              <w:rPr>
                <w:rFonts w:cstheme="minorHAnsi"/>
                <w:color w:val="000000" w:themeColor="text1"/>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137C48FC" w14:textId="2F37E913" w:rsidR="00CD2939" w:rsidRDefault="00CD2939" w:rsidP="00CD2939">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 (01.10.2024)</w:t>
            </w:r>
          </w:p>
        </w:tc>
      </w:tr>
      <w:tr w:rsidR="00B34037" w:rsidRPr="00227309" w14:paraId="236A159F" w14:textId="77777777" w:rsidTr="00457464">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49862F9F" w14:textId="58B6FED2" w:rsidR="00B34037" w:rsidRDefault="007827F1" w:rsidP="00CD2939">
            <w:pPr>
              <w:spacing w:after="60" w:line="192" w:lineRule="exact"/>
              <w:jc w:val="center"/>
              <w:rPr>
                <w:rFonts w:cstheme="minorHAnsi"/>
                <w:color w:val="000000" w:themeColor="text1"/>
                <w:sz w:val="18"/>
                <w:szCs w:val="18"/>
              </w:rPr>
            </w:pPr>
            <w:r>
              <w:rPr>
                <w:rFonts w:cstheme="minorHAnsi"/>
                <w:color w:val="000000" w:themeColor="text1"/>
                <w:sz w:val="18"/>
                <w:szCs w:val="18"/>
              </w:rPr>
              <w:t>25855</w:t>
            </w:r>
          </w:p>
        </w:tc>
        <w:tc>
          <w:tcPr>
            <w:tcW w:w="1703" w:type="dxa"/>
            <w:tcBorders>
              <w:top w:val="single" w:sz="6" w:space="0" w:color="000000"/>
              <w:left w:val="nil"/>
              <w:bottom w:val="single" w:sz="6" w:space="0" w:color="000000"/>
              <w:right w:val="single" w:sz="6" w:space="0" w:color="000000"/>
            </w:tcBorders>
            <w:shd w:val="clear" w:color="auto" w:fill="FFFFFF"/>
          </w:tcPr>
          <w:p w14:paraId="3BDDBD28" w14:textId="01B02F00" w:rsidR="00B34037" w:rsidRDefault="00B34037" w:rsidP="00CD2939">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B34037">
              <w:rPr>
                <w:rFonts w:cstheme="minorHAnsi"/>
                <w:color w:val="000000" w:themeColor="text1"/>
                <w:sz w:val="18"/>
                <w:szCs w:val="18"/>
              </w:rPr>
              <w:t>6.1.3</w:t>
            </w:r>
            <w:r>
              <w:rPr>
                <w:rFonts w:cstheme="minorHAnsi"/>
                <w:color w:val="000000" w:themeColor="text1"/>
                <w:sz w:val="18"/>
                <w:szCs w:val="18"/>
              </w:rPr>
              <w:t xml:space="preserve"> </w:t>
            </w:r>
            <w:r w:rsidRPr="00B34037">
              <w:rPr>
                <w:rFonts w:cstheme="minorHAnsi"/>
                <w:color w:val="000000" w:themeColor="text1"/>
                <w:sz w:val="18"/>
                <w:szCs w:val="18"/>
              </w:rPr>
              <w:t>Optionale Produkte als Erwartung / Änderungswunsch in der Anmeldung einer Zuordnung des LFN (UTILMD)</w:t>
            </w:r>
            <w:r>
              <w:rPr>
                <w:rFonts w:cstheme="minorHAnsi"/>
                <w:color w:val="000000" w:themeColor="text1"/>
                <w:sz w:val="18"/>
                <w:szCs w:val="18"/>
              </w:rPr>
              <w:t xml:space="preserve">, Tabelle, Zeile: Produkt-Code: </w:t>
            </w:r>
            <w:r w:rsidRPr="00B34037">
              <w:rPr>
                <w:rFonts w:cstheme="minorHAnsi"/>
                <w:color w:val="000000" w:themeColor="text1"/>
                <w:sz w:val="18"/>
                <w:szCs w:val="18"/>
              </w:rPr>
              <w:t>9991 00000 201 6</w:t>
            </w:r>
            <w:r>
              <w:rPr>
                <w:rFonts w:cstheme="minorHAnsi"/>
                <w:color w:val="000000" w:themeColor="text1"/>
                <w:sz w:val="18"/>
                <w:szCs w:val="18"/>
              </w:rPr>
              <w:t xml:space="preserve"> </w:t>
            </w:r>
            <w:r w:rsidRPr="002479B3">
              <w:rPr>
                <w:rFonts w:cstheme="minorHAnsi"/>
                <w:sz w:val="18"/>
                <w:szCs w:val="18"/>
              </w:rPr>
              <w:t>Netzentgelte aufgrund netzorie</w:t>
            </w:r>
            <w:r>
              <w:rPr>
                <w:rFonts w:cstheme="minorHAnsi"/>
                <w:sz w:val="18"/>
                <w:szCs w:val="18"/>
              </w:rPr>
              <w:t>ntierter</w:t>
            </w:r>
            <w:r w:rsidRPr="002479B3">
              <w:rPr>
                <w:rFonts w:cstheme="minorHAnsi"/>
                <w:sz w:val="18"/>
                <w:szCs w:val="18"/>
              </w:rPr>
              <w:t xml:space="preserve"> Steuerung</w:t>
            </w:r>
          </w:p>
        </w:tc>
        <w:tc>
          <w:tcPr>
            <w:tcW w:w="3350" w:type="dxa"/>
            <w:tcBorders>
              <w:top w:val="single" w:sz="6" w:space="0" w:color="000000"/>
              <w:left w:val="nil"/>
              <w:bottom w:val="single" w:sz="6" w:space="0" w:color="000000"/>
              <w:right w:val="single" w:sz="6" w:space="0" w:color="000000"/>
            </w:tcBorders>
            <w:shd w:val="clear" w:color="auto" w:fill="FFFFFF"/>
          </w:tcPr>
          <w:p w14:paraId="1F2735F3" w14:textId="76B1DADB" w:rsidR="009B1E4A" w:rsidRDefault="00B34037" w:rsidP="009B1E4A">
            <w:pPr>
              <w:spacing w:after="60" w:line="192" w:lineRule="exact"/>
              <w:ind w:left="146" w:hanging="4"/>
              <w:rPr>
                <w:rFonts w:cstheme="minorHAnsi"/>
                <w:color w:val="000000" w:themeColor="text1"/>
                <w:sz w:val="18"/>
                <w:szCs w:val="18"/>
              </w:rPr>
            </w:pPr>
            <w:r>
              <w:rPr>
                <w:rFonts w:cstheme="minorHAnsi"/>
                <w:color w:val="000000" w:themeColor="text1"/>
                <w:sz w:val="18"/>
                <w:szCs w:val="18"/>
              </w:rPr>
              <w:t>Erläuterung:</w:t>
            </w:r>
          </w:p>
          <w:p w14:paraId="3E4D669F" w14:textId="77777777" w:rsidR="009B1E4A" w:rsidRPr="009B1E4A" w:rsidRDefault="009B1E4A" w:rsidP="009B1E4A">
            <w:pPr>
              <w:spacing w:after="60" w:line="192" w:lineRule="exact"/>
              <w:ind w:left="146" w:hanging="4"/>
              <w:rPr>
                <w:rFonts w:cstheme="minorHAnsi"/>
                <w:color w:val="000000" w:themeColor="text1"/>
                <w:sz w:val="18"/>
                <w:szCs w:val="18"/>
              </w:rPr>
            </w:pPr>
            <w:r w:rsidRPr="009B1E4A">
              <w:rPr>
                <w:rFonts w:cstheme="minorHAnsi"/>
                <w:color w:val="000000" w:themeColor="text1"/>
                <w:sz w:val="18"/>
                <w:szCs w:val="18"/>
              </w:rPr>
              <w:t xml:space="preserve">Durch eine Anmeldung veränderbare Situation, die der LF als Erwartung in der Anmeldung äußern kann. </w:t>
            </w:r>
          </w:p>
          <w:p w14:paraId="44AE6B91" w14:textId="57771D9D" w:rsidR="00B34037" w:rsidRDefault="00B34037" w:rsidP="00CD2939">
            <w:pPr>
              <w:spacing w:after="60" w:line="192" w:lineRule="exact"/>
              <w:ind w:left="146" w:hanging="4"/>
              <w:rPr>
                <w:rFonts w:cstheme="minorHAnsi"/>
                <w:color w:val="000000" w:themeColor="text1"/>
                <w:sz w:val="18"/>
                <w:szCs w:val="18"/>
              </w:rPr>
            </w:pPr>
          </w:p>
        </w:tc>
        <w:tc>
          <w:tcPr>
            <w:tcW w:w="3368" w:type="dxa"/>
            <w:tcBorders>
              <w:top w:val="single" w:sz="6" w:space="0" w:color="000000"/>
              <w:left w:val="nil"/>
              <w:bottom w:val="single" w:sz="6" w:space="0" w:color="000000"/>
              <w:right w:val="single" w:sz="6" w:space="0" w:color="000000"/>
            </w:tcBorders>
            <w:shd w:val="clear" w:color="auto" w:fill="FFFFFF"/>
          </w:tcPr>
          <w:p w14:paraId="45099A01" w14:textId="213D0E69" w:rsidR="009B1E4A" w:rsidRDefault="009B1E4A" w:rsidP="009B1E4A">
            <w:pPr>
              <w:spacing w:after="60" w:line="192" w:lineRule="exact"/>
              <w:ind w:left="146" w:hanging="4"/>
              <w:rPr>
                <w:rFonts w:cstheme="minorHAnsi"/>
                <w:color w:val="000000" w:themeColor="text1"/>
                <w:sz w:val="18"/>
                <w:szCs w:val="18"/>
              </w:rPr>
            </w:pPr>
            <w:r>
              <w:rPr>
                <w:rFonts w:cstheme="minorHAnsi"/>
                <w:color w:val="000000" w:themeColor="text1"/>
                <w:sz w:val="18"/>
                <w:szCs w:val="18"/>
              </w:rPr>
              <w:t>Erläuterung:</w:t>
            </w:r>
          </w:p>
          <w:p w14:paraId="396053B4" w14:textId="77777777" w:rsidR="009B1E4A" w:rsidRPr="009B1E4A" w:rsidRDefault="009B1E4A" w:rsidP="009B1E4A">
            <w:pPr>
              <w:spacing w:after="60" w:line="192" w:lineRule="exact"/>
              <w:ind w:left="146" w:hanging="4"/>
              <w:rPr>
                <w:rFonts w:cstheme="minorHAnsi"/>
                <w:color w:val="000000" w:themeColor="text1"/>
                <w:sz w:val="18"/>
                <w:szCs w:val="18"/>
              </w:rPr>
            </w:pPr>
            <w:r w:rsidRPr="009B1E4A">
              <w:rPr>
                <w:rFonts w:cstheme="minorHAnsi"/>
                <w:color w:val="000000" w:themeColor="text1"/>
                <w:sz w:val="18"/>
                <w:szCs w:val="18"/>
              </w:rPr>
              <w:t xml:space="preserve">Durch eine Anmeldung veränderbare Situation, die der LF als Erwartung in der Anmeldung äußern kann. </w:t>
            </w:r>
          </w:p>
          <w:p w14:paraId="3F77E9F9" w14:textId="77777777" w:rsidR="009B1E4A" w:rsidRPr="009B1E4A" w:rsidRDefault="009B1E4A" w:rsidP="009B1E4A">
            <w:pPr>
              <w:spacing w:after="60" w:line="192" w:lineRule="exact"/>
              <w:ind w:left="146" w:hanging="4"/>
              <w:rPr>
                <w:rFonts w:cstheme="minorHAnsi"/>
                <w:color w:val="000000" w:themeColor="text1"/>
                <w:sz w:val="18"/>
                <w:szCs w:val="18"/>
              </w:rPr>
            </w:pPr>
          </w:p>
          <w:p w14:paraId="726170D1" w14:textId="5FD9130B" w:rsidR="009B1E4A" w:rsidRDefault="009B1E4A" w:rsidP="009B1E4A">
            <w:pPr>
              <w:spacing w:after="60" w:line="192" w:lineRule="exact"/>
              <w:ind w:left="146" w:hanging="4"/>
              <w:rPr>
                <w:rFonts w:cstheme="minorHAnsi"/>
                <w:color w:val="000000" w:themeColor="text1"/>
                <w:sz w:val="18"/>
                <w:szCs w:val="18"/>
              </w:rPr>
            </w:pPr>
            <w:r w:rsidRPr="009B1E4A">
              <w:rPr>
                <w:rFonts w:cstheme="minorHAnsi"/>
                <w:color w:val="000000" w:themeColor="text1"/>
                <w:sz w:val="18"/>
                <w:szCs w:val="18"/>
              </w:rPr>
              <w:t>Hinweis: Eine Überführung einer Bestands 14a-Anlage (Inbetriebnahme vor dem 01.01.2024) in ein neues 14a-Modul (gemäß BK6-22-300/BK8-22/010-A), kann nicht über die Bestellung mittels dieser Produkte erfolgen.</w:t>
            </w:r>
          </w:p>
        </w:tc>
        <w:tc>
          <w:tcPr>
            <w:tcW w:w="2806" w:type="dxa"/>
            <w:tcBorders>
              <w:top w:val="single" w:sz="6" w:space="0" w:color="000000"/>
              <w:left w:val="nil"/>
              <w:bottom w:val="single" w:sz="6" w:space="0" w:color="000000"/>
              <w:right w:val="single" w:sz="6" w:space="0" w:color="000000"/>
            </w:tcBorders>
            <w:shd w:val="clear" w:color="auto" w:fill="FFFFFF"/>
          </w:tcPr>
          <w:p w14:paraId="1F31E548" w14:textId="54B4651E" w:rsidR="00B34037" w:rsidRDefault="009B1E4A" w:rsidP="00CD2939">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Fehlerkorrektur: Klarstellung, dass mit den Produkten lediglich ein Wechsel des Moduls erfolgen kann </w:t>
            </w:r>
            <w:r w:rsidR="006D1A71">
              <w:rPr>
                <w:rFonts w:cstheme="minorHAnsi"/>
                <w:color w:val="000000" w:themeColor="text1"/>
                <w:sz w:val="18"/>
                <w:szCs w:val="18"/>
              </w:rPr>
              <w:t>und nicht die Überführung einer Bestands 14a-Anlage in ein neues 14a Modell.</w:t>
            </w:r>
          </w:p>
        </w:tc>
        <w:tc>
          <w:tcPr>
            <w:tcW w:w="2264" w:type="dxa"/>
            <w:tcBorders>
              <w:top w:val="single" w:sz="6" w:space="0" w:color="000000"/>
              <w:left w:val="nil"/>
              <w:bottom w:val="single" w:sz="6" w:space="0" w:color="000000"/>
              <w:right w:val="single" w:sz="6" w:space="0" w:color="000000"/>
            </w:tcBorders>
            <w:shd w:val="clear" w:color="auto" w:fill="FFFFFF"/>
          </w:tcPr>
          <w:p w14:paraId="5835CF99" w14:textId="0DE1BC74" w:rsidR="00B34037" w:rsidRDefault="00B34037" w:rsidP="00CD2939">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 (01.10.2024)</w:t>
            </w:r>
          </w:p>
        </w:tc>
      </w:tr>
      <w:tr w:rsidR="00CD2939" w:rsidRPr="00227309" w14:paraId="223BDBA7" w14:textId="77777777" w:rsidTr="00457464">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4136FAE0" w14:textId="27529E65" w:rsidR="00CD2939" w:rsidRDefault="00CD2939" w:rsidP="00CD2939">
            <w:pPr>
              <w:spacing w:after="60" w:line="192" w:lineRule="exact"/>
              <w:jc w:val="center"/>
              <w:rPr>
                <w:rFonts w:cstheme="minorHAnsi"/>
                <w:color w:val="000000" w:themeColor="text1"/>
                <w:sz w:val="18"/>
                <w:szCs w:val="18"/>
              </w:rPr>
            </w:pPr>
            <w:r>
              <w:rPr>
                <w:rFonts w:cstheme="minorHAnsi"/>
                <w:color w:val="000000" w:themeColor="text1"/>
                <w:sz w:val="18"/>
                <w:szCs w:val="18"/>
              </w:rPr>
              <w:t>25651</w:t>
            </w:r>
          </w:p>
        </w:tc>
        <w:tc>
          <w:tcPr>
            <w:tcW w:w="1703" w:type="dxa"/>
            <w:tcBorders>
              <w:top w:val="single" w:sz="6" w:space="0" w:color="000000"/>
              <w:left w:val="nil"/>
              <w:bottom w:val="single" w:sz="6" w:space="0" w:color="000000"/>
              <w:right w:val="single" w:sz="6" w:space="0" w:color="000000"/>
            </w:tcBorders>
            <w:shd w:val="clear" w:color="auto" w:fill="FFFFFF"/>
          </w:tcPr>
          <w:p w14:paraId="75434CA5" w14:textId="437BD25A" w:rsidR="00CD2939" w:rsidRDefault="00CD2939" w:rsidP="00CD2939">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201737">
              <w:rPr>
                <w:rFonts w:cstheme="minorHAnsi"/>
                <w:color w:val="000000" w:themeColor="text1"/>
                <w:sz w:val="18"/>
                <w:szCs w:val="18"/>
              </w:rPr>
              <w:t>6.2</w:t>
            </w:r>
            <w:r>
              <w:rPr>
                <w:rFonts w:cstheme="minorHAnsi"/>
                <w:color w:val="000000" w:themeColor="text1"/>
                <w:sz w:val="18"/>
                <w:szCs w:val="18"/>
              </w:rPr>
              <w:t xml:space="preserve"> </w:t>
            </w:r>
            <w:r w:rsidRPr="00201737">
              <w:rPr>
                <w:rFonts w:cstheme="minorHAnsi"/>
                <w:color w:val="000000" w:themeColor="text1"/>
                <w:sz w:val="18"/>
                <w:szCs w:val="18"/>
              </w:rPr>
              <w:t>Produkte zur Bestellung einer Änderung von Abrechnungsdaten (ORDERS)</w:t>
            </w:r>
            <w:r>
              <w:rPr>
                <w:rFonts w:cstheme="minorHAnsi"/>
                <w:color w:val="000000" w:themeColor="text1"/>
                <w:sz w:val="18"/>
                <w:szCs w:val="18"/>
              </w:rPr>
              <w:t>, Tabelle</w:t>
            </w:r>
          </w:p>
        </w:tc>
        <w:tc>
          <w:tcPr>
            <w:tcW w:w="3350" w:type="dxa"/>
            <w:tcBorders>
              <w:top w:val="single" w:sz="6" w:space="0" w:color="000000"/>
              <w:left w:val="nil"/>
              <w:bottom w:val="single" w:sz="6" w:space="0" w:color="000000"/>
              <w:right w:val="single" w:sz="6" w:space="0" w:color="000000"/>
            </w:tcBorders>
            <w:shd w:val="clear" w:color="auto" w:fill="FFFFFF"/>
          </w:tcPr>
          <w:p w14:paraId="696E58D7" w14:textId="7D80B18B" w:rsidR="00CD2939" w:rsidRDefault="00CD2939" w:rsidP="00CD2939">
            <w:pPr>
              <w:spacing w:after="60" w:line="192" w:lineRule="exact"/>
              <w:ind w:left="146" w:hanging="4"/>
              <w:rPr>
                <w:rFonts w:cstheme="minorHAnsi"/>
                <w:color w:val="000000" w:themeColor="text1"/>
                <w:sz w:val="18"/>
                <w:szCs w:val="18"/>
              </w:rPr>
            </w:pPr>
            <w:r>
              <w:rPr>
                <w:rFonts w:cstheme="minorHAnsi"/>
                <w:color w:val="000000" w:themeColor="text1"/>
                <w:sz w:val="18"/>
                <w:szCs w:val="18"/>
              </w:rPr>
              <w:t>Produkt-Code:</w:t>
            </w:r>
          </w:p>
          <w:p w14:paraId="15465155" w14:textId="36CFEE26" w:rsidR="00CD2939" w:rsidRDefault="00CD2939" w:rsidP="00CD2939">
            <w:pPr>
              <w:spacing w:after="60" w:line="192" w:lineRule="exact"/>
              <w:ind w:left="146" w:hanging="4"/>
              <w:rPr>
                <w:rFonts w:cstheme="minorHAnsi"/>
                <w:color w:val="000000" w:themeColor="text1"/>
                <w:sz w:val="18"/>
                <w:szCs w:val="18"/>
              </w:rPr>
            </w:pPr>
            <w:r w:rsidRPr="00201737">
              <w:rPr>
                <w:rFonts w:ascii="Calibri" w:hAnsi="Calibri" w:cs="Calibri"/>
                <w:sz w:val="18"/>
                <w:szCs w:val="18"/>
              </w:rPr>
              <w:t>9991 00000 315 5</w:t>
            </w:r>
            <w:r>
              <w:rPr>
                <w:rFonts w:ascii="Calibri" w:hAnsi="Calibri" w:cs="Calibri"/>
                <w:sz w:val="18"/>
                <w:szCs w:val="18"/>
              </w:rPr>
              <w:t xml:space="preserve"> </w:t>
            </w:r>
            <w:r w:rsidRPr="00C72504">
              <w:rPr>
                <w:rFonts w:ascii="Calibri" w:hAnsi="Calibri" w:cs="Calibri"/>
                <w:sz w:val="18"/>
                <w:szCs w:val="18"/>
              </w:rPr>
              <w:t>Veräußerungsform der erzeugenden Marktlokation</w:t>
            </w:r>
          </w:p>
          <w:p w14:paraId="31E05E03" w14:textId="6EA2ECFE" w:rsidR="00CD2939" w:rsidRDefault="00CD2939" w:rsidP="00CD2939">
            <w:pPr>
              <w:spacing w:after="60" w:line="192" w:lineRule="exact"/>
              <w:ind w:left="146" w:hanging="4"/>
              <w:rPr>
                <w:rFonts w:cstheme="minorHAnsi"/>
                <w:color w:val="000000" w:themeColor="text1"/>
                <w:sz w:val="18"/>
                <w:szCs w:val="18"/>
              </w:rPr>
            </w:pPr>
            <w:r>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31DB35F5" w14:textId="77777777" w:rsidR="00CD2939" w:rsidRDefault="00CD2939" w:rsidP="00CD2939">
            <w:pPr>
              <w:spacing w:after="60" w:line="192" w:lineRule="exact"/>
              <w:ind w:left="146" w:hanging="4"/>
              <w:rPr>
                <w:rFonts w:cstheme="minorHAnsi"/>
                <w:color w:val="000000" w:themeColor="text1"/>
                <w:sz w:val="18"/>
                <w:szCs w:val="18"/>
              </w:rPr>
            </w:pPr>
            <w:r>
              <w:rPr>
                <w:rFonts w:cstheme="minorHAnsi"/>
                <w:color w:val="000000" w:themeColor="text1"/>
                <w:sz w:val="18"/>
                <w:szCs w:val="18"/>
              </w:rPr>
              <w:t>Produkt-Code:</w:t>
            </w:r>
          </w:p>
          <w:p w14:paraId="41B1B66B" w14:textId="6E9B2555" w:rsidR="00CD2939" w:rsidRDefault="00CD2939" w:rsidP="00CD2939">
            <w:pPr>
              <w:spacing w:after="60" w:line="192" w:lineRule="exact"/>
              <w:ind w:left="146" w:hanging="4"/>
              <w:rPr>
                <w:rFonts w:cstheme="minorHAnsi"/>
                <w:color w:val="000000" w:themeColor="text1"/>
                <w:sz w:val="18"/>
                <w:szCs w:val="18"/>
              </w:rPr>
            </w:pPr>
            <w:r w:rsidRPr="00201737">
              <w:rPr>
                <w:rFonts w:ascii="Calibri" w:hAnsi="Calibri" w:cs="Calibri"/>
                <w:sz w:val="18"/>
                <w:szCs w:val="18"/>
              </w:rPr>
              <w:t>9991 00000 315 5</w:t>
            </w:r>
            <w:r>
              <w:rPr>
                <w:rFonts w:ascii="Calibri" w:hAnsi="Calibri" w:cs="Calibri"/>
                <w:sz w:val="18"/>
                <w:szCs w:val="18"/>
              </w:rPr>
              <w:t xml:space="preserve"> </w:t>
            </w:r>
            <w:r w:rsidRPr="00201737">
              <w:rPr>
                <w:rFonts w:cstheme="minorHAnsi"/>
                <w:sz w:val="18"/>
                <w:szCs w:val="18"/>
              </w:rPr>
              <w:t>Veräußerungsform der erzeugenden Marktlokation</w:t>
            </w:r>
          </w:p>
          <w:p w14:paraId="07836D8A" w14:textId="51DB637C" w:rsidR="00CD2939" w:rsidRDefault="00CD2939" w:rsidP="00CD2939">
            <w:pPr>
              <w:spacing w:after="60" w:line="192" w:lineRule="exact"/>
              <w:ind w:left="146" w:hanging="4"/>
              <w:rPr>
                <w:rFonts w:cstheme="minorHAnsi"/>
                <w:color w:val="000000" w:themeColor="text1"/>
                <w:sz w:val="18"/>
                <w:szCs w:val="18"/>
              </w:rPr>
            </w:pPr>
            <w:r>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75AB79CE" w14:textId="32FBF3B9" w:rsidR="00CD2939" w:rsidRPr="00201737" w:rsidRDefault="00CD2939" w:rsidP="00CD2939">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Fehlerkorrektur: </w:t>
            </w:r>
            <w:r w:rsidRPr="00201737">
              <w:rPr>
                <w:rFonts w:cstheme="minorHAnsi"/>
                <w:color w:val="000000" w:themeColor="text1"/>
                <w:sz w:val="18"/>
                <w:szCs w:val="18"/>
              </w:rPr>
              <w:t>Gemäß GPKE Teil 2, 2.1.1 UC: Lieferbeginn, Tabelle</w:t>
            </w:r>
            <w:r>
              <w:rPr>
                <w:rFonts w:cstheme="minorHAnsi"/>
                <w:color w:val="000000" w:themeColor="text1"/>
                <w:sz w:val="18"/>
                <w:szCs w:val="18"/>
              </w:rPr>
              <w:t>,</w:t>
            </w:r>
            <w:r w:rsidRPr="00201737">
              <w:rPr>
                <w:rFonts w:cstheme="minorHAnsi"/>
                <w:color w:val="000000" w:themeColor="text1"/>
                <w:sz w:val="18"/>
                <w:szCs w:val="18"/>
              </w:rPr>
              <w:t xml:space="preserve"> Punkt „Weitere Anforderungen“:</w:t>
            </w:r>
          </w:p>
          <w:p w14:paraId="4E6CBE75" w14:textId="77777777" w:rsidR="00CD2939" w:rsidRPr="00201737" w:rsidRDefault="00CD2939" w:rsidP="00CD2939">
            <w:pPr>
              <w:spacing w:after="60" w:line="192" w:lineRule="exact"/>
              <w:ind w:left="56"/>
              <w:rPr>
                <w:rFonts w:cstheme="minorHAnsi"/>
                <w:color w:val="000000" w:themeColor="text1"/>
                <w:sz w:val="18"/>
                <w:szCs w:val="18"/>
              </w:rPr>
            </w:pPr>
            <w:r w:rsidRPr="00201737">
              <w:rPr>
                <w:rFonts w:cstheme="minorHAnsi"/>
                <w:color w:val="000000" w:themeColor="text1"/>
                <w:sz w:val="18"/>
                <w:szCs w:val="18"/>
              </w:rPr>
              <w:t xml:space="preserve">Hinweis zu erzeugenden Marktlokationen bzw. zu Tranchen: </w:t>
            </w:r>
          </w:p>
          <w:p w14:paraId="580DEF71" w14:textId="3CD37AA0" w:rsidR="00CD2939" w:rsidRDefault="00CD2939" w:rsidP="00CD2939">
            <w:pPr>
              <w:spacing w:after="60" w:line="192" w:lineRule="exact"/>
              <w:ind w:left="56"/>
              <w:rPr>
                <w:rFonts w:cstheme="minorHAnsi"/>
                <w:color w:val="000000" w:themeColor="text1"/>
                <w:sz w:val="18"/>
                <w:szCs w:val="18"/>
              </w:rPr>
            </w:pPr>
            <w:r w:rsidRPr="00201737">
              <w:rPr>
                <w:rFonts w:cstheme="minorHAnsi"/>
                <w:color w:val="000000" w:themeColor="text1"/>
                <w:sz w:val="18"/>
                <w:szCs w:val="18"/>
              </w:rPr>
              <w:t>Der LF wendet für eine Änderung der Veräußerungsform (ohne gleichzeitige Zuordnung des LF zur erzeugenden Marktlokation bzw. zur Tranche) den Use-Case "Bestellung einer Änderung von Abrechnungsdaten" an</w:t>
            </w:r>
          </w:p>
        </w:tc>
        <w:tc>
          <w:tcPr>
            <w:tcW w:w="2264" w:type="dxa"/>
            <w:tcBorders>
              <w:top w:val="single" w:sz="6" w:space="0" w:color="000000"/>
              <w:left w:val="nil"/>
              <w:bottom w:val="single" w:sz="6" w:space="0" w:color="000000"/>
              <w:right w:val="single" w:sz="6" w:space="0" w:color="000000"/>
            </w:tcBorders>
            <w:shd w:val="clear" w:color="auto" w:fill="FFFFFF"/>
          </w:tcPr>
          <w:p w14:paraId="29A7B79D" w14:textId="60D6CAAF" w:rsidR="00CD2939" w:rsidRDefault="00CD2939" w:rsidP="00CD2939">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 (01.10.2024)</w:t>
            </w:r>
          </w:p>
        </w:tc>
      </w:tr>
      <w:tr w:rsidR="006D1A71" w:rsidRPr="00227309" w14:paraId="54821B1E" w14:textId="77777777" w:rsidTr="007E26BF">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3BDD1CE7" w14:textId="71A1D5CB" w:rsidR="006D1A71" w:rsidRDefault="007827F1" w:rsidP="007E26BF">
            <w:pPr>
              <w:spacing w:after="60" w:line="192" w:lineRule="exact"/>
              <w:jc w:val="center"/>
              <w:rPr>
                <w:rFonts w:cstheme="minorHAnsi"/>
                <w:color w:val="000000" w:themeColor="text1"/>
                <w:sz w:val="18"/>
                <w:szCs w:val="18"/>
              </w:rPr>
            </w:pPr>
            <w:r>
              <w:rPr>
                <w:rFonts w:cstheme="minorHAnsi"/>
                <w:color w:val="000000" w:themeColor="text1"/>
                <w:sz w:val="18"/>
                <w:szCs w:val="18"/>
              </w:rPr>
              <w:t>25856</w:t>
            </w:r>
          </w:p>
        </w:tc>
        <w:tc>
          <w:tcPr>
            <w:tcW w:w="1703" w:type="dxa"/>
            <w:tcBorders>
              <w:top w:val="single" w:sz="6" w:space="0" w:color="000000"/>
              <w:left w:val="nil"/>
              <w:bottom w:val="single" w:sz="6" w:space="0" w:color="000000"/>
              <w:right w:val="single" w:sz="6" w:space="0" w:color="000000"/>
            </w:tcBorders>
            <w:shd w:val="clear" w:color="auto" w:fill="FFFFFF"/>
          </w:tcPr>
          <w:p w14:paraId="2CAA9DC4" w14:textId="40A47AB5" w:rsidR="006D1A71" w:rsidRDefault="006D1A71" w:rsidP="007E26BF">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6D1A71">
              <w:rPr>
                <w:rFonts w:cstheme="minorHAnsi"/>
                <w:color w:val="000000" w:themeColor="text1"/>
                <w:sz w:val="18"/>
                <w:szCs w:val="18"/>
              </w:rPr>
              <w:t>6.2</w:t>
            </w:r>
            <w:r>
              <w:rPr>
                <w:rFonts w:cstheme="minorHAnsi"/>
                <w:color w:val="000000" w:themeColor="text1"/>
                <w:sz w:val="18"/>
                <w:szCs w:val="18"/>
              </w:rPr>
              <w:t xml:space="preserve"> </w:t>
            </w:r>
            <w:r w:rsidRPr="006D1A71">
              <w:rPr>
                <w:rFonts w:cstheme="minorHAnsi"/>
                <w:color w:val="000000" w:themeColor="text1"/>
                <w:sz w:val="18"/>
                <w:szCs w:val="18"/>
              </w:rPr>
              <w:t>Produkte zur Bestellung einer Änderung von Abrechnungsdaten (ORDERS)</w:t>
            </w:r>
            <w:r>
              <w:rPr>
                <w:rFonts w:cstheme="minorHAnsi"/>
                <w:color w:val="000000" w:themeColor="text1"/>
                <w:sz w:val="18"/>
                <w:szCs w:val="18"/>
              </w:rPr>
              <w:t xml:space="preserve">, Tabelle, Zeile: Produkt-Code: </w:t>
            </w:r>
            <w:r w:rsidRPr="005905C4">
              <w:rPr>
                <w:rFonts w:cstheme="minorHAnsi"/>
                <w:sz w:val="18"/>
                <w:szCs w:val="18"/>
              </w:rPr>
              <w:t>9991 00000 249 6</w:t>
            </w:r>
            <w:r>
              <w:rPr>
                <w:rFonts w:cstheme="minorHAnsi"/>
                <w:sz w:val="18"/>
                <w:szCs w:val="18"/>
              </w:rPr>
              <w:t xml:space="preserve"> </w:t>
            </w:r>
            <w:r w:rsidRPr="002479B3">
              <w:rPr>
                <w:rFonts w:cstheme="minorHAnsi"/>
                <w:sz w:val="18"/>
                <w:szCs w:val="18"/>
              </w:rPr>
              <w:t>Netzentgelte aufgrund netzorie</w:t>
            </w:r>
            <w:r>
              <w:rPr>
                <w:rFonts w:cstheme="minorHAnsi"/>
                <w:sz w:val="18"/>
                <w:szCs w:val="18"/>
              </w:rPr>
              <w:t>ntierter</w:t>
            </w:r>
            <w:r w:rsidRPr="002479B3">
              <w:rPr>
                <w:rFonts w:cstheme="minorHAnsi"/>
                <w:sz w:val="18"/>
                <w:szCs w:val="18"/>
              </w:rPr>
              <w:t xml:space="preserve"> Steuerung</w:t>
            </w:r>
          </w:p>
        </w:tc>
        <w:tc>
          <w:tcPr>
            <w:tcW w:w="3350" w:type="dxa"/>
            <w:tcBorders>
              <w:top w:val="single" w:sz="6" w:space="0" w:color="000000"/>
              <w:left w:val="nil"/>
              <w:bottom w:val="single" w:sz="6" w:space="0" w:color="000000"/>
              <w:right w:val="single" w:sz="6" w:space="0" w:color="000000"/>
            </w:tcBorders>
            <w:shd w:val="clear" w:color="auto" w:fill="FFFFFF"/>
          </w:tcPr>
          <w:p w14:paraId="2873257F" w14:textId="77777777" w:rsidR="006D1A71" w:rsidRDefault="006D1A71" w:rsidP="007E26BF">
            <w:pPr>
              <w:spacing w:after="60" w:line="192" w:lineRule="exact"/>
              <w:ind w:left="146" w:hanging="4"/>
              <w:rPr>
                <w:rFonts w:cstheme="minorHAnsi"/>
                <w:color w:val="000000" w:themeColor="text1"/>
                <w:sz w:val="18"/>
                <w:szCs w:val="18"/>
              </w:rPr>
            </w:pPr>
            <w:r>
              <w:rPr>
                <w:rFonts w:cstheme="minorHAnsi"/>
                <w:color w:val="000000" w:themeColor="text1"/>
                <w:sz w:val="18"/>
                <w:szCs w:val="18"/>
              </w:rPr>
              <w:t>Erläuterung:</w:t>
            </w:r>
          </w:p>
          <w:p w14:paraId="0E7EEE2C" w14:textId="3822DFE7" w:rsidR="006D1A71" w:rsidRDefault="006D1A71" w:rsidP="006D1A71">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p>
        </w:tc>
        <w:tc>
          <w:tcPr>
            <w:tcW w:w="3368" w:type="dxa"/>
            <w:tcBorders>
              <w:top w:val="single" w:sz="6" w:space="0" w:color="000000"/>
              <w:left w:val="nil"/>
              <w:bottom w:val="single" w:sz="6" w:space="0" w:color="000000"/>
              <w:right w:val="single" w:sz="6" w:space="0" w:color="000000"/>
            </w:tcBorders>
            <w:shd w:val="clear" w:color="auto" w:fill="FFFFFF"/>
          </w:tcPr>
          <w:p w14:paraId="3683C090" w14:textId="77777777" w:rsidR="006D1A71" w:rsidRDefault="006D1A71" w:rsidP="007E26BF">
            <w:pPr>
              <w:spacing w:after="60" w:line="192" w:lineRule="exact"/>
              <w:ind w:left="146" w:hanging="4"/>
              <w:rPr>
                <w:rFonts w:cstheme="minorHAnsi"/>
                <w:color w:val="000000" w:themeColor="text1"/>
                <w:sz w:val="18"/>
                <w:szCs w:val="18"/>
              </w:rPr>
            </w:pPr>
            <w:r>
              <w:rPr>
                <w:rFonts w:cstheme="minorHAnsi"/>
                <w:color w:val="000000" w:themeColor="text1"/>
                <w:sz w:val="18"/>
                <w:szCs w:val="18"/>
              </w:rPr>
              <w:t>Erläuterung:</w:t>
            </w:r>
          </w:p>
          <w:p w14:paraId="2A92708C" w14:textId="77777777" w:rsidR="006D1A71" w:rsidRDefault="006D1A71" w:rsidP="007E26BF">
            <w:pPr>
              <w:spacing w:after="60" w:line="192" w:lineRule="exact"/>
              <w:ind w:left="146" w:hanging="4"/>
              <w:rPr>
                <w:rFonts w:cstheme="minorHAnsi"/>
                <w:color w:val="000000" w:themeColor="text1"/>
                <w:sz w:val="18"/>
                <w:szCs w:val="18"/>
              </w:rPr>
            </w:pPr>
            <w:r w:rsidRPr="009B1E4A">
              <w:rPr>
                <w:rFonts w:cstheme="minorHAnsi"/>
                <w:color w:val="000000" w:themeColor="text1"/>
                <w:sz w:val="18"/>
                <w:szCs w:val="18"/>
              </w:rPr>
              <w:t>Hinweis: Eine Überführung einer Bestands 14a-Anlage (Inbetriebnahme vor dem 01.01.2024) in ein neues 14a-Modul (gemäß BK6-22-300/BK8-22/010-A), kann nicht über die Bestellung mittels dieser Produkte erfolgen.</w:t>
            </w:r>
          </w:p>
        </w:tc>
        <w:tc>
          <w:tcPr>
            <w:tcW w:w="2806" w:type="dxa"/>
            <w:tcBorders>
              <w:top w:val="single" w:sz="6" w:space="0" w:color="000000"/>
              <w:left w:val="nil"/>
              <w:bottom w:val="single" w:sz="6" w:space="0" w:color="000000"/>
              <w:right w:val="single" w:sz="6" w:space="0" w:color="000000"/>
            </w:tcBorders>
            <w:shd w:val="clear" w:color="auto" w:fill="FFFFFF"/>
          </w:tcPr>
          <w:p w14:paraId="4EF4817A" w14:textId="77777777" w:rsidR="006D1A71" w:rsidRDefault="006D1A71" w:rsidP="007E26BF">
            <w:pPr>
              <w:spacing w:after="60" w:line="192" w:lineRule="exact"/>
              <w:ind w:left="56"/>
              <w:rPr>
                <w:rFonts w:cstheme="minorHAnsi"/>
                <w:color w:val="000000" w:themeColor="text1"/>
                <w:sz w:val="18"/>
                <w:szCs w:val="18"/>
              </w:rPr>
            </w:pPr>
            <w:r>
              <w:rPr>
                <w:rFonts w:cstheme="minorHAnsi"/>
                <w:color w:val="000000" w:themeColor="text1"/>
                <w:sz w:val="18"/>
                <w:szCs w:val="18"/>
              </w:rPr>
              <w:t>Fehlerkorrektur: Klarstellung, dass mit den Produkten lediglich ein Wechsel des Moduls erfolgen kann und nicht die Überführung einer Bestands 14a-Anlage in ein neues 14a Modell.</w:t>
            </w:r>
          </w:p>
        </w:tc>
        <w:tc>
          <w:tcPr>
            <w:tcW w:w="2264" w:type="dxa"/>
            <w:tcBorders>
              <w:top w:val="single" w:sz="6" w:space="0" w:color="000000"/>
              <w:left w:val="nil"/>
              <w:bottom w:val="single" w:sz="6" w:space="0" w:color="000000"/>
              <w:right w:val="single" w:sz="6" w:space="0" w:color="000000"/>
            </w:tcBorders>
            <w:shd w:val="clear" w:color="auto" w:fill="FFFFFF"/>
          </w:tcPr>
          <w:p w14:paraId="1517FE43" w14:textId="77777777" w:rsidR="006D1A71" w:rsidRDefault="006D1A71" w:rsidP="007E26BF">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 (01.10.2024)</w:t>
            </w:r>
          </w:p>
        </w:tc>
      </w:tr>
    </w:tbl>
    <w:p w14:paraId="7A6DEBE0" w14:textId="77777777" w:rsidR="00A32AFE" w:rsidRPr="0091640F" w:rsidRDefault="00A32AFE" w:rsidP="00914606"/>
    <w:sectPr w:rsidR="00A32AFE" w:rsidRPr="0091640F" w:rsidSect="00D1520B">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E662A" w14:textId="77777777" w:rsidR="007C31B6" w:rsidRDefault="007C31B6" w:rsidP="00957DBB">
      <w:pPr>
        <w:spacing w:line="240" w:lineRule="auto"/>
      </w:pPr>
      <w:r>
        <w:separator/>
      </w:r>
    </w:p>
  </w:endnote>
  <w:endnote w:type="continuationSeparator" w:id="0">
    <w:p w14:paraId="57D05D21" w14:textId="77777777" w:rsidR="007C31B6" w:rsidRDefault="007C31B6"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48B80F63" w:rsidR="00253660" w:rsidRDefault="00253660" w:rsidP="006C3397">
                          <w:pPr>
                            <w:pStyle w:val="Fuzeile"/>
                          </w:pPr>
                          <w:r>
                            <w:t xml:space="preserve">Version: </w:t>
                          </w:r>
                          <w:r>
                            <w:fldChar w:fldCharType="begin"/>
                          </w:r>
                          <w:r>
                            <w:instrText xml:space="preserve"> REF  Versionsnummer </w:instrText>
                          </w:r>
                          <w:r>
                            <w:fldChar w:fldCharType="separate"/>
                          </w:r>
                          <w:sdt>
                            <w:sdtPr>
                              <w:id w:val="777836643"/>
                              <w:placeholder>
                                <w:docPart w:val="66806F8CDB875549B00205AB973989EA"/>
                              </w:placeholder>
                              <w15:color w:val="C20000"/>
                              <w15:appearance w15:val="hidden"/>
                              <w:text/>
                            </w:sdtPr>
                            <w:sdtEndPr/>
                            <w:sdtContent>
                              <w:r w:rsidR="0056769A">
                                <w:t>1.3b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0JZBRuEAAAANAQAADwAAAGRycy9kb3ducmV2LnhtbExP&#10;TU/DMAy9I/EfIiNxQVu6jY7RNZ0GCGlH6ACJW9aYtqJxqibLun+POcHF8tOz30e+GW0nIg6+daRg&#10;Nk1AIFXOtFQreNs/T1YgfNBkdOcIFZzRw6a4vMh1ZtyJXjGWoRYsQj7TCpoQ+kxKXzVotZ+6Hom5&#10;LzdYHRgOtTSDPrG47eQ8SZbS6pbYodE9PjZYfZdHq+Bm+/B5jsGk0rzsqP8o43s/i0pdX41Pax7b&#10;NYiAY/j7gN8OnB8KDnZwRzJedIwXq3s+5YVrML9YpncgDgrmtynIIpf/WxQ/AAAA//8DAFBLAQIt&#10;ABQABgAIAAAAIQC2gziS/gAAAOEBAAATAAAAAAAAAAAAAAAAAAAAAABbQ29udGVudF9UeXBlc10u&#10;eG1sUEsBAi0AFAAGAAgAAAAhADj9If/WAAAAlAEAAAsAAAAAAAAAAAAAAAAALwEAAF9yZWxzLy5y&#10;ZWxzUEsBAi0AFAAGAAgAAAAhALycbNfrAQAAvwMAAA4AAAAAAAAAAAAAAAAALgIAAGRycy9lMm9E&#10;b2MueG1sUEsBAi0AFAAGAAgAAAAhANCWQUbhAAAADQEAAA8AAAAAAAAAAAAAAAAARQQAAGRycy9k&#10;b3ducmV2LnhtbFBLBQYAAAAABAAEAPMAAABTBQAAAAA=&#10;" filled="f" stroked="f">
              <v:textbox style="mso-fit-shape-to-text:t" inset="0,0,0,0">
                <w:txbxContent>
                  <w:p w14:paraId="1A67EACE" w14:textId="48B80F63" w:rsidR="00253660" w:rsidRDefault="00253660" w:rsidP="006C3397">
                    <w:pPr>
                      <w:pStyle w:val="Fuzeile"/>
                    </w:pPr>
                    <w:r>
                      <w:t xml:space="preserve">Version: </w:t>
                    </w:r>
                    <w:r>
                      <w:fldChar w:fldCharType="begin"/>
                    </w:r>
                    <w:r>
                      <w:instrText xml:space="preserve"> REF  Versionsnummer </w:instrText>
                    </w:r>
                    <w:r>
                      <w:fldChar w:fldCharType="separate"/>
                    </w:r>
                    <w:sdt>
                      <w:sdtPr>
                        <w:id w:val="777836643"/>
                        <w:placeholder>
                          <w:docPart w:val="66806F8CDB875549B00205AB973989EA"/>
                        </w:placeholder>
                        <w15:color w:val="C20000"/>
                        <w15:appearance w15:val="hidden"/>
                        <w:text/>
                      </w:sdtPr>
                      <w:sdtContent>
                        <w:r w:rsidR="0056769A">
                          <w:t>1.3b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4917C5">
                            <w:fldChar w:fldCharType="begin"/>
                          </w:r>
                          <w:r w:rsidR="004917C5">
                            <w:instrText>NUMPAGES   \* MERGEFORMAT</w:instrText>
                          </w:r>
                          <w:r w:rsidR="004917C5">
                            <w:fldChar w:fldCharType="separate"/>
                          </w:r>
                          <w:r>
                            <w:t>6</w:t>
                          </w:r>
                          <w:r w:rsidR="004917C5">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F0mrdOAAAAAKAQAADwAAAGRycy9kb3ducmV2LnhtbEyP&#10;zU7DMBCE70i8g7VI3FonARVI41QVPyckRBoOHJ14m1iN1yF22/D2LCe4jLSa3dn5is3sBnHCKVhP&#10;CtJlAgKp9cZSp+CjflncgwhRk9GDJ1TwjQE25eVFoXPjz1ThaRc7wSEUcq2gj3HMpQxtj06HpR+R&#10;2Nv7yenI49RJM+kzh7tBZkmykk5b4g+9HvGxx/awOzoF20+qnu3XW/Ne7Stb1w8Jva4OSl1fzU9r&#10;lu0aRMQ5/l3ALwP3h5KLNf5IJohBwSJNb255VwFzsc/aKMiyO5BlIf8jlD8AAAD//wMAUEsBAi0A&#10;FAAGAAgAAAAhALaDOJL+AAAA4QEAABMAAAAAAAAAAAAAAAAAAAAAAFtDb250ZW50X1R5cGVzXS54&#10;bWxQSwECLQAUAAYACAAAACEAOP0h/9YAAACUAQAACwAAAAAAAAAAAAAAAAAvAQAAX3JlbHMvLnJl&#10;bHNQSwECLQAUAAYACAAAACEAToiNuesBAADDAwAADgAAAAAAAAAAAAAAAAAuAgAAZHJzL2Uyb0Rv&#10;Yy54bWxQSwECLQAUAAYACAAAACEAF0mrdOAAAAAKAQAADwAAAAAAAAAAAAAAAABFBAAAZHJzL2Rv&#10;d25yZXYueG1sUEsFBgAAAAAEAAQA8wAAAFIFAAAAAA==&#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w16du="http://schemas.microsoft.com/office/word/2023/wordml/word16du">
          <w:pict w14:anchorId="5D92A84C">
            <v:line id="Gerader Verbinder 12"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86AC1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0EB20605">
              <wp:simplePos x="0" y="0"/>
              <wp:positionH relativeFrom="margin">
                <wp:align>center</wp:align>
              </wp:positionH>
              <wp:positionV relativeFrom="paragraph">
                <wp:posOffset>0</wp:posOffset>
              </wp:positionV>
              <wp:extent cx="1080000" cy="147600"/>
              <wp:effectExtent l="0" t="0" r="0" b="508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7600"/>
                      </a:xfrm>
                      <a:prstGeom prst="rect">
                        <a:avLst/>
                      </a:prstGeom>
                      <a:noFill/>
                      <a:ln w="9525">
                        <a:noFill/>
                        <a:miter lim="800000"/>
                        <a:headEnd/>
                        <a:tailEnd/>
                      </a:ln>
                    </wps:spPr>
                    <wps:txbx>
                      <w:txbxContent>
                        <w:p w14:paraId="44541EEF" w14:textId="3BDF551D" w:rsidR="00253660" w:rsidRPr="009F0FEA" w:rsidRDefault="004917C5"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56769A">
                                <w:t>01.10.2024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BD8C6D6" id="_x0000_s1028" type="#_x0000_t202" style="position:absolute;margin-left:0;margin-top:0;width:85.05pt;height:11.6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NlJ7gEAAMQDAAAOAAAAZHJzL2Uyb0RvYy54bWysU9uO0zAQfUfiHyy/06QVuyxR3dWyyyKk&#10;5SItfIDrOI2F7TFjt0n5esZO2l3BGyIP1jj2nJlz5nh9PTrLDhqjAS/4clFzpr2C1vid4N+/3b+6&#10;4iwm6VtpwWvBjzry683LF+shNHoFPdhWIyMQH5shCN6nFJqqiqrXTsYFBO3psAN0MtEWd1WLciB0&#10;Z6tVXV9WA2AbEJSOkf7eTYd8U/C7Tqv0peuiTswKTr2lsmJZt3mtNmvZ7FCG3qi5DfkPXThpPBU9&#10;Q93JJNkezV9QziiECF1aKHAVdJ1RunAgNsv6DzaPvQy6cCFxYjjLFP8frPp8eAxfkaXxHYw0wEIi&#10;hgdQPyLzcNtLv9M3iDD0WrZUeJklq4YQmzk1Sx2bmEG2wydoachyn6AAjR26rArxZIROAzieRddj&#10;YiqXrK9q+jhTdLZ8/eaS4lxCNqfsgDF90OBYDgRHGmpBl4eHmKarpyu5mId7Y20ZrPVsEPztxeqi&#10;JDw7cSaR76xxgpfysxMyyfe+LclJGjvF1Iv1M+tMdKKcxu3ITCv4KvebRdhCeyQZECab0bOgoAf8&#10;xdlAFhM8/txL1JzZj56kzH48BXgKtqdAekWpgifOpvA2Fd9OFG9I4s4U9k+V5xbJKkW/2dbZi8/3&#10;5dbT49v8BgAA//8DAFBLAwQUAAYACAAAACEARMNa9N4AAAAJAQAADwAAAGRycy9kb3ducmV2Lnht&#10;bEyPwW7CMBBE70j9B2sr9QY2qUTbEAehQk+VUEN66NGJl8QiXqexgfTva7i0l5FWo5mdl61G27Ez&#10;Dt44kjCfCWBItdOGGgmf5dv0GZgPirTqHKGEH/Swyu8mmUq1u1CB531oWCwhnyoJbQh9yrmvW7TK&#10;z1yPFL2DG6wK8Rwargd1ieW244kQC26VofihVT2+tlgf9ycrYf1FxdZ876qP4lCYsnwR9L44Svlw&#10;P26WUdZLYAHH8JeAK0PcD3kcVrkTac86CZEm3PTqPYk5sEpC8pgAzzP+nyD/BQAA//8DAFBLAQIt&#10;ABQABgAIAAAAIQC2gziS/gAAAOEBAAATAAAAAAAAAAAAAAAAAAAAAABbQ29udGVudF9UeXBlc10u&#10;eG1sUEsBAi0AFAAGAAgAAAAhADj9If/WAAAAlAEAAAsAAAAAAAAAAAAAAAAALwEAAF9yZWxzLy5y&#10;ZWxzUEsBAi0AFAAGAAgAAAAhABs02UnuAQAAxAMAAA4AAAAAAAAAAAAAAAAALgIAAGRycy9lMm9E&#10;b2MueG1sUEsBAi0AFAAGAAgAAAAhAETDWvTeAAAACQEAAA8AAAAAAAAAAAAAAAAASAQAAGRycy9k&#10;b3ducmV2LnhtbFBLBQYAAAAABAAEAPMAAABTBQAAAAA=&#10;" filled="f" stroked="f">
              <v:textbox inset="0,0,0,0">
                <w:txbxContent>
                  <w:p w14:paraId="44541EEF" w14:textId="3BDF551D"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Content>
                        <w:r w:rsidR="0056769A">
                          <w:t>01.10.2024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0EE1DFF8" w:rsidR="00253660" w:rsidRDefault="00253660" w:rsidP="00F40AD5">
                          <w:pPr>
                            <w:pStyle w:val="Fuzeile"/>
                          </w:pPr>
                          <w:r>
                            <w:t xml:space="preserve">Version: </w:t>
                          </w:r>
                          <w:r>
                            <w:fldChar w:fldCharType="begin"/>
                          </w:r>
                          <w:r>
                            <w:instrText xml:space="preserve"> REF  Versionsnummer </w:instrText>
                          </w:r>
                          <w:r>
                            <w:fldChar w:fldCharType="separate"/>
                          </w:r>
                          <w:sdt>
                            <w:sdtPr>
                              <w:id w:val="-1854875615"/>
                              <w15:color w:val="C20000"/>
                              <w15:appearance w15:val="hidden"/>
                              <w:text/>
                            </w:sdtPr>
                            <w:sdtEndPr/>
                            <w:sdtContent>
                              <w:r w:rsidR="0056769A">
                                <w:t>1.3b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DQlkFG4QAAAA0BAAAPAAAAZHJzL2Rvd25yZXYu&#10;eG1sTE9NT8MwDL0j8R8iI3FBW7qNjtE1nQYIaUfoAIlb1pi2onGqJsu6f485wcXy07PfR74ZbSci&#10;Dr51pGA2TUAgVc60VCt42z9PViB80GR05wgVnNHDpri8yHVm3IleMZahFixCPtMKmhD6TEpfNWi1&#10;n7oeibkvN1gdGA61NIM+sbjt5DxJltLqltih0T0+Nlh9l0er4Gb78HmOwaTSvOyo/yjjez+LSl1f&#10;jU9rHts1iIBj+PuA3w6cHwoOdnBHMl50jBerez7lhWswv1imdyAOCua3Kcgil/9bFD8AAAD//wMA&#10;UEsBAi0AFAAGAAgAAAAhALaDOJL+AAAA4QEAABMAAAAAAAAAAAAAAAAAAAAAAFtDb250ZW50X1R5&#10;cGVzXS54bWxQSwECLQAUAAYACAAAACEAOP0h/9YAAACUAQAACwAAAAAAAAAAAAAAAAAvAQAAX3Jl&#10;bHMvLnJlbHNQSwECLQAUAAYACAAAACEAy2WPEfABAADGAwAADgAAAAAAAAAAAAAAAAAuAgAAZHJz&#10;L2Uyb0RvYy54bWxQSwECLQAUAAYACAAAACEA0JZBRuEAAAANAQAADwAAAAAAAAAAAAAAAABKBAAA&#10;ZHJzL2Rvd25yZXYueG1sUEsFBgAAAAAEAAQA8wAAAFgFAAAAAA==&#10;" filled="f" stroked="f">
              <v:textbox style="mso-fit-shape-to-text:t" inset="0,0,0,0">
                <w:txbxContent>
                  <w:p w14:paraId="530DBF92" w14:textId="0EE1DFF8" w:rsidR="00253660" w:rsidRDefault="00253660" w:rsidP="00F40AD5">
                    <w:pPr>
                      <w:pStyle w:val="Fuzeile"/>
                    </w:pPr>
                    <w:r>
                      <w:t xml:space="preserve">Version: </w:t>
                    </w:r>
                    <w:r>
                      <w:fldChar w:fldCharType="begin"/>
                    </w:r>
                    <w:r>
                      <w:instrText xml:space="preserve"> REF  Versionsnummer </w:instrText>
                    </w:r>
                    <w:r>
                      <w:fldChar w:fldCharType="separate"/>
                    </w:r>
                    <w:sdt>
                      <w:sdtPr>
                        <w:id w:val="-1854875615"/>
                        <w:placeholder>
                          <w:docPart w:val="569CDBE898478445AE49CE65F13E3423"/>
                        </w:placeholder>
                        <w15:color w:val="C20000"/>
                        <w15:appearance w15:val="hidden"/>
                        <w:text/>
                      </w:sdtPr>
                      <w:sdtContent>
                        <w:r w:rsidR="0056769A">
                          <w:t>1.3b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4917C5">
                            <w:fldChar w:fldCharType="begin"/>
                          </w:r>
                          <w:r w:rsidR="004917C5">
                            <w:instrText>NUMPAGES   \* MERGEFORMAT</w:instrText>
                          </w:r>
                          <w:r w:rsidR="004917C5">
                            <w:fldChar w:fldCharType="separate"/>
                          </w:r>
                          <w:r>
                            <w:t>6</w:t>
                          </w:r>
                          <w:r w:rsidR="004917C5">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F0mrdOAAAAAKAQAADwAAAGRycy9kb3ducmV2Lnht&#10;bEyPzU7DMBCE70i8g7VI3FonARVI41QVPyckRBoOHJ14m1iN1yF22/D2LCe4jLSa3dn5is3sBnHC&#10;KVhPCtJlAgKp9cZSp+CjflncgwhRk9GDJ1TwjQE25eVFoXPjz1ThaRc7wSEUcq2gj3HMpQxtj06H&#10;pR+R2Nv7yenI49RJM+kzh7tBZkmykk5b4g+9HvGxx/awOzoF20+qnu3XW/Ne7Stb1w8Jva4OSl1f&#10;zU9rlu0aRMQ5/l3ALwP3h5KLNf5IJohBwSJNb255VwFzsc/aKMiyO5BlIf8jlD8AAAD//wMAUEsB&#10;Ai0AFAAGAAgAAAAhALaDOJL+AAAA4QEAABMAAAAAAAAAAAAAAAAAAAAAAFtDb250ZW50X1R5cGVz&#10;XS54bWxQSwECLQAUAAYACAAAACEAOP0h/9YAAACUAQAACwAAAAAAAAAAAAAAAAAvAQAAX3JlbHMv&#10;LnJlbHNQSwECLQAUAAYACAAAACEAQEsdru4BAADDAwAADgAAAAAAAAAAAAAAAAAuAgAAZHJzL2Uy&#10;b0RvYy54bWxQSwECLQAUAAYACAAAACEAF0mrdOAAAAAKAQAADwAAAAAAAAAAAAAAAABIBAAAZHJz&#10;L2Rvd25yZXYueG1sUEsFBgAAAAAEAAQA8wAAAFUFAAAAAA==&#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w16du="http://schemas.microsoft.com/office/word/2023/wordml/word16du">
          <w:pict w14:anchorId="32B0B84E">
            <v:line id="Gerader Verbinder 28"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F04F3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4BB628FF" w:rsidR="00253660" w:rsidRPr="009F0FEA" w:rsidRDefault="004917C5"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56769A">
                                <w:t>01.10.2024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D1FAE68"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C4dbev3gAAAAkBAAAPAAAAZHJzL2Rvd25yZXYueG1s&#10;TI/BbsIwEETvlfoP1lbqrdjkAG2IgxBtT0gVIT306MRLYhGvQ2wg/H0Nl/Yy0mo0s/Oy5Wg7dsbB&#10;G0cSphMBDKl22lAj4bv8fHkF5oMirTpHKOGKHpb540OmUu0uVOB5FxoWS8inSkIbQp9y7usWrfIT&#10;1yNFb+8Gq0I8h4brQV1iue14IsSMW2UofmhVj+sW68PuZCWsfqj4MMevalvsC1OWb4I2s4OUz0/j&#10;+yLKagEs4Bj+EnBjiPshj8MqdyLtWSch0oS73ry5mAKrJCTJHHie8f8E+S8AAAD//wMAUEsBAi0A&#10;FAAGAAgAAAAhALaDOJL+AAAA4QEAABMAAAAAAAAAAAAAAAAAAAAAAFtDb250ZW50X1R5cGVzXS54&#10;bWxQSwECLQAUAAYACAAAACEAOP0h/9YAAACUAQAACwAAAAAAAAAAAAAAAAAvAQAAX3JlbHMvLnJl&#10;bHNQSwECLQAUAAYACAAAACEAhdonU+0BAADEAwAADgAAAAAAAAAAAAAAAAAuAgAAZHJzL2Uyb0Rv&#10;Yy54bWxQSwECLQAUAAYACAAAACEAuHW3r94AAAAJAQAADwAAAAAAAAAAAAAAAABHBAAAZHJzL2Rv&#10;d25yZXYueG1sUEsFBgAAAAAEAAQA8wAAAFIFAAAAAA==&#10;" filled="f" stroked="f">
              <v:textbox inset="0,0,0,0">
                <w:txbxContent>
                  <w:p w14:paraId="73743B22" w14:textId="4BB628FF"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Content>
                        <w:r w:rsidR="0056769A">
                          <w:t>01.10.2024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98563" w14:textId="77777777" w:rsidR="00253660" w:rsidRPr="00766B12" w:rsidRDefault="004917C5" w:rsidP="000631DA">
    <w:pPr>
      <w:framePr w:w="1531" w:h="420" w:wrap="around" w:vAnchor="text" w:hAnchor="margin" w:xAlign="center" w:y="1"/>
      <w:jc w:val="center"/>
      <w:rPr>
        <w:sz w:val="18"/>
        <w:szCs w:val="18"/>
      </w:rPr>
    </w:pPr>
    <w:sdt>
      <w:sdtPr>
        <w:rPr>
          <w:sz w:val="18"/>
          <w:szCs w:val="18"/>
        </w:rPr>
        <w:alias w:val="Datum"/>
        <w:tag w:val="Datum"/>
        <w:id w:val="-1299373875"/>
      </w:sdtPr>
      <w:sdtEndPr/>
      <w:sdtContent>
        <w:r w:rsidR="00253660">
          <w:rPr>
            <w:sz w:val="18"/>
            <w:szCs w:val="18"/>
          </w:rPr>
          <w:t>01.02.2021</w:t>
        </w:r>
      </w:sdtContent>
    </w:sdt>
  </w:p>
  <w:p w14:paraId="329EDA11" w14:textId="77777777" w:rsidR="00253660" w:rsidRPr="00F907C7" w:rsidRDefault="00253660" w:rsidP="00CE55EF">
    <w:pPr>
      <w:pStyle w:val="Fuzeile"/>
      <w:tabs>
        <w:tab w:val="left" w:pos="7230"/>
      </w:tabs>
    </w:pPr>
    <w:r>
      <mc:AlternateContent>
        <mc:Choice Requires="wps">
          <w:drawing>
            <wp:anchor distT="0" distB="0" distL="114300" distR="114300" simplePos="0" relativeHeight="251745280" behindDoc="0" locked="0" layoutInCell="1" allowOverlap="1" wp14:anchorId="5B63E71B" wp14:editId="22A5DD16">
              <wp:simplePos x="0" y="0"/>
              <wp:positionH relativeFrom="leftMargin">
                <wp:posOffset>811033</wp:posOffset>
              </wp:positionH>
              <wp:positionV relativeFrom="bottomMargin">
                <wp:posOffset>156928</wp:posOffset>
              </wp:positionV>
              <wp:extent cx="2608028" cy="294640"/>
              <wp:effectExtent l="0" t="0" r="0" b="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8028"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124AC" w14:textId="77777777" w:rsidR="00253660" w:rsidRPr="00136116" w:rsidRDefault="004917C5" w:rsidP="00916063">
                          <w:pPr>
                            <w:pStyle w:val="Fuzeile"/>
                          </w:pPr>
                          <w:sdt>
                            <w:sdtPr>
                              <w:rPr>
                                <w:lang w:val="en-US"/>
                              </w:rPr>
                              <w:alias w:val="Info"/>
                              <w:tag w:val="Info"/>
                              <w:id w:val="-1936359269"/>
                            </w:sdtPr>
                            <w:sdtEndPr/>
                            <w:sdtContent>
                              <w:r w:rsidR="00253660" w:rsidRPr="00D522FE">
                                <w:t>Codeliste OBIS-Kennzahlen und Medien 2.3</w:t>
                              </w:r>
                            </w:sdtContent>
                          </w:sdt>
                          <w:r w:rsidR="00253660" w:rsidRPr="00D522FE">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B63E71B" id="_x0000_t202" coordsize="21600,21600" o:spt="202" path="m,l,21600r21600,l21600,xe">
              <v:stroke joinstyle="miter"/>
              <v:path gradientshapeok="t" o:connecttype="rect"/>
            </v:shapetype>
            <v:shape id="Textfeld 15" o:spid="_x0000_s1032" type="#_x0000_t202" style="position:absolute;margin-left:63.85pt;margin-top:12.35pt;width:205.35pt;height:23.2pt;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sjfAIAAF0FAAAOAAAAZHJzL2Uyb0RvYy54bWysVN9P2zAQfp+0/8Hy+0jalQ4iUtSBmCZV&#10;Aw0mnl3HphGOz7OvTbq/fmcnaRHbC9NeEtv33e/v7uKyawzbKR9qsCWfnOScKSuhqu1TyX883Hw4&#10;4yygsJUwYFXJ9yrwy8X7dxetK9QUNmAq5RkZsaFoXck3iK7IsiA3qhHhBJyyJNTgG4F09U9Z5UVL&#10;1huTTfN8nrXgK+dBqhDo9boX8kWyr7WSeKt1UMhMySk2TF+fvuv4zRYXonjywm1qOYQh/iGKRtSW&#10;nB5MXQsUbOvrP0w1tfQQQOOJhCYDrWupUg6UzSR/lc39RjiVcqHiBHcoU/h/ZuW33b278wy7z9BR&#10;A1MSwa1APgeqTda6UAyYWNNQBELHRDvtm/inFBgpUm33h3qqDpmkx+k8P8unxABJsun5bD5LBc+O&#10;2s4H/KKgYfFQck/9ShGI3Spg9C+KERKdWbipjUk9M5a1JZ9/PM2TwkFCGsZGrErdH8wcI08n3BsV&#10;McZ+V5rVVUogPiTeqSvj2U4QY4SUyuIksiTZJXREaQriLYoD/hjVW5T7PEbPYPGg3NQWfN+wOC7H&#10;sKvnMWTd44dGhj7vWALs1h0lThWMycWXNVR7IoKHfkaCkzc1NWUlAt4JT0NBLaZBx1v6aANUfBhO&#10;nG3A//rbe8QTV0nKWUtDVvLwcyu84sx8tcTi88mMKMEwXWann6Z08S8l65cSu22ugLoyoZXiZDpG&#10;PJrxqD00j7QPltEriYSV5LvkOB6vsB992idSLZcJRHPoBK7svZMj/yPlHrpH4d3ASyRGf4NxHEXx&#10;ip49NrbXwnKLoOvE3WNVh/rTDCciDfsmLomX94Q6bsXFbwAAAP//AwBQSwMEFAAGAAgAAAAhAGrW&#10;mMnkAAAADgEAAA8AAABkcnMvZG93bnJldi54bWxMTz1PwzAQ3ZH6H6yrxEadhJZEaZyqCqqQEAwt&#10;Xdic2E0i7HOI3Tbw6zkmWO70dO/eR7GZrGEXPfreoYB4EQHT2DjVYyvg+La7y4D5IFFJ41AL+NIe&#10;NuXsppC5clfc68shtIxE0OdSQBfCkHPum05b6Rdu0Ei3kxutDATHlqtRXkncGp5E0QO3skdy6OSg&#10;q043H4ezFfBc7V7lvk5s9m2qp5fTdvg8vq+EuJ1Pj2sa2zWwoKfw9wG/HSg/lBSsdmdUnhnCSZoS&#10;VUCypE2E1X22BFYLSOMYeFnw/zXKHwAAAP//AwBQSwECLQAUAAYACAAAACEAtoM4kv4AAADhAQAA&#10;EwAAAAAAAAAAAAAAAAAAAAAAW0NvbnRlbnRfVHlwZXNdLnhtbFBLAQItABQABgAIAAAAIQA4/SH/&#10;1gAAAJQBAAALAAAAAAAAAAAAAAAAAC8BAABfcmVscy8ucmVsc1BLAQItABQABgAIAAAAIQCMKVsj&#10;fAIAAF0FAAAOAAAAAAAAAAAAAAAAAC4CAABkcnMvZTJvRG9jLnhtbFBLAQItABQABgAIAAAAIQBq&#10;1pjJ5AAAAA4BAAAPAAAAAAAAAAAAAAAAANYEAABkcnMvZG93bnJldi54bWxQSwUGAAAAAAQABADz&#10;AAAA5wUAAAAA&#10;" filled="f" stroked="f" strokeweight=".5pt">
              <v:textbox>
                <w:txbxContent>
                  <w:p w14:paraId="5CB124AC" w14:textId="77777777" w:rsidR="00253660" w:rsidRPr="00136116" w:rsidRDefault="00000000" w:rsidP="00916063">
                    <w:pPr>
                      <w:pStyle w:val="Fuzeile"/>
                    </w:pPr>
                    <w:sdt>
                      <w:sdtPr>
                        <w:rPr>
                          <w:lang w:val="en-US"/>
                        </w:rPr>
                        <w:alias w:val="Info"/>
                        <w:tag w:val="Info"/>
                        <w:id w:val="-1936359269"/>
                      </w:sdtPr>
                      <w:sdtContent>
                        <w:r w:rsidR="00253660" w:rsidRPr="00D522FE">
                          <w:t>Codeliste OBIS-Kennzahlen und Medien 2.3</w:t>
                        </w:r>
                      </w:sdtContent>
                    </w:sdt>
                    <w:r w:rsidR="00253660" w:rsidRPr="00D522FE">
                      <w:tab/>
                    </w:r>
                  </w:p>
                </w:txbxContent>
              </v:textbox>
              <w10:wrap anchorx="margin" anchory="margin"/>
            </v:shape>
          </w:pict>
        </mc:Fallback>
      </mc:AlternateContent>
    </w:r>
    <w:r w:rsidRPr="0067159B">
      <w:rPr>
        <w:sz w:val="22"/>
      </w:rPr>
      <mc:AlternateContent>
        <mc:Choice Requires="wps">
          <w:drawing>
            <wp:anchor distT="0" distB="0" distL="114300" distR="114300" simplePos="0" relativeHeight="251746304" behindDoc="0" locked="0" layoutInCell="1" allowOverlap="1" wp14:anchorId="501F6C82" wp14:editId="6092970F">
              <wp:simplePos x="0" y="0"/>
              <wp:positionH relativeFrom="rightMargin">
                <wp:posOffset>-1237615</wp:posOffset>
              </wp:positionH>
              <wp:positionV relativeFrom="bottomMargin">
                <wp:posOffset>150495</wp:posOffset>
              </wp:positionV>
              <wp:extent cx="1134110" cy="295275"/>
              <wp:effectExtent l="0" t="0" r="0" b="0"/>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4110" cy="295275"/>
                      </a:xfrm>
                      <a:prstGeom prst="rect">
                        <a:avLst/>
                      </a:prstGeom>
                      <a:noFill/>
                      <a:ln w="6350">
                        <a:noFill/>
                      </a:ln>
                      <a:effectLst/>
                    </wps:spPr>
                    <wps:txb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01F6C82" id="Textfeld 16" o:spid="_x0000_s1033" type="#_x0000_t202" style="position:absolute;margin-left:-97.45pt;margin-top:11.85pt;width:89.3pt;height:23.25pt;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51LQIAAFoEAAAOAAAAZHJzL2Uyb0RvYy54bWysVE1v2zAMvQ/YfxB0X2ynSbMacYqsRYYB&#10;QVsgHXpWZCk2JouapMTOfv0o2flAt9Owi0yJFEW+9+j5fdcochDW1aALmo1SSoTmUNZ6V9Dvr6tP&#10;nylxnumSKdCioEfh6P3i44d5a3IxhgpUKSzBJNrlrSlo5b3Jk8TxSjTMjcAIjU4JtmEet3aXlJa1&#10;mL1RyThNb5MWbGkscOEcnj72TrqI+aUU3D9L6YQnqqBYm4+rjes2rMlizvKdZaaq+VAG+4cqGlZr&#10;fPSc6pF5Rva2/iNVU3MLDqQfcWgSkLLmIvaA3WTpu242FTMi9oLgOHOGyf2/tPzpsDEvlvjuC3RI&#10;YGzCmTXwHw6xSVrj8iEmYOpyh9Gh0U7aJnyxBYIXEdvjGU/RecJDtuxmkmXo4ugb303Hs2kAPLnc&#10;Ntb5rwIaEoyCWuQrVsAOa+f70FNIeEzDqlYqcqY0aQt6ezNN44WzB5MrHWJFZH9Ic6k8WL7bdqQu&#10;CzoL5YSTLZRHRMFCLxBn+KrGitbM+RdmURHYBKrcP+MiFeDLMFiUVGB//e08xCNR6KWkRYUV1P3c&#10;MysoUd80UniXTSZBknEzmc7GuLHXnu21R++bB0ARZzhPhkczxHt1MqWF5g2HYRleRRfTHN8uqD+Z&#10;D77XPQ4TF8tlDEIRGubXemP4ifyA92v3xqwZSPFI5xOctMjyd9z0sT07y70HWUfiLqgOKkIBR+qH&#10;YQsTcr2PUZdfwuI3AAAA//8DAFBLAwQUAAYACAAAACEA1O3NTeUAAAAPAQAADwAAAGRycy9kb3du&#10;cmV2LnhtbExPS0+DQBC+m/gfNmPijS5Q7YMyNA2mMTH10NqLt4WdAnEfyG5b9Ne7nvQyyZf5nvl6&#10;1IpdaHCdNQjJJAZGprayMw3C8W0bLYA5L4wUyhpC+CIH6+L2JheZtFezp8vBNyyYGJcJhNb7PuPc&#10;1S1p4Sa2JxN+Jzto4QMcGi4HcQ3mWvE0jmdci86EhFb0VLZUfxzOGuGl3L6KfZXqxbcqn3enTf95&#10;fH9EvL8bn1bhbFbAPI3+TwG/G0J/KEKxyp6NdEwhRMnyYRm4COl0DiwwomQ2BVYhzOMUeJHz/zuK&#10;HwAAAP//AwBQSwECLQAUAAYACAAAACEAtoM4kv4AAADhAQAAEwAAAAAAAAAAAAAAAAAAAAAAW0Nv&#10;bnRlbnRfVHlwZXNdLnhtbFBLAQItABQABgAIAAAAIQA4/SH/1gAAAJQBAAALAAAAAAAAAAAAAAAA&#10;AC8BAABfcmVscy8ucmVsc1BLAQItABQABgAIAAAAIQDwMO51LQIAAFoEAAAOAAAAAAAAAAAAAAAA&#10;AC4CAABkcnMvZTJvRG9jLnhtbFBLAQItABQABgAIAAAAIQDU7c1N5QAAAA8BAAAPAAAAAAAAAAAA&#10;AAAAAIcEAABkcnMvZG93bnJldi54bWxQSwUGAAAAAAQABADzAAAAmQUAAAAA&#10;" filled="f" stroked="f" strokeweight=".5pt">
              <v:textbo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B7849" w14:textId="77777777" w:rsidR="007C31B6" w:rsidRDefault="007C31B6" w:rsidP="00957DBB">
      <w:pPr>
        <w:spacing w:line="240" w:lineRule="auto"/>
      </w:pPr>
      <w:r>
        <w:separator/>
      </w:r>
    </w:p>
  </w:footnote>
  <w:footnote w:type="continuationSeparator" w:id="0">
    <w:p w14:paraId="15FFE017" w14:textId="77777777" w:rsidR="007C31B6" w:rsidRDefault="007C31B6" w:rsidP="00957DBB">
      <w:pPr>
        <w:spacing w:line="240" w:lineRule="auto"/>
      </w:pPr>
      <w:r>
        <w:continuationSeparator/>
      </w:r>
    </w:p>
  </w:footnote>
  <w:footnote w:id="1">
    <w:p w14:paraId="6CDA5F13" w14:textId="21BBA171" w:rsidR="000E70AD" w:rsidRDefault="000E70AD" w:rsidP="000F34BB">
      <w:pPr>
        <w:pStyle w:val="Funotentext"/>
      </w:pPr>
      <w:r>
        <w:rPr>
          <w:rStyle w:val="Funotenzeichen"/>
        </w:rPr>
        <w:t>1</w:t>
      </w:r>
      <w:r>
        <w:t>Die Darstellung des Codes mit Leerzeichen erfolgt nur zur besseren Lesbarkeit. Beim elektronischen Datenaustausch wird der Code immer ohne Leerzeichen angegeben.</w:t>
      </w:r>
    </w:p>
  </w:footnote>
  <w:footnote w:id="2">
    <w:p w14:paraId="0B4311E7" w14:textId="362D217A" w:rsidR="00CA04F2" w:rsidRDefault="00CA04F2">
      <w:pPr>
        <w:pStyle w:val="Funotentext"/>
      </w:pPr>
      <w:r>
        <w:rPr>
          <w:rStyle w:val="Funotenzeichen"/>
        </w:rPr>
        <w:t>2</w:t>
      </w:r>
      <w:r w:rsidRPr="00F51A19">
        <w:t xml:space="preserve">Bei einer Marktlokation mit der </w:t>
      </w:r>
      <w:r w:rsidRPr="00672208">
        <w:t>Lieferrichtung Verbrauch ist für dieses Messprodukt die Zuordnung einer Zählzeit zu einem Messprodukt möglich, bei einer Marktlokation mit der Lieferrichtung Erzeugung ist für dieses Messprodukt keine Zuordnung einer Zählzeit möglich.</w:t>
      </w:r>
    </w:p>
  </w:footnote>
  <w:footnote w:id="3">
    <w:p w14:paraId="30CE5BEE" w14:textId="7C6A0C59"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008</w:t>
      </w:r>
      <w:r w:rsidRPr="00370548">
        <w:rPr>
          <w:rFonts w:eastAsia="Calibri"/>
          <w:lang w:eastAsia="en-US"/>
        </w:rPr>
        <w:t> </w:t>
      </w:r>
      <w:r w:rsidRPr="00CC3FD0">
        <w:t xml:space="preserve">6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004</w:t>
      </w:r>
      <w:r w:rsidRPr="00370548">
        <w:rPr>
          <w:rFonts w:eastAsia="Calibri"/>
          <w:lang w:eastAsia="en-US"/>
        </w:rPr>
        <w:t> </w:t>
      </w:r>
      <w:r>
        <w:t>4 oder 9991</w:t>
      </w:r>
      <w:r w:rsidRPr="00370548">
        <w:rPr>
          <w:rFonts w:eastAsia="Calibri"/>
          <w:lang w:eastAsia="en-US"/>
        </w:rPr>
        <w:t> </w:t>
      </w:r>
      <w:r>
        <w:t>00000</w:t>
      </w:r>
      <w:r w:rsidRPr="00370548">
        <w:rPr>
          <w:rFonts w:eastAsia="Calibri"/>
          <w:lang w:eastAsia="en-US"/>
        </w:rPr>
        <w:t> </w:t>
      </w:r>
      <w:r>
        <w:t>049</w:t>
      </w:r>
      <w:r w:rsidRPr="00370548">
        <w:rPr>
          <w:rFonts w:eastAsia="Calibri"/>
          <w:lang w:eastAsia="en-US"/>
        </w:rPr>
        <w:t> </w:t>
      </w:r>
      <w:r>
        <w:t>0 oder 9991</w:t>
      </w:r>
      <w:r w:rsidRPr="00370548">
        <w:rPr>
          <w:rFonts w:eastAsia="Calibri"/>
          <w:lang w:eastAsia="en-US"/>
        </w:rPr>
        <w:t> </w:t>
      </w:r>
      <w:r>
        <w:t>00000</w:t>
      </w:r>
      <w:r w:rsidRPr="00370548">
        <w:rPr>
          <w:rFonts w:eastAsia="Calibri"/>
          <w:lang w:eastAsia="en-US"/>
        </w:rPr>
        <w:t> </w:t>
      </w:r>
      <w:r>
        <w:t>005</w:t>
      </w:r>
      <w:r w:rsidRPr="00370548">
        <w:rPr>
          <w:rFonts w:eastAsia="Calibri"/>
          <w:lang w:eastAsia="en-US"/>
        </w:rPr>
        <w:t> </w:t>
      </w:r>
      <w:r>
        <w:t>2 oder 9991</w:t>
      </w:r>
      <w:r w:rsidRPr="00370548">
        <w:rPr>
          <w:rFonts w:eastAsia="Calibri"/>
          <w:lang w:eastAsia="en-US"/>
        </w:rPr>
        <w:t> </w:t>
      </w:r>
      <w:r>
        <w:t>00000</w:t>
      </w:r>
      <w:r w:rsidRPr="00370548">
        <w:rPr>
          <w:rFonts w:eastAsia="Calibri"/>
          <w:lang w:eastAsia="en-US"/>
        </w:rPr>
        <w:t> </w:t>
      </w:r>
      <w:r>
        <w:t>006</w:t>
      </w:r>
      <w:r w:rsidRPr="00370548">
        <w:rPr>
          <w:rFonts w:eastAsia="Calibri"/>
          <w:lang w:eastAsia="en-US"/>
        </w:rPr>
        <w:t> </w:t>
      </w:r>
      <w:r>
        <w:t>0 bestellt wird.</w:t>
      </w:r>
    </w:p>
  </w:footnote>
  <w:footnote w:id="4">
    <w:p w14:paraId="1526F50D" w14:textId="76D57E5F" w:rsidR="00D75792" w:rsidRDefault="00D75792">
      <w:pPr>
        <w:pStyle w:val="Funotentext"/>
      </w:pPr>
      <w:r>
        <w:rPr>
          <w:rStyle w:val="Funotenzeichen"/>
        </w:rPr>
        <w:footnoteRef/>
      </w:r>
      <w:r>
        <w:t xml:space="preserve"> Nur bei einer Marktlokation mit der Lieferrichtung Verbrauch.</w:t>
      </w:r>
    </w:p>
  </w:footnote>
  <w:footnote w:id="5">
    <w:p w14:paraId="0E99943F" w14:textId="5B72A95D" w:rsidR="00833772" w:rsidRDefault="00833772">
      <w:pPr>
        <w:pStyle w:val="Funotentext"/>
      </w:pPr>
      <w:r>
        <w:rPr>
          <w:rStyle w:val="Funotenzeichen"/>
        </w:rPr>
        <w:footnoteRef/>
      </w:r>
      <w:r>
        <w:t xml:space="preserve"> </w:t>
      </w:r>
      <w:r w:rsidRPr="00610B8D">
        <w:t>Nutzbar bis zum 01.01.2024 00:00 Uhr</w:t>
      </w:r>
      <w:r>
        <w:t>.</w:t>
      </w:r>
    </w:p>
  </w:footnote>
  <w:footnote w:id="6">
    <w:p w14:paraId="3D6A62AD" w14:textId="5A67D349" w:rsidR="00CA04F2" w:rsidRDefault="00CA04F2">
      <w:pPr>
        <w:pStyle w:val="Funotentext"/>
      </w:pPr>
      <w:r>
        <w:rPr>
          <w:rStyle w:val="Funotenzeichen"/>
        </w:rPr>
        <w:footnoteRef/>
      </w:r>
      <w:r>
        <w:t xml:space="preserve">Diese </w:t>
      </w:r>
      <w:r>
        <w:rPr>
          <w:rFonts w:eastAsia="Arial"/>
        </w:rPr>
        <w:t>Messprodukte</w:t>
      </w:r>
      <w:r w:rsidRPr="00CF1969">
        <w:rPr>
          <w:rFonts w:eastAsia="Arial"/>
        </w:rPr>
        <w:t xml:space="preserve"> </w:t>
      </w:r>
      <w:r>
        <w:rPr>
          <w:rFonts w:eastAsia="Arial"/>
        </w:rPr>
        <w:t>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00A352B5" w:rsidRPr="00A352B5">
        <w:rPr>
          <w:rFonts w:eastAsia="Arial"/>
        </w:rPr>
        <w:t>WiM Teil 2, Kap. 2.5.5</w:t>
      </w:r>
      <w:r w:rsidRPr="00CF1969">
        <w:rPr>
          <w:rFonts w:eastAsia="Arial"/>
        </w:rPr>
        <w:t>. Darstellung der zu übermittelnden Werte</w:t>
      </w:r>
      <w:r>
        <w:rPr>
          <w:rFonts w:eastAsia="Arial"/>
        </w:rPr>
        <w:t xml:space="preserve"> vor, weshalb die gekennzeichneten Messprodukte nicht verwendbar sind.</w:t>
      </w:r>
    </w:p>
  </w:footnote>
  <w:footnote w:id="7">
    <w:p w14:paraId="5E781BC6" w14:textId="4BB57695" w:rsidR="00CA04F2" w:rsidRDefault="00CA04F2">
      <w:pPr>
        <w:pStyle w:val="Funotentext"/>
      </w:pPr>
      <w:r>
        <w:rPr>
          <w:rStyle w:val="Funotenzeichen"/>
        </w:rPr>
        <w:footnoteRef/>
      </w:r>
      <w:r>
        <w:t>Diesen Messprodukten ist nur dann eine Zählzeit zuordenbar, wenn diese für eine Marktlokation Verbrauch, die ebenfalls tarifiert werden muss benötigt wird. Werden die Messprodukte für eine Marktlokation Erzeugung benötigt, so ist keine Zuordnung einer Zählzeit möglich.</w:t>
      </w:r>
    </w:p>
  </w:footnote>
  <w:footnote w:id="8">
    <w:p w14:paraId="7EE6A261" w14:textId="0B931C61" w:rsidR="00CA04F2" w:rsidRPr="00C139BA" w:rsidRDefault="00CA04F2" w:rsidP="00C139BA">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25</w:t>
      </w:r>
      <w:r w:rsidRPr="00370548">
        <w:rPr>
          <w:rFonts w:eastAsia="Calibri"/>
          <w:lang w:eastAsia="en-US"/>
        </w:rPr>
        <w:t> </w:t>
      </w:r>
      <w:r>
        <w:t>0</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015</w:t>
      </w:r>
      <w:r w:rsidRPr="00370548">
        <w:rPr>
          <w:rFonts w:eastAsia="Calibri"/>
          <w:lang w:eastAsia="en-US"/>
        </w:rPr>
        <w:t> </w:t>
      </w:r>
      <w:r>
        <w:t>1 oder 9991</w:t>
      </w:r>
      <w:r w:rsidRPr="00370548">
        <w:rPr>
          <w:rFonts w:eastAsia="Calibri"/>
          <w:lang w:eastAsia="en-US"/>
        </w:rPr>
        <w:t> </w:t>
      </w:r>
      <w:r>
        <w:t>00000</w:t>
      </w:r>
      <w:r w:rsidRPr="00370548">
        <w:rPr>
          <w:rFonts w:eastAsia="Calibri"/>
          <w:lang w:eastAsia="en-US"/>
        </w:rPr>
        <w:t> </w:t>
      </w:r>
      <w:r>
        <w:t>051</w:t>
      </w:r>
      <w:r w:rsidRPr="00370548">
        <w:rPr>
          <w:rFonts w:eastAsia="Calibri"/>
          <w:lang w:eastAsia="en-US"/>
        </w:rPr>
        <w:t> </w:t>
      </w:r>
      <w:r>
        <w:t>5 oder 9991</w:t>
      </w:r>
      <w:r w:rsidRPr="00370548">
        <w:rPr>
          <w:rFonts w:eastAsia="Calibri"/>
          <w:lang w:eastAsia="en-US"/>
        </w:rPr>
        <w:t> </w:t>
      </w:r>
      <w:r>
        <w:t>00000</w:t>
      </w:r>
      <w:r w:rsidRPr="00370548">
        <w:rPr>
          <w:rFonts w:eastAsia="Calibri"/>
          <w:lang w:eastAsia="en-US"/>
        </w:rPr>
        <w:t> </w:t>
      </w:r>
      <w:r>
        <w:t>017</w:t>
      </w:r>
      <w:r w:rsidRPr="00370548">
        <w:rPr>
          <w:rFonts w:eastAsia="Calibri"/>
          <w:lang w:eastAsia="en-US"/>
        </w:rPr>
        <w:t> </w:t>
      </w:r>
      <w:r>
        <w:t>7 oder 9991</w:t>
      </w:r>
      <w:r w:rsidRPr="00370548">
        <w:rPr>
          <w:rFonts w:eastAsia="Calibri"/>
          <w:lang w:eastAsia="en-US"/>
        </w:rPr>
        <w:t> </w:t>
      </w:r>
      <w:r>
        <w:t>00000</w:t>
      </w:r>
      <w:r w:rsidRPr="00370548">
        <w:rPr>
          <w:rFonts w:eastAsia="Calibri"/>
          <w:lang w:eastAsia="en-US"/>
        </w:rPr>
        <w:t> </w:t>
      </w:r>
      <w:r>
        <w:t>019</w:t>
      </w:r>
      <w:r w:rsidRPr="00370548">
        <w:rPr>
          <w:rFonts w:eastAsia="Calibri"/>
          <w:lang w:eastAsia="en-US"/>
        </w:rPr>
        <w:t> </w:t>
      </w:r>
      <w:r>
        <w:t>3 bestellt wird.</w:t>
      </w:r>
    </w:p>
  </w:footnote>
  <w:footnote w:id="9">
    <w:p w14:paraId="67EA3CB8" w14:textId="25B47E72"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26</w:t>
      </w:r>
      <w:r w:rsidRPr="00370548">
        <w:rPr>
          <w:rFonts w:eastAsia="Calibri"/>
          <w:lang w:eastAsia="en-US"/>
        </w:rPr>
        <w:t> </w:t>
      </w:r>
      <w:r>
        <w:t>8</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016</w:t>
      </w:r>
      <w:r w:rsidRPr="00370548">
        <w:rPr>
          <w:rFonts w:eastAsia="Calibri"/>
          <w:lang w:eastAsia="en-US"/>
        </w:rPr>
        <w:t> </w:t>
      </w:r>
      <w:r>
        <w:t>9 oder 9991</w:t>
      </w:r>
      <w:r w:rsidRPr="00370548">
        <w:rPr>
          <w:rFonts w:eastAsia="Calibri"/>
          <w:lang w:eastAsia="en-US"/>
        </w:rPr>
        <w:t> </w:t>
      </w:r>
      <w:r>
        <w:t>00000</w:t>
      </w:r>
      <w:r w:rsidRPr="00370548">
        <w:rPr>
          <w:rFonts w:eastAsia="Calibri"/>
          <w:lang w:eastAsia="en-US"/>
        </w:rPr>
        <w:t> </w:t>
      </w:r>
      <w:r>
        <w:t>052</w:t>
      </w:r>
      <w:r w:rsidRPr="00370548">
        <w:rPr>
          <w:rFonts w:eastAsia="Calibri"/>
          <w:lang w:eastAsia="en-US"/>
        </w:rPr>
        <w:t> </w:t>
      </w:r>
      <w:r>
        <w:t>3 oder 9991</w:t>
      </w:r>
      <w:r w:rsidRPr="00370548">
        <w:rPr>
          <w:rFonts w:eastAsia="Calibri"/>
          <w:lang w:eastAsia="en-US"/>
        </w:rPr>
        <w:t> </w:t>
      </w:r>
      <w:r>
        <w:t>00000</w:t>
      </w:r>
      <w:r w:rsidRPr="00370548">
        <w:rPr>
          <w:rFonts w:eastAsia="Calibri"/>
          <w:lang w:eastAsia="en-US"/>
        </w:rPr>
        <w:t> </w:t>
      </w:r>
      <w:r>
        <w:t>018</w:t>
      </w:r>
      <w:r w:rsidRPr="00370548">
        <w:rPr>
          <w:rFonts w:eastAsia="Calibri"/>
          <w:lang w:eastAsia="en-US"/>
        </w:rPr>
        <w:t> </w:t>
      </w:r>
      <w:r>
        <w:t>8 oder 9991</w:t>
      </w:r>
      <w:r w:rsidRPr="00370548">
        <w:rPr>
          <w:rFonts w:eastAsia="Calibri"/>
          <w:lang w:eastAsia="en-US"/>
        </w:rPr>
        <w:t> </w:t>
      </w:r>
      <w:r>
        <w:t>00000</w:t>
      </w:r>
      <w:r w:rsidRPr="00370548">
        <w:rPr>
          <w:rFonts w:eastAsia="Calibri"/>
          <w:lang w:eastAsia="en-US"/>
        </w:rPr>
        <w:t> </w:t>
      </w:r>
      <w:r>
        <w:t>020</w:t>
      </w:r>
      <w:r w:rsidRPr="00370548">
        <w:rPr>
          <w:rFonts w:eastAsia="Calibri"/>
          <w:lang w:eastAsia="en-US"/>
        </w:rPr>
        <w:t> </w:t>
      </w:r>
      <w:r>
        <w:t>0 bestellt wird.</w:t>
      </w:r>
    </w:p>
  </w:footnote>
  <w:footnote w:id="10">
    <w:p w14:paraId="48771755" w14:textId="0648D035" w:rsidR="00C139BA" w:rsidRDefault="00C139BA" w:rsidP="00C139BA">
      <w:r>
        <w:rPr>
          <w:rStyle w:val="Funotenzeichen"/>
        </w:rPr>
        <w:footnoteRef/>
      </w:r>
      <w:r w:rsidRPr="00E467C3">
        <w:t>Wertegranularität bei Lastgang / Arbeitsmenge, Erfassungsintervall bei Zählerständen.</w:t>
      </w:r>
    </w:p>
  </w:footnote>
  <w:footnote w:id="11">
    <w:p w14:paraId="27F3B054" w14:textId="6A096A8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38</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039</w:t>
      </w:r>
      <w:r w:rsidRPr="00370548">
        <w:rPr>
          <w:rFonts w:eastAsia="Calibri"/>
          <w:lang w:eastAsia="en-US"/>
        </w:rPr>
        <w:t> </w:t>
      </w:r>
      <w:r>
        <w:t>1 nicht bestellt wird.</w:t>
      </w:r>
    </w:p>
  </w:footnote>
  <w:footnote w:id="12">
    <w:p w14:paraId="31BDA3C4" w14:textId="5CE4729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57</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058</w:t>
      </w:r>
      <w:r w:rsidRPr="00370548">
        <w:rPr>
          <w:rFonts w:eastAsia="Calibri"/>
          <w:lang w:eastAsia="en-US"/>
        </w:rPr>
        <w:t> </w:t>
      </w:r>
      <w:r>
        <w:t>1 nicht bestellt wird.</w:t>
      </w:r>
    </w:p>
  </w:footnote>
  <w:footnote w:id="13">
    <w:p w14:paraId="184E2EF9" w14:textId="430D18D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59</w:t>
      </w:r>
      <w:r w:rsidRPr="00370548">
        <w:rPr>
          <w:rFonts w:eastAsia="Calibri"/>
          <w:lang w:eastAsia="en-US"/>
        </w:rPr>
        <w:t> </w:t>
      </w:r>
      <w:r>
        <w:t>9</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060</w:t>
      </w:r>
      <w:r w:rsidRPr="00370548">
        <w:rPr>
          <w:rFonts w:eastAsia="Calibri"/>
          <w:lang w:eastAsia="en-US"/>
        </w:rPr>
        <w:t> </w:t>
      </w:r>
      <w:r>
        <w:t>6 nicht bestellt wird.</w:t>
      </w:r>
    </w:p>
  </w:footnote>
  <w:footnote w:id="14">
    <w:p w14:paraId="292081B7" w14:textId="11BCF52D"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55</w:t>
      </w:r>
      <w:r w:rsidRPr="00370548">
        <w:rPr>
          <w:rFonts w:eastAsia="Calibri"/>
          <w:lang w:eastAsia="en-US"/>
        </w:rPr>
        <w:t> </w:t>
      </w:r>
      <w:r>
        <w:t>7</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056</w:t>
      </w:r>
      <w:r w:rsidRPr="00370548">
        <w:rPr>
          <w:rFonts w:eastAsia="Calibri"/>
          <w:lang w:eastAsia="en-US"/>
        </w:rPr>
        <w:t> </w:t>
      </w:r>
      <w:r>
        <w:t>5 nicht bestellt wird.</w:t>
      </w:r>
    </w:p>
  </w:footnote>
  <w:footnote w:id="15">
    <w:p w14:paraId="2130731F" w14:textId="0790EA4B" w:rsidR="0074314F" w:rsidRDefault="0074314F">
      <w:pPr>
        <w:pStyle w:val="Funotentext"/>
      </w:pPr>
      <w:r>
        <w:rPr>
          <w:rStyle w:val="Funotenzeichen"/>
        </w:rPr>
        <w:footnoteRef/>
      </w:r>
      <w:r>
        <w:t xml:space="preserve"> 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39</w:t>
      </w:r>
      <w:r w:rsidRPr="00370548">
        <w:rPr>
          <w:rFonts w:eastAsia="Calibri"/>
          <w:lang w:eastAsia="en-US"/>
        </w:rPr>
        <w:t> </w:t>
      </w:r>
      <w:r>
        <w:t>1</w:t>
      </w:r>
      <w:r w:rsidRPr="00CC3FD0">
        <w:t xml:space="preserve"> </w:t>
      </w:r>
      <w:r>
        <w:t>ist bestellbar, wenn das Messprodukt mit dem Code 9991</w:t>
      </w:r>
      <w:r w:rsidRPr="00370548">
        <w:rPr>
          <w:rFonts w:eastAsia="Calibri"/>
          <w:lang w:eastAsia="en-US"/>
        </w:rPr>
        <w:t> </w:t>
      </w:r>
      <w:r>
        <w:t>00000</w:t>
      </w:r>
      <w:r w:rsidRPr="00370548">
        <w:rPr>
          <w:rFonts w:eastAsia="Calibri"/>
          <w:lang w:eastAsia="en-US"/>
        </w:rPr>
        <w:t> </w:t>
      </w:r>
      <w:r>
        <w:t>038</w:t>
      </w:r>
      <w:r w:rsidRPr="00370548">
        <w:rPr>
          <w:rFonts w:eastAsia="Calibri"/>
          <w:lang w:eastAsia="en-US"/>
        </w:rPr>
        <w:t> </w:t>
      </w:r>
      <w:r>
        <w:t>3 nicht bestellt wird.</w:t>
      </w:r>
    </w:p>
  </w:footnote>
  <w:footnote w:id="16">
    <w:p w14:paraId="79ACFA23" w14:textId="32682AD7"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58</w:t>
      </w:r>
      <w:r w:rsidRPr="00370548">
        <w:rPr>
          <w:rFonts w:eastAsia="Calibri"/>
          <w:lang w:eastAsia="en-US"/>
        </w:rPr>
        <w:t> </w:t>
      </w:r>
      <w:r>
        <w:t>1</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057</w:t>
      </w:r>
      <w:r w:rsidRPr="00370548">
        <w:rPr>
          <w:rFonts w:eastAsia="Calibri"/>
          <w:lang w:eastAsia="en-US"/>
        </w:rPr>
        <w:t> </w:t>
      </w:r>
      <w:r>
        <w:t>3 nicht bestellt wird.</w:t>
      </w:r>
    </w:p>
  </w:footnote>
  <w:footnote w:id="17">
    <w:p w14:paraId="5612678D" w14:textId="77577B06"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60</w:t>
      </w:r>
      <w:r w:rsidRPr="00370548">
        <w:rPr>
          <w:rFonts w:eastAsia="Calibri"/>
          <w:lang w:eastAsia="en-US"/>
        </w:rPr>
        <w:t> </w:t>
      </w:r>
      <w:r>
        <w:t>6</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059</w:t>
      </w:r>
      <w:r w:rsidRPr="00370548">
        <w:rPr>
          <w:rFonts w:eastAsia="Calibri"/>
          <w:lang w:eastAsia="en-US"/>
        </w:rPr>
        <w:t> </w:t>
      </w:r>
      <w:r>
        <w:t>9 nicht bestellt wird.</w:t>
      </w:r>
    </w:p>
  </w:footnote>
  <w:footnote w:id="18">
    <w:p w14:paraId="76BAECB2" w14:textId="5B2B2873"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56</w:t>
      </w:r>
      <w:r w:rsidRPr="00370548">
        <w:rPr>
          <w:rFonts w:eastAsia="Calibri"/>
          <w:lang w:eastAsia="en-US"/>
        </w:rPr>
        <w:t> </w:t>
      </w:r>
      <w:r>
        <w:t>5</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055</w:t>
      </w:r>
      <w:r w:rsidRPr="00370548">
        <w:rPr>
          <w:rFonts w:eastAsia="Calibri"/>
          <w:lang w:eastAsia="en-US"/>
        </w:rPr>
        <w:t> </w:t>
      </w:r>
      <w:r>
        <w:t>7 nicht bestellt wird.</w:t>
      </w:r>
    </w:p>
  </w:footnote>
  <w:footnote w:id="19">
    <w:p w14:paraId="6030CBB7" w14:textId="77777777" w:rsidR="00E90624" w:rsidRDefault="00E90624" w:rsidP="00A66702">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0">
    <w:p w14:paraId="1483F6F5" w14:textId="6BE12483"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_Ref125634451 \r \h </w:instrText>
      </w:r>
      <w:r>
        <w:fldChar w:fldCharType="separate"/>
      </w:r>
      <w:r>
        <w:t>4.7.2</w:t>
      </w:r>
      <w:r>
        <w:fldChar w:fldCharType="end"/>
      </w:r>
      <w:r>
        <w:t xml:space="preserve"> der Codeliste der Konfigurationen beschrieben.</w:t>
      </w:r>
    </w:p>
  </w:footnote>
  <w:footnote w:id="21">
    <w:p w14:paraId="3DF263CF" w14:textId="007E2EA6" w:rsidR="00E90624" w:rsidRDefault="00E90624">
      <w:pPr>
        <w:pStyle w:val="Funotentext"/>
      </w:pPr>
      <w:r>
        <w:rPr>
          <w:rStyle w:val="Funotenzeichen"/>
        </w:rPr>
        <w:footnoteRef/>
      </w:r>
      <w:r>
        <w:t xml:space="preserve"> </w:t>
      </w:r>
      <w:r w:rsidRPr="00A624FA">
        <w:t>Rohdatenstand zum Zeitpunkt der Übermittlungsfrist</w:t>
      </w:r>
      <w:r>
        <w:t xml:space="preserve"> </w:t>
      </w:r>
      <w:r w:rsidRPr="00A624FA">
        <w:t>ohne Plausibilisierung, Ersatzwertbildung und Aktualisierung bei Störungsbeseitigung.</w:t>
      </w:r>
    </w:p>
  </w:footnote>
  <w:footnote w:id="22">
    <w:p w14:paraId="4054B410" w14:textId="243A3F5F" w:rsidR="00370B98" w:rsidRDefault="00370B98">
      <w:pPr>
        <w:pStyle w:val="Funotentext"/>
      </w:pPr>
      <w:r>
        <w:rPr>
          <w:rStyle w:val="Funotenzeichen"/>
        </w:rPr>
        <w:footnoteRef/>
      </w:r>
      <w:r>
        <w:t xml:space="preserve"> Die Art der Werte für dieses Messprodukt sind in Kapitel </w:t>
      </w:r>
      <w:r>
        <w:fldChar w:fldCharType="begin"/>
      </w:r>
      <w:r>
        <w:instrText xml:space="preserve"> REF _Ref129362474 \r \h </w:instrText>
      </w:r>
      <w:r>
        <w:fldChar w:fldCharType="separate"/>
      </w:r>
      <w:r>
        <w:t>4.7.4</w:t>
      </w:r>
      <w:r>
        <w:fldChar w:fldCharType="end"/>
      </w:r>
      <w:r>
        <w:t xml:space="preserve"> der Codeliste der Konfigurationen beschrieben.</w:t>
      </w:r>
    </w:p>
  </w:footnote>
  <w:footnote w:id="23">
    <w:p w14:paraId="23320192" w14:textId="78F99D86" w:rsidR="00E90624" w:rsidRDefault="00E90624" w:rsidP="00CE049D">
      <w:r>
        <w:rPr>
          <w:rStyle w:val="Funotenzeichen"/>
        </w:rPr>
        <w:footnoteRef/>
      </w:r>
      <w:r>
        <w:t xml:space="preserve"> Die Art der Werte für dieses Messprodukt sind in Kapitel </w:t>
      </w:r>
      <w:r>
        <w:fldChar w:fldCharType="begin"/>
      </w:r>
      <w:r>
        <w:instrText xml:space="preserve"> REF _Ref125634612 \r \h </w:instrText>
      </w:r>
      <w:r>
        <w:fldChar w:fldCharType="separate"/>
      </w:r>
      <w:r>
        <w:t>4.7.1</w:t>
      </w:r>
      <w:r>
        <w:fldChar w:fldCharType="end"/>
      </w:r>
      <w:r>
        <w:t xml:space="preserve"> der Codeliste der Konfigurationen beschrieben.</w:t>
      </w:r>
    </w:p>
  </w:footnote>
  <w:footnote w:id="24">
    <w:p w14:paraId="22C24B76" w14:textId="21DF7D6F"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_Ref125634723 \r \h </w:instrText>
      </w:r>
      <w:r>
        <w:fldChar w:fldCharType="separate"/>
      </w:r>
      <w:r>
        <w:t>4.7.3</w:t>
      </w:r>
      <w:r>
        <w:fldChar w:fldCharType="end"/>
      </w:r>
      <w:r>
        <w:t xml:space="preserve"> der Codeliste der Konfigurationen beschrieben.</w:t>
      </w:r>
    </w:p>
  </w:footnote>
  <w:footnote w:id="25">
    <w:p w14:paraId="700FF9EC" w14:textId="77777777" w:rsidR="00FD4F09" w:rsidRDefault="00FD4F09" w:rsidP="00FD4F09">
      <w:pPr>
        <w:pStyle w:val="Funotentext"/>
      </w:pPr>
      <w:r>
        <w:rPr>
          <w:rStyle w:val="Funotenzeichen"/>
        </w:rPr>
        <w:footnoteRef/>
      </w:r>
      <w:r>
        <w:t xml:space="preserve"> </w:t>
      </w:r>
      <w:r w:rsidRPr="00E33638">
        <w:t>Die Pflicht, zur Übermittlung von Messwerten an den ESA auf dessen Verlangen, ergibt sich aus der BNetzA Mitteilung Nr. 3 zur Umsetzung des Beschlusses WiM vom 07.02.2024.</w:t>
      </w:r>
    </w:p>
  </w:footnote>
  <w:footnote w:id="26">
    <w:p w14:paraId="2FF3C8BF" w14:textId="77777777" w:rsidR="00FD4F09" w:rsidRDefault="00FD4F09" w:rsidP="00FD4F09">
      <w:pPr>
        <w:pStyle w:val="Funotentext"/>
      </w:pPr>
      <w:r>
        <w:rPr>
          <w:rStyle w:val="Funotenzeichen"/>
        </w:rPr>
        <w:footnoteRef/>
      </w:r>
      <w:r>
        <w:t xml:space="preserve"> I</w:t>
      </w:r>
      <w:r w:rsidRPr="00EE297C">
        <w:t>dentisch zum Zeitintervall für die Bereitstellung von Werten für den Zweck „Endkundenabrechnung</w:t>
      </w:r>
      <w:r>
        <w:t>/Netznutzungsabrechnung</w:t>
      </w:r>
      <w:r w:rsidRPr="00EE297C">
        <w:t>“</w:t>
      </w:r>
      <w:r>
        <w:t xml:space="preserve"> </w:t>
      </w:r>
      <w:r w:rsidRPr="00EE297C">
        <w:t>an den LF/NB</w:t>
      </w:r>
      <w:r>
        <w:t>.</w:t>
      </w:r>
    </w:p>
  </w:footnote>
  <w:footnote w:id="27">
    <w:p w14:paraId="2B5D7AA2" w14:textId="77777777" w:rsidR="00B26F1F" w:rsidRDefault="00B26F1F" w:rsidP="00B26F1F">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8">
    <w:p w14:paraId="4FDAF490" w14:textId="0170F69C"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230</w:t>
      </w:r>
      <w:r w:rsidRPr="00370548">
        <w:rPr>
          <w:rFonts w:eastAsia="Calibri"/>
          <w:lang w:eastAsia="en-US"/>
        </w:rPr>
        <w:t> </w:t>
      </w:r>
      <w:r>
        <w:t>5</w:t>
      </w:r>
      <w:r w:rsidRPr="00CC3FD0">
        <w:t xml:space="preserve"> </w:t>
      </w:r>
      <w:r>
        <w:t>durch den NB bestellt wird, können zusätzlich noch die Produkte mit dem Code 9991</w:t>
      </w:r>
      <w:r w:rsidRPr="00370548">
        <w:rPr>
          <w:rFonts w:eastAsia="Calibri"/>
          <w:lang w:eastAsia="en-US"/>
        </w:rPr>
        <w:t> </w:t>
      </w:r>
      <w:r>
        <w:t>00000</w:t>
      </w:r>
      <w:r w:rsidRPr="00370548">
        <w:rPr>
          <w:rFonts w:eastAsia="Calibri"/>
          <w:lang w:eastAsia="en-US"/>
        </w:rPr>
        <w:t> </w:t>
      </w:r>
      <w:r>
        <w:t>232</w:t>
      </w:r>
      <w:r w:rsidRPr="00370548">
        <w:rPr>
          <w:rFonts w:eastAsia="Calibri"/>
          <w:lang w:eastAsia="en-US"/>
        </w:rPr>
        <w:t> </w:t>
      </w:r>
      <w:r>
        <w:t>1 und/oder 9991</w:t>
      </w:r>
      <w:r w:rsidRPr="00370548">
        <w:rPr>
          <w:rFonts w:eastAsia="Calibri"/>
          <w:lang w:eastAsia="en-US"/>
        </w:rPr>
        <w:t> </w:t>
      </w:r>
      <w:r>
        <w:t>00000</w:t>
      </w:r>
      <w:r w:rsidRPr="00370548">
        <w:rPr>
          <w:rFonts w:eastAsia="Calibri"/>
          <w:lang w:eastAsia="en-US"/>
        </w:rPr>
        <w:t> </w:t>
      </w:r>
      <w:r>
        <w:t>233</w:t>
      </w:r>
      <w:r w:rsidRPr="00370548">
        <w:rPr>
          <w:rFonts w:eastAsia="Calibri"/>
          <w:lang w:eastAsia="en-US"/>
        </w:rPr>
        <w:t> </w:t>
      </w:r>
      <w:r>
        <w:t>9 und/oder 9991</w:t>
      </w:r>
      <w:r w:rsidRPr="00370548">
        <w:rPr>
          <w:rFonts w:eastAsia="Calibri"/>
          <w:lang w:eastAsia="en-US"/>
        </w:rPr>
        <w:t> </w:t>
      </w:r>
      <w:r>
        <w:t>00000</w:t>
      </w:r>
      <w:r w:rsidRPr="00370548">
        <w:rPr>
          <w:rFonts w:eastAsia="Calibri"/>
          <w:lang w:eastAsia="en-US"/>
        </w:rPr>
        <w:t> </w:t>
      </w:r>
      <w:r>
        <w:t>234</w:t>
      </w:r>
      <w:r w:rsidRPr="00370548">
        <w:rPr>
          <w:rFonts w:eastAsia="Calibri"/>
          <w:lang w:eastAsia="en-US"/>
        </w:rPr>
        <w:t> </w:t>
      </w:r>
      <w:r>
        <w:t>7 bestellt werden.</w:t>
      </w:r>
    </w:p>
  </w:footnote>
  <w:footnote w:id="29">
    <w:p w14:paraId="76AD17DD" w14:textId="0E4CDF67"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230</w:t>
      </w:r>
      <w:r w:rsidRPr="00370548">
        <w:rPr>
          <w:rFonts w:eastAsia="Calibri"/>
          <w:lang w:eastAsia="en-US"/>
        </w:rPr>
        <w:t> </w:t>
      </w:r>
      <w:r>
        <w:t>5</w:t>
      </w:r>
      <w:r w:rsidRPr="00CC3FD0">
        <w:t xml:space="preserve"> </w:t>
      </w:r>
      <w:r>
        <w:t>durch den NB bestellt wird, kann zusätzlich noch das Produkt mit dem Code 9991</w:t>
      </w:r>
      <w:r w:rsidRPr="00370548">
        <w:rPr>
          <w:rFonts w:eastAsia="Calibri"/>
          <w:lang w:eastAsia="en-US"/>
        </w:rPr>
        <w:t> </w:t>
      </w:r>
      <w:r>
        <w:t>00000</w:t>
      </w:r>
      <w:r w:rsidRPr="00370548">
        <w:rPr>
          <w:rFonts w:eastAsia="Calibri"/>
          <w:lang w:eastAsia="en-US"/>
        </w:rPr>
        <w:t> </w:t>
      </w:r>
      <w:r>
        <w:t>231</w:t>
      </w:r>
      <w:r w:rsidRPr="00370548">
        <w:rPr>
          <w:rFonts w:eastAsia="Calibri"/>
          <w:lang w:eastAsia="en-US"/>
        </w:rPr>
        <w:t> </w:t>
      </w:r>
      <w:r>
        <w:t>3 angegeben</w:t>
      </w:r>
      <w:r w:rsidR="003F2FB8">
        <w:t xml:space="preserve"> werden.</w:t>
      </w:r>
      <w:r>
        <w:t xml:space="preserve"> </w:t>
      </w:r>
      <w:r w:rsidR="003F2FB8">
        <w:t>D</w:t>
      </w:r>
      <w:r>
        <w:t xml:space="preserve">ies dient dazu dem MSB mitzuteilen, </w:t>
      </w:r>
      <w:r w:rsidR="00447D80">
        <w:t xml:space="preserve">dass </w:t>
      </w:r>
      <w:r>
        <w:t xml:space="preserve">sofern der Einbau iMS nicht möglich ist, stattdessen eine kME / rLM Messung </w:t>
      </w:r>
      <w:r w:rsidR="00447D80">
        <w:t>eingebaut</w:t>
      </w:r>
      <w:r>
        <w:t xml:space="preserve"> werden soll.</w:t>
      </w:r>
    </w:p>
  </w:footnote>
  <w:footnote w:id="30">
    <w:p w14:paraId="5FC1A0EC" w14:textId="0D479E00"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231</w:t>
      </w:r>
      <w:r w:rsidRPr="00370548">
        <w:rPr>
          <w:rFonts w:eastAsia="Calibri"/>
          <w:lang w:eastAsia="en-US"/>
        </w:rPr>
        <w:t> </w:t>
      </w:r>
      <w:r>
        <w:t>3</w:t>
      </w:r>
      <w:r w:rsidRPr="00CC3FD0">
        <w:t xml:space="preserve"> </w:t>
      </w:r>
      <w:r>
        <w:t>durch den NB bestellt wird, können zusätzlich noch die Produkte mit dem Code 9991</w:t>
      </w:r>
      <w:r w:rsidRPr="00370548">
        <w:rPr>
          <w:rFonts w:eastAsia="Calibri"/>
          <w:lang w:eastAsia="en-US"/>
        </w:rPr>
        <w:t> </w:t>
      </w:r>
      <w:r>
        <w:t>00000</w:t>
      </w:r>
      <w:r w:rsidRPr="00370548">
        <w:rPr>
          <w:rFonts w:eastAsia="Calibri"/>
          <w:lang w:eastAsia="en-US"/>
        </w:rPr>
        <w:t> </w:t>
      </w:r>
      <w:r>
        <w:t>232</w:t>
      </w:r>
      <w:r w:rsidRPr="00370548">
        <w:rPr>
          <w:rFonts w:eastAsia="Calibri"/>
          <w:lang w:eastAsia="en-US"/>
        </w:rPr>
        <w:t> </w:t>
      </w:r>
      <w:r>
        <w:t>1 und/oder 9991</w:t>
      </w:r>
      <w:r w:rsidRPr="00370548">
        <w:rPr>
          <w:rFonts w:eastAsia="Calibri"/>
          <w:lang w:eastAsia="en-US"/>
        </w:rPr>
        <w:t> </w:t>
      </w:r>
      <w:r>
        <w:t>00000</w:t>
      </w:r>
      <w:r w:rsidRPr="00370548">
        <w:rPr>
          <w:rFonts w:eastAsia="Calibri"/>
          <w:lang w:eastAsia="en-US"/>
        </w:rPr>
        <w:t> </w:t>
      </w:r>
      <w:r>
        <w:t>233</w:t>
      </w:r>
      <w:r w:rsidRPr="00370548">
        <w:rPr>
          <w:rFonts w:eastAsia="Calibri"/>
          <w:lang w:eastAsia="en-US"/>
        </w:rPr>
        <w:t> </w:t>
      </w:r>
      <w:r>
        <w:t>9 und/oder 9991</w:t>
      </w:r>
      <w:r w:rsidRPr="00370548">
        <w:rPr>
          <w:rFonts w:eastAsia="Calibri"/>
          <w:lang w:eastAsia="en-US"/>
        </w:rPr>
        <w:t> </w:t>
      </w:r>
      <w:r>
        <w:t>00000</w:t>
      </w:r>
      <w:r w:rsidRPr="00370548">
        <w:rPr>
          <w:rFonts w:eastAsia="Calibri"/>
          <w:lang w:eastAsia="en-US"/>
        </w:rPr>
        <w:t> </w:t>
      </w:r>
      <w:r>
        <w:t>234</w:t>
      </w:r>
      <w:r w:rsidRPr="00370548">
        <w:rPr>
          <w:rFonts w:eastAsia="Calibri"/>
          <w:lang w:eastAsia="en-US"/>
        </w:rPr>
        <w:t> </w:t>
      </w:r>
      <w:r>
        <w:t>7 bestellt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7E81" w14:textId="2D0C05C7" w:rsidR="00253660" w:rsidRDefault="004917C5"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45343EB">
            <v:line id="Logo-Linie"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4CBB4D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8327099">
            <v:group id="Edi-Logo" style="position:absolute;margin-left:-174.65pt;margin-top:21.25pt;width:189.35pt;height:45.35pt;z-index:251737088;mso-position-horizontal-relative:right-margin-area;mso-position-vertical-relative:page;mso-width-relative:margin;mso-height-relative:margin" coordsize="24047,5759" o:spid="_x0000_s1026" w14:anchorId="2E3CF53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6"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37CB3769">
            <v:shape id="Toggle-Entwurf"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w14:anchorId="0CFC6973">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4F99" w14:textId="46E5426A" w:rsidR="00253660" w:rsidRDefault="004917C5"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1F84E7D7">
            <v:line id="Logo-Linie"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79A70E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7ECD0B0">
            <v:group id="Edi-Logo" style="position:absolute;margin-left:-174.65pt;margin-top:21.25pt;width:189.35pt;height:45.35pt;z-index:251728896;mso-position-horizontal-relative:right-margin-area;mso-position-vertical-relative:page;mso-width-relative:margin;mso-height-relative:margin" coordsize="24047,5759" o:spid="_x0000_s1026" w14:anchorId="0FD285C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2422"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125B07EE">
            <v:shape id="Toggle-Entwurf"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w14:anchorId="35213602">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3D536AB7">
            <v:shape id="Toggle-Entwurf"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w14:anchorId="3B618876">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2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30B8" w14:textId="77777777" w:rsidR="00253660" w:rsidRDefault="00253660">
    <w:pPr>
      <w:pStyle w:val="Kopfzeile"/>
    </w:pPr>
    <w:r w:rsidRPr="0067159B">
      <w:t xml:space="preserve">EDI@Energy Codeliste </w:t>
    </w:r>
    <w:r>
      <w:br/>
    </w:r>
    <w:r w:rsidRPr="0067159B">
      <w:t>der OBIS-Kennzahlen</w:t>
    </w:r>
    <w:r>
      <w:t xml:space="preserve"> und Medien</w:t>
    </w:r>
    <w:r w:rsidRPr="00D608BB">
      <w:rPr>
        <w:noProof/>
        <w:szCs w:val="40"/>
      </w:rPr>
      <w:drawing>
        <wp:anchor distT="0" distB="0" distL="114300" distR="114300" simplePos="0" relativeHeight="251744256" behindDoc="0" locked="0" layoutInCell="1" allowOverlap="1" wp14:anchorId="63C26B24" wp14:editId="349536CB">
          <wp:simplePos x="0" y="0"/>
          <wp:positionH relativeFrom="rightMargin">
            <wp:posOffset>-2124075</wp:posOffset>
          </wp:positionH>
          <wp:positionV relativeFrom="topMargin">
            <wp:posOffset>360045</wp:posOffset>
          </wp:positionV>
          <wp:extent cx="2095200" cy="428400"/>
          <wp:effectExtent l="0" t="0" r="635" b="0"/>
          <wp:wrapNone/>
          <wp:docPr id="30"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200" cy="428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0EBC6CCE"/>
    <w:multiLevelType w:val="hybridMultilevel"/>
    <w:tmpl w:val="3AA681C2"/>
    <w:lvl w:ilvl="0" w:tplc="B456D66A">
      <w:start w:val="9991"/>
      <w:numFmt w:val="bullet"/>
      <w:lvlText w:val=""/>
      <w:lvlJc w:val="left"/>
      <w:pPr>
        <w:ind w:left="720" w:hanging="360"/>
      </w:pPr>
      <w:rPr>
        <w:rFonts w:ascii="Wingdings" w:eastAsia="Times New Roman"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30667067">
    <w:abstractNumId w:val="18"/>
  </w:num>
  <w:num w:numId="2" w16cid:durableId="209077727">
    <w:abstractNumId w:val="22"/>
  </w:num>
  <w:num w:numId="3" w16cid:durableId="999701128">
    <w:abstractNumId w:val="22"/>
  </w:num>
  <w:num w:numId="4" w16cid:durableId="115148081">
    <w:abstractNumId w:val="22"/>
  </w:num>
  <w:num w:numId="5" w16cid:durableId="1796025090">
    <w:abstractNumId w:val="22"/>
  </w:num>
  <w:num w:numId="6" w16cid:durableId="1139804808">
    <w:abstractNumId w:val="22"/>
  </w:num>
  <w:num w:numId="7" w16cid:durableId="1878659187">
    <w:abstractNumId w:val="22"/>
  </w:num>
  <w:num w:numId="8" w16cid:durableId="2130858464">
    <w:abstractNumId w:val="9"/>
  </w:num>
  <w:num w:numId="9" w16cid:durableId="1692101838">
    <w:abstractNumId w:val="7"/>
  </w:num>
  <w:num w:numId="10" w16cid:durableId="856118878">
    <w:abstractNumId w:val="6"/>
  </w:num>
  <w:num w:numId="11" w16cid:durableId="173346620">
    <w:abstractNumId w:val="5"/>
  </w:num>
  <w:num w:numId="12" w16cid:durableId="1965846291">
    <w:abstractNumId w:val="4"/>
  </w:num>
  <w:num w:numId="13" w16cid:durableId="1505323638">
    <w:abstractNumId w:val="8"/>
  </w:num>
  <w:num w:numId="14" w16cid:durableId="592476803">
    <w:abstractNumId w:val="3"/>
  </w:num>
  <w:num w:numId="15" w16cid:durableId="256596932">
    <w:abstractNumId w:val="2"/>
  </w:num>
  <w:num w:numId="16" w16cid:durableId="602883401">
    <w:abstractNumId w:val="1"/>
  </w:num>
  <w:num w:numId="17" w16cid:durableId="1169367925">
    <w:abstractNumId w:val="0"/>
  </w:num>
  <w:num w:numId="18" w16cid:durableId="907954222">
    <w:abstractNumId w:val="27"/>
  </w:num>
  <w:num w:numId="19" w16cid:durableId="1342972792">
    <w:abstractNumId w:val="20"/>
  </w:num>
  <w:num w:numId="20" w16cid:durableId="33968418">
    <w:abstractNumId w:val="25"/>
  </w:num>
  <w:num w:numId="21" w16cid:durableId="1182671813">
    <w:abstractNumId w:val="12"/>
  </w:num>
  <w:num w:numId="22" w16cid:durableId="88551038">
    <w:abstractNumId w:val="28"/>
  </w:num>
  <w:num w:numId="23" w16cid:durableId="1195773301">
    <w:abstractNumId w:val="16"/>
  </w:num>
  <w:num w:numId="24" w16cid:durableId="2084839600">
    <w:abstractNumId w:val="19"/>
  </w:num>
  <w:num w:numId="25" w16cid:durableId="1409421488">
    <w:abstractNumId w:val="13"/>
  </w:num>
  <w:num w:numId="26" w16cid:durableId="1330403148">
    <w:abstractNumId w:val="11"/>
  </w:num>
  <w:num w:numId="27" w16cid:durableId="1052074137">
    <w:abstractNumId w:val="17"/>
  </w:num>
  <w:num w:numId="28" w16cid:durableId="991714668">
    <w:abstractNumId w:val="29"/>
  </w:num>
  <w:num w:numId="29" w16cid:durableId="2066754247">
    <w:abstractNumId w:val="21"/>
  </w:num>
  <w:num w:numId="30" w16cid:durableId="374669913">
    <w:abstractNumId w:val="10"/>
  </w:num>
  <w:num w:numId="31" w16cid:durableId="730618793">
    <w:abstractNumId w:val="23"/>
  </w:num>
  <w:num w:numId="32" w16cid:durableId="123888054">
    <w:abstractNumId w:val="24"/>
  </w:num>
  <w:num w:numId="33" w16cid:durableId="574511622">
    <w:abstractNumId w:val="26"/>
  </w:num>
  <w:num w:numId="34" w16cid:durableId="703751113">
    <w:abstractNumId w:val="22"/>
  </w:num>
  <w:num w:numId="35" w16cid:durableId="791754554">
    <w:abstractNumId w:val="8"/>
  </w:num>
  <w:num w:numId="36" w16cid:durableId="328026337">
    <w:abstractNumId w:val="3"/>
  </w:num>
  <w:num w:numId="37" w16cid:durableId="1337343655">
    <w:abstractNumId w:val="2"/>
  </w:num>
  <w:num w:numId="38" w16cid:durableId="336424993">
    <w:abstractNumId w:val="1"/>
  </w:num>
  <w:num w:numId="39" w16cid:durableId="1367834202">
    <w:abstractNumId w:val="0"/>
  </w:num>
  <w:num w:numId="40" w16cid:durableId="1246763695">
    <w:abstractNumId w:val="22"/>
  </w:num>
  <w:num w:numId="41" w16cid:durableId="1361659275">
    <w:abstractNumId w:val="22"/>
  </w:num>
  <w:num w:numId="42" w16cid:durableId="1218391774">
    <w:abstractNumId w:val="22"/>
  </w:num>
  <w:num w:numId="43" w16cid:durableId="1467895724">
    <w:abstractNumId w:val="22"/>
  </w:num>
  <w:num w:numId="44" w16cid:durableId="453058658">
    <w:abstractNumId w:val="22"/>
  </w:num>
  <w:num w:numId="45" w16cid:durableId="1897012729">
    <w:abstractNumId w:val="22"/>
  </w:num>
  <w:num w:numId="46" w16cid:durableId="877356109">
    <w:abstractNumId w:val="22"/>
  </w:num>
  <w:num w:numId="47" w16cid:durableId="2139641258">
    <w:abstractNumId w:val="22"/>
  </w:num>
  <w:num w:numId="48" w16cid:durableId="1337883156">
    <w:abstractNumId w:val="15"/>
  </w:num>
  <w:num w:numId="49" w16cid:durableId="700133725">
    <w:abstractNumId w:val="30"/>
  </w:num>
  <w:num w:numId="50" w16cid:durableId="87994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1F1"/>
    <w:rsid w:val="00001CAE"/>
    <w:rsid w:val="00014D64"/>
    <w:rsid w:val="0002193E"/>
    <w:rsid w:val="00021B8E"/>
    <w:rsid w:val="00023E6D"/>
    <w:rsid w:val="00033023"/>
    <w:rsid w:val="0003704E"/>
    <w:rsid w:val="000452B3"/>
    <w:rsid w:val="00046311"/>
    <w:rsid w:val="00046529"/>
    <w:rsid w:val="00046FB2"/>
    <w:rsid w:val="00046FBA"/>
    <w:rsid w:val="0005591B"/>
    <w:rsid w:val="00056D9B"/>
    <w:rsid w:val="00060B65"/>
    <w:rsid w:val="000631DA"/>
    <w:rsid w:val="00063ADE"/>
    <w:rsid w:val="00065781"/>
    <w:rsid w:val="00071CBB"/>
    <w:rsid w:val="00073C0F"/>
    <w:rsid w:val="00075E14"/>
    <w:rsid w:val="000816AA"/>
    <w:rsid w:val="0008415F"/>
    <w:rsid w:val="00084F32"/>
    <w:rsid w:val="00087E55"/>
    <w:rsid w:val="00094A15"/>
    <w:rsid w:val="00095406"/>
    <w:rsid w:val="000A2AC8"/>
    <w:rsid w:val="000B705F"/>
    <w:rsid w:val="000B78A7"/>
    <w:rsid w:val="000C2F72"/>
    <w:rsid w:val="000C7C59"/>
    <w:rsid w:val="000D08AE"/>
    <w:rsid w:val="000D2931"/>
    <w:rsid w:val="000D4A9A"/>
    <w:rsid w:val="000D55AD"/>
    <w:rsid w:val="000D7DDB"/>
    <w:rsid w:val="000E0D90"/>
    <w:rsid w:val="000E4C97"/>
    <w:rsid w:val="000E70AD"/>
    <w:rsid w:val="000E79E9"/>
    <w:rsid w:val="000F00CD"/>
    <w:rsid w:val="000F34BB"/>
    <w:rsid w:val="000F638E"/>
    <w:rsid w:val="000F76ED"/>
    <w:rsid w:val="001013D4"/>
    <w:rsid w:val="00103455"/>
    <w:rsid w:val="00110BAA"/>
    <w:rsid w:val="00120C4C"/>
    <w:rsid w:val="00123298"/>
    <w:rsid w:val="00123BBB"/>
    <w:rsid w:val="00123D34"/>
    <w:rsid w:val="001249F6"/>
    <w:rsid w:val="00131399"/>
    <w:rsid w:val="00132BC1"/>
    <w:rsid w:val="00137D82"/>
    <w:rsid w:val="001403C3"/>
    <w:rsid w:val="00140990"/>
    <w:rsid w:val="00141587"/>
    <w:rsid w:val="00143EE1"/>
    <w:rsid w:val="00145A18"/>
    <w:rsid w:val="00154693"/>
    <w:rsid w:val="00160328"/>
    <w:rsid w:val="00164EFC"/>
    <w:rsid w:val="00167D9A"/>
    <w:rsid w:val="00175C3E"/>
    <w:rsid w:val="0018130B"/>
    <w:rsid w:val="00181311"/>
    <w:rsid w:val="00197DE3"/>
    <w:rsid w:val="001B25CF"/>
    <w:rsid w:val="001B51F0"/>
    <w:rsid w:val="001B6316"/>
    <w:rsid w:val="001C079E"/>
    <w:rsid w:val="001C4590"/>
    <w:rsid w:val="001C6D90"/>
    <w:rsid w:val="001D22C8"/>
    <w:rsid w:val="001D3678"/>
    <w:rsid w:val="001D3A84"/>
    <w:rsid w:val="001D3FD5"/>
    <w:rsid w:val="001D56CB"/>
    <w:rsid w:val="001D7D07"/>
    <w:rsid w:val="001E793C"/>
    <w:rsid w:val="001F0649"/>
    <w:rsid w:val="001F4D7E"/>
    <w:rsid w:val="001F5861"/>
    <w:rsid w:val="001F6705"/>
    <w:rsid w:val="001F7CD1"/>
    <w:rsid w:val="00201737"/>
    <w:rsid w:val="00203367"/>
    <w:rsid w:val="00203CFB"/>
    <w:rsid w:val="00204523"/>
    <w:rsid w:val="00207F52"/>
    <w:rsid w:val="002158F1"/>
    <w:rsid w:val="002164DF"/>
    <w:rsid w:val="00217841"/>
    <w:rsid w:val="00220900"/>
    <w:rsid w:val="00222E03"/>
    <w:rsid w:val="002270AC"/>
    <w:rsid w:val="0023445D"/>
    <w:rsid w:val="00236BB8"/>
    <w:rsid w:val="0024575F"/>
    <w:rsid w:val="00246474"/>
    <w:rsid w:val="002479B3"/>
    <w:rsid w:val="00250576"/>
    <w:rsid w:val="00253660"/>
    <w:rsid w:val="0025602A"/>
    <w:rsid w:val="002677D4"/>
    <w:rsid w:val="00270F6F"/>
    <w:rsid w:val="00280CFD"/>
    <w:rsid w:val="00281F5F"/>
    <w:rsid w:val="00283D2F"/>
    <w:rsid w:val="00283F5B"/>
    <w:rsid w:val="00290BE3"/>
    <w:rsid w:val="002924AA"/>
    <w:rsid w:val="002928D9"/>
    <w:rsid w:val="00293896"/>
    <w:rsid w:val="00295960"/>
    <w:rsid w:val="00295E00"/>
    <w:rsid w:val="002C3B72"/>
    <w:rsid w:val="002D3E42"/>
    <w:rsid w:val="002D5275"/>
    <w:rsid w:val="002F6477"/>
    <w:rsid w:val="00300152"/>
    <w:rsid w:val="003033AB"/>
    <w:rsid w:val="00304EF2"/>
    <w:rsid w:val="003105D2"/>
    <w:rsid w:val="00310B06"/>
    <w:rsid w:val="00311BDB"/>
    <w:rsid w:val="003133E6"/>
    <w:rsid w:val="003172D9"/>
    <w:rsid w:val="00317D3D"/>
    <w:rsid w:val="003215AA"/>
    <w:rsid w:val="003217BA"/>
    <w:rsid w:val="0032526F"/>
    <w:rsid w:val="00341670"/>
    <w:rsid w:val="003419F6"/>
    <w:rsid w:val="00342677"/>
    <w:rsid w:val="0034345A"/>
    <w:rsid w:val="003476BC"/>
    <w:rsid w:val="003519A4"/>
    <w:rsid w:val="00352309"/>
    <w:rsid w:val="00356815"/>
    <w:rsid w:val="0036453B"/>
    <w:rsid w:val="00370B98"/>
    <w:rsid w:val="00375668"/>
    <w:rsid w:val="00385382"/>
    <w:rsid w:val="00390BD6"/>
    <w:rsid w:val="00391054"/>
    <w:rsid w:val="00395FAF"/>
    <w:rsid w:val="003A2B45"/>
    <w:rsid w:val="003B3B6F"/>
    <w:rsid w:val="003B7D29"/>
    <w:rsid w:val="003C24E8"/>
    <w:rsid w:val="003C3257"/>
    <w:rsid w:val="003C3472"/>
    <w:rsid w:val="003C6128"/>
    <w:rsid w:val="003C6245"/>
    <w:rsid w:val="003D0242"/>
    <w:rsid w:val="003D7ED3"/>
    <w:rsid w:val="003E249A"/>
    <w:rsid w:val="003F2FB8"/>
    <w:rsid w:val="003F5B6C"/>
    <w:rsid w:val="00401916"/>
    <w:rsid w:val="00403DCE"/>
    <w:rsid w:val="00404963"/>
    <w:rsid w:val="00407399"/>
    <w:rsid w:val="00407BD4"/>
    <w:rsid w:val="004161EF"/>
    <w:rsid w:val="004175A7"/>
    <w:rsid w:val="00420916"/>
    <w:rsid w:val="00433401"/>
    <w:rsid w:val="004407C9"/>
    <w:rsid w:val="00440AD2"/>
    <w:rsid w:val="00441219"/>
    <w:rsid w:val="004427B0"/>
    <w:rsid w:val="004431A5"/>
    <w:rsid w:val="004435B0"/>
    <w:rsid w:val="00444D02"/>
    <w:rsid w:val="004461AC"/>
    <w:rsid w:val="00447D80"/>
    <w:rsid w:val="004533D5"/>
    <w:rsid w:val="004573BC"/>
    <w:rsid w:val="0046539E"/>
    <w:rsid w:val="00471634"/>
    <w:rsid w:val="00481563"/>
    <w:rsid w:val="0048303B"/>
    <w:rsid w:val="0048496B"/>
    <w:rsid w:val="004917C5"/>
    <w:rsid w:val="00492581"/>
    <w:rsid w:val="004B032E"/>
    <w:rsid w:val="004B0968"/>
    <w:rsid w:val="004B26EA"/>
    <w:rsid w:val="004B2F7E"/>
    <w:rsid w:val="004B5516"/>
    <w:rsid w:val="004B6F52"/>
    <w:rsid w:val="004B7020"/>
    <w:rsid w:val="004C0991"/>
    <w:rsid w:val="004C55C6"/>
    <w:rsid w:val="004E306E"/>
    <w:rsid w:val="004E63F7"/>
    <w:rsid w:val="004E6A7C"/>
    <w:rsid w:val="004F25ED"/>
    <w:rsid w:val="004F7580"/>
    <w:rsid w:val="00506D9D"/>
    <w:rsid w:val="00506F79"/>
    <w:rsid w:val="00527624"/>
    <w:rsid w:val="0053047D"/>
    <w:rsid w:val="00531076"/>
    <w:rsid w:val="00531B06"/>
    <w:rsid w:val="005359FB"/>
    <w:rsid w:val="00535BFD"/>
    <w:rsid w:val="005367DB"/>
    <w:rsid w:val="005410EF"/>
    <w:rsid w:val="00541229"/>
    <w:rsid w:val="005426CE"/>
    <w:rsid w:val="00542C93"/>
    <w:rsid w:val="00544555"/>
    <w:rsid w:val="00547D59"/>
    <w:rsid w:val="005552E6"/>
    <w:rsid w:val="0056769A"/>
    <w:rsid w:val="0057035D"/>
    <w:rsid w:val="00571867"/>
    <w:rsid w:val="00573E6E"/>
    <w:rsid w:val="00574EE6"/>
    <w:rsid w:val="005775C4"/>
    <w:rsid w:val="00583319"/>
    <w:rsid w:val="005849F6"/>
    <w:rsid w:val="00584B07"/>
    <w:rsid w:val="00584E4D"/>
    <w:rsid w:val="00587D8A"/>
    <w:rsid w:val="005905C4"/>
    <w:rsid w:val="00590C65"/>
    <w:rsid w:val="00591838"/>
    <w:rsid w:val="00591D17"/>
    <w:rsid w:val="00596BB9"/>
    <w:rsid w:val="005A1E04"/>
    <w:rsid w:val="005A3955"/>
    <w:rsid w:val="005B070E"/>
    <w:rsid w:val="005B0B14"/>
    <w:rsid w:val="005C7E50"/>
    <w:rsid w:val="005D0989"/>
    <w:rsid w:val="005D2F3E"/>
    <w:rsid w:val="005D525D"/>
    <w:rsid w:val="005E2B39"/>
    <w:rsid w:val="005E5777"/>
    <w:rsid w:val="005E58EA"/>
    <w:rsid w:val="005E78DA"/>
    <w:rsid w:val="005F0AA2"/>
    <w:rsid w:val="005F20EB"/>
    <w:rsid w:val="005F3733"/>
    <w:rsid w:val="005F6FC0"/>
    <w:rsid w:val="0060309E"/>
    <w:rsid w:val="0060324B"/>
    <w:rsid w:val="00607634"/>
    <w:rsid w:val="00610B8D"/>
    <w:rsid w:val="00611FF6"/>
    <w:rsid w:val="006122B1"/>
    <w:rsid w:val="006144EA"/>
    <w:rsid w:val="006243C2"/>
    <w:rsid w:val="00626AB2"/>
    <w:rsid w:val="006272A3"/>
    <w:rsid w:val="00630B99"/>
    <w:rsid w:val="006324E8"/>
    <w:rsid w:val="00633806"/>
    <w:rsid w:val="00634391"/>
    <w:rsid w:val="0064014C"/>
    <w:rsid w:val="00640887"/>
    <w:rsid w:val="006452FD"/>
    <w:rsid w:val="00647097"/>
    <w:rsid w:val="006505D0"/>
    <w:rsid w:val="00654AE7"/>
    <w:rsid w:val="006653AD"/>
    <w:rsid w:val="00672208"/>
    <w:rsid w:val="006804E0"/>
    <w:rsid w:val="006849A7"/>
    <w:rsid w:val="0068549A"/>
    <w:rsid w:val="006907A5"/>
    <w:rsid w:val="006908DC"/>
    <w:rsid w:val="0069645E"/>
    <w:rsid w:val="00697C61"/>
    <w:rsid w:val="006A081C"/>
    <w:rsid w:val="006A090A"/>
    <w:rsid w:val="006A2951"/>
    <w:rsid w:val="006A30ED"/>
    <w:rsid w:val="006B07FD"/>
    <w:rsid w:val="006B35D6"/>
    <w:rsid w:val="006B4EC9"/>
    <w:rsid w:val="006B56E6"/>
    <w:rsid w:val="006C0993"/>
    <w:rsid w:val="006C0EBE"/>
    <w:rsid w:val="006C1E0B"/>
    <w:rsid w:val="006C3397"/>
    <w:rsid w:val="006D0519"/>
    <w:rsid w:val="006D1A71"/>
    <w:rsid w:val="006D52F7"/>
    <w:rsid w:val="006E023F"/>
    <w:rsid w:val="006E2F2C"/>
    <w:rsid w:val="006E513B"/>
    <w:rsid w:val="006E6545"/>
    <w:rsid w:val="00700169"/>
    <w:rsid w:val="00701533"/>
    <w:rsid w:val="00707B80"/>
    <w:rsid w:val="007109B6"/>
    <w:rsid w:val="00711EA5"/>
    <w:rsid w:val="0071212F"/>
    <w:rsid w:val="00724904"/>
    <w:rsid w:val="00733EF8"/>
    <w:rsid w:val="00733F95"/>
    <w:rsid w:val="00740D47"/>
    <w:rsid w:val="007430BC"/>
    <w:rsid w:val="0074314F"/>
    <w:rsid w:val="00743C8E"/>
    <w:rsid w:val="0075022C"/>
    <w:rsid w:val="00750F55"/>
    <w:rsid w:val="007525FF"/>
    <w:rsid w:val="0075550C"/>
    <w:rsid w:val="00756D6A"/>
    <w:rsid w:val="0076121F"/>
    <w:rsid w:val="00763D0D"/>
    <w:rsid w:val="0076558F"/>
    <w:rsid w:val="00765DFA"/>
    <w:rsid w:val="00766B12"/>
    <w:rsid w:val="007704F0"/>
    <w:rsid w:val="007746CA"/>
    <w:rsid w:val="007757E8"/>
    <w:rsid w:val="0078105F"/>
    <w:rsid w:val="007827F1"/>
    <w:rsid w:val="00791B39"/>
    <w:rsid w:val="00791B6E"/>
    <w:rsid w:val="00794B10"/>
    <w:rsid w:val="00794FF4"/>
    <w:rsid w:val="007A641E"/>
    <w:rsid w:val="007B3FD7"/>
    <w:rsid w:val="007B72B1"/>
    <w:rsid w:val="007C20DE"/>
    <w:rsid w:val="007C31B6"/>
    <w:rsid w:val="007D1113"/>
    <w:rsid w:val="007D2D91"/>
    <w:rsid w:val="007E1911"/>
    <w:rsid w:val="007E5234"/>
    <w:rsid w:val="007F29D4"/>
    <w:rsid w:val="007F3A7D"/>
    <w:rsid w:val="007F523B"/>
    <w:rsid w:val="007F528A"/>
    <w:rsid w:val="007F58CD"/>
    <w:rsid w:val="0080009B"/>
    <w:rsid w:val="00800167"/>
    <w:rsid w:val="008016BD"/>
    <w:rsid w:val="00803B7E"/>
    <w:rsid w:val="00804490"/>
    <w:rsid w:val="00805054"/>
    <w:rsid w:val="00807D46"/>
    <w:rsid w:val="0081635A"/>
    <w:rsid w:val="00821942"/>
    <w:rsid w:val="00822A8C"/>
    <w:rsid w:val="00823A38"/>
    <w:rsid w:val="00826DBE"/>
    <w:rsid w:val="00833772"/>
    <w:rsid w:val="008575F1"/>
    <w:rsid w:val="0086311E"/>
    <w:rsid w:val="00867D4D"/>
    <w:rsid w:val="00875CDA"/>
    <w:rsid w:val="00880AFA"/>
    <w:rsid w:val="0088101B"/>
    <w:rsid w:val="008820AB"/>
    <w:rsid w:val="008831DD"/>
    <w:rsid w:val="0089071C"/>
    <w:rsid w:val="008A4A8E"/>
    <w:rsid w:val="008A6B42"/>
    <w:rsid w:val="008A75D3"/>
    <w:rsid w:val="008C367F"/>
    <w:rsid w:val="008C3F83"/>
    <w:rsid w:val="008C6D16"/>
    <w:rsid w:val="008D41E2"/>
    <w:rsid w:val="008D5DFC"/>
    <w:rsid w:val="008D6551"/>
    <w:rsid w:val="008E1FD1"/>
    <w:rsid w:val="008E2DB3"/>
    <w:rsid w:val="008E72E8"/>
    <w:rsid w:val="008F67C7"/>
    <w:rsid w:val="00904C88"/>
    <w:rsid w:val="009071EC"/>
    <w:rsid w:val="0090797B"/>
    <w:rsid w:val="009115D1"/>
    <w:rsid w:val="00912C62"/>
    <w:rsid w:val="00914606"/>
    <w:rsid w:val="00915DA3"/>
    <w:rsid w:val="00916063"/>
    <w:rsid w:val="0091640F"/>
    <w:rsid w:val="00917995"/>
    <w:rsid w:val="00923075"/>
    <w:rsid w:val="00926AE8"/>
    <w:rsid w:val="00926B2C"/>
    <w:rsid w:val="00930C05"/>
    <w:rsid w:val="00934171"/>
    <w:rsid w:val="0093473F"/>
    <w:rsid w:val="00935F7B"/>
    <w:rsid w:val="0093657D"/>
    <w:rsid w:val="0093746A"/>
    <w:rsid w:val="0093763B"/>
    <w:rsid w:val="00942614"/>
    <w:rsid w:val="009454DC"/>
    <w:rsid w:val="00945F56"/>
    <w:rsid w:val="0094728C"/>
    <w:rsid w:val="0095255B"/>
    <w:rsid w:val="00954D7A"/>
    <w:rsid w:val="00955A93"/>
    <w:rsid w:val="00957DBB"/>
    <w:rsid w:val="0096002B"/>
    <w:rsid w:val="00961A51"/>
    <w:rsid w:val="00964B03"/>
    <w:rsid w:val="009738CD"/>
    <w:rsid w:val="00974706"/>
    <w:rsid w:val="00974C1E"/>
    <w:rsid w:val="0098152E"/>
    <w:rsid w:val="00984CE7"/>
    <w:rsid w:val="00990259"/>
    <w:rsid w:val="00990E20"/>
    <w:rsid w:val="00991C4B"/>
    <w:rsid w:val="00992F5A"/>
    <w:rsid w:val="0099318D"/>
    <w:rsid w:val="0099609B"/>
    <w:rsid w:val="009A00B6"/>
    <w:rsid w:val="009A0B86"/>
    <w:rsid w:val="009A18C5"/>
    <w:rsid w:val="009A25D3"/>
    <w:rsid w:val="009A4950"/>
    <w:rsid w:val="009A55E4"/>
    <w:rsid w:val="009A72ED"/>
    <w:rsid w:val="009A78A1"/>
    <w:rsid w:val="009B1E4A"/>
    <w:rsid w:val="009B20DF"/>
    <w:rsid w:val="009B4767"/>
    <w:rsid w:val="009B4F39"/>
    <w:rsid w:val="009B5DEF"/>
    <w:rsid w:val="009B6414"/>
    <w:rsid w:val="009B709F"/>
    <w:rsid w:val="009C1C9F"/>
    <w:rsid w:val="009D7EE4"/>
    <w:rsid w:val="009E0AC4"/>
    <w:rsid w:val="009E2C26"/>
    <w:rsid w:val="009E6D6C"/>
    <w:rsid w:val="009F0FEA"/>
    <w:rsid w:val="009F4D38"/>
    <w:rsid w:val="009F7A21"/>
    <w:rsid w:val="00A031B8"/>
    <w:rsid w:val="00A042A0"/>
    <w:rsid w:val="00A121DB"/>
    <w:rsid w:val="00A163F6"/>
    <w:rsid w:val="00A169C1"/>
    <w:rsid w:val="00A16FCE"/>
    <w:rsid w:val="00A17BED"/>
    <w:rsid w:val="00A268BA"/>
    <w:rsid w:val="00A308A3"/>
    <w:rsid w:val="00A32AFE"/>
    <w:rsid w:val="00A344AA"/>
    <w:rsid w:val="00A352B5"/>
    <w:rsid w:val="00A418DA"/>
    <w:rsid w:val="00A4212A"/>
    <w:rsid w:val="00A4374E"/>
    <w:rsid w:val="00A54F29"/>
    <w:rsid w:val="00A555D7"/>
    <w:rsid w:val="00A57AB3"/>
    <w:rsid w:val="00A624FA"/>
    <w:rsid w:val="00A646E5"/>
    <w:rsid w:val="00A656D8"/>
    <w:rsid w:val="00A66702"/>
    <w:rsid w:val="00A70902"/>
    <w:rsid w:val="00A71F7A"/>
    <w:rsid w:val="00A72B83"/>
    <w:rsid w:val="00A75A48"/>
    <w:rsid w:val="00A760E7"/>
    <w:rsid w:val="00A77C6A"/>
    <w:rsid w:val="00A8371D"/>
    <w:rsid w:val="00A92010"/>
    <w:rsid w:val="00A92E4C"/>
    <w:rsid w:val="00AA4927"/>
    <w:rsid w:val="00AA66C1"/>
    <w:rsid w:val="00AA73A1"/>
    <w:rsid w:val="00AB258E"/>
    <w:rsid w:val="00AB4672"/>
    <w:rsid w:val="00AC140F"/>
    <w:rsid w:val="00AC20C4"/>
    <w:rsid w:val="00AC2DF4"/>
    <w:rsid w:val="00AD16FD"/>
    <w:rsid w:val="00AD34B5"/>
    <w:rsid w:val="00AD3B5A"/>
    <w:rsid w:val="00AD5A4C"/>
    <w:rsid w:val="00AD721D"/>
    <w:rsid w:val="00AE112E"/>
    <w:rsid w:val="00AE1EA9"/>
    <w:rsid w:val="00AE4D3D"/>
    <w:rsid w:val="00AE5E17"/>
    <w:rsid w:val="00AE652F"/>
    <w:rsid w:val="00AF14CA"/>
    <w:rsid w:val="00AF40E1"/>
    <w:rsid w:val="00AF49F5"/>
    <w:rsid w:val="00AF6141"/>
    <w:rsid w:val="00B000AA"/>
    <w:rsid w:val="00B00799"/>
    <w:rsid w:val="00B20850"/>
    <w:rsid w:val="00B23F0A"/>
    <w:rsid w:val="00B249DE"/>
    <w:rsid w:val="00B26144"/>
    <w:rsid w:val="00B26F1F"/>
    <w:rsid w:val="00B34037"/>
    <w:rsid w:val="00B41A2B"/>
    <w:rsid w:val="00B4443B"/>
    <w:rsid w:val="00B53894"/>
    <w:rsid w:val="00B57F14"/>
    <w:rsid w:val="00B62CD8"/>
    <w:rsid w:val="00B62D09"/>
    <w:rsid w:val="00B658A0"/>
    <w:rsid w:val="00B67F6E"/>
    <w:rsid w:val="00B721A0"/>
    <w:rsid w:val="00B73EB5"/>
    <w:rsid w:val="00B740E6"/>
    <w:rsid w:val="00B8461C"/>
    <w:rsid w:val="00B96723"/>
    <w:rsid w:val="00BA5049"/>
    <w:rsid w:val="00BA65C9"/>
    <w:rsid w:val="00BB1E2E"/>
    <w:rsid w:val="00BB31DB"/>
    <w:rsid w:val="00BC00E5"/>
    <w:rsid w:val="00BC1DFF"/>
    <w:rsid w:val="00BC5222"/>
    <w:rsid w:val="00BC5B4A"/>
    <w:rsid w:val="00BD16CD"/>
    <w:rsid w:val="00BE363E"/>
    <w:rsid w:val="00BE583F"/>
    <w:rsid w:val="00BE6810"/>
    <w:rsid w:val="00BF4BD9"/>
    <w:rsid w:val="00BF78B6"/>
    <w:rsid w:val="00BF7C60"/>
    <w:rsid w:val="00C02014"/>
    <w:rsid w:val="00C03281"/>
    <w:rsid w:val="00C03F14"/>
    <w:rsid w:val="00C04061"/>
    <w:rsid w:val="00C07EC7"/>
    <w:rsid w:val="00C10624"/>
    <w:rsid w:val="00C111CA"/>
    <w:rsid w:val="00C139BA"/>
    <w:rsid w:val="00C16B07"/>
    <w:rsid w:val="00C21B5B"/>
    <w:rsid w:val="00C21C2F"/>
    <w:rsid w:val="00C23876"/>
    <w:rsid w:val="00C23B5F"/>
    <w:rsid w:val="00C24566"/>
    <w:rsid w:val="00C25106"/>
    <w:rsid w:val="00C31B75"/>
    <w:rsid w:val="00C331C1"/>
    <w:rsid w:val="00C3642D"/>
    <w:rsid w:val="00C36A6F"/>
    <w:rsid w:val="00C40DE8"/>
    <w:rsid w:val="00C51571"/>
    <w:rsid w:val="00C51D99"/>
    <w:rsid w:val="00C549CA"/>
    <w:rsid w:val="00C65AED"/>
    <w:rsid w:val="00C664CC"/>
    <w:rsid w:val="00C665B4"/>
    <w:rsid w:val="00C707E0"/>
    <w:rsid w:val="00C71199"/>
    <w:rsid w:val="00C72504"/>
    <w:rsid w:val="00C75464"/>
    <w:rsid w:val="00C76984"/>
    <w:rsid w:val="00C96519"/>
    <w:rsid w:val="00CA04F2"/>
    <w:rsid w:val="00CA0850"/>
    <w:rsid w:val="00CB13F2"/>
    <w:rsid w:val="00CB2796"/>
    <w:rsid w:val="00CB5B16"/>
    <w:rsid w:val="00CB6322"/>
    <w:rsid w:val="00CC2282"/>
    <w:rsid w:val="00CC2B29"/>
    <w:rsid w:val="00CC3FD0"/>
    <w:rsid w:val="00CC3FFB"/>
    <w:rsid w:val="00CC5432"/>
    <w:rsid w:val="00CD2939"/>
    <w:rsid w:val="00CD2DED"/>
    <w:rsid w:val="00CD5D9B"/>
    <w:rsid w:val="00CD77EA"/>
    <w:rsid w:val="00CE049D"/>
    <w:rsid w:val="00CE113C"/>
    <w:rsid w:val="00CE31CF"/>
    <w:rsid w:val="00CE55EF"/>
    <w:rsid w:val="00CE6C79"/>
    <w:rsid w:val="00CF2E8E"/>
    <w:rsid w:val="00CF7F04"/>
    <w:rsid w:val="00D01D13"/>
    <w:rsid w:val="00D0538B"/>
    <w:rsid w:val="00D05A15"/>
    <w:rsid w:val="00D07FDA"/>
    <w:rsid w:val="00D11C72"/>
    <w:rsid w:val="00D11ED2"/>
    <w:rsid w:val="00D1520B"/>
    <w:rsid w:val="00D1588C"/>
    <w:rsid w:val="00D200FC"/>
    <w:rsid w:val="00D26804"/>
    <w:rsid w:val="00D2713D"/>
    <w:rsid w:val="00D3240D"/>
    <w:rsid w:val="00D43062"/>
    <w:rsid w:val="00D45E5E"/>
    <w:rsid w:val="00D52E20"/>
    <w:rsid w:val="00D57B0E"/>
    <w:rsid w:val="00D641C6"/>
    <w:rsid w:val="00D64BAB"/>
    <w:rsid w:val="00D750B7"/>
    <w:rsid w:val="00D75792"/>
    <w:rsid w:val="00D867F8"/>
    <w:rsid w:val="00D92410"/>
    <w:rsid w:val="00D934A8"/>
    <w:rsid w:val="00D97DE9"/>
    <w:rsid w:val="00DA0E0C"/>
    <w:rsid w:val="00DA11AE"/>
    <w:rsid w:val="00DA4823"/>
    <w:rsid w:val="00DB0ACF"/>
    <w:rsid w:val="00DB1543"/>
    <w:rsid w:val="00DB58BF"/>
    <w:rsid w:val="00DB5DFB"/>
    <w:rsid w:val="00DC34CC"/>
    <w:rsid w:val="00DC4999"/>
    <w:rsid w:val="00DC7254"/>
    <w:rsid w:val="00DD089B"/>
    <w:rsid w:val="00DD56DA"/>
    <w:rsid w:val="00DE1660"/>
    <w:rsid w:val="00DE4C1C"/>
    <w:rsid w:val="00DE6CC9"/>
    <w:rsid w:val="00DF2985"/>
    <w:rsid w:val="00DF2D36"/>
    <w:rsid w:val="00E042D8"/>
    <w:rsid w:val="00E128B8"/>
    <w:rsid w:val="00E13C50"/>
    <w:rsid w:val="00E157BC"/>
    <w:rsid w:val="00E17B74"/>
    <w:rsid w:val="00E23FC5"/>
    <w:rsid w:val="00E2571C"/>
    <w:rsid w:val="00E30F59"/>
    <w:rsid w:val="00E322CF"/>
    <w:rsid w:val="00E42621"/>
    <w:rsid w:val="00E4345E"/>
    <w:rsid w:val="00E45B58"/>
    <w:rsid w:val="00E467C3"/>
    <w:rsid w:val="00E50717"/>
    <w:rsid w:val="00E529B2"/>
    <w:rsid w:val="00E53441"/>
    <w:rsid w:val="00E53E24"/>
    <w:rsid w:val="00E56592"/>
    <w:rsid w:val="00E57F61"/>
    <w:rsid w:val="00E601D5"/>
    <w:rsid w:val="00E61DDB"/>
    <w:rsid w:val="00E65536"/>
    <w:rsid w:val="00E717A9"/>
    <w:rsid w:val="00E72896"/>
    <w:rsid w:val="00E7508B"/>
    <w:rsid w:val="00E77026"/>
    <w:rsid w:val="00E8004A"/>
    <w:rsid w:val="00E828EC"/>
    <w:rsid w:val="00E87E33"/>
    <w:rsid w:val="00E90624"/>
    <w:rsid w:val="00E93153"/>
    <w:rsid w:val="00E94DF1"/>
    <w:rsid w:val="00E95563"/>
    <w:rsid w:val="00EA5F8F"/>
    <w:rsid w:val="00EB2EF5"/>
    <w:rsid w:val="00EB65A7"/>
    <w:rsid w:val="00EC090F"/>
    <w:rsid w:val="00EC6701"/>
    <w:rsid w:val="00EE271E"/>
    <w:rsid w:val="00EE4C4B"/>
    <w:rsid w:val="00EE6DD6"/>
    <w:rsid w:val="00EF7CF4"/>
    <w:rsid w:val="00F024FB"/>
    <w:rsid w:val="00F03520"/>
    <w:rsid w:val="00F03F5C"/>
    <w:rsid w:val="00F05FE4"/>
    <w:rsid w:val="00F07BF7"/>
    <w:rsid w:val="00F11E0D"/>
    <w:rsid w:val="00F204D9"/>
    <w:rsid w:val="00F309DF"/>
    <w:rsid w:val="00F315F4"/>
    <w:rsid w:val="00F322E2"/>
    <w:rsid w:val="00F33A51"/>
    <w:rsid w:val="00F35198"/>
    <w:rsid w:val="00F36E6D"/>
    <w:rsid w:val="00F40AD5"/>
    <w:rsid w:val="00F51A19"/>
    <w:rsid w:val="00F54E16"/>
    <w:rsid w:val="00F60A9C"/>
    <w:rsid w:val="00F6123F"/>
    <w:rsid w:val="00F613FE"/>
    <w:rsid w:val="00F63591"/>
    <w:rsid w:val="00F64C94"/>
    <w:rsid w:val="00F70A44"/>
    <w:rsid w:val="00F7206B"/>
    <w:rsid w:val="00F80764"/>
    <w:rsid w:val="00F907C7"/>
    <w:rsid w:val="00F923CF"/>
    <w:rsid w:val="00FA2F84"/>
    <w:rsid w:val="00FA40BB"/>
    <w:rsid w:val="00FA428A"/>
    <w:rsid w:val="00FA6231"/>
    <w:rsid w:val="00FB281E"/>
    <w:rsid w:val="00FB4B79"/>
    <w:rsid w:val="00FB7CC8"/>
    <w:rsid w:val="00FC48F3"/>
    <w:rsid w:val="00FD4F09"/>
    <w:rsid w:val="00FD7954"/>
    <w:rsid w:val="00FD7ECD"/>
    <w:rsid w:val="00FE64EC"/>
    <w:rsid w:val="00FF11D9"/>
    <w:rsid w:val="00FF12F9"/>
    <w:rsid w:val="00FF55C3"/>
    <w:rsid w:val="46DA4D0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556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367DB"/>
    <w:pPr>
      <w:tabs>
        <w:tab w:val="left" w:pos="1360"/>
        <w:tab w:val="right" w:leader="dot" w:pos="9316"/>
      </w:tabs>
      <w:ind w:left="1360" w:hanging="680"/>
      <w:contextualSpacing/>
    </w:pPr>
    <w:rPr>
      <w:noProof/>
    </w:rPr>
  </w:style>
  <w:style w:type="paragraph" w:styleId="Verzeichnis3">
    <w:name w:val="toc 3"/>
    <w:basedOn w:val="Standard"/>
    <w:next w:val="Standard"/>
    <w:autoRedefine/>
    <w:uiPriority w:val="39"/>
    <w:rsid w:val="005367DB"/>
    <w:pPr>
      <w:tabs>
        <w:tab w:val="left" w:pos="1560"/>
        <w:tab w:val="right" w:leader="dot" w:pos="9316"/>
      </w:tabs>
      <w:ind w:left="1360" w:right="68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GEFEG">
    <w:name w:val="GEFEG"/>
    <w:qFormat/>
    <w:rsid w:val="000D4A9A"/>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customStyle="1" w:styleId="TabellentexthochZchn">
    <w:name w:val="Tabellentext hoch Zchn"/>
    <w:rsid w:val="004B032E"/>
    <w:rPr>
      <w:rFonts w:ascii="Arial" w:hAnsi="Arial"/>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685">
      <w:bodyDiv w:val="1"/>
      <w:marLeft w:val="0"/>
      <w:marRight w:val="0"/>
      <w:marTop w:val="0"/>
      <w:marBottom w:val="0"/>
      <w:divBdr>
        <w:top w:val="none" w:sz="0" w:space="0" w:color="auto"/>
        <w:left w:val="none" w:sz="0" w:space="0" w:color="auto"/>
        <w:bottom w:val="none" w:sz="0" w:space="0" w:color="auto"/>
        <w:right w:val="none" w:sz="0" w:space="0" w:color="auto"/>
      </w:divBdr>
    </w:div>
    <w:div w:id="9768412">
      <w:bodyDiv w:val="1"/>
      <w:marLeft w:val="0"/>
      <w:marRight w:val="0"/>
      <w:marTop w:val="0"/>
      <w:marBottom w:val="0"/>
      <w:divBdr>
        <w:top w:val="none" w:sz="0" w:space="0" w:color="auto"/>
        <w:left w:val="none" w:sz="0" w:space="0" w:color="auto"/>
        <w:bottom w:val="none" w:sz="0" w:space="0" w:color="auto"/>
        <w:right w:val="none" w:sz="0" w:space="0" w:color="auto"/>
      </w:divBdr>
    </w:div>
    <w:div w:id="28457209">
      <w:bodyDiv w:val="1"/>
      <w:marLeft w:val="0"/>
      <w:marRight w:val="0"/>
      <w:marTop w:val="0"/>
      <w:marBottom w:val="0"/>
      <w:divBdr>
        <w:top w:val="none" w:sz="0" w:space="0" w:color="auto"/>
        <w:left w:val="none" w:sz="0" w:space="0" w:color="auto"/>
        <w:bottom w:val="none" w:sz="0" w:space="0" w:color="auto"/>
        <w:right w:val="none" w:sz="0" w:space="0" w:color="auto"/>
      </w:divBdr>
    </w:div>
    <w:div w:id="3424069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194661824">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7180726">
      <w:bodyDiv w:val="1"/>
      <w:marLeft w:val="0"/>
      <w:marRight w:val="0"/>
      <w:marTop w:val="0"/>
      <w:marBottom w:val="0"/>
      <w:divBdr>
        <w:top w:val="none" w:sz="0" w:space="0" w:color="auto"/>
        <w:left w:val="none" w:sz="0" w:space="0" w:color="auto"/>
        <w:bottom w:val="none" w:sz="0" w:space="0" w:color="auto"/>
        <w:right w:val="none" w:sz="0" w:space="0" w:color="auto"/>
      </w:divBdr>
    </w:div>
    <w:div w:id="253442343">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64268599">
      <w:bodyDiv w:val="1"/>
      <w:marLeft w:val="0"/>
      <w:marRight w:val="0"/>
      <w:marTop w:val="0"/>
      <w:marBottom w:val="0"/>
      <w:divBdr>
        <w:top w:val="none" w:sz="0" w:space="0" w:color="auto"/>
        <w:left w:val="none" w:sz="0" w:space="0" w:color="auto"/>
        <w:bottom w:val="none" w:sz="0" w:space="0" w:color="auto"/>
        <w:right w:val="none" w:sz="0" w:space="0" w:color="auto"/>
      </w:divBdr>
    </w:div>
    <w:div w:id="311638046">
      <w:bodyDiv w:val="1"/>
      <w:marLeft w:val="0"/>
      <w:marRight w:val="0"/>
      <w:marTop w:val="0"/>
      <w:marBottom w:val="0"/>
      <w:divBdr>
        <w:top w:val="none" w:sz="0" w:space="0" w:color="auto"/>
        <w:left w:val="none" w:sz="0" w:space="0" w:color="auto"/>
        <w:bottom w:val="none" w:sz="0" w:space="0" w:color="auto"/>
        <w:right w:val="none" w:sz="0" w:space="0" w:color="auto"/>
      </w:divBdr>
    </w:div>
    <w:div w:id="311721153">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30912165">
      <w:bodyDiv w:val="1"/>
      <w:marLeft w:val="0"/>
      <w:marRight w:val="0"/>
      <w:marTop w:val="0"/>
      <w:marBottom w:val="0"/>
      <w:divBdr>
        <w:top w:val="none" w:sz="0" w:space="0" w:color="auto"/>
        <w:left w:val="none" w:sz="0" w:space="0" w:color="auto"/>
        <w:bottom w:val="none" w:sz="0" w:space="0" w:color="auto"/>
        <w:right w:val="none" w:sz="0" w:space="0" w:color="auto"/>
      </w:divBdr>
    </w:div>
    <w:div w:id="342323055">
      <w:bodyDiv w:val="1"/>
      <w:marLeft w:val="0"/>
      <w:marRight w:val="0"/>
      <w:marTop w:val="0"/>
      <w:marBottom w:val="0"/>
      <w:divBdr>
        <w:top w:val="none" w:sz="0" w:space="0" w:color="auto"/>
        <w:left w:val="none" w:sz="0" w:space="0" w:color="auto"/>
        <w:bottom w:val="none" w:sz="0" w:space="0" w:color="auto"/>
        <w:right w:val="none" w:sz="0" w:space="0" w:color="auto"/>
      </w:divBdr>
    </w:div>
    <w:div w:id="360785376">
      <w:bodyDiv w:val="1"/>
      <w:marLeft w:val="0"/>
      <w:marRight w:val="0"/>
      <w:marTop w:val="0"/>
      <w:marBottom w:val="0"/>
      <w:divBdr>
        <w:top w:val="none" w:sz="0" w:space="0" w:color="auto"/>
        <w:left w:val="none" w:sz="0" w:space="0" w:color="auto"/>
        <w:bottom w:val="none" w:sz="0" w:space="0" w:color="auto"/>
        <w:right w:val="none" w:sz="0" w:space="0" w:color="auto"/>
      </w:divBdr>
    </w:div>
    <w:div w:id="364796473">
      <w:bodyDiv w:val="1"/>
      <w:marLeft w:val="0"/>
      <w:marRight w:val="0"/>
      <w:marTop w:val="0"/>
      <w:marBottom w:val="0"/>
      <w:divBdr>
        <w:top w:val="none" w:sz="0" w:space="0" w:color="auto"/>
        <w:left w:val="none" w:sz="0" w:space="0" w:color="auto"/>
        <w:bottom w:val="none" w:sz="0" w:space="0" w:color="auto"/>
        <w:right w:val="none" w:sz="0" w:space="0" w:color="auto"/>
      </w:divBdr>
    </w:div>
    <w:div w:id="471485302">
      <w:bodyDiv w:val="1"/>
      <w:marLeft w:val="0"/>
      <w:marRight w:val="0"/>
      <w:marTop w:val="0"/>
      <w:marBottom w:val="0"/>
      <w:divBdr>
        <w:top w:val="none" w:sz="0" w:space="0" w:color="auto"/>
        <w:left w:val="none" w:sz="0" w:space="0" w:color="auto"/>
        <w:bottom w:val="none" w:sz="0" w:space="0" w:color="auto"/>
        <w:right w:val="none" w:sz="0" w:space="0" w:color="auto"/>
      </w:divBdr>
    </w:div>
    <w:div w:id="484592866">
      <w:bodyDiv w:val="1"/>
      <w:marLeft w:val="0"/>
      <w:marRight w:val="0"/>
      <w:marTop w:val="0"/>
      <w:marBottom w:val="0"/>
      <w:divBdr>
        <w:top w:val="none" w:sz="0" w:space="0" w:color="auto"/>
        <w:left w:val="none" w:sz="0" w:space="0" w:color="auto"/>
        <w:bottom w:val="none" w:sz="0" w:space="0" w:color="auto"/>
        <w:right w:val="none" w:sz="0" w:space="0" w:color="auto"/>
      </w:divBdr>
    </w:div>
    <w:div w:id="501354045">
      <w:bodyDiv w:val="1"/>
      <w:marLeft w:val="0"/>
      <w:marRight w:val="0"/>
      <w:marTop w:val="0"/>
      <w:marBottom w:val="0"/>
      <w:divBdr>
        <w:top w:val="none" w:sz="0" w:space="0" w:color="auto"/>
        <w:left w:val="none" w:sz="0" w:space="0" w:color="auto"/>
        <w:bottom w:val="none" w:sz="0" w:space="0" w:color="auto"/>
        <w:right w:val="none" w:sz="0" w:space="0" w:color="auto"/>
      </w:divBdr>
    </w:div>
    <w:div w:id="520819097">
      <w:bodyDiv w:val="1"/>
      <w:marLeft w:val="0"/>
      <w:marRight w:val="0"/>
      <w:marTop w:val="0"/>
      <w:marBottom w:val="0"/>
      <w:divBdr>
        <w:top w:val="none" w:sz="0" w:space="0" w:color="auto"/>
        <w:left w:val="none" w:sz="0" w:space="0" w:color="auto"/>
        <w:bottom w:val="none" w:sz="0" w:space="0" w:color="auto"/>
        <w:right w:val="none" w:sz="0" w:space="0" w:color="auto"/>
      </w:divBdr>
    </w:div>
    <w:div w:id="528956001">
      <w:bodyDiv w:val="1"/>
      <w:marLeft w:val="0"/>
      <w:marRight w:val="0"/>
      <w:marTop w:val="0"/>
      <w:marBottom w:val="0"/>
      <w:divBdr>
        <w:top w:val="none" w:sz="0" w:space="0" w:color="auto"/>
        <w:left w:val="none" w:sz="0" w:space="0" w:color="auto"/>
        <w:bottom w:val="none" w:sz="0" w:space="0" w:color="auto"/>
        <w:right w:val="none" w:sz="0" w:space="0" w:color="auto"/>
      </w:divBdr>
    </w:div>
    <w:div w:id="529607079">
      <w:bodyDiv w:val="1"/>
      <w:marLeft w:val="0"/>
      <w:marRight w:val="0"/>
      <w:marTop w:val="0"/>
      <w:marBottom w:val="0"/>
      <w:divBdr>
        <w:top w:val="none" w:sz="0" w:space="0" w:color="auto"/>
        <w:left w:val="none" w:sz="0" w:space="0" w:color="auto"/>
        <w:bottom w:val="none" w:sz="0" w:space="0" w:color="auto"/>
        <w:right w:val="none" w:sz="0" w:space="0" w:color="auto"/>
      </w:divBdr>
    </w:div>
    <w:div w:id="543837187">
      <w:bodyDiv w:val="1"/>
      <w:marLeft w:val="0"/>
      <w:marRight w:val="0"/>
      <w:marTop w:val="0"/>
      <w:marBottom w:val="0"/>
      <w:divBdr>
        <w:top w:val="none" w:sz="0" w:space="0" w:color="auto"/>
        <w:left w:val="none" w:sz="0" w:space="0" w:color="auto"/>
        <w:bottom w:val="none" w:sz="0" w:space="0" w:color="auto"/>
        <w:right w:val="none" w:sz="0" w:space="0" w:color="auto"/>
      </w:divBdr>
    </w:div>
    <w:div w:id="702631502">
      <w:bodyDiv w:val="1"/>
      <w:marLeft w:val="0"/>
      <w:marRight w:val="0"/>
      <w:marTop w:val="0"/>
      <w:marBottom w:val="0"/>
      <w:divBdr>
        <w:top w:val="none" w:sz="0" w:space="0" w:color="auto"/>
        <w:left w:val="none" w:sz="0" w:space="0" w:color="auto"/>
        <w:bottom w:val="none" w:sz="0" w:space="0" w:color="auto"/>
        <w:right w:val="none" w:sz="0" w:space="0" w:color="auto"/>
      </w:divBdr>
    </w:div>
    <w:div w:id="727535260">
      <w:bodyDiv w:val="1"/>
      <w:marLeft w:val="0"/>
      <w:marRight w:val="0"/>
      <w:marTop w:val="0"/>
      <w:marBottom w:val="0"/>
      <w:divBdr>
        <w:top w:val="none" w:sz="0" w:space="0" w:color="auto"/>
        <w:left w:val="none" w:sz="0" w:space="0" w:color="auto"/>
        <w:bottom w:val="none" w:sz="0" w:space="0" w:color="auto"/>
        <w:right w:val="none" w:sz="0" w:space="0" w:color="auto"/>
      </w:divBdr>
    </w:div>
    <w:div w:id="765660067">
      <w:bodyDiv w:val="1"/>
      <w:marLeft w:val="0"/>
      <w:marRight w:val="0"/>
      <w:marTop w:val="0"/>
      <w:marBottom w:val="0"/>
      <w:divBdr>
        <w:top w:val="none" w:sz="0" w:space="0" w:color="auto"/>
        <w:left w:val="none" w:sz="0" w:space="0" w:color="auto"/>
        <w:bottom w:val="none" w:sz="0" w:space="0" w:color="auto"/>
        <w:right w:val="none" w:sz="0" w:space="0" w:color="auto"/>
      </w:divBdr>
    </w:div>
    <w:div w:id="785929478">
      <w:bodyDiv w:val="1"/>
      <w:marLeft w:val="0"/>
      <w:marRight w:val="0"/>
      <w:marTop w:val="0"/>
      <w:marBottom w:val="0"/>
      <w:divBdr>
        <w:top w:val="none" w:sz="0" w:space="0" w:color="auto"/>
        <w:left w:val="none" w:sz="0" w:space="0" w:color="auto"/>
        <w:bottom w:val="none" w:sz="0" w:space="0" w:color="auto"/>
        <w:right w:val="none" w:sz="0" w:space="0" w:color="auto"/>
      </w:divBdr>
    </w:div>
    <w:div w:id="792678729">
      <w:bodyDiv w:val="1"/>
      <w:marLeft w:val="0"/>
      <w:marRight w:val="0"/>
      <w:marTop w:val="0"/>
      <w:marBottom w:val="0"/>
      <w:divBdr>
        <w:top w:val="none" w:sz="0" w:space="0" w:color="auto"/>
        <w:left w:val="none" w:sz="0" w:space="0" w:color="auto"/>
        <w:bottom w:val="none" w:sz="0" w:space="0" w:color="auto"/>
        <w:right w:val="none" w:sz="0" w:space="0" w:color="auto"/>
      </w:divBdr>
    </w:div>
    <w:div w:id="819082508">
      <w:bodyDiv w:val="1"/>
      <w:marLeft w:val="0"/>
      <w:marRight w:val="0"/>
      <w:marTop w:val="0"/>
      <w:marBottom w:val="0"/>
      <w:divBdr>
        <w:top w:val="none" w:sz="0" w:space="0" w:color="auto"/>
        <w:left w:val="none" w:sz="0" w:space="0" w:color="auto"/>
        <w:bottom w:val="none" w:sz="0" w:space="0" w:color="auto"/>
        <w:right w:val="none" w:sz="0" w:space="0" w:color="auto"/>
      </w:divBdr>
    </w:div>
    <w:div w:id="846018716">
      <w:bodyDiv w:val="1"/>
      <w:marLeft w:val="0"/>
      <w:marRight w:val="0"/>
      <w:marTop w:val="0"/>
      <w:marBottom w:val="0"/>
      <w:divBdr>
        <w:top w:val="none" w:sz="0" w:space="0" w:color="auto"/>
        <w:left w:val="none" w:sz="0" w:space="0" w:color="auto"/>
        <w:bottom w:val="none" w:sz="0" w:space="0" w:color="auto"/>
        <w:right w:val="none" w:sz="0" w:space="0" w:color="auto"/>
      </w:divBdr>
    </w:div>
    <w:div w:id="956178406">
      <w:bodyDiv w:val="1"/>
      <w:marLeft w:val="0"/>
      <w:marRight w:val="0"/>
      <w:marTop w:val="0"/>
      <w:marBottom w:val="0"/>
      <w:divBdr>
        <w:top w:val="none" w:sz="0" w:space="0" w:color="auto"/>
        <w:left w:val="none" w:sz="0" w:space="0" w:color="auto"/>
        <w:bottom w:val="none" w:sz="0" w:space="0" w:color="auto"/>
        <w:right w:val="none" w:sz="0" w:space="0" w:color="auto"/>
      </w:divBdr>
    </w:div>
    <w:div w:id="980384499">
      <w:bodyDiv w:val="1"/>
      <w:marLeft w:val="0"/>
      <w:marRight w:val="0"/>
      <w:marTop w:val="0"/>
      <w:marBottom w:val="0"/>
      <w:divBdr>
        <w:top w:val="none" w:sz="0" w:space="0" w:color="auto"/>
        <w:left w:val="none" w:sz="0" w:space="0" w:color="auto"/>
        <w:bottom w:val="none" w:sz="0" w:space="0" w:color="auto"/>
        <w:right w:val="none" w:sz="0" w:space="0" w:color="auto"/>
      </w:divBdr>
    </w:div>
    <w:div w:id="1006906262">
      <w:bodyDiv w:val="1"/>
      <w:marLeft w:val="0"/>
      <w:marRight w:val="0"/>
      <w:marTop w:val="0"/>
      <w:marBottom w:val="0"/>
      <w:divBdr>
        <w:top w:val="none" w:sz="0" w:space="0" w:color="auto"/>
        <w:left w:val="none" w:sz="0" w:space="0" w:color="auto"/>
        <w:bottom w:val="none" w:sz="0" w:space="0" w:color="auto"/>
        <w:right w:val="none" w:sz="0" w:space="0" w:color="auto"/>
      </w:divBdr>
    </w:div>
    <w:div w:id="1023551082">
      <w:bodyDiv w:val="1"/>
      <w:marLeft w:val="0"/>
      <w:marRight w:val="0"/>
      <w:marTop w:val="0"/>
      <w:marBottom w:val="0"/>
      <w:divBdr>
        <w:top w:val="none" w:sz="0" w:space="0" w:color="auto"/>
        <w:left w:val="none" w:sz="0" w:space="0" w:color="auto"/>
        <w:bottom w:val="none" w:sz="0" w:space="0" w:color="auto"/>
        <w:right w:val="none" w:sz="0" w:space="0" w:color="auto"/>
      </w:divBdr>
    </w:div>
    <w:div w:id="1032069335">
      <w:bodyDiv w:val="1"/>
      <w:marLeft w:val="0"/>
      <w:marRight w:val="0"/>
      <w:marTop w:val="0"/>
      <w:marBottom w:val="0"/>
      <w:divBdr>
        <w:top w:val="none" w:sz="0" w:space="0" w:color="auto"/>
        <w:left w:val="none" w:sz="0" w:space="0" w:color="auto"/>
        <w:bottom w:val="none" w:sz="0" w:space="0" w:color="auto"/>
        <w:right w:val="none" w:sz="0" w:space="0" w:color="auto"/>
      </w:divBdr>
    </w:div>
    <w:div w:id="1045526261">
      <w:bodyDiv w:val="1"/>
      <w:marLeft w:val="0"/>
      <w:marRight w:val="0"/>
      <w:marTop w:val="0"/>
      <w:marBottom w:val="0"/>
      <w:divBdr>
        <w:top w:val="none" w:sz="0" w:space="0" w:color="auto"/>
        <w:left w:val="none" w:sz="0" w:space="0" w:color="auto"/>
        <w:bottom w:val="none" w:sz="0" w:space="0" w:color="auto"/>
        <w:right w:val="none" w:sz="0" w:space="0" w:color="auto"/>
      </w:divBdr>
    </w:div>
    <w:div w:id="1061826209">
      <w:bodyDiv w:val="1"/>
      <w:marLeft w:val="0"/>
      <w:marRight w:val="0"/>
      <w:marTop w:val="0"/>
      <w:marBottom w:val="0"/>
      <w:divBdr>
        <w:top w:val="none" w:sz="0" w:space="0" w:color="auto"/>
        <w:left w:val="none" w:sz="0" w:space="0" w:color="auto"/>
        <w:bottom w:val="none" w:sz="0" w:space="0" w:color="auto"/>
        <w:right w:val="none" w:sz="0" w:space="0" w:color="auto"/>
      </w:divBdr>
    </w:div>
    <w:div w:id="1062756899">
      <w:bodyDiv w:val="1"/>
      <w:marLeft w:val="0"/>
      <w:marRight w:val="0"/>
      <w:marTop w:val="0"/>
      <w:marBottom w:val="0"/>
      <w:divBdr>
        <w:top w:val="none" w:sz="0" w:space="0" w:color="auto"/>
        <w:left w:val="none" w:sz="0" w:space="0" w:color="auto"/>
        <w:bottom w:val="none" w:sz="0" w:space="0" w:color="auto"/>
        <w:right w:val="none" w:sz="0" w:space="0" w:color="auto"/>
      </w:divBdr>
    </w:div>
    <w:div w:id="1109157106">
      <w:bodyDiv w:val="1"/>
      <w:marLeft w:val="0"/>
      <w:marRight w:val="0"/>
      <w:marTop w:val="0"/>
      <w:marBottom w:val="0"/>
      <w:divBdr>
        <w:top w:val="none" w:sz="0" w:space="0" w:color="auto"/>
        <w:left w:val="none" w:sz="0" w:space="0" w:color="auto"/>
        <w:bottom w:val="none" w:sz="0" w:space="0" w:color="auto"/>
        <w:right w:val="none" w:sz="0" w:space="0" w:color="auto"/>
      </w:divBdr>
    </w:div>
    <w:div w:id="1126583368">
      <w:bodyDiv w:val="1"/>
      <w:marLeft w:val="0"/>
      <w:marRight w:val="0"/>
      <w:marTop w:val="0"/>
      <w:marBottom w:val="0"/>
      <w:divBdr>
        <w:top w:val="none" w:sz="0" w:space="0" w:color="auto"/>
        <w:left w:val="none" w:sz="0" w:space="0" w:color="auto"/>
        <w:bottom w:val="none" w:sz="0" w:space="0" w:color="auto"/>
        <w:right w:val="none" w:sz="0" w:space="0" w:color="auto"/>
      </w:divBdr>
    </w:div>
    <w:div w:id="1128161871">
      <w:bodyDiv w:val="1"/>
      <w:marLeft w:val="0"/>
      <w:marRight w:val="0"/>
      <w:marTop w:val="0"/>
      <w:marBottom w:val="0"/>
      <w:divBdr>
        <w:top w:val="none" w:sz="0" w:space="0" w:color="auto"/>
        <w:left w:val="none" w:sz="0" w:space="0" w:color="auto"/>
        <w:bottom w:val="none" w:sz="0" w:space="0" w:color="auto"/>
        <w:right w:val="none" w:sz="0" w:space="0" w:color="auto"/>
      </w:divBdr>
    </w:div>
    <w:div w:id="1132551671">
      <w:bodyDiv w:val="1"/>
      <w:marLeft w:val="0"/>
      <w:marRight w:val="0"/>
      <w:marTop w:val="0"/>
      <w:marBottom w:val="0"/>
      <w:divBdr>
        <w:top w:val="none" w:sz="0" w:space="0" w:color="auto"/>
        <w:left w:val="none" w:sz="0" w:space="0" w:color="auto"/>
        <w:bottom w:val="none" w:sz="0" w:space="0" w:color="auto"/>
        <w:right w:val="none" w:sz="0" w:space="0" w:color="auto"/>
      </w:divBdr>
    </w:div>
    <w:div w:id="1134637993">
      <w:bodyDiv w:val="1"/>
      <w:marLeft w:val="0"/>
      <w:marRight w:val="0"/>
      <w:marTop w:val="0"/>
      <w:marBottom w:val="0"/>
      <w:divBdr>
        <w:top w:val="none" w:sz="0" w:space="0" w:color="auto"/>
        <w:left w:val="none" w:sz="0" w:space="0" w:color="auto"/>
        <w:bottom w:val="none" w:sz="0" w:space="0" w:color="auto"/>
        <w:right w:val="none" w:sz="0" w:space="0" w:color="auto"/>
      </w:divBdr>
    </w:div>
    <w:div w:id="1158037825">
      <w:bodyDiv w:val="1"/>
      <w:marLeft w:val="0"/>
      <w:marRight w:val="0"/>
      <w:marTop w:val="0"/>
      <w:marBottom w:val="0"/>
      <w:divBdr>
        <w:top w:val="none" w:sz="0" w:space="0" w:color="auto"/>
        <w:left w:val="none" w:sz="0" w:space="0" w:color="auto"/>
        <w:bottom w:val="none" w:sz="0" w:space="0" w:color="auto"/>
        <w:right w:val="none" w:sz="0" w:space="0" w:color="auto"/>
      </w:divBdr>
    </w:div>
    <w:div w:id="1253197766">
      <w:bodyDiv w:val="1"/>
      <w:marLeft w:val="0"/>
      <w:marRight w:val="0"/>
      <w:marTop w:val="0"/>
      <w:marBottom w:val="0"/>
      <w:divBdr>
        <w:top w:val="none" w:sz="0" w:space="0" w:color="auto"/>
        <w:left w:val="none" w:sz="0" w:space="0" w:color="auto"/>
        <w:bottom w:val="none" w:sz="0" w:space="0" w:color="auto"/>
        <w:right w:val="none" w:sz="0" w:space="0" w:color="auto"/>
      </w:divBdr>
    </w:div>
    <w:div w:id="1295913425">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17761024">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411345113">
      <w:bodyDiv w:val="1"/>
      <w:marLeft w:val="0"/>
      <w:marRight w:val="0"/>
      <w:marTop w:val="0"/>
      <w:marBottom w:val="0"/>
      <w:divBdr>
        <w:top w:val="none" w:sz="0" w:space="0" w:color="auto"/>
        <w:left w:val="none" w:sz="0" w:space="0" w:color="auto"/>
        <w:bottom w:val="none" w:sz="0" w:space="0" w:color="auto"/>
        <w:right w:val="none" w:sz="0" w:space="0" w:color="auto"/>
      </w:divBdr>
    </w:div>
    <w:div w:id="1430351113">
      <w:bodyDiv w:val="1"/>
      <w:marLeft w:val="0"/>
      <w:marRight w:val="0"/>
      <w:marTop w:val="0"/>
      <w:marBottom w:val="0"/>
      <w:divBdr>
        <w:top w:val="none" w:sz="0" w:space="0" w:color="auto"/>
        <w:left w:val="none" w:sz="0" w:space="0" w:color="auto"/>
        <w:bottom w:val="none" w:sz="0" w:space="0" w:color="auto"/>
        <w:right w:val="none" w:sz="0" w:space="0" w:color="auto"/>
      </w:divBdr>
    </w:div>
    <w:div w:id="1467507315">
      <w:bodyDiv w:val="1"/>
      <w:marLeft w:val="0"/>
      <w:marRight w:val="0"/>
      <w:marTop w:val="0"/>
      <w:marBottom w:val="0"/>
      <w:divBdr>
        <w:top w:val="none" w:sz="0" w:space="0" w:color="auto"/>
        <w:left w:val="none" w:sz="0" w:space="0" w:color="auto"/>
        <w:bottom w:val="none" w:sz="0" w:space="0" w:color="auto"/>
        <w:right w:val="none" w:sz="0" w:space="0" w:color="auto"/>
      </w:divBdr>
    </w:div>
    <w:div w:id="1522089041">
      <w:bodyDiv w:val="1"/>
      <w:marLeft w:val="0"/>
      <w:marRight w:val="0"/>
      <w:marTop w:val="0"/>
      <w:marBottom w:val="0"/>
      <w:divBdr>
        <w:top w:val="none" w:sz="0" w:space="0" w:color="auto"/>
        <w:left w:val="none" w:sz="0" w:space="0" w:color="auto"/>
        <w:bottom w:val="none" w:sz="0" w:space="0" w:color="auto"/>
        <w:right w:val="none" w:sz="0" w:space="0" w:color="auto"/>
      </w:divBdr>
    </w:div>
    <w:div w:id="1550915762">
      <w:bodyDiv w:val="1"/>
      <w:marLeft w:val="0"/>
      <w:marRight w:val="0"/>
      <w:marTop w:val="0"/>
      <w:marBottom w:val="0"/>
      <w:divBdr>
        <w:top w:val="none" w:sz="0" w:space="0" w:color="auto"/>
        <w:left w:val="none" w:sz="0" w:space="0" w:color="auto"/>
        <w:bottom w:val="none" w:sz="0" w:space="0" w:color="auto"/>
        <w:right w:val="none" w:sz="0" w:space="0" w:color="auto"/>
      </w:divBdr>
    </w:div>
    <w:div w:id="1569992314">
      <w:bodyDiv w:val="1"/>
      <w:marLeft w:val="0"/>
      <w:marRight w:val="0"/>
      <w:marTop w:val="0"/>
      <w:marBottom w:val="0"/>
      <w:divBdr>
        <w:top w:val="none" w:sz="0" w:space="0" w:color="auto"/>
        <w:left w:val="none" w:sz="0" w:space="0" w:color="auto"/>
        <w:bottom w:val="none" w:sz="0" w:space="0" w:color="auto"/>
        <w:right w:val="none" w:sz="0" w:space="0" w:color="auto"/>
      </w:divBdr>
    </w:div>
    <w:div w:id="1588227807">
      <w:bodyDiv w:val="1"/>
      <w:marLeft w:val="0"/>
      <w:marRight w:val="0"/>
      <w:marTop w:val="0"/>
      <w:marBottom w:val="0"/>
      <w:divBdr>
        <w:top w:val="none" w:sz="0" w:space="0" w:color="auto"/>
        <w:left w:val="none" w:sz="0" w:space="0" w:color="auto"/>
        <w:bottom w:val="none" w:sz="0" w:space="0" w:color="auto"/>
        <w:right w:val="none" w:sz="0" w:space="0" w:color="auto"/>
      </w:divBdr>
    </w:div>
    <w:div w:id="1620717882">
      <w:bodyDiv w:val="1"/>
      <w:marLeft w:val="0"/>
      <w:marRight w:val="0"/>
      <w:marTop w:val="0"/>
      <w:marBottom w:val="0"/>
      <w:divBdr>
        <w:top w:val="none" w:sz="0" w:space="0" w:color="auto"/>
        <w:left w:val="none" w:sz="0" w:space="0" w:color="auto"/>
        <w:bottom w:val="none" w:sz="0" w:space="0" w:color="auto"/>
        <w:right w:val="none" w:sz="0" w:space="0" w:color="auto"/>
      </w:divBdr>
    </w:div>
    <w:div w:id="1641836792">
      <w:bodyDiv w:val="1"/>
      <w:marLeft w:val="0"/>
      <w:marRight w:val="0"/>
      <w:marTop w:val="0"/>
      <w:marBottom w:val="0"/>
      <w:divBdr>
        <w:top w:val="none" w:sz="0" w:space="0" w:color="auto"/>
        <w:left w:val="none" w:sz="0" w:space="0" w:color="auto"/>
        <w:bottom w:val="none" w:sz="0" w:space="0" w:color="auto"/>
        <w:right w:val="none" w:sz="0" w:space="0" w:color="auto"/>
      </w:divBdr>
    </w:div>
    <w:div w:id="1641960992">
      <w:bodyDiv w:val="1"/>
      <w:marLeft w:val="0"/>
      <w:marRight w:val="0"/>
      <w:marTop w:val="0"/>
      <w:marBottom w:val="0"/>
      <w:divBdr>
        <w:top w:val="none" w:sz="0" w:space="0" w:color="auto"/>
        <w:left w:val="none" w:sz="0" w:space="0" w:color="auto"/>
        <w:bottom w:val="none" w:sz="0" w:space="0" w:color="auto"/>
        <w:right w:val="none" w:sz="0" w:space="0" w:color="auto"/>
      </w:divBdr>
    </w:div>
    <w:div w:id="1646735841">
      <w:bodyDiv w:val="1"/>
      <w:marLeft w:val="0"/>
      <w:marRight w:val="0"/>
      <w:marTop w:val="0"/>
      <w:marBottom w:val="0"/>
      <w:divBdr>
        <w:top w:val="none" w:sz="0" w:space="0" w:color="auto"/>
        <w:left w:val="none" w:sz="0" w:space="0" w:color="auto"/>
        <w:bottom w:val="none" w:sz="0" w:space="0" w:color="auto"/>
        <w:right w:val="none" w:sz="0" w:space="0" w:color="auto"/>
      </w:divBdr>
    </w:div>
    <w:div w:id="1681079231">
      <w:bodyDiv w:val="1"/>
      <w:marLeft w:val="0"/>
      <w:marRight w:val="0"/>
      <w:marTop w:val="0"/>
      <w:marBottom w:val="0"/>
      <w:divBdr>
        <w:top w:val="none" w:sz="0" w:space="0" w:color="auto"/>
        <w:left w:val="none" w:sz="0" w:space="0" w:color="auto"/>
        <w:bottom w:val="none" w:sz="0" w:space="0" w:color="auto"/>
        <w:right w:val="none" w:sz="0" w:space="0" w:color="auto"/>
      </w:divBdr>
    </w:div>
    <w:div w:id="1728144519">
      <w:bodyDiv w:val="1"/>
      <w:marLeft w:val="0"/>
      <w:marRight w:val="0"/>
      <w:marTop w:val="0"/>
      <w:marBottom w:val="0"/>
      <w:divBdr>
        <w:top w:val="none" w:sz="0" w:space="0" w:color="auto"/>
        <w:left w:val="none" w:sz="0" w:space="0" w:color="auto"/>
        <w:bottom w:val="none" w:sz="0" w:space="0" w:color="auto"/>
        <w:right w:val="none" w:sz="0" w:space="0" w:color="auto"/>
      </w:divBdr>
    </w:div>
    <w:div w:id="1734351905">
      <w:bodyDiv w:val="1"/>
      <w:marLeft w:val="0"/>
      <w:marRight w:val="0"/>
      <w:marTop w:val="0"/>
      <w:marBottom w:val="0"/>
      <w:divBdr>
        <w:top w:val="none" w:sz="0" w:space="0" w:color="auto"/>
        <w:left w:val="none" w:sz="0" w:space="0" w:color="auto"/>
        <w:bottom w:val="none" w:sz="0" w:space="0" w:color="auto"/>
        <w:right w:val="none" w:sz="0" w:space="0" w:color="auto"/>
      </w:divBdr>
    </w:div>
    <w:div w:id="1739093588">
      <w:bodyDiv w:val="1"/>
      <w:marLeft w:val="0"/>
      <w:marRight w:val="0"/>
      <w:marTop w:val="0"/>
      <w:marBottom w:val="0"/>
      <w:divBdr>
        <w:top w:val="none" w:sz="0" w:space="0" w:color="auto"/>
        <w:left w:val="none" w:sz="0" w:space="0" w:color="auto"/>
        <w:bottom w:val="none" w:sz="0" w:space="0" w:color="auto"/>
        <w:right w:val="none" w:sz="0" w:space="0" w:color="auto"/>
      </w:divBdr>
    </w:div>
    <w:div w:id="1803841014">
      <w:bodyDiv w:val="1"/>
      <w:marLeft w:val="0"/>
      <w:marRight w:val="0"/>
      <w:marTop w:val="0"/>
      <w:marBottom w:val="0"/>
      <w:divBdr>
        <w:top w:val="none" w:sz="0" w:space="0" w:color="auto"/>
        <w:left w:val="none" w:sz="0" w:space="0" w:color="auto"/>
        <w:bottom w:val="none" w:sz="0" w:space="0" w:color="auto"/>
        <w:right w:val="none" w:sz="0" w:space="0" w:color="auto"/>
      </w:divBdr>
    </w:div>
    <w:div w:id="1861040677">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1946110527">
      <w:bodyDiv w:val="1"/>
      <w:marLeft w:val="0"/>
      <w:marRight w:val="0"/>
      <w:marTop w:val="0"/>
      <w:marBottom w:val="0"/>
      <w:divBdr>
        <w:top w:val="none" w:sz="0" w:space="0" w:color="auto"/>
        <w:left w:val="none" w:sz="0" w:space="0" w:color="auto"/>
        <w:bottom w:val="none" w:sz="0" w:space="0" w:color="auto"/>
        <w:right w:val="none" w:sz="0" w:space="0" w:color="auto"/>
      </w:divBdr>
    </w:div>
    <w:div w:id="1959988089">
      <w:bodyDiv w:val="1"/>
      <w:marLeft w:val="0"/>
      <w:marRight w:val="0"/>
      <w:marTop w:val="0"/>
      <w:marBottom w:val="0"/>
      <w:divBdr>
        <w:top w:val="none" w:sz="0" w:space="0" w:color="auto"/>
        <w:left w:val="none" w:sz="0" w:space="0" w:color="auto"/>
        <w:bottom w:val="none" w:sz="0" w:space="0" w:color="auto"/>
        <w:right w:val="none" w:sz="0" w:space="0" w:color="auto"/>
      </w:divBdr>
    </w:div>
    <w:div w:id="1971203605">
      <w:bodyDiv w:val="1"/>
      <w:marLeft w:val="0"/>
      <w:marRight w:val="0"/>
      <w:marTop w:val="0"/>
      <w:marBottom w:val="0"/>
      <w:divBdr>
        <w:top w:val="none" w:sz="0" w:space="0" w:color="auto"/>
        <w:left w:val="none" w:sz="0" w:space="0" w:color="auto"/>
        <w:bottom w:val="none" w:sz="0" w:space="0" w:color="auto"/>
        <w:right w:val="none" w:sz="0" w:space="0" w:color="auto"/>
      </w:divBdr>
    </w:div>
    <w:div w:id="1988506306">
      <w:bodyDiv w:val="1"/>
      <w:marLeft w:val="0"/>
      <w:marRight w:val="0"/>
      <w:marTop w:val="0"/>
      <w:marBottom w:val="0"/>
      <w:divBdr>
        <w:top w:val="none" w:sz="0" w:space="0" w:color="auto"/>
        <w:left w:val="none" w:sz="0" w:space="0" w:color="auto"/>
        <w:bottom w:val="none" w:sz="0" w:space="0" w:color="auto"/>
        <w:right w:val="none" w:sz="0" w:space="0" w:color="auto"/>
      </w:divBdr>
    </w:div>
    <w:div w:id="1992055616">
      <w:bodyDiv w:val="1"/>
      <w:marLeft w:val="0"/>
      <w:marRight w:val="0"/>
      <w:marTop w:val="0"/>
      <w:marBottom w:val="0"/>
      <w:divBdr>
        <w:top w:val="none" w:sz="0" w:space="0" w:color="auto"/>
        <w:left w:val="none" w:sz="0" w:space="0" w:color="auto"/>
        <w:bottom w:val="none" w:sz="0" w:space="0" w:color="auto"/>
        <w:right w:val="none" w:sz="0" w:space="0" w:color="auto"/>
      </w:divBdr>
    </w:div>
    <w:div w:id="2040886900">
      <w:bodyDiv w:val="1"/>
      <w:marLeft w:val="0"/>
      <w:marRight w:val="0"/>
      <w:marTop w:val="0"/>
      <w:marBottom w:val="0"/>
      <w:divBdr>
        <w:top w:val="none" w:sz="0" w:space="0" w:color="auto"/>
        <w:left w:val="none" w:sz="0" w:space="0" w:color="auto"/>
        <w:bottom w:val="none" w:sz="0" w:space="0" w:color="auto"/>
        <w:right w:val="none" w:sz="0" w:space="0" w:color="auto"/>
      </w:divBdr>
    </w:div>
    <w:div w:id="2041589817">
      <w:bodyDiv w:val="1"/>
      <w:marLeft w:val="0"/>
      <w:marRight w:val="0"/>
      <w:marTop w:val="0"/>
      <w:marBottom w:val="0"/>
      <w:divBdr>
        <w:top w:val="none" w:sz="0" w:space="0" w:color="auto"/>
        <w:left w:val="none" w:sz="0" w:space="0" w:color="auto"/>
        <w:bottom w:val="none" w:sz="0" w:space="0" w:color="auto"/>
        <w:right w:val="none" w:sz="0" w:space="0" w:color="auto"/>
      </w:divBdr>
    </w:div>
    <w:div w:id="2046253410">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 w:id="214442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66806F8CDB875549B00205AB973989EA"/>
        <w:category>
          <w:name w:val="Allgemein"/>
          <w:gallery w:val="placeholder"/>
        </w:category>
        <w:types>
          <w:type w:val="bbPlcHdr"/>
        </w:types>
        <w:behaviors>
          <w:behavior w:val="content"/>
        </w:behaviors>
        <w:guid w:val="{732A3DDC-EE3E-3F49-A003-8CFA68FA9133}"/>
      </w:docPartPr>
      <w:docPartBody>
        <w:p w:rsidR="00474DA0" w:rsidRDefault="008A2B8C" w:rsidP="008A2B8C">
          <w:pPr>
            <w:pStyle w:val="66806F8CDB875549B00205AB973989EA"/>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31E46"/>
    <w:rsid w:val="00071CBB"/>
    <w:rsid w:val="00087C2B"/>
    <w:rsid w:val="00093625"/>
    <w:rsid w:val="000B78D3"/>
    <w:rsid w:val="000C4F5E"/>
    <w:rsid w:val="000E1551"/>
    <w:rsid w:val="000F25B8"/>
    <w:rsid w:val="0013174B"/>
    <w:rsid w:val="00142221"/>
    <w:rsid w:val="00151470"/>
    <w:rsid w:val="00186312"/>
    <w:rsid w:val="001A0C84"/>
    <w:rsid w:val="001E2BA0"/>
    <w:rsid w:val="001E7391"/>
    <w:rsid w:val="001F4ACF"/>
    <w:rsid w:val="00212EF5"/>
    <w:rsid w:val="002260F5"/>
    <w:rsid w:val="00273192"/>
    <w:rsid w:val="00296332"/>
    <w:rsid w:val="002C1AA1"/>
    <w:rsid w:val="0030017A"/>
    <w:rsid w:val="00305A9C"/>
    <w:rsid w:val="00315C41"/>
    <w:rsid w:val="003207CE"/>
    <w:rsid w:val="00327FD3"/>
    <w:rsid w:val="00334CEF"/>
    <w:rsid w:val="00360B2A"/>
    <w:rsid w:val="00363A48"/>
    <w:rsid w:val="00364F10"/>
    <w:rsid w:val="00377D2A"/>
    <w:rsid w:val="00394D5A"/>
    <w:rsid w:val="003A72B0"/>
    <w:rsid w:val="003C7891"/>
    <w:rsid w:val="003E04A7"/>
    <w:rsid w:val="00423715"/>
    <w:rsid w:val="00430940"/>
    <w:rsid w:val="004461AC"/>
    <w:rsid w:val="00474DA0"/>
    <w:rsid w:val="004821AB"/>
    <w:rsid w:val="00482FC1"/>
    <w:rsid w:val="004B1D72"/>
    <w:rsid w:val="00502B86"/>
    <w:rsid w:val="00516D23"/>
    <w:rsid w:val="0057083B"/>
    <w:rsid w:val="00574CC0"/>
    <w:rsid w:val="00580E2F"/>
    <w:rsid w:val="00596CF3"/>
    <w:rsid w:val="005A0486"/>
    <w:rsid w:val="005A1E04"/>
    <w:rsid w:val="005C1166"/>
    <w:rsid w:val="005C68C1"/>
    <w:rsid w:val="005D3A2E"/>
    <w:rsid w:val="005F0F50"/>
    <w:rsid w:val="005F20EB"/>
    <w:rsid w:val="00622054"/>
    <w:rsid w:val="006235DD"/>
    <w:rsid w:val="00637D5C"/>
    <w:rsid w:val="00654CF5"/>
    <w:rsid w:val="006A090A"/>
    <w:rsid w:val="007024E8"/>
    <w:rsid w:val="00706ABE"/>
    <w:rsid w:val="00732488"/>
    <w:rsid w:val="00741AED"/>
    <w:rsid w:val="007507D8"/>
    <w:rsid w:val="0076704B"/>
    <w:rsid w:val="00777208"/>
    <w:rsid w:val="007B3FAC"/>
    <w:rsid w:val="007D1F30"/>
    <w:rsid w:val="007D2A7D"/>
    <w:rsid w:val="007D35F3"/>
    <w:rsid w:val="007D43A9"/>
    <w:rsid w:val="007E2DA1"/>
    <w:rsid w:val="007E343A"/>
    <w:rsid w:val="0080184A"/>
    <w:rsid w:val="00803B7E"/>
    <w:rsid w:val="00805098"/>
    <w:rsid w:val="008075D0"/>
    <w:rsid w:val="00807D4E"/>
    <w:rsid w:val="00810AC1"/>
    <w:rsid w:val="008421F3"/>
    <w:rsid w:val="00843B96"/>
    <w:rsid w:val="0087034C"/>
    <w:rsid w:val="008764E4"/>
    <w:rsid w:val="00876B7E"/>
    <w:rsid w:val="00886F9D"/>
    <w:rsid w:val="008A0105"/>
    <w:rsid w:val="008A2B8C"/>
    <w:rsid w:val="008C3F83"/>
    <w:rsid w:val="008C58E7"/>
    <w:rsid w:val="008E1A90"/>
    <w:rsid w:val="00913A90"/>
    <w:rsid w:val="00916F58"/>
    <w:rsid w:val="00940290"/>
    <w:rsid w:val="00960067"/>
    <w:rsid w:val="00962874"/>
    <w:rsid w:val="009800E0"/>
    <w:rsid w:val="00982F68"/>
    <w:rsid w:val="00987225"/>
    <w:rsid w:val="009A639C"/>
    <w:rsid w:val="009C36F0"/>
    <w:rsid w:val="009D3946"/>
    <w:rsid w:val="009D586C"/>
    <w:rsid w:val="009D5DE0"/>
    <w:rsid w:val="009D747A"/>
    <w:rsid w:val="009F730E"/>
    <w:rsid w:val="00A01E48"/>
    <w:rsid w:val="00A0776F"/>
    <w:rsid w:val="00A15A6C"/>
    <w:rsid w:val="00A36924"/>
    <w:rsid w:val="00A600DF"/>
    <w:rsid w:val="00A80F5E"/>
    <w:rsid w:val="00A84C71"/>
    <w:rsid w:val="00A90C16"/>
    <w:rsid w:val="00A94BE5"/>
    <w:rsid w:val="00AA4771"/>
    <w:rsid w:val="00AC25E8"/>
    <w:rsid w:val="00AC4193"/>
    <w:rsid w:val="00AD136C"/>
    <w:rsid w:val="00AE0E69"/>
    <w:rsid w:val="00AE112E"/>
    <w:rsid w:val="00AE3595"/>
    <w:rsid w:val="00AE7961"/>
    <w:rsid w:val="00B05BF8"/>
    <w:rsid w:val="00B114A8"/>
    <w:rsid w:val="00B31DEE"/>
    <w:rsid w:val="00B3410E"/>
    <w:rsid w:val="00B7009F"/>
    <w:rsid w:val="00B91290"/>
    <w:rsid w:val="00BB45FF"/>
    <w:rsid w:val="00BD2895"/>
    <w:rsid w:val="00BF7673"/>
    <w:rsid w:val="00C10032"/>
    <w:rsid w:val="00C40630"/>
    <w:rsid w:val="00C44078"/>
    <w:rsid w:val="00CA1757"/>
    <w:rsid w:val="00CA350B"/>
    <w:rsid w:val="00CB290C"/>
    <w:rsid w:val="00CC1805"/>
    <w:rsid w:val="00CC423B"/>
    <w:rsid w:val="00CC683C"/>
    <w:rsid w:val="00CF4000"/>
    <w:rsid w:val="00CF732D"/>
    <w:rsid w:val="00D03A06"/>
    <w:rsid w:val="00D1773E"/>
    <w:rsid w:val="00D2648E"/>
    <w:rsid w:val="00D80925"/>
    <w:rsid w:val="00D820DD"/>
    <w:rsid w:val="00D94DFE"/>
    <w:rsid w:val="00DA15E0"/>
    <w:rsid w:val="00DC62DD"/>
    <w:rsid w:val="00DE204C"/>
    <w:rsid w:val="00E37EE6"/>
    <w:rsid w:val="00E45F86"/>
    <w:rsid w:val="00E70DA2"/>
    <w:rsid w:val="00E7447D"/>
    <w:rsid w:val="00EC0C4D"/>
    <w:rsid w:val="00EC22E6"/>
    <w:rsid w:val="00EE07EA"/>
    <w:rsid w:val="00EE3352"/>
    <w:rsid w:val="00EE7442"/>
    <w:rsid w:val="00F17AE1"/>
    <w:rsid w:val="00F30034"/>
    <w:rsid w:val="00F429FF"/>
    <w:rsid w:val="00F550AB"/>
    <w:rsid w:val="00FB432A"/>
    <w:rsid w:val="00FB7A06"/>
    <w:rsid w:val="00FB7AE8"/>
    <w:rsid w:val="00FE52AB"/>
    <w:rsid w:val="00FE6879"/>
    <w:rsid w:val="00FF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8A2B8C"/>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66806F8CDB875549B00205AB973989EA">
    <w:name w:val="66806F8CDB875549B00205AB973989EA"/>
    <w:rsid w:val="008A2B8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2024-10-01T00:00:00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2" ma:contentTypeDescription="Create a new document." ma:contentTypeScope="" ma:versionID="366f00af2035b4a5894226db434b1222">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f13f8ccf59185f87ba2e2aa5c8ac2bcc"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67EA84-92B5-4FEC-9384-CA3BCD182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411d5945-60f2-4215-801a-e02b25c6eb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9D77F6-043C-4FAB-A4D4-6607E8F38689}">
  <ds:schemaRefs>
    <ds:schemaRef ds:uri="http://purl.org/dc/terms/"/>
    <ds:schemaRef ds:uri="http://schemas.openxmlformats.org/package/2006/metadata/core-properties"/>
    <ds:schemaRef ds:uri="http://schemas.microsoft.com/office/infopath/2007/PartnerControls"/>
    <ds:schemaRef ds:uri="http://schemas.microsoft.com/office/2006/metadata/properties"/>
    <ds:schemaRef ds:uri="http://purl.org/dc/elements/1.1/"/>
    <ds:schemaRef ds:uri="e4a22d94-c6f8-41d1-93b0-d59aac90b9fb"/>
    <ds:schemaRef ds:uri="http://schemas.microsoft.com/office/2006/documentManagement/types"/>
    <ds:schemaRef ds:uri="411d5945-60f2-4215-801a-e02b25c6eb57"/>
    <ds:schemaRef ds:uri="http://www.w3.org/XML/1998/namespace"/>
    <ds:schemaRef ds:uri="http://purl.org/dc/dcmitype/"/>
  </ds:schemaRefs>
</ds:datastoreItem>
</file>

<file path=customXml/itemProps4.xml><?xml version="1.0" encoding="utf-8"?>
<ds:datastoreItem xmlns:ds="http://schemas.openxmlformats.org/officeDocument/2006/customXml" ds:itemID="{726F848C-A540-45AA-8A44-F3E6A6EAE91C}">
  <ds:schemaRefs>
    <ds:schemaRef ds:uri="http://schemas.openxmlformats.org/officeDocument/2006/bibliography"/>
  </ds:schemaRefs>
</ds:datastoreItem>
</file>

<file path=customXml/itemProps5.xml><?xml version="1.0" encoding="utf-8"?>
<ds:datastoreItem xmlns:ds="http://schemas.openxmlformats.org/officeDocument/2006/customXml" ds:itemID="{07378AFD-E678-414B-8B12-3BD99C7387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9531</Words>
  <Characters>60051</Characters>
  <Application>Microsoft Office Word</Application>
  <DocSecurity>0</DocSecurity>
  <Lines>500</Lines>
  <Paragraphs>138</Paragraphs>
  <ScaleCrop>false</ScaleCrop>
  <HeadingPairs>
    <vt:vector size="2" baseType="variant">
      <vt:variant>
        <vt:lpstr>Titel</vt:lpstr>
      </vt:variant>
      <vt:variant>
        <vt:i4>1</vt:i4>
      </vt:variant>
    </vt:vector>
  </HeadingPairs>
  <TitlesOfParts>
    <vt:vector size="1" baseType="lpstr">
      <vt:lpstr>Codeliste der Konfigurationen</vt:lpstr>
    </vt:vector>
  </TitlesOfParts>
  <Manager/>
  <Company>BDEW Bundesverband der Energie- und Wasserwirtschaft e.V.</Company>
  <LinksUpToDate>false</LinksUpToDate>
  <CharactersWithSpaces>69444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Konfigurationen</dc:title>
  <dc:subject/>
  <dc:creator>BDEW</dc:creator>
  <cp:keywords/>
  <dc:description/>
  <cp:lastModifiedBy>Schäfer, Laura</cp:lastModifiedBy>
  <cp:revision>75</cp:revision>
  <cp:lastPrinted>2023-01-26T11:56:00Z</cp:lastPrinted>
  <dcterms:created xsi:type="dcterms:W3CDTF">2024-03-14T08:49:00Z</dcterms:created>
  <dcterms:modified xsi:type="dcterms:W3CDTF">2024-09-30T09:15:00Z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