
<file path=[Content_Types].xml><?xml version="1.0" encoding="utf-8"?>
<Types xmlns="http://schemas.openxmlformats.org/package/2006/content-types">
  <Default Extension="bin"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3.bin" ContentType="image/jpeg"/>
  <Override PartName="/word/media/image4.bin" ContentType="image/jpe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media/image5.bin" ContentType="image/jpeg"/>
  <Override PartName="/word/media/image6.bin"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alias w:val="Dokumentart"/>
        <w:tag w:val="Dokumentart"/>
        <w:id w:val="-1278487620"/>
        <w15:color w:val="C20000"/>
        <w:dropDownList>
          <w:listItem w:displayText="Konsultationsfassung" w:value="Konsultationsfassung"/>
          <w:listItem w:displayText="Konsolidierte Lesefassung mit Fehlerkorrekturen" w:value="Konsolidierte Lesefassung mit Fehlerkorrekturen"/>
          <w:listItem w:value="leer"/>
          <w:listItem w:displayText="Informatorische Lesefassung " w:value="Informatorische Lesefassung "/>
          <w:listItem w:displayText="Konsolidierte Lesefassung mit Fehlerkorrekturen – informatorische Lesefassung " w:value="Konsolidierte Lesefassung mit Fehlerkorrekturen – informatorische Lesefassung "/>
        </w:dropDownList>
      </w:sdtPr>
      <w:sdtEndPr/>
      <w:sdtContent>
        <w:p w14:paraId="52E4BA51" w14:textId="77777777" w:rsidR="00991C4B" w:rsidRPr="00F13568" w:rsidRDefault="00563F34" w:rsidP="003E7194">
          <w:pPr>
            <w:pStyle w:val="Dokumentart"/>
            <w:spacing w:before="2520" w:after="0"/>
            <w:rPr>
              <w:noProof/>
            </w:rPr>
          </w:pPr>
          <w:r>
            <w:rPr>
              <w:noProof/>
            </w:rPr>
            <w:t xml:space="preserve">Informatorische Lesefassung </w:t>
          </w:r>
        </w:p>
      </w:sdtContent>
    </w:sdt>
    <w:p w14:paraId="2BCC8D51" w14:textId="4DF198D1" w:rsidR="00021B8E" w:rsidRPr="00021B8E" w:rsidRDefault="00021B8E" w:rsidP="003E7194">
      <w:pPr>
        <w:pStyle w:val="Dokumenttitel"/>
        <w:framePr w:w="0" w:hRule="auto" w:wrap="auto" w:vAnchor="margin" w:yAlign="inline"/>
        <w:spacing w:after="480"/>
        <w:rPr>
          <w:noProof/>
          <w:sz w:val="40"/>
          <w:szCs w:val="40"/>
        </w:rPr>
      </w:pPr>
    </w:p>
    <w:sdt>
      <w:sdtPr>
        <w:rPr>
          <w:noProof/>
        </w:rPr>
        <w:alias w:val="Dokumenttitel"/>
        <w:tag w:val="Dokumenttitel"/>
        <w:id w:val="-2012053951"/>
        <w:dataBinding w:prefixMappings="xmlns:ns0='http://purl.org/dc/elements/1.1/' xmlns:ns1='http://schemas.openxmlformats.org/package/2006/metadata/core-properties' " w:xpath="/ns1:coreProperties[1]/ns0:title[1]" w:storeItemID="{6C3C8BC8-F283-45AE-878A-BAB7291924A1}"/>
        <w15:color w:val="C20000"/>
        <w:text w:multiLine="1"/>
      </w:sdtPr>
      <w:sdtEndPr/>
      <w:sdtContent>
        <w:p w14:paraId="615638BC" w14:textId="77777777" w:rsidR="00991C4B" w:rsidRPr="00991C4B" w:rsidRDefault="00F12FFB" w:rsidP="003E7194">
          <w:pPr>
            <w:pStyle w:val="Dokumenttitel"/>
            <w:framePr w:w="0" w:hRule="auto" w:wrap="auto" w:vAnchor="margin" w:yAlign="inline"/>
            <w:rPr>
              <w:noProof/>
            </w:rPr>
          </w:pPr>
          <w:r>
            <w:rPr>
              <w:noProof/>
            </w:rPr>
            <w:t>APERAK Anwendungshandbuch</w:t>
          </w:r>
        </w:p>
      </w:sdtContent>
    </w:sdt>
    <w:tbl>
      <w:tblPr>
        <w:tblStyle w:val="Tabellenraster"/>
        <w:tblpPr w:leftFromText="181" w:rightFromText="567" w:vertAnchor="page" w:tblpY="10207"/>
        <w:tblOverlap w:val="never"/>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6E23C19E" w14:textId="77777777" w:rsidTr="00486F24">
        <w:trPr>
          <w:cantSplit/>
          <w:trHeight w:hRule="exact" w:val="454"/>
        </w:trPr>
        <w:tc>
          <w:tcPr>
            <w:tcW w:w="3686" w:type="dxa"/>
            <w:noWrap/>
            <w:vAlign w:val="center"/>
          </w:tcPr>
          <w:p w14:paraId="43CB7C1B" w14:textId="77777777" w:rsidR="00FA428A" w:rsidRPr="00FA428A" w:rsidRDefault="00FA428A" w:rsidP="003E7194">
            <w:pPr>
              <w:spacing w:after="0" w:line="240" w:lineRule="auto"/>
              <w:rPr>
                <w:rFonts w:eastAsiaTheme="minorHAnsi"/>
                <w:noProof/>
                <w:color w:val="000000" w:themeColor="text2" w:themeShade="BF"/>
                <w:spacing w:val="5"/>
                <w:kern w:val="28"/>
                <w:lang w:eastAsia="en-US"/>
              </w:rPr>
            </w:pPr>
            <w:r w:rsidRPr="00FA428A">
              <w:rPr>
                <w:noProof/>
              </w:rPr>
              <w:t>Version:</w:t>
            </w:r>
          </w:p>
        </w:tc>
        <w:bookmarkStart w:id="0" w:name="Versionsnummer" w:displacedByCustomXml="next"/>
        <w:sdt>
          <w:sdtPr>
            <w:rPr>
              <w:noProof/>
            </w:rPr>
            <w:id w:val="-1603491320"/>
            <w15:color w:val="C20000"/>
            <w15:appearance w15:val="hidden"/>
            <w:text/>
          </w:sdtPr>
          <w:sdtEndPr/>
          <w:sdtContent>
            <w:tc>
              <w:tcPr>
                <w:tcW w:w="5687" w:type="dxa"/>
                <w:noWrap/>
                <w:vAlign w:val="center"/>
              </w:tcPr>
              <w:p w14:paraId="706502A7" w14:textId="77777777" w:rsidR="00FA428A" w:rsidRPr="00FA428A" w:rsidRDefault="00486F24" w:rsidP="003E7194">
                <w:pPr>
                  <w:spacing w:after="0" w:line="240" w:lineRule="auto"/>
                  <w:rPr>
                    <w:rFonts w:eastAsiaTheme="minorHAnsi"/>
                    <w:noProof/>
                    <w:color w:val="000000" w:themeColor="text2" w:themeShade="BF"/>
                    <w:spacing w:val="5"/>
                    <w:kern w:val="28"/>
                    <w:lang w:eastAsia="en-US"/>
                  </w:rPr>
                </w:pPr>
                <w:r>
                  <w:rPr>
                    <w:noProof/>
                  </w:rPr>
                  <w:t>1</w:t>
                </w:r>
                <w:r w:rsidR="007155D5">
                  <w:rPr>
                    <w:noProof/>
                  </w:rPr>
                  <w:t>.</w:t>
                </w:r>
                <w:r w:rsidR="007744E0">
                  <w:rPr>
                    <w:noProof/>
                  </w:rPr>
                  <w:t>1</w:t>
                </w:r>
              </w:p>
            </w:tc>
          </w:sdtContent>
        </w:sdt>
        <w:bookmarkEnd w:id="0" w:displacedByCustomXml="prev"/>
      </w:tr>
      <w:tr w:rsidR="007155D5" w:rsidRPr="00FA428A" w14:paraId="669FA3D1" w14:textId="77777777" w:rsidTr="00486F24">
        <w:trPr>
          <w:cantSplit/>
          <w:trHeight w:hRule="exact" w:val="454"/>
        </w:trPr>
        <w:tc>
          <w:tcPr>
            <w:tcW w:w="3686" w:type="dxa"/>
            <w:noWrap/>
            <w:vAlign w:val="center"/>
          </w:tcPr>
          <w:p w14:paraId="6CC7BB76" w14:textId="77777777" w:rsidR="007155D5" w:rsidRPr="00FA428A" w:rsidRDefault="007155D5" w:rsidP="003E7194">
            <w:pPr>
              <w:spacing w:after="0" w:line="240" w:lineRule="auto"/>
              <w:rPr>
                <w:rFonts w:eastAsiaTheme="minorHAnsi"/>
                <w:noProof/>
                <w:color w:val="000000" w:themeColor="text2" w:themeShade="BF"/>
                <w:spacing w:val="5"/>
                <w:kern w:val="28"/>
                <w:lang w:eastAsia="en-US"/>
              </w:rPr>
            </w:pPr>
            <w:r>
              <w:rPr>
                <w:noProof/>
              </w:rPr>
              <w:t>Stand MIG:</w:t>
            </w:r>
          </w:p>
        </w:tc>
        <w:tc>
          <w:tcPr>
            <w:tcW w:w="5687" w:type="dxa"/>
            <w:noWrap/>
            <w:vAlign w:val="center"/>
          </w:tcPr>
          <w:p w14:paraId="456FA1D1" w14:textId="77777777" w:rsidR="007155D5" w:rsidRDefault="007155D5" w:rsidP="003E7194">
            <w:pPr>
              <w:spacing w:after="0" w:line="240" w:lineRule="auto"/>
              <w:rPr>
                <w:rFonts w:eastAsiaTheme="minorHAnsi"/>
                <w:noProof/>
                <w:color w:val="000000" w:themeColor="text2" w:themeShade="BF"/>
                <w:spacing w:val="5"/>
                <w:kern w:val="28"/>
                <w:lang w:eastAsia="en-US"/>
              </w:rPr>
            </w:pPr>
            <w:r>
              <w:rPr>
                <w:noProof/>
              </w:rPr>
              <w:t>2.</w:t>
            </w:r>
            <w:r w:rsidR="003E32A8">
              <w:rPr>
                <w:noProof/>
              </w:rPr>
              <w:t>2</w:t>
            </w:r>
          </w:p>
        </w:tc>
      </w:tr>
      <w:tr w:rsidR="00FA428A" w:rsidRPr="00FA428A" w14:paraId="0303FA0D" w14:textId="77777777" w:rsidTr="00486F24">
        <w:trPr>
          <w:cantSplit/>
          <w:trHeight w:hRule="exact" w:val="454"/>
        </w:trPr>
        <w:sdt>
          <w:sdtPr>
            <w:rPr>
              <w:noProof/>
            </w:rPr>
            <w:alias w:val="Publikationsdatum"/>
            <w:tag w:val="Publikationsdatum"/>
            <w:id w:val="-1184668860"/>
            <w15:color w:val="C20000"/>
            <w:comboBox>
              <w:listItem w:displayText="Publikationsdatum: " w:value="Publikationsdatum: "/>
              <w:listItem w:displayText="Ursprüngliches Publikationsdatum: " w:value="Ursprüngliches Publikationsdatum: "/>
            </w:comboBox>
          </w:sdtPr>
          <w:sdtEndPr/>
          <w:sdtContent>
            <w:tc>
              <w:tcPr>
                <w:tcW w:w="3686" w:type="dxa"/>
                <w:noWrap/>
                <w:vAlign w:val="center"/>
              </w:tcPr>
              <w:p w14:paraId="155C816A" w14:textId="77777777" w:rsidR="00FA428A" w:rsidRPr="00FA428A" w:rsidRDefault="00644563" w:rsidP="003E7194">
                <w:pPr>
                  <w:spacing w:after="0" w:line="240" w:lineRule="auto"/>
                  <w:rPr>
                    <w:rFonts w:eastAsiaTheme="minorHAnsi"/>
                    <w:noProof/>
                    <w:color w:val="000000" w:themeColor="text2" w:themeShade="BF"/>
                    <w:spacing w:val="5"/>
                    <w:kern w:val="28"/>
                    <w:lang w:eastAsia="en-US"/>
                  </w:rPr>
                </w:pPr>
                <w:r>
                  <w:rPr>
                    <w:noProof/>
                  </w:rPr>
                  <w:t xml:space="preserve">Publikationsdatum: </w:t>
                </w:r>
              </w:p>
            </w:tc>
          </w:sdtContent>
        </w:sdt>
        <w:tc>
          <w:tcPr>
            <w:tcW w:w="5687" w:type="dxa"/>
            <w:noWrap/>
            <w:vAlign w:val="center"/>
          </w:tcPr>
          <w:p w14:paraId="18DD75FC" w14:textId="77777777" w:rsidR="00FA428A" w:rsidRPr="00FA428A" w:rsidRDefault="00F12FFB" w:rsidP="003E7194">
            <w:pPr>
              <w:spacing w:after="0" w:line="240" w:lineRule="auto"/>
              <w:rPr>
                <w:rFonts w:eastAsiaTheme="minorHAnsi"/>
                <w:noProof/>
                <w:color w:val="000000" w:themeColor="text2" w:themeShade="BF"/>
                <w:spacing w:val="5"/>
                <w:kern w:val="28"/>
                <w:lang w:eastAsia="en-US"/>
              </w:rPr>
            </w:pPr>
            <w:r>
              <w:rPr>
                <w:noProof/>
              </w:rPr>
              <w:t>0</w:t>
            </w:r>
            <w:r w:rsidR="00563F34">
              <w:rPr>
                <w:noProof/>
              </w:rPr>
              <w:t>1</w:t>
            </w:r>
            <w:r w:rsidR="007155D5">
              <w:rPr>
                <w:noProof/>
              </w:rPr>
              <w:t>.</w:t>
            </w:r>
            <w:r w:rsidR="001D652E">
              <w:rPr>
                <w:noProof/>
              </w:rPr>
              <w:t>0</w:t>
            </w:r>
            <w:r w:rsidR="00563F34">
              <w:rPr>
                <w:noProof/>
              </w:rPr>
              <w:t>4</w:t>
            </w:r>
            <w:r w:rsidR="007155D5">
              <w:rPr>
                <w:noProof/>
              </w:rPr>
              <w:t>.202</w:t>
            </w:r>
            <w:r w:rsidR="00644563">
              <w:rPr>
                <w:noProof/>
              </w:rPr>
              <w:t>6</w:t>
            </w:r>
          </w:p>
        </w:tc>
      </w:tr>
      <w:tr w:rsidR="00FA428A" w:rsidRPr="00FA428A" w14:paraId="0D045033" w14:textId="77777777" w:rsidTr="00486F24">
        <w:trPr>
          <w:cantSplit/>
          <w:trHeight w:hRule="exact" w:val="454"/>
        </w:trPr>
        <w:tc>
          <w:tcPr>
            <w:tcW w:w="3686" w:type="dxa"/>
            <w:noWrap/>
            <w:vAlign w:val="center"/>
          </w:tcPr>
          <w:p w14:paraId="4A9C6C5C" w14:textId="77777777" w:rsidR="00FA428A" w:rsidRPr="00FA428A" w:rsidRDefault="00FA428A" w:rsidP="003E7194">
            <w:pPr>
              <w:spacing w:after="0" w:line="240" w:lineRule="auto"/>
              <w:rPr>
                <w:rFonts w:eastAsiaTheme="minorHAnsi"/>
                <w:noProof/>
                <w:color w:val="000000" w:themeColor="text2" w:themeShade="BF"/>
                <w:spacing w:val="5"/>
                <w:kern w:val="28"/>
                <w:lang w:eastAsia="en-US"/>
              </w:rPr>
            </w:pPr>
            <w:r w:rsidRPr="00FA428A">
              <w:rPr>
                <w:noProof/>
              </w:rPr>
              <w:t>Autor:</w:t>
            </w:r>
          </w:p>
        </w:tc>
        <w:sdt>
          <w:sdtPr>
            <w:rPr>
              <w:noProof/>
            </w:rPr>
            <w:id w:val="-528418711"/>
            <w15:color w:val="C20000"/>
            <w15:appearance w15:val="hidden"/>
            <w:text/>
          </w:sdtPr>
          <w:sdtEndPr/>
          <w:sdtContent>
            <w:tc>
              <w:tcPr>
                <w:tcW w:w="5687" w:type="dxa"/>
                <w:noWrap/>
                <w:vAlign w:val="center"/>
              </w:tcPr>
              <w:p w14:paraId="6DF5E2A2" w14:textId="77777777" w:rsidR="00FA428A" w:rsidRPr="00FA428A" w:rsidRDefault="007155D5" w:rsidP="003E7194">
                <w:pPr>
                  <w:spacing w:after="0" w:line="240" w:lineRule="auto"/>
                  <w:rPr>
                    <w:rFonts w:eastAsiaTheme="minorHAnsi"/>
                    <w:noProof/>
                    <w:color w:val="000000" w:themeColor="text2" w:themeShade="BF"/>
                    <w:spacing w:val="5"/>
                    <w:kern w:val="28"/>
                    <w:lang w:eastAsia="en-US"/>
                  </w:rPr>
                </w:pPr>
                <w:r>
                  <w:rPr>
                    <w:noProof/>
                  </w:rPr>
                  <w:t>BDEW</w:t>
                </w:r>
              </w:p>
            </w:tc>
          </w:sdtContent>
        </w:sdt>
      </w:tr>
    </w:tbl>
    <w:p w14:paraId="79856501" w14:textId="77777777" w:rsidR="00F40AD5" w:rsidRDefault="00F40AD5" w:rsidP="003E7194">
      <w:pPr>
        <w:spacing w:after="200" w:line="276" w:lineRule="auto"/>
        <w:rPr>
          <w:rFonts w:eastAsiaTheme="minorHAnsi"/>
          <w:bCs/>
          <w:noProof/>
          <w:color w:val="000000" w:themeColor="text2" w:themeShade="BF"/>
          <w:spacing w:val="5"/>
          <w:kern w:val="28"/>
          <w:sz w:val="22"/>
          <w:lang w:eastAsia="en-US"/>
        </w:rPr>
      </w:pPr>
    </w:p>
    <w:p w14:paraId="0D80C536" w14:textId="77777777" w:rsidR="00F40AD5" w:rsidRDefault="00F40AD5" w:rsidP="003E7194">
      <w:pPr>
        <w:spacing w:after="200" w:line="276" w:lineRule="auto"/>
        <w:rPr>
          <w:rFonts w:eastAsiaTheme="minorHAnsi"/>
          <w:bCs/>
          <w:noProof/>
          <w:color w:val="000000" w:themeColor="text2" w:themeShade="BF"/>
          <w:spacing w:val="5"/>
          <w:kern w:val="28"/>
          <w:sz w:val="22"/>
          <w:lang w:eastAsia="en-US"/>
        </w:rPr>
        <w:sectPr w:rsidR="00F40AD5" w:rsidSect="00D656F1">
          <w:headerReference w:type="default" r:id="rId10"/>
          <w:footerReference w:type="default" r:id="rId11"/>
          <w:headerReference w:type="first" r:id="rId12"/>
          <w:footerReference w:type="first" r:id="rId13"/>
          <w:pgSz w:w="11906" w:h="16838" w:code="9"/>
          <w:pgMar w:top="1389" w:right="2041" w:bottom="1134" w:left="1701" w:header="771" w:footer="283" w:gutter="0"/>
          <w:cols w:space="708"/>
          <w:titlePg/>
          <w:docGrid w:linePitch="360"/>
        </w:sectPr>
      </w:pPr>
    </w:p>
    <w:p w14:paraId="201A672F" w14:textId="77777777" w:rsidR="00ED61FB" w:rsidRDefault="00ED61FB" w:rsidP="00537309">
      <w:pPr>
        <w:pStyle w:val="Zwischenberschrift"/>
        <w:spacing w:before="0" w:after="0"/>
        <w:rPr>
          <w:noProof/>
          <w:color w:val="C20000"/>
        </w:rPr>
      </w:pPr>
      <w:bookmarkStart w:id="1" w:name="_Hlk99697375"/>
      <w:r w:rsidRPr="00A47EE1">
        <w:rPr>
          <w:noProof/>
          <w:color w:val="C20000"/>
        </w:rPr>
        <w:lastRenderedPageBreak/>
        <w:t>Disclaimer</w:t>
      </w:r>
    </w:p>
    <w:p w14:paraId="2FF54340" w14:textId="77777777" w:rsidR="00967CA0" w:rsidRPr="00515316" w:rsidRDefault="00967CA0" w:rsidP="00537309">
      <w:pPr>
        <w:pStyle w:val="Zwischenberschrift"/>
        <w:spacing w:before="0" w:after="0"/>
        <w:rPr>
          <w:b w:val="0"/>
          <w:bCs/>
          <w:noProof/>
          <w:color w:val="auto"/>
        </w:rPr>
      </w:pPr>
    </w:p>
    <w:bookmarkEnd w:id="1"/>
    <w:p w14:paraId="6F21CB88" w14:textId="77777777" w:rsidR="00E754F0" w:rsidRDefault="00E754F0" w:rsidP="00515316">
      <w:pPr>
        <w:pStyle w:val="Normal10"/>
        <w:spacing w:after="0"/>
        <w:rPr>
          <w:noProof/>
        </w:rPr>
      </w:pPr>
      <w:r w:rsidRPr="00A47EE1">
        <w:rPr>
          <w:noProof/>
        </w:rPr>
        <w:t>Die PDF-Datei ist das allein gültige Dokument.</w:t>
      </w:r>
    </w:p>
    <w:p w14:paraId="7E8A2613" w14:textId="77777777" w:rsidR="00967CA0" w:rsidRPr="00A47EE1" w:rsidRDefault="00967CA0" w:rsidP="00515316">
      <w:pPr>
        <w:pStyle w:val="Normal10"/>
        <w:spacing w:after="0"/>
        <w:rPr>
          <w:noProof/>
        </w:rPr>
      </w:pPr>
    </w:p>
    <w:p w14:paraId="14E3A8E8" w14:textId="77777777" w:rsidR="00E754F0" w:rsidRPr="00A47EE1" w:rsidRDefault="00E754F0" w:rsidP="00515316">
      <w:pPr>
        <w:pStyle w:val="Normal10"/>
        <w:spacing w:after="0"/>
        <w:rPr>
          <w:noProof/>
        </w:rPr>
      </w:pPr>
      <w:r w:rsidRPr="00A47EE1">
        <w:rPr>
          <w:noProof/>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7CD38573" w14:textId="77777777" w:rsidR="00E754F0" w:rsidRPr="00A47EE1" w:rsidRDefault="00E754F0" w:rsidP="00515316">
      <w:pPr>
        <w:pStyle w:val="Normal10"/>
        <w:spacing w:after="0"/>
        <w:rPr>
          <w:noProof/>
        </w:rPr>
      </w:pPr>
    </w:p>
    <w:p w14:paraId="59B37D52" w14:textId="77777777" w:rsidR="00ED61FB" w:rsidRPr="00A47EE1" w:rsidRDefault="00E754F0" w:rsidP="00515316">
      <w:pPr>
        <w:pStyle w:val="Normal10"/>
        <w:spacing w:after="0"/>
        <w:rPr>
          <w:noProof/>
        </w:rPr>
      </w:pPr>
      <w:r w:rsidRPr="00A47EE1">
        <w:rPr>
          <w:noProof/>
        </w:rPr>
        <w:t>Zusätzlich werden zur PDF-Datei auch XML-Dateien als optionale Unterstützung gegen Entgelt veröffentlicht.</w:t>
      </w:r>
    </w:p>
    <w:p w14:paraId="55DB8609" w14:textId="77777777" w:rsidR="00ED61FB" w:rsidRPr="00A47EE1" w:rsidRDefault="00ED61FB">
      <w:pPr>
        <w:pStyle w:val="Normal10"/>
        <w:spacing w:after="200" w:line="276" w:lineRule="auto"/>
        <w:rPr>
          <w:noProof/>
        </w:rPr>
      </w:pPr>
      <w:r w:rsidRPr="00A47EE1">
        <w:rPr>
          <w:noProof/>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61B1D98A" w14:textId="77777777" w:rsidR="00535BFD" w:rsidRPr="00A47EE1" w:rsidRDefault="00535BFD" w:rsidP="003E7194">
          <w:pPr>
            <w:pStyle w:val="Inhaltsverzeichnisberschrift"/>
            <w:rPr>
              <w:noProof/>
            </w:rPr>
          </w:pPr>
          <w:r w:rsidRPr="00A47EE1">
            <w:rPr>
              <w:noProof/>
            </w:rPr>
            <w:t>Inhaltsverzeichnis</w:t>
          </w:r>
        </w:p>
        <w:p w14:paraId="7246C570" w14:textId="6B20481B" w:rsidR="00967CA0" w:rsidRDefault="005B070E">
          <w:pPr>
            <w:pStyle w:val="Verzeichnis1"/>
            <w:rPr>
              <w:rFonts w:eastAsiaTheme="minorEastAsia"/>
              <w:b w:val="0"/>
              <w:kern w:val="2"/>
              <w14:ligatures w14:val="standardContextual"/>
            </w:rPr>
          </w:pPr>
          <w:r w:rsidRPr="00A47EE1">
            <w:fldChar w:fldCharType="begin"/>
          </w:r>
          <w:r w:rsidR="00535BFD" w:rsidRPr="00A47EE1">
            <w:instrText xml:space="preserve"> TOC \o "1-4" \h \z \u </w:instrText>
          </w:r>
          <w:r w:rsidRPr="00A47EE1">
            <w:fldChar w:fldCharType="separate"/>
          </w:r>
          <w:hyperlink w:anchor="_Toc225446100" w:history="1">
            <w:r w:rsidR="00967CA0" w:rsidRPr="008B2728">
              <w:rPr>
                <w:rStyle w:val="Hyperlink"/>
                <w:rFonts w:eastAsiaTheme="majorEastAsia"/>
              </w:rPr>
              <w:t>1</w:t>
            </w:r>
            <w:r w:rsidR="00967CA0">
              <w:rPr>
                <w:rFonts w:eastAsiaTheme="minorEastAsia"/>
                <w:b w:val="0"/>
                <w:kern w:val="2"/>
                <w14:ligatures w14:val="standardContextual"/>
              </w:rPr>
              <w:tab/>
            </w:r>
            <w:r w:rsidR="00967CA0" w:rsidRPr="008B2728">
              <w:rPr>
                <w:rStyle w:val="Hyperlink"/>
                <w:rFonts w:eastAsiaTheme="majorEastAsia"/>
              </w:rPr>
              <w:t>Grundlegende Regelungen</w:t>
            </w:r>
            <w:r w:rsidR="00967CA0">
              <w:rPr>
                <w:webHidden/>
              </w:rPr>
              <w:tab/>
            </w:r>
            <w:r w:rsidR="00967CA0">
              <w:rPr>
                <w:webHidden/>
              </w:rPr>
              <w:fldChar w:fldCharType="begin"/>
            </w:r>
            <w:r w:rsidR="00967CA0">
              <w:rPr>
                <w:webHidden/>
              </w:rPr>
              <w:instrText xml:space="preserve"> PAGEREF _Toc225446100 \h </w:instrText>
            </w:r>
            <w:r w:rsidR="00967CA0">
              <w:rPr>
                <w:webHidden/>
              </w:rPr>
            </w:r>
            <w:r w:rsidR="00967CA0">
              <w:rPr>
                <w:webHidden/>
              </w:rPr>
              <w:fldChar w:fldCharType="separate"/>
            </w:r>
            <w:r w:rsidR="00967CA0">
              <w:rPr>
                <w:webHidden/>
              </w:rPr>
              <w:t>5</w:t>
            </w:r>
            <w:r w:rsidR="00967CA0">
              <w:rPr>
                <w:webHidden/>
              </w:rPr>
              <w:fldChar w:fldCharType="end"/>
            </w:r>
          </w:hyperlink>
        </w:p>
        <w:p w14:paraId="2011607C" w14:textId="1EBE48E9" w:rsidR="00967CA0" w:rsidRDefault="00967CA0">
          <w:pPr>
            <w:pStyle w:val="Verzeichnis2"/>
            <w:rPr>
              <w:rFonts w:eastAsiaTheme="minorEastAsia"/>
              <w:kern w:val="2"/>
              <w14:ligatures w14:val="standardContextual"/>
            </w:rPr>
          </w:pPr>
          <w:hyperlink w:anchor="_Toc225446101" w:history="1">
            <w:r w:rsidRPr="008B2728">
              <w:rPr>
                <w:rStyle w:val="Hyperlink"/>
                <w:rFonts w:eastAsiaTheme="majorEastAsia"/>
              </w:rPr>
              <w:t>1.1</w:t>
            </w:r>
            <w:r>
              <w:rPr>
                <w:rFonts w:eastAsiaTheme="minorEastAsia"/>
                <w:kern w:val="2"/>
                <w14:ligatures w14:val="standardContextual"/>
              </w:rPr>
              <w:tab/>
            </w:r>
            <w:r w:rsidRPr="008B2728">
              <w:rPr>
                <w:rStyle w:val="Hyperlink"/>
                <w:rFonts w:eastAsiaTheme="majorEastAsia"/>
              </w:rPr>
              <w:t>Abgrenzung</w:t>
            </w:r>
            <w:r>
              <w:rPr>
                <w:webHidden/>
              </w:rPr>
              <w:tab/>
            </w:r>
            <w:r>
              <w:rPr>
                <w:webHidden/>
              </w:rPr>
              <w:fldChar w:fldCharType="begin"/>
            </w:r>
            <w:r>
              <w:rPr>
                <w:webHidden/>
              </w:rPr>
              <w:instrText xml:space="preserve"> PAGEREF _Toc225446101 \h </w:instrText>
            </w:r>
            <w:r>
              <w:rPr>
                <w:webHidden/>
              </w:rPr>
            </w:r>
            <w:r>
              <w:rPr>
                <w:webHidden/>
              </w:rPr>
              <w:fldChar w:fldCharType="separate"/>
            </w:r>
            <w:r>
              <w:rPr>
                <w:webHidden/>
              </w:rPr>
              <w:t>5</w:t>
            </w:r>
            <w:r>
              <w:rPr>
                <w:webHidden/>
              </w:rPr>
              <w:fldChar w:fldCharType="end"/>
            </w:r>
          </w:hyperlink>
        </w:p>
        <w:p w14:paraId="55AF4631" w14:textId="68094F43" w:rsidR="00967CA0" w:rsidRDefault="00967CA0">
          <w:pPr>
            <w:pStyle w:val="Verzeichnis2"/>
            <w:rPr>
              <w:rFonts w:eastAsiaTheme="minorEastAsia"/>
              <w:kern w:val="2"/>
              <w14:ligatures w14:val="standardContextual"/>
            </w:rPr>
          </w:pPr>
          <w:hyperlink w:anchor="_Toc225446102" w:history="1">
            <w:r w:rsidRPr="008B2728">
              <w:rPr>
                <w:rStyle w:val="Hyperlink"/>
                <w:rFonts w:eastAsiaTheme="majorEastAsia"/>
              </w:rPr>
              <w:t>1.2</w:t>
            </w:r>
            <w:r>
              <w:rPr>
                <w:rFonts w:eastAsiaTheme="minorEastAsia"/>
                <w:kern w:val="2"/>
                <w14:ligatures w14:val="standardContextual"/>
              </w:rPr>
              <w:tab/>
            </w:r>
            <w:r w:rsidRPr="008B2728">
              <w:rPr>
                <w:rStyle w:val="Hyperlink"/>
                <w:rFonts w:eastAsiaTheme="majorEastAsia"/>
              </w:rPr>
              <w:t>Verantwortlichkeiten und Rahmenbedingungen bei der Kommunikation zwischen Absender und Empfänger</w:t>
            </w:r>
            <w:r>
              <w:rPr>
                <w:webHidden/>
              </w:rPr>
              <w:tab/>
            </w:r>
            <w:r>
              <w:rPr>
                <w:webHidden/>
              </w:rPr>
              <w:fldChar w:fldCharType="begin"/>
            </w:r>
            <w:r>
              <w:rPr>
                <w:webHidden/>
              </w:rPr>
              <w:instrText xml:space="preserve"> PAGEREF _Toc225446102 \h </w:instrText>
            </w:r>
            <w:r>
              <w:rPr>
                <w:webHidden/>
              </w:rPr>
            </w:r>
            <w:r>
              <w:rPr>
                <w:webHidden/>
              </w:rPr>
              <w:fldChar w:fldCharType="separate"/>
            </w:r>
            <w:r>
              <w:rPr>
                <w:webHidden/>
              </w:rPr>
              <w:t>5</w:t>
            </w:r>
            <w:r>
              <w:rPr>
                <w:webHidden/>
              </w:rPr>
              <w:fldChar w:fldCharType="end"/>
            </w:r>
          </w:hyperlink>
        </w:p>
        <w:p w14:paraId="4024BB24" w14:textId="5A37565A" w:rsidR="00967CA0" w:rsidRDefault="00967CA0">
          <w:pPr>
            <w:pStyle w:val="Verzeichnis2"/>
            <w:rPr>
              <w:rFonts w:eastAsiaTheme="minorEastAsia"/>
              <w:kern w:val="2"/>
              <w14:ligatures w14:val="standardContextual"/>
            </w:rPr>
          </w:pPr>
          <w:hyperlink w:anchor="_Toc225446103" w:history="1">
            <w:r w:rsidRPr="008B2728">
              <w:rPr>
                <w:rStyle w:val="Hyperlink"/>
                <w:rFonts w:eastAsiaTheme="majorEastAsia"/>
              </w:rPr>
              <w:t>1.3</w:t>
            </w:r>
            <w:r>
              <w:rPr>
                <w:rFonts w:eastAsiaTheme="minorEastAsia"/>
                <w:kern w:val="2"/>
                <w14:ligatures w14:val="standardContextual"/>
              </w:rPr>
              <w:tab/>
            </w:r>
            <w:r w:rsidRPr="008B2728">
              <w:rPr>
                <w:rStyle w:val="Hyperlink"/>
                <w:rFonts w:eastAsiaTheme="majorEastAsia"/>
              </w:rPr>
              <w:t>Regelungen bei Fehlern in der Marktkommunikation</w:t>
            </w:r>
            <w:r>
              <w:rPr>
                <w:webHidden/>
              </w:rPr>
              <w:tab/>
            </w:r>
            <w:r>
              <w:rPr>
                <w:webHidden/>
              </w:rPr>
              <w:fldChar w:fldCharType="begin"/>
            </w:r>
            <w:r>
              <w:rPr>
                <w:webHidden/>
              </w:rPr>
              <w:instrText xml:space="preserve"> PAGEREF _Toc225446103 \h </w:instrText>
            </w:r>
            <w:r>
              <w:rPr>
                <w:webHidden/>
              </w:rPr>
            </w:r>
            <w:r>
              <w:rPr>
                <w:webHidden/>
              </w:rPr>
              <w:fldChar w:fldCharType="separate"/>
            </w:r>
            <w:r>
              <w:rPr>
                <w:webHidden/>
              </w:rPr>
              <w:t>7</w:t>
            </w:r>
            <w:r>
              <w:rPr>
                <w:webHidden/>
              </w:rPr>
              <w:fldChar w:fldCharType="end"/>
            </w:r>
          </w:hyperlink>
        </w:p>
        <w:p w14:paraId="5C2C18C9" w14:textId="397D99E1" w:rsidR="00967CA0" w:rsidRDefault="00967CA0">
          <w:pPr>
            <w:pStyle w:val="Verzeichnis2"/>
            <w:rPr>
              <w:rFonts w:eastAsiaTheme="minorEastAsia"/>
              <w:kern w:val="2"/>
              <w14:ligatures w14:val="standardContextual"/>
            </w:rPr>
          </w:pPr>
          <w:hyperlink w:anchor="_Toc225446104" w:history="1">
            <w:r w:rsidRPr="008B2728">
              <w:rPr>
                <w:rStyle w:val="Hyperlink"/>
                <w:rFonts w:eastAsiaTheme="majorEastAsia"/>
              </w:rPr>
              <w:t>1.4</w:t>
            </w:r>
            <w:r>
              <w:rPr>
                <w:rFonts w:eastAsiaTheme="minorEastAsia"/>
                <w:kern w:val="2"/>
                <w14:ligatures w14:val="standardContextual"/>
              </w:rPr>
              <w:tab/>
            </w:r>
            <w:r w:rsidRPr="008B2728">
              <w:rPr>
                <w:rStyle w:val="Hyperlink"/>
                <w:rFonts w:eastAsiaTheme="majorEastAsia"/>
              </w:rPr>
              <w:t>Auswirkung einer Syntaxfehlermeldung auf den Geschäftsprozess</w:t>
            </w:r>
            <w:r>
              <w:rPr>
                <w:webHidden/>
              </w:rPr>
              <w:tab/>
            </w:r>
            <w:r>
              <w:rPr>
                <w:webHidden/>
              </w:rPr>
              <w:fldChar w:fldCharType="begin"/>
            </w:r>
            <w:r>
              <w:rPr>
                <w:webHidden/>
              </w:rPr>
              <w:instrText xml:space="preserve"> PAGEREF _Toc225446104 \h </w:instrText>
            </w:r>
            <w:r>
              <w:rPr>
                <w:webHidden/>
              </w:rPr>
            </w:r>
            <w:r>
              <w:rPr>
                <w:webHidden/>
              </w:rPr>
              <w:fldChar w:fldCharType="separate"/>
            </w:r>
            <w:r>
              <w:rPr>
                <w:webHidden/>
              </w:rPr>
              <w:t>8</w:t>
            </w:r>
            <w:r>
              <w:rPr>
                <w:webHidden/>
              </w:rPr>
              <w:fldChar w:fldCharType="end"/>
            </w:r>
          </w:hyperlink>
        </w:p>
        <w:p w14:paraId="22BFC684" w14:textId="65F85209" w:rsidR="00967CA0" w:rsidRDefault="00967CA0">
          <w:pPr>
            <w:pStyle w:val="Verzeichnis2"/>
            <w:rPr>
              <w:rFonts w:eastAsiaTheme="minorEastAsia"/>
              <w:kern w:val="2"/>
              <w14:ligatures w14:val="standardContextual"/>
            </w:rPr>
          </w:pPr>
          <w:hyperlink w:anchor="_Toc225446105" w:history="1">
            <w:r w:rsidRPr="008B2728">
              <w:rPr>
                <w:rStyle w:val="Hyperlink"/>
                <w:rFonts w:eastAsiaTheme="majorEastAsia"/>
              </w:rPr>
              <w:t>1.5</w:t>
            </w:r>
            <w:r>
              <w:rPr>
                <w:rFonts w:eastAsiaTheme="minorEastAsia"/>
                <w:kern w:val="2"/>
                <w14:ligatures w14:val="standardContextual"/>
              </w:rPr>
              <w:tab/>
            </w:r>
            <w:r w:rsidRPr="008B2728">
              <w:rPr>
                <w:rStyle w:val="Hyperlink"/>
                <w:rFonts w:eastAsiaTheme="majorEastAsia"/>
              </w:rPr>
              <w:t>Auswirkung einer Verarbeitbarkeitsfehlermeldung auf den Geschäftsprozess</w:t>
            </w:r>
            <w:r>
              <w:rPr>
                <w:webHidden/>
              </w:rPr>
              <w:tab/>
            </w:r>
            <w:r>
              <w:rPr>
                <w:webHidden/>
              </w:rPr>
              <w:fldChar w:fldCharType="begin"/>
            </w:r>
            <w:r>
              <w:rPr>
                <w:webHidden/>
              </w:rPr>
              <w:instrText xml:space="preserve"> PAGEREF _Toc225446105 \h </w:instrText>
            </w:r>
            <w:r>
              <w:rPr>
                <w:webHidden/>
              </w:rPr>
            </w:r>
            <w:r>
              <w:rPr>
                <w:webHidden/>
              </w:rPr>
              <w:fldChar w:fldCharType="separate"/>
            </w:r>
            <w:r>
              <w:rPr>
                <w:webHidden/>
              </w:rPr>
              <w:t>8</w:t>
            </w:r>
            <w:r>
              <w:rPr>
                <w:webHidden/>
              </w:rPr>
              <w:fldChar w:fldCharType="end"/>
            </w:r>
          </w:hyperlink>
        </w:p>
        <w:p w14:paraId="322F7438" w14:textId="1F89F31C" w:rsidR="00967CA0" w:rsidRDefault="00967CA0">
          <w:pPr>
            <w:pStyle w:val="Verzeichnis1"/>
            <w:rPr>
              <w:rFonts w:eastAsiaTheme="minorEastAsia"/>
              <w:b w:val="0"/>
              <w:kern w:val="2"/>
              <w14:ligatures w14:val="standardContextual"/>
            </w:rPr>
          </w:pPr>
          <w:hyperlink w:anchor="_Toc225446106" w:history="1">
            <w:r w:rsidRPr="008B2728">
              <w:rPr>
                <w:rStyle w:val="Hyperlink"/>
                <w:rFonts w:eastAsiaTheme="majorEastAsia"/>
              </w:rPr>
              <w:t>2</w:t>
            </w:r>
            <w:r>
              <w:rPr>
                <w:rFonts w:eastAsiaTheme="minorEastAsia"/>
                <w:b w:val="0"/>
                <w:kern w:val="2"/>
                <w14:ligatures w14:val="standardContextual"/>
              </w:rPr>
              <w:tab/>
            </w:r>
            <w:r w:rsidRPr="008B2728">
              <w:rPr>
                <w:rStyle w:val="Hyperlink"/>
                <w:rFonts w:eastAsiaTheme="majorEastAsia"/>
              </w:rPr>
              <w:t>Einsatz der APERAK-Nachricht</w:t>
            </w:r>
            <w:r>
              <w:rPr>
                <w:webHidden/>
              </w:rPr>
              <w:tab/>
            </w:r>
            <w:r>
              <w:rPr>
                <w:webHidden/>
              </w:rPr>
              <w:fldChar w:fldCharType="begin"/>
            </w:r>
            <w:r>
              <w:rPr>
                <w:webHidden/>
              </w:rPr>
              <w:instrText xml:space="preserve"> PAGEREF _Toc225446106 \h </w:instrText>
            </w:r>
            <w:r>
              <w:rPr>
                <w:webHidden/>
              </w:rPr>
            </w:r>
            <w:r>
              <w:rPr>
                <w:webHidden/>
              </w:rPr>
              <w:fldChar w:fldCharType="separate"/>
            </w:r>
            <w:r>
              <w:rPr>
                <w:webHidden/>
              </w:rPr>
              <w:t>9</w:t>
            </w:r>
            <w:r>
              <w:rPr>
                <w:webHidden/>
              </w:rPr>
              <w:fldChar w:fldCharType="end"/>
            </w:r>
          </w:hyperlink>
        </w:p>
        <w:p w14:paraId="618A6002" w14:textId="5E817C80" w:rsidR="00967CA0" w:rsidRDefault="00967CA0">
          <w:pPr>
            <w:pStyle w:val="Verzeichnis2"/>
            <w:rPr>
              <w:rFonts w:eastAsiaTheme="minorEastAsia"/>
              <w:kern w:val="2"/>
              <w14:ligatures w14:val="standardContextual"/>
            </w:rPr>
          </w:pPr>
          <w:hyperlink w:anchor="_Toc225446107" w:history="1">
            <w:r w:rsidRPr="008B2728">
              <w:rPr>
                <w:rStyle w:val="Hyperlink"/>
                <w:rFonts w:eastAsiaTheme="majorEastAsia"/>
              </w:rPr>
              <w:t>2.1</w:t>
            </w:r>
            <w:r>
              <w:rPr>
                <w:rFonts w:eastAsiaTheme="minorEastAsia"/>
                <w:kern w:val="2"/>
                <w14:ligatures w14:val="standardContextual"/>
              </w:rPr>
              <w:tab/>
            </w:r>
            <w:r w:rsidRPr="008B2728">
              <w:rPr>
                <w:rStyle w:val="Hyperlink"/>
                <w:rFonts w:eastAsiaTheme="majorEastAsia"/>
              </w:rPr>
              <w:t>APERAK Verarbeitbarkeitsfehler</w:t>
            </w:r>
            <w:r>
              <w:rPr>
                <w:webHidden/>
              </w:rPr>
              <w:tab/>
            </w:r>
            <w:r>
              <w:rPr>
                <w:webHidden/>
              </w:rPr>
              <w:fldChar w:fldCharType="begin"/>
            </w:r>
            <w:r>
              <w:rPr>
                <w:webHidden/>
              </w:rPr>
              <w:instrText xml:space="preserve"> PAGEREF _Toc225446107 \h </w:instrText>
            </w:r>
            <w:r>
              <w:rPr>
                <w:webHidden/>
              </w:rPr>
            </w:r>
            <w:r>
              <w:rPr>
                <w:webHidden/>
              </w:rPr>
              <w:fldChar w:fldCharType="separate"/>
            </w:r>
            <w:r>
              <w:rPr>
                <w:webHidden/>
              </w:rPr>
              <w:t>9</w:t>
            </w:r>
            <w:r>
              <w:rPr>
                <w:webHidden/>
              </w:rPr>
              <w:fldChar w:fldCharType="end"/>
            </w:r>
          </w:hyperlink>
        </w:p>
        <w:p w14:paraId="14921A80" w14:textId="07E0D6BF" w:rsidR="00967CA0" w:rsidRDefault="00967CA0">
          <w:pPr>
            <w:pStyle w:val="Verzeichnis3"/>
            <w:rPr>
              <w:rFonts w:eastAsiaTheme="minorEastAsia"/>
              <w:noProof/>
              <w:kern w:val="2"/>
              <w14:ligatures w14:val="standardContextual"/>
            </w:rPr>
          </w:pPr>
          <w:hyperlink w:anchor="_Toc225446108" w:history="1">
            <w:r w:rsidRPr="008B2728">
              <w:rPr>
                <w:rStyle w:val="Hyperlink"/>
                <w:rFonts w:eastAsiaTheme="majorEastAsia"/>
                <w:noProof/>
              </w:rPr>
              <w:t>2.1.1</w:t>
            </w:r>
            <w:r>
              <w:rPr>
                <w:rFonts w:eastAsiaTheme="minorEastAsia"/>
                <w:noProof/>
                <w:kern w:val="2"/>
                <w14:ligatures w14:val="standardContextual"/>
              </w:rPr>
              <w:tab/>
            </w:r>
            <w:r w:rsidRPr="008B2728">
              <w:rPr>
                <w:rStyle w:val="Hyperlink"/>
                <w:rFonts w:eastAsiaTheme="majorEastAsia"/>
                <w:noProof/>
              </w:rPr>
              <w:t>Prüfreihenfolge und -tiefe</w:t>
            </w:r>
            <w:r>
              <w:rPr>
                <w:noProof/>
                <w:webHidden/>
              </w:rPr>
              <w:tab/>
            </w:r>
            <w:r>
              <w:rPr>
                <w:noProof/>
                <w:webHidden/>
              </w:rPr>
              <w:fldChar w:fldCharType="begin"/>
            </w:r>
            <w:r>
              <w:rPr>
                <w:noProof/>
                <w:webHidden/>
              </w:rPr>
              <w:instrText xml:space="preserve"> PAGEREF _Toc225446108 \h </w:instrText>
            </w:r>
            <w:r>
              <w:rPr>
                <w:noProof/>
                <w:webHidden/>
              </w:rPr>
            </w:r>
            <w:r>
              <w:rPr>
                <w:noProof/>
                <w:webHidden/>
              </w:rPr>
              <w:fldChar w:fldCharType="separate"/>
            </w:r>
            <w:r>
              <w:rPr>
                <w:noProof/>
                <w:webHidden/>
              </w:rPr>
              <w:t>10</w:t>
            </w:r>
            <w:r>
              <w:rPr>
                <w:noProof/>
                <w:webHidden/>
              </w:rPr>
              <w:fldChar w:fldCharType="end"/>
            </w:r>
          </w:hyperlink>
        </w:p>
        <w:p w14:paraId="440F57F2" w14:textId="724D46AE" w:rsidR="00967CA0" w:rsidRDefault="00967CA0">
          <w:pPr>
            <w:pStyle w:val="Verzeichnis3"/>
            <w:rPr>
              <w:rFonts w:eastAsiaTheme="minorEastAsia"/>
              <w:noProof/>
              <w:kern w:val="2"/>
              <w14:ligatures w14:val="standardContextual"/>
            </w:rPr>
          </w:pPr>
          <w:hyperlink w:anchor="_Toc225446109" w:history="1">
            <w:r w:rsidRPr="008B2728">
              <w:rPr>
                <w:rStyle w:val="Hyperlink"/>
                <w:rFonts w:eastAsiaTheme="majorEastAsia"/>
                <w:noProof/>
              </w:rPr>
              <w:t>2.1.2</w:t>
            </w:r>
            <w:r>
              <w:rPr>
                <w:rFonts w:eastAsiaTheme="minorEastAsia"/>
                <w:noProof/>
                <w:kern w:val="2"/>
                <w14:ligatures w14:val="standardContextual"/>
              </w:rPr>
              <w:tab/>
            </w:r>
            <w:r w:rsidRPr="008B2728">
              <w:rPr>
                <w:rStyle w:val="Hyperlink"/>
                <w:rFonts w:eastAsiaTheme="majorEastAsia"/>
                <w:noProof/>
              </w:rPr>
              <w:t>AHB-Prüfung</w:t>
            </w:r>
            <w:r>
              <w:rPr>
                <w:noProof/>
                <w:webHidden/>
              </w:rPr>
              <w:tab/>
            </w:r>
            <w:r>
              <w:rPr>
                <w:noProof/>
                <w:webHidden/>
              </w:rPr>
              <w:fldChar w:fldCharType="begin"/>
            </w:r>
            <w:r>
              <w:rPr>
                <w:noProof/>
                <w:webHidden/>
              </w:rPr>
              <w:instrText xml:space="preserve"> PAGEREF _Toc225446109 \h </w:instrText>
            </w:r>
            <w:r>
              <w:rPr>
                <w:noProof/>
                <w:webHidden/>
              </w:rPr>
            </w:r>
            <w:r>
              <w:rPr>
                <w:noProof/>
                <w:webHidden/>
              </w:rPr>
              <w:fldChar w:fldCharType="separate"/>
            </w:r>
            <w:r>
              <w:rPr>
                <w:noProof/>
                <w:webHidden/>
              </w:rPr>
              <w:t>10</w:t>
            </w:r>
            <w:r>
              <w:rPr>
                <w:noProof/>
                <w:webHidden/>
              </w:rPr>
              <w:fldChar w:fldCharType="end"/>
            </w:r>
          </w:hyperlink>
        </w:p>
        <w:p w14:paraId="1BADC8A4" w14:textId="4807ED73" w:rsidR="00967CA0" w:rsidRDefault="00967CA0">
          <w:pPr>
            <w:pStyle w:val="Verzeichnis4"/>
            <w:rPr>
              <w:rFonts w:eastAsiaTheme="minorEastAsia"/>
              <w:noProof/>
              <w:kern w:val="2"/>
              <w14:ligatures w14:val="standardContextual"/>
            </w:rPr>
          </w:pPr>
          <w:hyperlink w:anchor="_Toc225446110" w:history="1">
            <w:r w:rsidRPr="008B2728">
              <w:rPr>
                <w:rStyle w:val="Hyperlink"/>
                <w:rFonts w:eastAsiaTheme="majorEastAsia"/>
                <w:noProof/>
              </w:rPr>
              <w:t>2.1.2.1</w:t>
            </w:r>
            <w:r>
              <w:rPr>
                <w:rFonts w:eastAsiaTheme="minorEastAsia"/>
                <w:noProof/>
                <w:kern w:val="2"/>
                <w14:ligatures w14:val="standardContextual"/>
              </w:rPr>
              <w:tab/>
            </w:r>
            <w:r w:rsidRPr="008B2728">
              <w:rPr>
                <w:rStyle w:val="Hyperlink"/>
                <w:rFonts w:eastAsiaTheme="majorEastAsia"/>
                <w:noProof/>
              </w:rPr>
              <w:t>Ortsangabe des AHB-Fehlers</w:t>
            </w:r>
            <w:r>
              <w:rPr>
                <w:noProof/>
                <w:webHidden/>
              </w:rPr>
              <w:tab/>
            </w:r>
            <w:r>
              <w:rPr>
                <w:noProof/>
                <w:webHidden/>
              </w:rPr>
              <w:fldChar w:fldCharType="begin"/>
            </w:r>
            <w:r>
              <w:rPr>
                <w:noProof/>
                <w:webHidden/>
              </w:rPr>
              <w:instrText xml:space="preserve"> PAGEREF _Toc225446110 \h </w:instrText>
            </w:r>
            <w:r>
              <w:rPr>
                <w:noProof/>
                <w:webHidden/>
              </w:rPr>
            </w:r>
            <w:r>
              <w:rPr>
                <w:noProof/>
                <w:webHidden/>
              </w:rPr>
              <w:fldChar w:fldCharType="separate"/>
            </w:r>
            <w:r>
              <w:rPr>
                <w:noProof/>
                <w:webHidden/>
              </w:rPr>
              <w:t>12</w:t>
            </w:r>
            <w:r>
              <w:rPr>
                <w:noProof/>
                <w:webHidden/>
              </w:rPr>
              <w:fldChar w:fldCharType="end"/>
            </w:r>
          </w:hyperlink>
        </w:p>
        <w:p w14:paraId="74F6FA5D" w14:textId="2503B05C" w:rsidR="00967CA0" w:rsidRDefault="00967CA0">
          <w:pPr>
            <w:pStyle w:val="Verzeichnis4"/>
            <w:rPr>
              <w:rFonts w:eastAsiaTheme="minorEastAsia"/>
              <w:noProof/>
              <w:kern w:val="2"/>
              <w14:ligatures w14:val="standardContextual"/>
            </w:rPr>
          </w:pPr>
          <w:hyperlink w:anchor="_Toc225446111" w:history="1">
            <w:r w:rsidRPr="008B2728">
              <w:rPr>
                <w:rStyle w:val="Hyperlink"/>
                <w:rFonts w:eastAsiaTheme="majorEastAsia"/>
                <w:noProof/>
              </w:rPr>
              <w:t>2.1.2.2</w:t>
            </w:r>
            <w:r>
              <w:rPr>
                <w:rFonts w:eastAsiaTheme="minorEastAsia"/>
                <w:noProof/>
                <w:kern w:val="2"/>
                <w14:ligatures w14:val="standardContextual"/>
              </w:rPr>
              <w:tab/>
            </w:r>
            <w:r w:rsidRPr="008B2728">
              <w:rPr>
                <w:rStyle w:val="Hyperlink"/>
                <w:rFonts w:eastAsiaTheme="majorEastAsia"/>
                <w:noProof/>
              </w:rPr>
              <w:t>Übertragung der Ortsangabe des AHB-Fehlers und Fehlerinformation in der APERAK</w:t>
            </w:r>
            <w:r>
              <w:rPr>
                <w:noProof/>
                <w:webHidden/>
              </w:rPr>
              <w:tab/>
            </w:r>
            <w:r>
              <w:rPr>
                <w:noProof/>
                <w:webHidden/>
              </w:rPr>
              <w:fldChar w:fldCharType="begin"/>
            </w:r>
            <w:r>
              <w:rPr>
                <w:noProof/>
                <w:webHidden/>
              </w:rPr>
              <w:instrText xml:space="preserve"> PAGEREF _Toc225446111 \h </w:instrText>
            </w:r>
            <w:r>
              <w:rPr>
                <w:noProof/>
                <w:webHidden/>
              </w:rPr>
            </w:r>
            <w:r>
              <w:rPr>
                <w:noProof/>
                <w:webHidden/>
              </w:rPr>
              <w:fldChar w:fldCharType="separate"/>
            </w:r>
            <w:r>
              <w:rPr>
                <w:noProof/>
                <w:webHidden/>
              </w:rPr>
              <w:t>12</w:t>
            </w:r>
            <w:r>
              <w:rPr>
                <w:noProof/>
                <w:webHidden/>
              </w:rPr>
              <w:fldChar w:fldCharType="end"/>
            </w:r>
          </w:hyperlink>
        </w:p>
        <w:p w14:paraId="41EFCA3B" w14:textId="7ED159C5" w:rsidR="00967CA0" w:rsidRDefault="00967CA0">
          <w:pPr>
            <w:pStyle w:val="Verzeichnis4"/>
            <w:rPr>
              <w:rFonts w:eastAsiaTheme="minorEastAsia"/>
              <w:noProof/>
              <w:kern w:val="2"/>
              <w14:ligatures w14:val="standardContextual"/>
            </w:rPr>
          </w:pPr>
          <w:hyperlink w:anchor="_Toc225446112" w:history="1">
            <w:r w:rsidRPr="008B2728">
              <w:rPr>
                <w:rStyle w:val="Hyperlink"/>
                <w:rFonts w:eastAsiaTheme="majorEastAsia"/>
                <w:noProof/>
              </w:rPr>
              <w:t>2.1.2.3</w:t>
            </w:r>
            <w:r>
              <w:rPr>
                <w:rFonts w:eastAsiaTheme="minorEastAsia"/>
                <w:noProof/>
                <w:kern w:val="2"/>
                <w14:ligatures w14:val="standardContextual"/>
              </w:rPr>
              <w:tab/>
            </w:r>
            <w:r w:rsidRPr="008B2728">
              <w:rPr>
                <w:rStyle w:val="Hyperlink"/>
                <w:rFonts w:eastAsiaTheme="majorEastAsia"/>
                <w:noProof/>
              </w:rPr>
              <w:t>Beispiele für die Ortsangabe des AHB-Fehlers</w:t>
            </w:r>
            <w:r>
              <w:rPr>
                <w:noProof/>
                <w:webHidden/>
              </w:rPr>
              <w:tab/>
            </w:r>
            <w:r>
              <w:rPr>
                <w:noProof/>
                <w:webHidden/>
              </w:rPr>
              <w:fldChar w:fldCharType="begin"/>
            </w:r>
            <w:r>
              <w:rPr>
                <w:noProof/>
                <w:webHidden/>
              </w:rPr>
              <w:instrText xml:space="preserve"> PAGEREF _Toc225446112 \h </w:instrText>
            </w:r>
            <w:r>
              <w:rPr>
                <w:noProof/>
                <w:webHidden/>
              </w:rPr>
            </w:r>
            <w:r>
              <w:rPr>
                <w:noProof/>
                <w:webHidden/>
              </w:rPr>
              <w:fldChar w:fldCharType="separate"/>
            </w:r>
            <w:r>
              <w:rPr>
                <w:noProof/>
                <w:webHidden/>
              </w:rPr>
              <w:t>13</w:t>
            </w:r>
            <w:r>
              <w:rPr>
                <w:noProof/>
                <w:webHidden/>
              </w:rPr>
              <w:fldChar w:fldCharType="end"/>
            </w:r>
          </w:hyperlink>
        </w:p>
        <w:p w14:paraId="272E0A6F" w14:textId="50D3504C" w:rsidR="00967CA0" w:rsidRDefault="00967CA0">
          <w:pPr>
            <w:pStyle w:val="Verzeichnis3"/>
            <w:rPr>
              <w:rFonts w:eastAsiaTheme="minorEastAsia"/>
              <w:noProof/>
              <w:kern w:val="2"/>
              <w14:ligatures w14:val="standardContextual"/>
            </w:rPr>
          </w:pPr>
          <w:hyperlink w:anchor="_Toc225446113" w:history="1">
            <w:r w:rsidRPr="008B2728">
              <w:rPr>
                <w:rStyle w:val="Hyperlink"/>
                <w:rFonts w:eastAsiaTheme="majorEastAsia"/>
                <w:noProof/>
              </w:rPr>
              <w:t>2.1.3</w:t>
            </w:r>
            <w:r>
              <w:rPr>
                <w:rFonts w:eastAsiaTheme="minorEastAsia"/>
                <w:noProof/>
                <w:kern w:val="2"/>
                <w14:ligatures w14:val="standardContextual"/>
              </w:rPr>
              <w:tab/>
            </w:r>
            <w:r w:rsidRPr="008B2728">
              <w:rPr>
                <w:rStyle w:val="Hyperlink"/>
                <w:rFonts w:eastAsiaTheme="majorEastAsia"/>
                <w:noProof/>
              </w:rPr>
              <w:t>Zuordnungsprüfung</w:t>
            </w:r>
            <w:r>
              <w:rPr>
                <w:noProof/>
                <w:webHidden/>
              </w:rPr>
              <w:tab/>
            </w:r>
            <w:r>
              <w:rPr>
                <w:noProof/>
                <w:webHidden/>
              </w:rPr>
              <w:fldChar w:fldCharType="begin"/>
            </w:r>
            <w:r>
              <w:rPr>
                <w:noProof/>
                <w:webHidden/>
              </w:rPr>
              <w:instrText xml:space="preserve"> PAGEREF _Toc225446113 \h </w:instrText>
            </w:r>
            <w:r>
              <w:rPr>
                <w:noProof/>
                <w:webHidden/>
              </w:rPr>
            </w:r>
            <w:r>
              <w:rPr>
                <w:noProof/>
                <w:webHidden/>
              </w:rPr>
              <w:fldChar w:fldCharType="separate"/>
            </w:r>
            <w:r>
              <w:rPr>
                <w:noProof/>
                <w:webHidden/>
              </w:rPr>
              <w:t>13</w:t>
            </w:r>
            <w:r>
              <w:rPr>
                <w:noProof/>
                <w:webHidden/>
              </w:rPr>
              <w:fldChar w:fldCharType="end"/>
            </w:r>
          </w:hyperlink>
        </w:p>
        <w:p w14:paraId="2C53055D" w14:textId="33C8E864" w:rsidR="00967CA0" w:rsidRDefault="00967CA0">
          <w:pPr>
            <w:pStyle w:val="Verzeichnis4"/>
            <w:rPr>
              <w:rFonts w:eastAsiaTheme="minorEastAsia"/>
              <w:noProof/>
              <w:kern w:val="2"/>
              <w14:ligatures w14:val="standardContextual"/>
            </w:rPr>
          </w:pPr>
          <w:hyperlink w:anchor="_Toc225446114" w:history="1">
            <w:r w:rsidRPr="008B2728">
              <w:rPr>
                <w:rStyle w:val="Hyperlink"/>
                <w:rFonts w:eastAsiaTheme="majorEastAsia"/>
                <w:noProof/>
              </w:rPr>
              <w:t>2.1.3.1</w:t>
            </w:r>
            <w:r>
              <w:rPr>
                <w:rFonts w:eastAsiaTheme="minorEastAsia"/>
                <w:noProof/>
                <w:kern w:val="2"/>
                <w14:ligatures w14:val="standardContextual"/>
              </w:rPr>
              <w:tab/>
            </w:r>
            <w:r w:rsidRPr="008B2728">
              <w:rPr>
                <w:rStyle w:val="Hyperlink"/>
                <w:rFonts w:eastAsiaTheme="majorEastAsia"/>
                <w:noProof/>
              </w:rPr>
              <w:t>Zuordnung zu einem Objekt und gegebenenfalls zu Unterobjekten</w:t>
            </w:r>
            <w:r>
              <w:rPr>
                <w:noProof/>
                <w:webHidden/>
              </w:rPr>
              <w:tab/>
            </w:r>
            <w:r>
              <w:rPr>
                <w:noProof/>
                <w:webHidden/>
              </w:rPr>
              <w:fldChar w:fldCharType="begin"/>
            </w:r>
            <w:r>
              <w:rPr>
                <w:noProof/>
                <w:webHidden/>
              </w:rPr>
              <w:instrText xml:space="preserve"> PAGEREF _Toc225446114 \h </w:instrText>
            </w:r>
            <w:r>
              <w:rPr>
                <w:noProof/>
                <w:webHidden/>
              </w:rPr>
            </w:r>
            <w:r>
              <w:rPr>
                <w:noProof/>
                <w:webHidden/>
              </w:rPr>
              <w:fldChar w:fldCharType="separate"/>
            </w:r>
            <w:r>
              <w:rPr>
                <w:noProof/>
                <w:webHidden/>
              </w:rPr>
              <w:t>15</w:t>
            </w:r>
            <w:r>
              <w:rPr>
                <w:noProof/>
                <w:webHidden/>
              </w:rPr>
              <w:fldChar w:fldCharType="end"/>
            </w:r>
          </w:hyperlink>
        </w:p>
        <w:p w14:paraId="08018DBE" w14:textId="27ACE3CE" w:rsidR="00967CA0" w:rsidRDefault="00967CA0">
          <w:pPr>
            <w:pStyle w:val="Verzeichnis4"/>
            <w:rPr>
              <w:rFonts w:eastAsiaTheme="minorEastAsia"/>
              <w:noProof/>
              <w:kern w:val="2"/>
              <w14:ligatures w14:val="standardContextual"/>
            </w:rPr>
          </w:pPr>
          <w:hyperlink w:anchor="_Toc225446115" w:history="1">
            <w:r w:rsidRPr="008B2728">
              <w:rPr>
                <w:rStyle w:val="Hyperlink"/>
                <w:rFonts w:eastAsiaTheme="majorEastAsia"/>
                <w:noProof/>
              </w:rPr>
              <w:t>2.1.3.2</w:t>
            </w:r>
            <w:r>
              <w:rPr>
                <w:rFonts w:eastAsiaTheme="minorEastAsia"/>
                <w:noProof/>
                <w:kern w:val="2"/>
                <w14:ligatures w14:val="standardContextual"/>
              </w:rPr>
              <w:tab/>
            </w:r>
            <w:r w:rsidRPr="008B2728">
              <w:rPr>
                <w:rStyle w:val="Hyperlink"/>
                <w:rFonts w:eastAsiaTheme="majorEastAsia"/>
                <w:noProof/>
              </w:rPr>
              <w:t>Zuordnung zu einem Geschäftsvorfall</w:t>
            </w:r>
            <w:r>
              <w:rPr>
                <w:noProof/>
                <w:webHidden/>
              </w:rPr>
              <w:tab/>
            </w:r>
            <w:r>
              <w:rPr>
                <w:noProof/>
                <w:webHidden/>
              </w:rPr>
              <w:fldChar w:fldCharType="begin"/>
            </w:r>
            <w:r>
              <w:rPr>
                <w:noProof/>
                <w:webHidden/>
              </w:rPr>
              <w:instrText xml:space="preserve"> PAGEREF _Toc225446115 \h </w:instrText>
            </w:r>
            <w:r>
              <w:rPr>
                <w:noProof/>
                <w:webHidden/>
              </w:rPr>
            </w:r>
            <w:r>
              <w:rPr>
                <w:noProof/>
                <w:webHidden/>
              </w:rPr>
              <w:fldChar w:fldCharType="separate"/>
            </w:r>
            <w:r>
              <w:rPr>
                <w:noProof/>
                <w:webHidden/>
              </w:rPr>
              <w:t>18</w:t>
            </w:r>
            <w:r>
              <w:rPr>
                <w:noProof/>
                <w:webHidden/>
              </w:rPr>
              <w:fldChar w:fldCharType="end"/>
            </w:r>
          </w:hyperlink>
        </w:p>
        <w:p w14:paraId="3EA7540B" w14:textId="1EBC30E0" w:rsidR="00967CA0" w:rsidRDefault="00967CA0">
          <w:pPr>
            <w:pStyle w:val="Verzeichnis4"/>
            <w:rPr>
              <w:rFonts w:eastAsiaTheme="minorEastAsia"/>
              <w:noProof/>
              <w:kern w:val="2"/>
              <w14:ligatures w14:val="standardContextual"/>
            </w:rPr>
          </w:pPr>
          <w:hyperlink w:anchor="_Toc225446116" w:history="1">
            <w:r w:rsidRPr="008B2728">
              <w:rPr>
                <w:rStyle w:val="Hyperlink"/>
                <w:rFonts w:eastAsiaTheme="majorEastAsia"/>
                <w:noProof/>
              </w:rPr>
              <w:t>2.1.3.3</w:t>
            </w:r>
            <w:r>
              <w:rPr>
                <w:rFonts w:eastAsiaTheme="minorEastAsia"/>
                <w:noProof/>
                <w:kern w:val="2"/>
                <w14:ligatures w14:val="standardContextual"/>
              </w:rPr>
              <w:tab/>
            </w:r>
            <w:r w:rsidRPr="008B2728">
              <w:rPr>
                <w:rStyle w:val="Hyperlink"/>
                <w:rFonts w:eastAsiaTheme="majorEastAsia"/>
                <w:noProof/>
              </w:rPr>
              <w:t>Erweiterte Zuordnung</w:t>
            </w:r>
            <w:r>
              <w:rPr>
                <w:noProof/>
                <w:webHidden/>
              </w:rPr>
              <w:tab/>
            </w:r>
            <w:r>
              <w:rPr>
                <w:noProof/>
                <w:webHidden/>
              </w:rPr>
              <w:fldChar w:fldCharType="begin"/>
            </w:r>
            <w:r>
              <w:rPr>
                <w:noProof/>
                <w:webHidden/>
              </w:rPr>
              <w:instrText xml:space="preserve"> PAGEREF _Toc225446116 \h </w:instrText>
            </w:r>
            <w:r>
              <w:rPr>
                <w:noProof/>
                <w:webHidden/>
              </w:rPr>
            </w:r>
            <w:r>
              <w:rPr>
                <w:noProof/>
                <w:webHidden/>
              </w:rPr>
              <w:fldChar w:fldCharType="separate"/>
            </w:r>
            <w:r>
              <w:rPr>
                <w:noProof/>
                <w:webHidden/>
              </w:rPr>
              <w:t>18</w:t>
            </w:r>
            <w:r>
              <w:rPr>
                <w:noProof/>
                <w:webHidden/>
              </w:rPr>
              <w:fldChar w:fldCharType="end"/>
            </w:r>
          </w:hyperlink>
        </w:p>
        <w:p w14:paraId="344FEF4E" w14:textId="3CDDE2FE" w:rsidR="00967CA0" w:rsidRDefault="00967CA0">
          <w:pPr>
            <w:pStyle w:val="Verzeichnis4"/>
            <w:rPr>
              <w:rFonts w:eastAsiaTheme="minorEastAsia"/>
              <w:noProof/>
              <w:kern w:val="2"/>
              <w14:ligatures w14:val="standardContextual"/>
            </w:rPr>
          </w:pPr>
          <w:hyperlink w:anchor="_Toc225446117" w:history="1">
            <w:r w:rsidRPr="008B2728">
              <w:rPr>
                <w:rStyle w:val="Hyperlink"/>
                <w:rFonts w:eastAsiaTheme="majorEastAsia"/>
                <w:noProof/>
              </w:rPr>
              <w:t>2.1.3.4</w:t>
            </w:r>
            <w:r>
              <w:rPr>
                <w:rFonts w:eastAsiaTheme="minorEastAsia"/>
                <w:noProof/>
                <w:kern w:val="2"/>
                <w14:ligatures w14:val="standardContextual"/>
              </w:rPr>
              <w:tab/>
            </w:r>
            <w:r w:rsidRPr="008B2728">
              <w:rPr>
                <w:rStyle w:val="Hyperlink"/>
                <w:rFonts w:eastAsiaTheme="majorEastAsia"/>
                <w:noProof/>
              </w:rPr>
              <w:t>Zuordnungsprüfung eines Geschäftsvorfalls</w:t>
            </w:r>
            <w:r>
              <w:rPr>
                <w:noProof/>
                <w:webHidden/>
              </w:rPr>
              <w:tab/>
            </w:r>
            <w:r>
              <w:rPr>
                <w:noProof/>
                <w:webHidden/>
              </w:rPr>
              <w:fldChar w:fldCharType="begin"/>
            </w:r>
            <w:r>
              <w:rPr>
                <w:noProof/>
                <w:webHidden/>
              </w:rPr>
              <w:instrText xml:space="preserve"> PAGEREF _Toc225446117 \h </w:instrText>
            </w:r>
            <w:r>
              <w:rPr>
                <w:noProof/>
                <w:webHidden/>
              </w:rPr>
            </w:r>
            <w:r>
              <w:rPr>
                <w:noProof/>
                <w:webHidden/>
              </w:rPr>
              <w:fldChar w:fldCharType="separate"/>
            </w:r>
            <w:r>
              <w:rPr>
                <w:noProof/>
                <w:webHidden/>
              </w:rPr>
              <w:t>19</w:t>
            </w:r>
            <w:r>
              <w:rPr>
                <w:noProof/>
                <w:webHidden/>
              </w:rPr>
              <w:fldChar w:fldCharType="end"/>
            </w:r>
          </w:hyperlink>
        </w:p>
        <w:p w14:paraId="799C5DD9" w14:textId="445C72B2" w:rsidR="00967CA0" w:rsidRDefault="00967CA0">
          <w:pPr>
            <w:pStyle w:val="Verzeichnis4"/>
            <w:rPr>
              <w:rFonts w:eastAsiaTheme="minorEastAsia"/>
              <w:noProof/>
              <w:kern w:val="2"/>
              <w14:ligatures w14:val="standardContextual"/>
            </w:rPr>
          </w:pPr>
          <w:hyperlink w:anchor="_Toc225446118" w:history="1">
            <w:r w:rsidRPr="008B2728">
              <w:rPr>
                <w:rStyle w:val="Hyperlink"/>
                <w:rFonts w:eastAsiaTheme="majorEastAsia"/>
                <w:noProof/>
              </w:rPr>
              <w:t>2.1.3.5</w:t>
            </w:r>
            <w:r>
              <w:rPr>
                <w:rFonts w:eastAsiaTheme="minorEastAsia"/>
                <w:noProof/>
                <w:kern w:val="2"/>
                <w14:ligatures w14:val="standardContextual"/>
              </w:rPr>
              <w:tab/>
            </w:r>
            <w:r w:rsidRPr="008B2728">
              <w:rPr>
                <w:rStyle w:val="Hyperlink"/>
                <w:rFonts w:eastAsiaTheme="majorEastAsia"/>
                <w:noProof/>
              </w:rPr>
              <w:t>Vermeidung von Zuordnungsfehlern</w:t>
            </w:r>
            <w:r>
              <w:rPr>
                <w:noProof/>
                <w:webHidden/>
              </w:rPr>
              <w:tab/>
            </w:r>
            <w:r>
              <w:rPr>
                <w:noProof/>
                <w:webHidden/>
              </w:rPr>
              <w:fldChar w:fldCharType="begin"/>
            </w:r>
            <w:r>
              <w:rPr>
                <w:noProof/>
                <w:webHidden/>
              </w:rPr>
              <w:instrText xml:space="preserve"> PAGEREF _Toc225446118 \h </w:instrText>
            </w:r>
            <w:r>
              <w:rPr>
                <w:noProof/>
                <w:webHidden/>
              </w:rPr>
            </w:r>
            <w:r>
              <w:rPr>
                <w:noProof/>
                <w:webHidden/>
              </w:rPr>
              <w:fldChar w:fldCharType="separate"/>
            </w:r>
            <w:r>
              <w:rPr>
                <w:noProof/>
                <w:webHidden/>
              </w:rPr>
              <w:t>19</w:t>
            </w:r>
            <w:r>
              <w:rPr>
                <w:noProof/>
                <w:webHidden/>
              </w:rPr>
              <w:fldChar w:fldCharType="end"/>
            </w:r>
          </w:hyperlink>
        </w:p>
        <w:p w14:paraId="7EC937DA" w14:textId="5394DA36" w:rsidR="00967CA0" w:rsidRDefault="00967CA0">
          <w:pPr>
            <w:pStyle w:val="Verzeichnis4"/>
            <w:rPr>
              <w:rFonts w:eastAsiaTheme="minorEastAsia"/>
              <w:noProof/>
              <w:kern w:val="2"/>
              <w14:ligatures w14:val="standardContextual"/>
            </w:rPr>
          </w:pPr>
          <w:hyperlink w:anchor="_Toc225446119" w:history="1">
            <w:r w:rsidRPr="008B2728">
              <w:rPr>
                <w:rStyle w:val="Hyperlink"/>
                <w:rFonts w:eastAsiaTheme="majorEastAsia"/>
                <w:noProof/>
              </w:rPr>
              <w:t>2.1.3.6</w:t>
            </w:r>
            <w:r>
              <w:rPr>
                <w:rFonts w:eastAsiaTheme="minorEastAsia"/>
                <w:noProof/>
                <w:kern w:val="2"/>
                <w14:ligatures w14:val="standardContextual"/>
              </w:rPr>
              <w:tab/>
            </w:r>
            <w:r w:rsidRPr="008B2728">
              <w:rPr>
                <w:rStyle w:val="Hyperlink"/>
                <w:rFonts w:eastAsiaTheme="majorEastAsia"/>
                <w:noProof/>
              </w:rPr>
              <w:t>Zuordnungsprüfung im Rahmen der GPKE, GeLi Gas und WiM</w:t>
            </w:r>
            <w:r>
              <w:rPr>
                <w:noProof/>
                <w:webHidden/>
              </w:rPr>
              <w:tab/>
            </w:r>
            <w:r>
              <w:rPr>
                <w:noProof/>
                <w:webHidden/>
              </w:rPr>
              <w:fldChar w:fldCharType="begin"/>
            </w:r>
            <w:r>
              <w:rPr>
                <w:noProof/>
                <w:webHidden/>
              </w:rPr>
              <w:instrText xml:space="preserve"> PAGEREF _Toc225446119 \h </w:instrText>
            </w:r>
            <w:r>
              <w:rPr>
                <w:noProof/>
                <w:webHidden/>
              </w:rPr>
            </w:r>
            <w:r>
              <w:rPr>
                <w:noProof/>
                <w:webHidden/>
              </w:rPr>
              <w:fldChar w:fldCharType="separate"/>
            </w:r>
            <w:r>
              <w:rPr>
                <w:noProof/>
                <w:webHidden/>
              </w:rPr>
              <w:t>20</w:t>
            </w:r>
            <w:r>
              <w:rPr>
                <w:noProof/>
                <w:webHidden/>
              </w:rPr>
              <w:fldChar w:fldCharType="end"/>
            </w:r>
          </w:hyperlink>
        </w:p>
        <w:p w14:paraId="0870A74D" w14:textId="3AFA5287" w:rsidR="00967CA0" w:rsidRDefault="00967CA0">
          <w:pPr>
            <w:pStyle w:val="Verzeichnis3"/>
            <w:rPr>
              <w:rFonts w:eastAsiaTheme="minorEastAsia"/>
              <w:noProof/>
              <w:kern w:val="2"/>
              <w14:ligatures w14:val="standardContextual"/>
            </w:rPr>
          </w:pPr>
          <w:hyperlink w:anchor="_Toc225446120" w:history="1">
            <w:r w:rsidRPr="008B2728">
              <w:rPr>
                <w:rStyle w:val="Hyperlink"/>
                <w:rFonts w:eastAsiaTheme="majorEastAsia"/>
                <w:noProof/>
              </w:rPr>
              <w:t>2.1.4</w:t>
            </w:r>
            <w:r>
              <w:rPr>
                <w:rFonts w:eastAsiaTheme="minorEastAsia"/>
                <w:noProof/>
                <w:kern w:val="2"/>
                <w14:ligatures w14:val="standardContextual"/>
              </w:rPr>
              <w:tab/>
            </w:r>
            <w:r w:rsidRPr="008B2728">
              <w:rPr>
                <w:rStyle w:val="Hyperlink"/>
                <w:rFonts w:eastAsiaTheme="majorEastAsia"/>
                <w:noProof/>
              </w:rPr>
              <w:t>Objekteigenschaftsprüfung</w:t>
            </w:r>
            <w:r>
              <w:rPr>
                <w:noProof/>
                <w:webHidden/>
              </w:rPr>
              <w:tab/>
            </w:r>
            <w:r>
              <w:rPr>
                <w:noProof/>
                <w:webHidden/>
              </w:rPr>
              <w:fldChar w:fldCharType="begin"/>
            </w:r>
            <w:r>
              <w:rPr>
                <w:noProof/>
                <w:webHidden/>
              </w:rPr>
              <w:instrText xml:space="preserve"> PAGEREF _Toc225446120 \h </w:instrText>
            </w:r>
            <w:r>
              <w:rPr>
                <w:noProof/>
                <w:webHidden/>
              </w:rPr>
            </w:r>
            <w:r>
              <w:rPr>
                <w:noProof/>
                <w:webHidden/>
              </w:rPr>
              <w:fldChar w:fldCharType="separate"/>
            </w:r>
            <w:r>
              <w:rPr>
                <w:noProof/>
                <w:webHidden/>
              </w:rPr>
              <w:t>20</w:t>
            </w:r>
            <w:r>
              <w:rPr>
                <w:noProof/>
                <w:webHidden/>
              </w:rPr>
              <w:fldChar w:fldCharType="end"/>
            </w:r>
          </w:hyperlink>
        </w:p>
        <w:p w14:paraId="64CEE73F" w14:textId="278A94F1" w:rsidR="00967CA0" w:rsidRDefault="00967CA0">
          <w:pPr>
            <w:pStyle w:val="Verzeichnis3"/>
            <w:rPr>
              <w:rFonts w:eastAsiaTheme="minorEastAsia"/>
              <w:noProof/>
              <w:kern w:val="2"/>
              <w14:ligatures w14:val="standardContextual"/>
            </w:rPr>
          </w:pPr>
          <w:hyperlink w:anchor="_Toc225446121" w:history="1">
            <w:r w:rsidRPr="008B2728">
              <w:rPr>
                <w:rStyle w:val="Hyperlink"/>
                <w:rFonts w:eastAsiaTheme="majorEastAsia"/>
                <w:noProof/>
              </w:rPr>
              <w:t>2.1.5</w:t>
            </w:r>
            <w:r>
              <w:rPr>
                <w:rFonts w:eastAsiaTheme="minorEastAsia"/>
                <w:noProof/>
                <w:kern w:val="2"/>
                <w14:ligatures w14:val="standardContextual"/>
              </w:rPr>
              <w:tab/>
            </w:r>
            <w:r w:rsidRPr="008B2728">
              <w:rPr>
                <w:rStyle w:val="Hyperlink"/>
                <w:rFonts w:eastAsiaTheme="majorEastAsia"/>
                <w:noProof/>
              </w:rPr>
              <w:t>Bündeln von Informationen</w:t>
            </w:r>
            <w:r>
              <w:rPr>
                <w:noProof/>
                <w:webHidden/>
              </w:rPr>
              <w:tab/>
            </w:r>
            <w:r>
              <w:rPr>
                <w:noProof/>
                <w:webHidden/>
              </w:rPr>
              <w:fldChar w:fldCharType="begin"/>
            </w:r>
            <w:r>
              <w:rPr>
                <w:noProof/>
                <w:webHidden/>
              </w:rPr>
              <w:instrText xml:space="preserve"> PAGEREF _Toc225446121 \h </w:instrText>
            </w:r>
            <w:r>
              <w:rPr>
                <w:noProof/>
                <w:webHidden/>
              </w:rPr>
            </w:r>
            <w:r>
              <w:rPr>
                <w:noProof/>
                <w:webHidden/>
              </w:rPr>
              <w:fldChar w:fldCharType="separate"/>
            </w:r>
            <w:r>
              <w:rPr>
                <w:noProof/>
                <w:webHidden/>
              </w:rPr>
              <w:t>21</w:t>
            </w:r>
            <w:r>
              <w:rPr>
                <w:noProof/>
                <w:webHidden/>
              </w:rPr>
              <w:fldChar w:fldCharType="end"/>
            </w:r>
          </w:hyperlink>
        </w:p>
        <w:p w14:paraId="708A5784" w14:textId="06ECA527" w:rsidR="00967CA0" w:rsidRDefault="00967CA0">
          <w:pPr>
            <w:pStyle w:val="Verzeichnis2"/>
            <w:rPr>
              <w:rFonts w:eastAsiaTheme="minorEastAsia"/>
              <w:kern w:val="2"/>
              <w14:ligatures w14:val="standardContextual"/>
            </w:rPr>
          </w:pPr>
          <w:hyperlink w:anchor="_Toc225446122" w:history="1">
            <w:r w:rsidRPr="008B2728">
              <w:rPr>
                <w:rStyle w:val="Hyperlink"/>
                <w:rFonts w:eastAsiaTheme="majorEastAsia"/>
              </w:rPr>
              <w:t>2.2</w:t>
            </w:r>
            <w:r>
              <w:rPr>
                <w:rFonts w:eastAsiaTheme="minorEastAsia"/>
                <w:kern w:val="2"/>
                <w14:ligatures w14:val="standardContextual"/>
              </w:rPr>
              <w:tab/>
            </w:r>
            <w:r w:rsidRPr="008B2728">
              <w:rPr>
                <w:rStyle w:val="Hyperlink"/>
                <w:rFonts w:eastAsiaTheme="majorEastAsia"/>
              </w:rPr>
              <w:t>APERAK Anerkennungsmeldung</w:t>
            </w:r>
            <w:r>
              <w:rPr>
                <w:webHidden/>
              </w:rPr>
              <w:tab/>
            </w:r>
            <w:r>
              <w:rPr>
                <w:webHidden/>
              </w:rPr>
              <w:fldChar w:fldCharType="begin"/>
            </w:r>
            <w:r>
              <w:rPr>
                <w:webHidden/>
              </w:rPr>
              <w:instrText xml:space="preserve"> PAGEREF _Toc225446122 \h </w:instrText>
            </w:r>
            <w:r>
              <w:rPr>
                <w:webHidden/>
              </w:rPr>
            </w:r>
            <w:r>
              <w:rPr>
                <w:webHidden/>
              </w:rPr>
              <w:fldChar w:fldCharType="separate"/>
            </w:r>
            <w:r>
              <w:rPr>
                <w:webHidden/>
              </w:rPr>
              <w:t>21</w:t>
            </w:r>
            <w:r>
              <w:rPr>
                <w:webHidden/>
              </w:rPr>
              <w:fldChar w:fldCharType="end"/>
            </w:r>
          </w:hyperlink>
        </w:p>
        <w:p w14:paraId="064C57EC" w14:textId="70BB47C7" w:rsidR="00967CA0" w:rsidRDefault="00967CA0">
          <w:pPr>
            <w:pStyle w:val="Verzeichnis3"/>
            <w:rPr>
              <w:rFonts w:eastAsiaTheme="minorEastAsia"/>
              <w:noProof/>
              <w:kern w:val="2"/>
              <w14:ligatures w14:val="standardContextual"/>
            </w:rPr>
          </w:pPr>
          <w:hyperlink w:anchor="_Toc225446123" w:history="1">
            <w:r w:rsidRPr="008B2728">
              <w:rPr>
                <w:rStyle w:val="Hyperlink"/>
                <w:rFonts w:eastAsiaTheme="majorEastAsia"/>
                <w:noProof/>
              </w:rPr>
              <w:t>2.2.1</w:t>
            </w:r>
            <w:r>
              <w:rPr>
                <w:rFonts w:eastAsiaTheme="minorEastAsia"/>
                <w:noProof/>
                <w:kern w:val="2"/>
                <w14:ligatures w14:val="standardContextual"/>
              </w:rPr>
              <w:tab/>
            </w:r>
            <w:r w:rsidRPr="008B2728">
              <w:rPr>
                <w:rStyle w:val="Hyperlink"/>
                <w:rFonts w:eastAsiaTheme="majorEastAsia"/>
                <w:noProof/>
              </w:rPr>
              <w:t>Bündeln von Informationen</w:t>
            </w:r>
            <w:r>
              <w:rPr>
                <w:noProof/>
                <w:webHidden/>
              </w:rPr>
              <w:tab/>
            </w:r>
            <w:r>
              <w:rPr>
                <w:noProof/>
                <w:webHidden/>
              </w:rPr>
              <w:fldChar w:fldCharType="begin"/>
            </w:r>
            <w:r>
              <w:rPr>
                <w:noProof/>
                <w:webHidden/>
              </w:rPr>
              <w:instrText xml:space="preserve"> PAGEREF _Toc225446123 \h </w:instrText>
            </w:r>
            <w:r>
              <w:rPr>
                <w:noProof/>
                <w:webHidden/>
              </w:rPr>
            </w:r>
            <w:r>
              <w:rPr>
                <w:noProof/>
                <w:webHidden/>
              </w:rPr>
              <w:fldChar w:fldCharType="separate"/>
            </w:r>
            <w:r>
              <w:rPr>
                <w:noProof/>
                <w:webHidden/>
              </w:rPr>
              <w:t>21</w:t>
            </w:r>
            <w:r>
              <w:rPr>
                <w:noProof/>
                <w:webHidden/>
              </w:rPr>
              <w:fldChar w:fldCharType="end"/>
            </w:r>
          </w:hyperlink>
        </w:p>
        <w:p w14:paraId="39D59AAD" w14:textId="10F4697B" w:rsidR="00967CA0" w:rsidRDefault="00967CA0">
          <w:pPr>
            <w:pStyle w:val="Verzeichnis2"/>
            <w:rPr>
              <w:rFonts w:eastAsiaTheme="minorEastAsia"/>
              <w:kern w:val="2"/>
              <w14:ligatures w14:val="standardContextual"/>
            </w:rPr>
          </w:pPr>
          <w:hyperlink w:anchor="_Toc225446124" w:history="1">
            <w:r w:rsidRPr="008B2728">
              <w:rPr>
                <w:rStyle w:val="Hyperlink"/>
                <w:rFonts w:eastAsiaTheme="majorEastAsia"/>
              </w:rPr>
              <w:t>2.3</w:t>
            </w:r>
            <w:r>
              <w:rPr>
                <w:rFonts w:eastAsiaTheme="minorEastAsia"/>
                <w:kern w:val="2"/>
                <w14:ligatures w14:val="standardContextual"/>
              </w:rPr>
              <w:tab/>
            </w:r>
            <w:r w:rsidRPr="008B2728">
              <w:rPr>
                <w:rStyle w:val="Hyperlink"/>
                <w:rFonts w:eastAsiaTheme="majorEastAsia"/>
              </w:rPr>
              <w:t>Regeln zum Einsatz der APERAK in der Sparte Gas</w:t>
            </w:r>
            <w:r>
              <w:rPr>
                <w:webHidden/>
              </w:rPr>
              <w:tab/>
            </w:r>
            <w:r>
              <w:rPr>
                <w:webHidden/>
              </w:rPr>
              <w:fldChar w:fldCharType="begin"/>
            </w:r>
            <w:r>
              <w:rPr>
                <w:webHidden/>
              </w:rPr>
              <w:instrText xml:space="preserve"> PAGEREF _Toc225446124 \h </w:instrText>
            </w:r>
            <w:r>
              <w:rPr>
                <w:webHidden/>
              </w:rPr>
            </w:r>
            <w:r>
              <w:rPr>
                <w:webHidden/>
              </w:rPr>
              <w:fldChar w:fldCharType="separate"/>
            </w:r>
            <w:r>
              <w:rPr>
                <w:webHidden/>
              </w:rPr>
              <w:t>21</w:t>
            </w:r>
            <w:r>
              <w:rPr>
                <w:webHidden/>
              </w:rPr>
              <w:fldChar w:fldCharType="end"/>
            </w:r>
          </w:hyperlink>
        </w:p>
        <w:p w14:paraId="529BC38D" w14:textId="2D77DA74" w:rsidR="00967CA0" w:rsidRDefault="00967CA0">
          <w:pPr>
            <w:pStyle w:val="Verzeichnis3"/>
            <w:rPr>
              <w:rFonts w:eastAsiaTheme="minorEastAsia"/>
              <w:noProof/>
              <w:kern w:val="2"/>
              <w14:ligatures w14:val="standardContextual"/>
            </w:rPr>
          </w:pPr>
          <w:hyperlink w:anchor="_Toc225446125" w:history="1">
            <w:r w:rsidRPr="008B2728">
              <w:rPr>
                <w:rStyle w:val="Hyperlink"/>
                <w:rFonts w:eastAsiaTheme="majorEastAsia"/>
                <w:noProof/>
              </w:rPr>
              <w:t>2.3.1</w:t>
            </w:r>
            <w:r>
              <w:rPr>
                <w:rFonts w:eastAsiaTheme="minorEastAsia"/>
                <w:noProof/>
                <w:kern w:val="2"/>
                <w14:ligatures w14:val="standardContextual"/>
              </w:rPr>
              <w:tab/>
            </w:r>
            <w:r w:rsidRPr="008B2728">
              <w:rPr>
                <w:rStyle w:val="Hyperlink"/>
                <w:rFonts w:eastAsiaTheme="majorEastAsia"/>
                <w:noProof/>
              </w:rPr>
              <w:t>Fristen zur Übermittlung der APERAK</w:t>
            </w:r>
            <w:r>
              <w:rPr>
                <w:noProof/>
                <w:webHidden/>
              </w:rPr>
              <w:tab/>
            </w:r>
            <w:r>
              <w:rPr>
                <w:noProof/>
                <w:webHidden/>
              </w:rPr>
              <w:fldChar w:fldCharType="begin"/>
            </w:r>
            <w:r>
              <w:rPr>
                <w:noProof/>
                <w:webHidden/>
              </w:rPr>
              <w:instrText xml:space="preserve"> PAGEREF _Toc225446125 \h </w:instrText>
            </w:r>
            <w:r>
              <w:rPr>
                <w:noProof/>
                <w:webHidden/>
              </w:rPr>
            </w:r>
            <w:r>
              <w:rPr>
                <w:noProof/>
                <w:webHidden/>
              </w:rPr>
              <w:fldChar w:fldCharType="separate"/>
            </w:r>
            <w:r>
              <w:rPr>
                <w:noProof/>
                <w:webHidden/>
              </w:rPr>
              <w:t>22</w:t>
            </w:r>
            <w:r>
              <w:rPr>
                <w:noProof/>
                <w:webHidden/>
              </w:rPr>
              <w:fldChar w:fldCharType="end"/>
            </w:r>
          </w:hyperlink>
        </w:p>
        <w:p w14:paraId="3CA9D6DC" w14:textId="4771E28E" w:rsidR="00967CA0" w:rsidRDefault="00967CA0">
          <w:pPr>
            <w:pStyle w:val="Verzeichnis2"/>
            <w:rPr>
              <w:rFonts w:eastAsiaTheme="minorEastAsia"/>
              <w:kern w:val="2"/>
              <w14:ligatures w14:val="standardContextual"/>
            </w:rPr>
          </w:pPr>
          <w:hyperlink w:anchor="_Toc225446126" w:history="1">
            <w:r w:rsidRPr="008B2728">
              <w:rPr>
                <w:rStyle w:val="Hyperlink"/>
                <w:rFonts w:eastAsiaTheme="majorEastAsia"/>
              </w:rPr>
              <w:t>2.4</w:t>
            </w:r>
            <w:r>
              <w:rPr>
                <w:rFonts w:eastAsiaTheme="minorEastAsia"/>
                <w:kern w:val="2"/>
                <w14:ligatures w14:val="standardContextual"/>
              </w:rPr>
              <w:tab/>
            </w:r>
            <w:r w:rsidRPr="008B2728">
              <w:rPr>
                <w:rStyle w:val="Hyperlink"/>
                <w:rFonts w:eastAsiaTheme="majorEastAsia"/>
              </w:rPr>
              <w:t>Regeln zum Einsatz der APERAK in der Sparte Strom</w:t>
            </w:r>
            <w:r>
              <w:rPr>
                <w:webHidden/>
              </w:rPr>
              <w:tab/>
            </w:r>
            <w:r>
              <w:rPr>
                <w:webHidden/>
              </w:rPr>
              <w:fldChar w:fldCharType="begin"/>
            </w:r>
            <w:r>
              <w:rPr>
                <w:webHidden/>
              </w:rPr>
              <w:instrText xml:space="preserve"> PAGEREF _Toc225446126 \h </w:instrText>
            </w:r>
            <w:r>
              <w:rPr>
                <w:webHidden/>
              </w:rPr>
            </w:r>
            <w:r>
              <w:rPr>
                <w:webHidden/>
              </w:rPr>
              <w:fldChar w:fldCharType="separate"/>
            </w:r>
            <w:r>
              <w:rPr>
                <w:webHidden/>
              </w:rPr>
              <w:t>23</w:t>
            </w:r>
            <w:r>
              <w:rPr>
                <w:webHidden/>
              </w:rPr>
              <w:fldChar w:fldCharType="end"/>
            </w:r>
          </w:hyperlink>
        </w:p>
        <w:p w14:paraId="5AA47935" w14:textId="4F4951D1" w:rsidR="00967CA0" w:rsidRDefault="00967CA0">
          <w:pPr>
            <w:pStyle w:val="Verzeichnis3"/>
            <w:rPr>
              <w:rFonts w:eastAsiaTheme="minorEastAsia"/>
              <w:noProof/>
              <w:kern w:val="2"/>
              <w14:ligatures w14:val="standardContextual"/>
            </w:rPr>
          </w:pPr>
          <w:hyperlink w:anchor="_Toc225446127" w:history="1">
            <w:r w:rsidRPr="008B2728">
              <w:rPr>
                <w:rStyle w:val="Hyperlink"/>
                <w:rFonts w:eastAsiaTheme="majorEastAsia"/>
                <w:noProof/>
              </w:rPr>
              <w:t>2.4.1</w:t>
            </w:r>
            <w:r>
              <w:rPr>
                <w:rFonts w:eastAsiaTheme="minorEastAsia"/>
                <w:noProof/>
                <w:kern w:val="2"/>
                <w14:ligatures w14:val="standardContextual"/>
              </w:rPr>
              <w:tab/>
            </w:r>
            <w:r w:rsidRPr="008B2728">
              <w:rPr>
                <w:rStyle w:val="Hyperlink"/>
                <w:rFonts w:eastAsiaTheme="majorEastAsia"/>
                <w:noProof/>
              </w:rPr>
              <w:t>Fristen zur Übermittlung der APERAK</w:t>
            </w:r>
            <w:r>
              <w:rPr>
                <w:noProof/>
                <w:webHidden/>
              </w:rPr>
              <w:tab/>
            </w:r>
            <w:r>
              <w:rPr>
                <w:noProof/>
                <w:webHidden/>
              </w:rPr>
              <w:fldChar w:fldCharType="begin"/>
            </w:r>
            <w:r>
              <w:rPr>
                <w:noProof/>
                <w:webHidden/>
              </w:rPr>
              <w:instrText xml:space="preserve"> PAGEREF _Toc225446127 \h </w:instrText>
            </w:r>
            <w:r>
              <w:rPr>
                <w:noProof/>
                <w:webHidden/>
              </w:rPr>
            </w:r>
            <w:r>
              <w:rPr>
                <w:noProof/>
                <w:webHidden/>
              </w:rPr>
              <w:fldChar w:fldCharType="separate"/>
            </w:r>
            <w:r>
              <w:rPr>
                <w:noProof/>
                <w:webHidden/>
              </w:rPr>
              <w:t>24</w:t>
            </w:r>
            <w:r>
              <w:rPr>
                <w:noProof/>
                <w:webHidden/>
              </w:rPr>
              <w:fldChar w:fldCharType="end"/>
            </w:r>
          </w:hyperlink>
        </w:p>
        <w:p w14:paraId="72CAC470" w14:textId="5837B169" w:rsidR="00967CA0" w:rsidRDefault="00967CA0">
          <w:pPr>
            <w:pStyle w:val="Verzeichnis2"/>
            <w:rPr>
              <w:rFonts w:eastAsiaTheme="minorEastAsia"/>
              <w:kern w:val="2"/>
              <w14:ligatures w14:val="standardContextual"/>
            </w:rPr>
          </w:pPr>
          <w:hyperlink w:anchor="_Toc225446128" w:history="1">
            <w:r w:rsidRPr="008B2728">
              <w:rPr>
                <w:rStyle w:val="Hyperlink"/>
                <w:rFonts w:eastAsiaTheme="majorEastAsia"/>
              </w:rPr>
              <w:t>2.5</w:t>
            </w:r>
            <w:r>
              <w:rPr>
                <w:rFonts w:eastAsiaTheme="minorEastAsia"/>
                <w:kern w:val="2"/>
                <w14:ligatures w14:val="standardContextual"/>
              </w:rPr>
              <w:tab/>
            </w:r>
            <w:r w:rsidRPr="008B2728">
              <w:rPr>
                <w:rStyle w:val="Hyperlink"/>
                <w:rFonts w:eastAsiaTheme="majorEastAsia"/>
              </w:rPr>
              <w:t>Regeln zum Einsatz der APERAK bei spartenübergreifenden Datenaustausch</w:t>
            </w:r>
            <w:r>
              <w:rPr>
                <w:webHidden/>
              </w:rPr>
              <w:tab/>
            </w:r>
            <w:r>
              <w:rPr>
                <w:webHidden/>
              </w:rPr>
              <w:fldChar w:fldCharType="begin"/>
            </w:r>
            <w:r>
              <w:rPr>
                <w:webHidden/>
              </w:rPr>
              <w:instrText xml:space="preserve"> PAGEREF _Toc225446128 \h </w:instrText>
            </w:r>
            <w:r>
              <w:rPr>
                <w:webHidden/>
              </w:rPr>
            </w:r>
            <w:r>
              <w:rPr>
                <w:webHidden/>
              </w:rPr>
              <w:fldChar w:fldCharType="separate"/>
            </w:r>
            <w:r>
              <w:rPr>
                <w:webHidden/>
              </w:rPr>
              <w:t>25</w:t>
            </w:r>
            <w:r>
              <w:rPr>
                <w:webHidden/>
              </w:rPr>
              <w:fldChar w:fldCharType="end"/>
            </w:r>
          </w:hyperlink>
        </w:p>
        <w:p w14:paraId="67DEE2E3" w14:textId="238CAA0C" w:rsidR="00967CA0" w:rsidRDefault="00967CA0">
          <w:pPr>
            <w:pStyle w:val="Verzeichnis1"/>
            <w:rPr>
              <w:rFonts w:eastAsiaTheme="minorEastAsia"/>
              <w:b w:val="0"/>
              <w:kern w:val="2"/>
              <w14:ligatures w14:val="standardContextual"/>
            </w:rPr>
          </w:pPr>
          <w:hyperlink w:anchor="_Toc225446129" w:history="1">
            <w:r w:rsidRPr="008B2728">
              <w:rPr>
                <w:rStyle w:val="Hyperlink"/>
                <w:rFonts w:eastAsiaTheme="majorEastAsia"/>
              </w:rPr>
              <w:t>3</w:t>
            </w:r>
            <w:r>
              <w:rPr>
                <w:rFonts w:eastAsiaTheme="minorEastAsia"/>
                <w:b w:val="0"/>
                <w:kern w:val="2"/>
                <w14:ligatures w14:val="standardContextual"/>
              </w:rPr>
              <w:tab/>
            </w:r>
            <w:r w:rsidRPr="008B2728">
              <w:rPr>
                <w:rStyle w:val="Hyperlink"/>
                <w:rFonts w:eastAsiaTheme="majorEastAsia"/>
              </w:rPr>
              <w:t>Tabellarische Darstellung der APERAK</w:t>
            </w:r>
            <w:r>
              <w:rPr>
                <w:webHidden/>
              </w:rPr>
              <w:tab/>
            </w:r>
            <w:r>
              <w:rPr>
                <w:webHidden/>
              </w:rPr>
              <w:fldChar w:fldCharType="begin"/>
            </w:r>
            <w:r>
              <w:rPr>
                <w:webHidden/>
              </w:rPr>
              <w:instrText xml:space="preserve"> PAGEREF _Toc225446129 \h </w:instrText>
            </w:r>
            <w:r>
              <w:rPr>
                <w:webHidden/>
              </w:rPr>
            </w:r>
            <w:r>
              <w:rPr>
                <w:webHidden/>
              </w:rPr>
              <w:fldChar w:fldCharType="separate"/>
            </w:r>
            <w:r>
              <w:rPr>
                <w:webHidden/>
              </w:rPr>
              <w:t>26</w:t>
            </w:r>
            <w:r>
              <w:rPr>
                <w:webHidden/>
              </w:rPr>
              <w:fldChar w:fldCharType="end"/>
            </w:r>
          </w:hyperlink>
        </w:p>
        <w:p w14:paraId="6CB31560" w14:textId="333DD260" w:rsidR="00967CA0" w:rsidRDefault="00967CA0">
          <w:pPr>
            <w:pStyle w:val="Verzeichnis1"/>
            <w:rPr>
              <w:rFonts w:eastAsiaTheme="minorEastAsia"/>
              <w:b w:val="0"/>
              <w:kern w:val="2"/>
              <w14:ligatures w14:val="standardContextual"/>
            </w:rPr>
          </w:pPr>
          <w:hyperlink w:anchor="_Toc225446130" w:history="1">
            <w:r w:rsidRPr="008B2728">
              <w:rPr>
                <w:rStyle w:val="Hyperlink"/>
                <w:rFonts w:eastAsiaTheme="majorEastAsia"/>
              </w:rPr>
              <w:t>4</w:t>
            </w:r>
            <w:r>
              <w:rPr>
                <w:rFonts w:eastAsiaTheme="minorEastAsia"/>
                <w:b w:val="0"/>
                <w:kern w:val="2"/>
                <w14:ligatures w14:val="standardContextual"/>
              </w:rPr>
              <w:tab/>
            </w:r>
            <w:r w:rsidRPr="008B2728">
              <w:rPr>
                <w:rStyle w:val="Hyperlink"/>
                <w:rFonts w:eastAsiaTheme="majorEastAsia"/>
              </w:rPr>
              <w:t>Anhang</w:t>
            </w:r>
            <w:r>
              <w:rPr>
                <w:webHidden/>
              </w:rPr>
              <w:tab/>
            </w:r>
            <w:r>
              <w:rPr>
                <w:webHidden/>
              </w:rPr>
              <w:fldChar w:fldCharType="begin"/>
            </w:r>
            <w:r>
              <w:rPr>
                <w:webHidden/>
              </w:rPr>
              <w:instrText xml:space="preserve"> PAGEREF _Toc225446130 \h </w:instrText>
            </w:r>
            <w:r>
              <w:rPr>
                <w:webHidden/>
              </w:rPr>
            </w:r>
            <w:r>
              <w:rPr>
                <w:webHidden/>
              </w:rPr>
              <w:fldChar w:fldCharType="separate"/>
            </w:r>
            <w:r>
              <w:rPr>
                <w:webHidden/>
              </w:rPr>
              <w:t>32</w:t>
            </w:r>
            <w:r>
              <w:rPr>
                <w:webHidden/>
              </w:rPr>
              <w:fldChar w:fldCharType="end"/>
            </w:r>
          </w:hyperlink>
        </w:p>
        <w:p w14:paraId="2D47E7D5" w14:textId="0B133CF8" w:rsidR="00967CA0" w:rsidRDefault="00967CA0">
          <w:pPr>
            <w:pStyle w:val="Verzeichnis2"/>
            <w:rPr>
              <w:rFonts w:eastAsiaTheme="minorEastAsia"/>
              <w:kern w:val="2"/>
              <w14:ligatures w14:val="standardContextual"/>
            </w:rPr>
          </w:pPr>
          <w:hyperlink w:anchor="_Toc225446131" w:history="1">
            <w:r w:rsidRPr="008B2728">
              <w:rPr>
                <w:rStyle w:val="Hyperlink"/>
                <w:rFonts w:eastAsiaTheme="majorEastAsia"/>
              </w:rPr>
              <w:t>4.1</w:t>
            </w:r>
            <w:r>
              <w:rPr>
                <w:rFonts w:eastAsiaTheme="minorEastAsia"/>
                <w:kern w:val="2"/>
                <w14:ligatures w14:val="standardContextual"/>
              </w:rPr>
              <w:tab/>
            </w:r>
            <w:r w:rsidRPr="008B2728">
              <w:rPr>
                <w:rStyle w:val="Hyperlink"/>
                <w:rFonts w:eastAsiaTheme="majorEastAsia"/>
              </w:rPr>
              <w:t>Übersicht über die Rückmeldungen in der Sparte Gas</w:t>
            </w:r>
            <w:r>
              <w:rPr>
                <w:webHidden/>
              </w:rPr>
              <w:tab/>
            </w:r>
            <w:r>
              <w:rPr>
                <w:webHidden/>
              </w:rPr>
              <w:fldChar w:fldCharType="begin"/>
            </w:r>
            <w:r>
              <w:rPr>
                <w:webHidden/>
              </w:rPr>
              <w:instrText xml:space="preserve"> PAGEREF _Toc225446131 \h </w:instrText>
            </w:r>
            <w:r>
              <w:rPr>
                <w:webHidden/>
              </w:rPr>
            </w:r>
            <w:r>
              <w:rPr>
                <w:webHidden/>
              </w:rPr>
              <w:fldChar w:fldCharType="separate"/>
            </w:r>
            <w:r>
              <w:rPr>
                <w:webHidden/>
              </w:rPr>
              <w:t>32</w:t>
            </w:r>
            <w:r>
              <w:rPr>
                <w:webHidden/>
              </w:rPr>
              <w:fldChar w:fldCharType="end"/>
            </w:r>
          </w:hyperlink>
        </w:p>
        <w:p w14:paraId="3A9595D8" w14:textId="0C2F1AD1" w:rsidR="00967CA0" w:rsidRDefault="00967CA0">
          <w:pPr>
            <w:pStyle w:val="Verzeichnis2"/>
            <w:rPr>
              <w:rFonts w:eastAsiaTheme="minorEastAsia"/>
              <w:kern w:val="2"/>
              <w14:ligatures w14:val="standardContextual"/>
            </w:rPr>
          </w:pPr>
          <w:hyperlink w:anchor="_Toc225446132" w:history="1">
            <w:r w:rsidRPr="008B2728">
              <w:rPr>
                <w:rStyle w:val="Hyperlink"/>
                <w:rFonts w:eastAsiaTheme="majorEastAsia"/>
              </w:rPr>
              <w:t>4.2</w:t>
            </w:r>
            <w:r>
              <w:rPr>
                <w:rFonts w:eastAsiaTheme="minorEastAsia"/>
                <w:kern w:val="2"/>
                <w14:ligatures w14:val="standardContextual"/>
              </w:rPr>
              <w:tab/>
            </w:r>
            <w:r w:rsidRPr="008B2728">
              <w:rPr>
                <w:rStyle w:val="Hyperlink"/>
                <w:rFonts w:eastAsiaTheme="majorEastAsia"/>
              </w:rPr>
              <w:t>Übersicht über die Rückmeldungen in der Sparte Strom</w:t>
            </w:r>
            <w:r>
              <w:rPr>
                <w:webHidden/>
              </w:rPr>
              <w:tab/>
            </w:r>
            <w:r>
              <w:rPr>
                <w:webHidden/>
              </w:rPr>
              <w:fldChar w:fldCharType="begin"/>
            </w:r>
            <w:r>
              <w:rPr>
                <w:webHidden/>
              </w:rPr>
              <w:instrText xml:space="preserve"> PAGEREF _Toc225446132 \h </w:instrText>
            </w:r>
            <w:r>
              <w:rPr>
                <w:webHidden/>
              </w:rPr>
            </w:r>
            <w:r>
              <w:rPr>
                <w:webHidden/>
              </w:rPr>
              <w:fldChar w:fldCharType="separate"/>
            </w:r>
            <w:r>
              <w:rPr>
                <w:webHidden/>
              </w:rPr>
              <w:t>33</w:t>
            </w:r>
            <w:r>
              <w:rPr>
                <w:webHidden/>
              </w:rPr>
              <w:fldChar w:fldCharType="end"/>
            </w:r>
          </w:hyperlink>
        </w:p>
        <w:p w14:paraId="17A2538B" w14:textId="434CD654" w:rsidR="00967CA0" w:rsidRDefault="00967CA0">
          <w:pPr>
            <w:pStyle w:val="Verzeichnis2"/>
            <w:rPr>
              <w:rFonts w:eastAsiaTheme="minorEastAsia"/>
              <w:kern w:val="2"/>
              <w14:ligatures w14:val="standardContextual"/>
            </w:rPr>
          </w:pPr>
          <w:hyperlink w:anchor="_Toc225446133" w:history="1">
            <w:r w:rsidRPr="008B2728">
              <w:rPr>
                <w:rStyle w:val="Hyperlink"/>
                <w:rFonts w:eastAsiaTheme="majorEastAsia"/>
              </w:rPr>
              <w:t>4.3</w:t>
            </w:r>
            <w:r>
              <w:rPr>
                <w:rFonts w:eastAsiaTheme="minorEastAsia"/>
                <w:kern w:val="2"/>
                <w14:ligatures w14:val="standardContextual"/>
              </w:rPr>
              <w:tab/>
            </w:r>
            <w:r w:rsidRPr="008B2728">
              <w:rPr>
                <w:rStyle w:val="Hyperlink"/>
                <w:rFonts w:eastAsiaTheme="majorEastAsia"/>
              </w:rPr>
              <w:t>Fehlercodes in ERC-Segment einer APERAK-Nachricht</w:t>
            </w:r>
            <w:r>
              <w:rPr>
                <w:webHidden/>
              </w:rPr>
              <w:tab/>
            </w:r>
            <w:r>
              <w:rPr>
                <w:webHidden/>
              </w:rPr>
              <w:fldChar w:fldCharType="begin"/>
            </w:r>
            <w:r>
              <w:rPr>
                <w:webHidden/>
              </w:rPr>
              <w:instrText xml:space="preserve"> PAGEREF _Toc225446133 \h </w:instrText>
            </w:r>
            <w:r>
              <w:rPr>
                <w:webHidden/>
              </w:rPr>
            </w:r>
            <w:r>
              <w:rPr>
                <w:webHidden/>
              </w:rPr>
              <w:fldChar w:fldCharType="separate"/>
            </w:r>
            <w:r>
              <w:rPr>
                <w:webHidden/>
              </w:rPr>
              <w:t>34</w:t>
            </w:r>
            <w:r>
              <w:rPr>
                <w:webHidden/>
              </w:rPr>
              <w:fldChar w:fldCharType="end"/>
            </w:r>
          </w:hyperlink>
        </w:p>
        <w:p w14:paraId="496BA754" w14:textId="731C83D1" w:rsidR="00967CA0" w:rsidRDefault="00967CA0">
          <w:pPr>
            <w:pStyle w:val="Verzeichnis1"/>
            <w:rPr>
              <w:rFonts w:eastAsiaTheme="minorEastAsia"/>
              <w:b w:val="0"/>
              <w:kern w:val="2"/>
              <w14:ligatures w14:val="standardContextual"/>
            </w:rPr>
          </w:pPr>
          <w:hyperlink w:anchor="_Toc225446134" w:history="1">
            <w:r w:rsidRPr="008B2728">
              <w:rPr>
                <w:rStyle w:val="Hyperlink"/>
                <w:rFonts w:eastAsiaTheme="majorEastAsia"/>
              </w:rPr>
              <w:t>5</w:t>
            </w:r>
            <w:r>
              <w:rPr>
                <w:rFonts w:eastAsiaTheme="minorEastAsia"/>
                <w:b w:val="0"/>
                <w:kern w:val="2"/>
                <w14:ligatures w14:val="standardContextual"/>
              </w:rPr>
              <w:tab/>
            </w:r>
            <w:r w:rsidRPr="008B2728">
              <w:rPr>
                <w:rStyle w:val="Hyperlink"/>
                <w:rFonts w:eastAsiaTheme="majorEastAsia"/>
              </w:rPr>
              <w:t>Änderungshistorie</w:t>
            </w:r>
            <w:r>
              <w:rPr>
                <w:webHidden/>
              </w:rPr>
              <w:tab/>
            </w:r>
            <w:r>
              <w:rPr>
                <w:webHidden/>
              </w:rPr>
              <w:fldChar w:fldCharType="begin"/>
            </w:r>
            <w:r>
              <w:rPr>
                <w:webHidden/>
              </w:rPr>
              <w:instrText xml:space="preserve"> PAGEREF _Toc225446134 \h </w:instrText>
            </w:r>
            <w:r>
              <w:rPr>
                <w:webHidden/>
              </w:rPr>
            </w:r>
            <w:r>
              <w:rPr>
                <w:webHidden/>
              </w:rPr>
              <w:fldChar w:fldCharType="separate"/>
            </w:r>
            <w:r>
              <w:rPr>
                <w:webHidden/>
              </w:rPr>
              <w:t>49</w:t>
            </w:r>
            <w:r>
              <w:rPr>
                <w:webHidden/>
              </w:rPr>
              <w:fldChar w:fldCharType="end"/>
            </w:r>
          </w:hyperlink>
        </w:p>
        <w:p w14:paraId="7C92A6CB" w14:textId="41FF2552" w:rsidR="0078105F" w:rsidRPr="00A47EE1" w:rsidRDefault="005B070E" w:rsidP="008C267B">
          <w:pPr>
            <w:pStyle w:val="Verzeichnis1"/>
          </w:pPr>
          <w:r w:rsidRPr="00A47EE1">
            <w:fldChar w:fldCharType="end"/>
          </w:r>
        </w:p>
      </w:sdtContent>
    </w:sdt>
    <w:p w14:paraId="2115BD9F" w14:textId="77777777" w:rsidR="00954D7A" w:rsidRPr="00A47EE1" w:rsidRDefault="00954D7A" w:rsidP="003E7194">
      <w:pPr>
        <w:pStyle w:val="Normal10"/>
        <w:spacing w:after="200" w:line="276" w:lineRule="auto"/>
        <w:rPr>
          <w:rFonts w:eastAsiaTheme="majorEastAsia" w:cs="Arial"/>
          <w:b/>
          <w:bCs/>
          <w:noProof/>
          <w:spacing w:val="6"/>
          <w:kern w:val="32"/>
          <w:szCs w:val="22"/>
        </w:rPr>
      </w:pPr>
      <w:r w:rsidRPr="00A47EE1">
        <w:rPr>
          <w:noProof/>
        </w:rPr>
        <w:br w:type="page"/>
      </w:r>
    </w:p>
    <w:p w14:paraId="5A184A9C" w14:textId="77777777" w:rsidR="007155D5" w:rsidRPr="00A47EE1" w:rsidRDefault="007155D5" w:rsidP="003E7194">
      <w:pPr>
        <w:pStyle w:val="berschrift1"/>
        <w:rPr>
          <w:noProof/>
        </w:rPr>
      </w:pPr>
      <w:bookmarkStart w:id="2" w:name="_Toc72392679"/>
      <w:bookmarkStart w:id="3" w:name="_Toc225446100"/>
      <w:r w:rsidRPr="00A47EE1">
        <w:rPr>
          <w:noProof/>
        </w:rPr>
        <w:lastRenderedPageBreak/>
        <w:t>Grundlegende Regelungen</w:t>
      </w:r>
      <w:bookmarkEnd w:id="2"/>
      <w:bookmarkEnd w:id="3"/>
    </w:p>
    <w:p w14:paraId="70F3384E" w14:textId="77777777" w:rsidR="007155D5" w:rsidRPr="00A47EE1" w:rsidRDefault="007155D5" w:rsidP="003E7194">
      <w:pPr>
        <w:pStyle w:val="Normal10"/>
        <w:rPr>
          <w:noProof/>
        </w:rPr>
      </w:pPr>
      <w:r w:rsidRPr="00A47EE1">
        <w:rPr>
          <w:noProof/>
        </w:rPr>
        <w:t xml:space="preserve">Die in diesem Dokument dargestellten Prozesse beschreiben die Anwendung </w:t>
      </w:r>
      <w:r w:rsidR="00967CA0" w:rsidRPr="00A47EE1">
        <w:rPr>
          <w:noProof/>
        </w:rPr>
        <w:t>der</w:t>
      </w:r>
      <w:r w:rsidRPr="00A47EE1">
        <w:rPr>
          <w:noProof/>
        </w:rPr>
        <w:t xml:space="preserve"> APERAK auf die EDIFACT-Nachrichten, die durch den BDEW und DVGW beschrieben sind (auch wenn ggf. nur von BDEW die Rede ist).</w:t>
      </w:r>
    </w:p>
    <w:p w14:paraId="3DC40F48" w14:textId="77777777" w:rsidR="007155D5" w:rsidRPr="00A47EE1" w:rsidRDefault="007155D5" w:rsidP="003E7194">
      <w:pPr>
        <w:pStyle w:val="Normal10"/>
        <w:rPr>
          <w:noProof/>
        </w:rPr>
      </w:pPr>
      <w:r w:rsidRPr="00A47EE1">
        <w:rPr>
          <w:noProof/>
        </w:rPr>
        <w:t>Werden in Beispielen Ausschnitte aus EDIFACT-Dateien genutzt, so wird in diesen die Standard-Vorgabe zur Trennzeichen-Vereinbarung verwendet.</w:t>
      </w:r>
    </w:p>
    <w:p w14:paraId="258B1C3E" w14:textId="77777777" w:rsidR="00967CA0" w:rsidRPr="00A47EE1" w:rsidRDefault="00967CA0" w:rsidP="007E2A0C">
      <w:pPr>
        <w:pStyle w:val="Normal10"/>
        <w:rPr>
          <w:noProof/>
        </w:rPr>
      </w:pPr>
      <w:r w:rsidRPr="00A47EE1">
        <w:rPr>
          <w:noProof/>
        </w:rPr>
        <w:t>In diesem Kapitel inklusive all seine</w:t>
      </w:r>
      <w:r>
        <w:rPr>
          <w:noProof/>
        </w:rPr>
        <w:t>r</w:t>
      </w:r>
      <w:r w:rsidRPr="00A47EE1">
        <w:rPr>
          <w:noProof/>
        </w:rPr>
        <w:t xml:space="preserve"> Unterkapitel sind allgemeingültige Regeln beschrieben, wobei auch auf die Nutzung der CONTRL eingegangen wird, um es vollständig und verständlich darstellen zu können. Dieses Kapitel ist mit dem identisch, welches mit derselben Überschrift im CONTRL-Anwendungshandbuch enthalten ist.</w:t>
      </w:r>
    </w:p>
    <w:p w14:paraId="64C73D41" w14:textId="77777777" w:rsidR="00967CA0" w:rsidRPr="00A47EE1" w:rsidRDefault="00967CA0" w:rsidP="007E2A0C">
      <w:pPr>
        <w:pStyle w:val="Normal10"/>
        <w:rPr>
          <w:noProof/>
        </w:rPr>
      </w:pPr>
      <w:r w:rsidRPr="00A47EE1">
        <w:rPr>
          <w:noProof/>
        </w:rPr>
        <w:t>Am Ende des Dokuments ist für jede Sparte jeweils in einem Aktivitätsdiagramm die Anwen</w:t>
      </w:r>
      <w:r w:rsidRPr="00A47EE1">
        <w:rPr>
          <w:noProof/>
        </w:rPr>
        <w:softHyphen/>
        <w:t>dung von CONTRL und APERAK auf die EDIFACT-Nachrichten beschrieben. Auch dies ist iden</w:t>
      </w:r>
      <w:r w:rsidRPr="00A47EE1">
        <w:rPr>
          <w:noProof/>
        </w:rPr>
        <w:softHyphen/>
        <w:t>tisch im CONTRL-Anwendungshandbuch enthalten.</w:t>
      </w:r>
    </w:p>
    <w:p w14:paraId="4A85D26F" w14:textId="77777777" w:rsidR="007155D5" w:rsidRPr="00A47EE1" w:rsidRDefault="007155D5" w:rsidP="003E7194">
      <w:pPr>
        <w:pStyle w:val="berschrift2"/>
        <w:rPr>
          <w:noProof/>
        </w:rPr>
      </w:pPr>
      <w:bookmarkStart w:id="4" w:name="_Ref378694664"/>
      <w:bookmarkStart w:id="5" w:name="_Ref379265495"/>
      <w:bookmarkStart w:id="6" w:name="_Toc72392680"/>
      <w:bookmarkStart w:id="7" w:name="_Toc225446101"/>
      <w:r w:rsidRPr="00A47EE1">
        <w:rPr>
          <w:noProof/>
        </w:rPr>
        <w:t>Abgrenzung</w:t>
      </w:r>
      <w:bookmarkEnd w:id="4"/>
      <w:bookmarkEnd w:id="5"/>
      <w:bookmarkEnd w:id="6"/>
      <w:bookmarkEnd w:id="7"/>
    </w:p>
    <w:p w14:paraId="0AE6D4C7" w14:textId="77777777" w:rsidR="007155D5" w:rsidRPr="00A47EE1" w:rsidRDefault="007155D5" w:rsidP="003E7194">
      <w:pPr>
        <w:pStyle w:val="Normal10"/>
        <w:rPr>
          <w:noProof/>
        </w:rPr>
      </w:pPr>
      <w:r w:rsidRPr="00A47EE1">
        <w:rPr>
          <w:noProof/>
        </w:rPr>
        <w:t>Die in diesem Dokument getroffenen Regelungen beziehen sich ausschließlich auf den elektro</w:t>
      </w:r>
      <w:r w:rsidR="00953D74" w:rsidRPr="00A47EE1">
        <w:rPr>
          <w:noProof/>
        </w:rPr>
        <w:softHyphen/>
      </w:r>
      <w:r w:rsidRPr="00A47EE1">
        <w:rPr>
          <w:noProof/>
        </w:rPr>
        <w:t>nischen Datenaustausch. Vor- und nachgelagerte Aktivitäten werden nur soweit dies nötig ist, erwähnt. Es wird nicht auf die rechtlichen Konsequenzen eingegangen, die aufgrund von im Rahmen der Marktkommu</w:t>
      </w:r>
      <w:r w:rsidRPr="00A47EE1">
        <w:rPr>
          <w:noProof/>
        </w:rPr>
        <w:softHyphen/>
        <w:t>nikation begangener Fehler von Markteilnehmern zu tragen sind (z. B. ob sich aus einem nicht fristge</w:t>
      </w:r>
      <w:r w:rsidRPr="00A47EE1">
        <w:rPr>
          <w:noProof/>
        </w:rPr>
        <w:softHyphen/>
        <w:t>recht erfolgten Datenaustausch Schadensersatzansprüche ableiten lassen).</w:t>
      </w:r>
    </w:p>
    <w:p w14:paraId="547D91B6" w14:textId="77777777" w:rsidR="007155D5" w:rsidRPr="00A47EE1" w:rsidRDefault="007155D5" w:rsidP="003E7194">
      <w:pPr>
        <w:pStyle w:val="berschrift2"/>
        <w:rPr>
          <w:noProof/>
        </w:rPr>
      </w:pPr>
      <w:bookmarkStart w:id="8" w:name="_Toc164240933"/>
      <w:bookmarkStart w:id="9" w:name="_Toc72392681"/>
      <w:bookmarkStart w:id="10" w:name="_Toc225446102"/>
      <w:r w:rsidRPr="00A47EE1">
        <w:rPr>
          <w:noProof/>
        </w:rPr>
        <w:t>Verantw</w:t>
      </w:r>
      <w:r w:rsidR="008303F3" w:rsidRPr="00A47EE1">
        <w:rPr>
          <w:noProof/>
        </w:rPr>
        <w:t>o</w:t>
      </w:r>
      <w:r w:rsidRPr="00A47EE1">
        <w:rPr>
          <w:noProof/>
        </w:rPr>
        <w:t>rtlichkeiten und Rahmenbedingungen bei der Kommunikation zwischen Absender und Empfänger</w:t>
      </w:r>
      <w:bookmarkEnd w:id="8"/>
      <w:bookmarkEnd w:id="9"/>
      <w:bookmarkEnd w:id="10"/>
    </w:p>
    <w:p w14:paraId="704BCE87" w14:textId="77777777" w:rsidR="007155D5" w:rsidRPr="00A47EE1" w:rsidRDefault="007155D5" w:rsidP="003E7194">
      <w:pPr>
        <w:pStyle w:val="Normal10"/>
        <w:rPr>
          <w:noProof/>
        </w:rPr>
      </w:pPr>
      <w:r w:rsidRPr="00A47EE1">
        <w:rPr>
          <w:noProof/>
        </w:rPr>
        <w:t>Es sind eine Reihe von Bedingungen zu erfüllen, die im Folgenden konkretisiert werden. Dies bedingt insbesondere, dass die beteiligten Parteien beim elektronischen Datenaustausch</w:t>
      </w:r>
      <w:bookmarkStart w:id="11" w:name="_Ref130555215"/>
      <w:r w:rsidRPr="00A47EE1">
        <w:rPr>
          <w:rStyle w:val="Funotenzeichen"/>
          <w:rFonts w:cstheme="minorHAnsi"/>
          <w:noProof/>
        </w:rPr>
        <w:footnoteReference w:id="1"/>
      </w:r>
      <w:bookmarkEnd w:id="11"/>
    </w:p>
    <w:p w14:paraId="273F01F6" w14:textId="77777777" w:rsidR="007155D5" w:rsidRPr="00A47EE1" w:rsidRDefault="007155D5" w:rsidP="003E7194">
      <w:pPr>
        <w:pStyle w:val="ListBullet1"/>
        <w:rPr>
          <w:noProof/>
        </w:rPr>
      </w:pPr>
      <w:r w:rsidRPr="00A47EE1">
        <w:rPr>
          <w:noProof/>
        </w:rPr>
        <w:t>sich über die Kommunikationsparameter im Vorfeld verständigt haben (Kommunikations</w:t>
      </w:r>
      <w:r w:rsidRPr="00A47EE1">
        <w:rPr>
          <w:noProof/>
        </w:rPr>
        <w:softHyphen/>
        <w:t>weg, Adressen, Signaturen etc.) und frühzeitig Regelungen bei Veränderungen dieser treffen.</w:t>
      </w:r>
    </w:p>
    <w:p w14:paraId="373B0A04" w14:textId="77777777" w:rsidR="007155D5" w:rsidRPr="00A47EE1" w:rsidRDefault="007155D5" w:rsidP="003E7194">
      <w:pPr>
        <w:pStyle w:val="ListBullet1"/>
        <w:rPr>
          <w:noProof/>
        </w:rPr>
      </w:pPr>
      <w:r w:rsidRPr="00A47EE1">
        <w:rPr>
          <w:noProof/>
        </w:rPr>
        <w:t>den Betrieb sowie die Verfügbarkeit der Kommunikationssysteme gewährleisten.</w:t>
      </w:r>
    </w:p>
    <w:p w14:paraId="6EFC1883" w14:textId="77777777" w:rsidR="007155D5" w:rsidRPr="00A47EE1" w:rsidRDefault="007155D5" w:rsidP="003E7194">
      <w:pPr>
        <w:pStyle w:val="Normal10"/>
        <w:rPr>
          <w:noProof/>
        </w:rPr>
      </w:pPr>
      <w:r w:rsidRPr="00A47EE1">
        <w:rPr>
          <w:noProof/>
        </w:rPr>
        <w:t>Die exakten Regelungen</w:t>
      </w:r>
      <w:r w:rsidR="00967CA0">
        <w:rPr>
          <w:noProof/>
        </w:rPr>
        <w:t xml:space="preserve"> zum Aufbau und Betrieb des Übertragungswegs</w:t>
      </w:r>
      <w:r w:rsidRPr="00A47EE1">
        <w:rPr>
          <w:noProof/>
        </w:rPr>
        <w:t xml:space="preserve"> sind in den BDEW-Dokumenten „Allgemeine Festlegungen“</w:t>
      </w:r>
      <w:r w:rsidR="00C6095B" w:rsidRPr="00A47EE1">
        <w:rPr>
          <w:noProof/>
        </w:rPr>
        <w:t xml:space="preserve">, </w:t>
      </w:r>
      <w:r w:rsidRPr="00A47EE1">
        <w:rPr>
          <w:noProof/>
        </w:rPr>
        <w:t xml:space="preserve">„Regelungen zum Übertragungsweg“ </w:t>
      </w:r>
      <w:r w:rsidR="00C6095B" w:rsidRPr="00A47EE1">
        <w:rPr>
          <w:noProof/>
        </w:rPr>
        <w:t xml:space="preserve">und „Regelungen zum Übertragungsweg für AS4“ </w:t>
      </w:r>
      <w:r w:rsidRPr="00A47EE1">
        <w:rPr>
          <w:noProof/>
        </w:rPr>
        <w:t>festgehalten.</w:t>
      </w:r>
    </w:p>
    <w:p w14:paraId="58454A5B" w14:textId="77777777" w:rsidR="007155D5" w:rsidRPr="00A47EE1" w:rsidRDefault="007155D5" w:rsidP="003E7194">
      <w:pPr>
        <w:pStyle w:val="Normal10"/>
        <w:rPr>
          <w:noProof/>
        </w:rPr>
      </w:pPr>
      <w:r w:rsidRPr="00A47EE1">
        <w:rPr>
          <w:noProof/>
        </w:rPr>
        <w:t xml:space="preserve">In der folgenden Prozessbeschreibung wird von den Parteien immer eine Funktion, entweder als Absender oder Empfänger wahrgenommen. Die Parteien müssen in der Lage sein, sowohl als </w:t>
      </w:r>
      <w:r w:rsidRPr="00A47EE1">
        <w:rPr>
          <w:noProof/>
        </w:rPr>
        <w:lastRenderedPageBreak/>
        <w:t>Absender als auch als Empfänger die nachfolgend beschriebenen Verantwortungen zu überneh</w:t>
      </w:r>
      <w:r w:rsidR="00170CAD" w:rsidRPr="00A47EE1">
        <w:rPr>
          <w:noProof/>
        </w:rPr>
        <w:softHyphen/>
      </w:r>
      <w:r w:rsidRPr="00A47EE1">
        <w:rPr>
          <w:noProof/>
        </w:rPr>
        <w:t>men:</w:t>
      </w:r>
    </w:p>
    <w:p w14:paraId="75426D22" w14:textId="77777777" w:rsidR="007155D5" w:rsidRPr="00A47EE1" w:rsidRDefault="007155D5" w:rsidP="003E7194">
      <w:pPr>
        <w:pStyle w:val="ListBullet1"/>
        <w:rPr>
          <w:noProof/>
        </w:rPr>
      </w:pPr>
      <w:r w:rsidRPr="00A47EE1">
        <w:rPr>
          <w:noProof/>
        </w:rPr>
        <w:t>Der Absender ist verantwortlich für eine plausible, inhaltlich und syntaktisch richtige sowie vollständig gefüllte Übertragungsdatei für den jeweiligen Geschäftsprozess. Tritt ein Fehler auf, ist er für die Identifizierung der Fehlerursache sowie für deren Beseitigung in seinem Zuständig</w:t>
      </w:r>
      <w:r w:rsidRPr="00A47EE1">
        <w:rPr>
          <w:noProof/>
        </w:rPr>
        <w:softHyphen/>
        <w:t>keitsbereich verantwortlich.</w:t>
      </w:r>
    </w:p>
    <w:p w14:paraId="106196A8" w14:textId="77777777" w:rsidR="007155D5" w:rsidRPr="00A47EE1" w:rsidRDefault="007155D5" w:rsidP="003E7194">
      <w:pPr>
        <w:pStyle w:val="ListBullet1"/>
        <w:rPr>
          <w:noProof/>
        </w:rPr>
      </w:pPr>
      <w:r w:rsidRPr="00A47EE1">
        <w:rPr>
          <w:noProof/>
        </w:rPr>
        <w:t xml:space="preserve">Enthalten vom Absender erstellte Übertragungsdateien dennoch Fehler, die ihm per </w:t>
      </w:r>
      <w:r w:rsidR="00967CA0" w:rsidRPr="00A47EE1">
        <w:rPr>
          <w:noProof/>
        </w:rPr>
        <w:t>Syntax</w:t>
      </w:r>
      <w:r w:rsidR="00967CA0" w:rsidRPr="00A47EE1">
        <w:rPr>
          <w:noProof/>
        </w:rPr>
        <w:softHyphen/>
        <w:t xml:space="preserve">fehlermeldung (in einer CONTRL) oder per Verarbeitbarkeitsfehlermeldung (in einer APERAK) </w:t>
      </w:r>
      <w:r w:rsidRPr="00A47EE1">
        <w:rPr>
          <w:noProof/>
        </w:rPr>
        <w:t>gemeldet werden, so hat er ohne schuldhaftes Verzögern dafür Sorge zu tragen die gemeldeten Fehler schnellstmöglich zu bereinigen, sowie die Ursachen, die zur Fehlermel</w:t>
      </w:r>
      <w:r w:rsidR="00967CA0" w:rsidRPr="00A47EE1">
        <w:rPr>
          <w:noProof/>
        </w:rPr>
        <w:softHyphen/>
      </w:r>
      <w:r w:rsidRPr="00A47EE1">
        <w:rPr>
          <w:noProof/>
        </w:rPr>
        <w:t>dung führten zu erforschen und abzustellen. Des Weiteren hat der ursprüngliche Absender eine, um den Fehler bereinigte, Übertragungsdatei zu über</w:t>
      </w:r>
      <w:r w:rsidR="00170CAD" w:rsidRPr="00A47EE1">
        <w:rPr>
          <w:noProof/>
        </w:rPr>
        <w:softHyphen/>
      </w:r>
      <w:r w:rsidRPr="00A47EE1">
        <w:rPr>
          <w:noProof/>
        </w:rPr>
        <w:t xml:space="preserve">mitteln, da er weiterhin verpflichtet bleibt, die gültigen Prozess- und Rückmeldefristen gegenüber allen anderen Beteiligten einzuhalten. </w:t>
      </w:r>
    </w:p>
    <w:p w14:paraId="0ADD74B0" w14:textId="77777777" w:rsidR="007155D5" w:rsidRPr="00A47EE1" w:rsidRDefault="007155D5" w:rsidP="003E7194">
      <w:pPr>
        <w:pStyle w:val="Normal10"/>
        <w:ind w:left="360"/>
        <w:rPr>
          <w:noProof/>
        </w:rPr>
      </w:pPr>
      <w:r w:rsidRPr="00A47EE1">
        <w:rPr>
          <w:noProof/>
        </w:rPr>
        <w:t>Enthält die Übertragungsdatei fehlerfreie und fehlerhafte Geschäftsvorfälle, so kann der Absender diese für das erneute Versenden auch auf zwei Übertragungsdateien aufteilen, um auf diese Weise die fehlerfreien Geschäftsvorfälle unverzüglich übermitteln zu können.</w:t>
      </w:r>
    </w:p>
    <w:p w14:paraId="6CD24C9E" w14:textId="77777777" w:rsidR="007155D5" w:rsidRPr="00A47EE1" w:rsidRDefault="007155D5" w:rsidP="003E7194">
      <w:pPr>
        <w:pStyle w:val="Normal10"/>
        <w:ind w:left="360"/>
        <w:rPr>
          <w:noProof/>
        </w:rPr>
      </w:pPr>
      <w:r w:rsidRPr="00A47EE1">
        <w:rPr>
          <w:noProof/>
        </w:rPr>
        <w:t>Hierbei ist zu beachten, dass bei Syntaxfehlern alle in der Übertragungsdatei enthaltenen Geschäftsvorfälle vom Empfänger nicht verarbeitet wurden, aber durch Verarbeitbarkeits</w:t>
      </w:r>
      <w:r w:rsidR="008303F3" w:rsidRPr="00A47EE1">
        <w:rPr>
          <w:noProof/>
        </w:rPr>
        <w:softHyphen/>
      </w:r>
      <w:r w:rsidRPr="00A47EE1">
        <w:rPr>
          <w:noProof/>
        </w:rPr>
        <w:t>fehlermeldungen nur die als fehlerhaft gemeldeten Geschäftsvorfälle einer Übertragungsda</w:t>
      </w:r>
      <w:r w:rsidR="008303F3" w:rsidRPr="00A47EE1">
        <w:rPr>
          <w:noProof/>
        </w:rPr>
        <w:softHyphen/>
      </w:r>
      <w:r w:rsidRPr="00A47EE1">
        <w:rPr>
          <w:noProof/>
        </w:rPr>
        <w:t>tei nicht verarbeitet werden.</w:t>
      </w:r>
    </w:p>
    <w:p w14:paraId="5AD22A94" w14:textId="77777777" w:rsidR="007155D5" w:rsidRPr="00A47EE1" w:rsidRDefault="007155D5" w:rsidP="003E7194">
      <w:pPr>
        <w:pStyle w:val="ListBullet1"/>
        <w:rPr>
          <w:noProof/>
        </w:rPr>
      </w:pPr>
      <w:r w:rsidRPr="00A47EE1">
        <w:rPr>
          <w:noProof/>
        </w:rPr>
        <w:t>Der Empfänger ist dafür verantwortlich, empfangene Übertragungsdateien rechtzeitig zu prüfen und den Absender über das Ergebnis der Prüfungen unverzüglich zu informieren.</w:t>
      </w:r>
    </w:p>
    <w:p w14:paraId="4BB8603C" w14:textId="77777777" w:rsidR="007155D5" w:rsidRPr="00A47EE1" w:rsidRDefault="00867C5C" w:rsidP="003E7194">
      <w:pPr>
        <w:pStyle w:val="ListBullet1"/>
        <w:rPr>
          <w:noProof/>
        </w:rPr>
      </w:pPr>
      <w:r w:rsidRPr="00A47EE1">
        <w:rPr>
          <w:noProof/>
        </w:rPr>
        <w:t>In der Sparte Gas hat d</w:t>
      </w:r>
      <w:r w:rsidR="007155D5" w:rsidRPr="00A47EE1">
        <w:rPr>
          <w:noProof/>
        </w:rPr>
        <w:t xml:space="preserve">er Empfänger auf jede eingehende Übertragungsdatei immer eine CONTRL </w:t>
      </w:r>
      <w:r w:rsidR="000E5229" w:rsidRPr="00A47EE1">
        <w:rPr>
          <w:noProof/>
        </w:rPr>
        <w:t>(entweder in der Ausprägung Empfangsbestätigung (UCI DE0083 = 7) oder Syntaxfehlermeldung (UCI DE0083 = 4)</w:t>
      </w:r>
      <w:r w:rsidR="007C1551" w:rsidRPr="00A47EE1">
        <w:rPr>
          <w:noProof/>
        </w:rPr>
        <w:t>)</w:t>
      </w:r>
      <w:r w:rsidR="00F43792" w:rsidRPr="00A47EE1">
        <w:rPr>
          <w:noProof/>
        </w:rPr>
        <w:t xml:space="preserve"> </w:t>
      </w:r>
      <w:r w:rsidR="007155D5" w:rsidRPr="00A47EE1">
        <w:rPr>
          <w:noProof/>
        </w:rPr>
        <w:t>zu versenden, außer als Reaktion auf eine CONTRL.</w:t>
      </w:r>
    </w:p>
    <w:p w14:paraId="7B50A9EC" w14:textId="77777777" w:rsidR="00867C5C" w:rsidRPr="00A47EE1" w:rsidRDefault="00867C5C" w:rsidP="003E7194">
      <w:pPr>
        <w:pStyle w:val="ListBullet1"/>
        <w:rPr>
          <w:noProof/>
        </w:rPr>
      </w:pPr>
      <w:r w:rsidRPr="00A47EE1">
        <w:rPr>
          <w:noProof/>
        </w:rPr>
        <w:t>In der</w:t>
      </w:r>
      <w:r w:rsidR="00CB300C" w:rsidRPr="00A47EE1">
        <w:rPr>
          <w:noProof/>
        </w:rPr>
        <w:t xml:space="preserve"> Sparte</w:t>
      </w:r>
      <w:r w:rsidRPr="00A47EE1">
        <w:rPr>
          <w:noProof/>
        </w:rPr>
        <w:t xml:space="preserve"> Strom hat der Empfänger </w:t>
      </w:r>
      <w:r w:rsidR="007F2466" w:rsidRPr="00A47EE1">
        <w:rPr>
          <w:noProof/>
        </w:rPr>
        <w:t>nur</w:t>
      </w:r>
      <w:r w:rsidRPr="00A47EE1">
        <w:rPr>
          <w:noProof/>
        </w:rPr>
        <w:t xml:space="preserve"> </w:t>
      </w:r>
      <w:r w:rsidR="007F2466" w:rsidRPr="00A47EE1">
        <w:rPr>
          <w:noProof/>
        </w:rPr>
        <w:t xml:space="preserve">dann auf eine </w:t>
      </w:r>
      <w:r w:rsidRPr="00A47EE1">
        <w:rPr>
          <w:noProof/>
        </w:rPr>
        <w:t xml:space="preserve">eingehende Übertragungsdatei </w:t>
      </w:r>
      <w:r w:rsidR="00DB5E40" w:rsidRPr="00A47EE1">
        <w:rPr>
          <w:noProof/>
        </w:rPr>
        <w:t xml:space="preserve">eine </w:t>
      </w:r>
      <w:r w:rsidRPr="00A47EE1">
        <w:rPr>
          <w:noProof/>
        </w:rPr>
        <w:t xml:space="preserve">CONTRL </w:t>
      </w:r>
      <w:r w:rsidR="00710C6F" w:rsidRPr="00A47EE1">
        <w:rPr>
          <w:noProof/>
        </w:rPr>
        <w:t xml:space="preserve">in der Ausprägung Syntaxfehlermeldung </w:t>
      </w:r>
      <w:r w:rsidRPr="00A47EE1">
        <w:rPr>
          <w:noProof/>
        </w:rPr>
        <w:t xml:space="preserve">zu versenden, </w:t>
      </w:r>
      <w:r w:rsidR="00B72F16" w:rsidRPr="00A47EE1">
        <w:rPr>
          <w:noProof/>
        </w:rPr>
        <w:t>wenn diese syntaktisch falsch ist.</w:t>
      </w:r>
    </w:p>
    <w:p w14:paraId="6093B18D" w14:textId="77777777" w:rsidR="007155D5" w:rsidRPr="00A47EE1" w:rsidRDefault="007155D5" w:rsidP="003E7194">
      <w:pPr>
        <w:pStyle w:val="ListBullet1"/>
        <w:rPr>
          <w:noProof/>
        </w:rPr>
      </w:pPr>
      <w:r w:rsidRPr="00A47EE1">
        <w:rPr>
          <w:noProof/>
        </w:rPr>
        <w:t>Nach Erhalt einer Syntaxfehlermeldung per CONTRL hat der Absender der Übertragungsda</w:t>
      </w:r>
      <w:r w:rsidR="00967CA0" w:rsidRPr="00A47EE1">
        <w:rPr>
          <w:noProof/>
        </w:rPr>
        <w:softHyphen/>
      </w:r>
      <w:r w:rsidRPr="00A47EE1">
        <w:rPr>
          <w:noProof/>
        </w:rPr>
        <w:t>tei davon auszugehen, dass die darin enthaltenen Daten/Geschäftsvorfälle beim Empfänger der Übertragungsdatei nicht weiterverarbeitet wurden. Der Absender der Übertragungsda</w:t>
      </w:r>
      <w:r w:rsidR="00967CA0" w:rsidRPr="00A47EE1">
        <w:rPr>
          <w:noProof/>
        </w:rPr>
        <w:softHyphen/>
      </w:r>
      <w:r w:rsidRPr="00A47EE1">
        <w:rPr>
          <w:noProof/>
        </w:rPr>
        <w:t>tei hat ggf. einen Klärungsprozess anzustoßen, falls er weitere Informa</w:t>
      </w:r>
      <w:r w:rsidR="008303F3" w:rsidRPr="00A47EE1">
        <w:rPr>
          <w:noProof/>
        </w:rPr>
        <w:softHyphen/>
      </w:r>
      <w:r w:rsidRPr="00A47EE1">
        <w:rPr>
          <w:noProof/>
        </w:rPr>
        <w:t>tionen vom Empfäng</w:t>
      </w:r>
      <w:r w:rsidR="00967CA0" w:rsidRPr="00A47EE1">
        <w:rPr>
          <w:noProof/>
        </w:rPr>
        <w:softHyphen/>
      </w:r>
      <w:r w:rsidRPr="00A47EE1">
        <w:rPr>
          <w:noProof/>
        </w:rPr>
        <w:t>er der Über</w:t>
      </w:r>
      <w:r w:rsidRPr="00A47EE1">
        <w:rPr>
          <w:noProof/>
        </w:rPr>
        <w:softHyphen/>
        <w:t>tragungs</w:t>
      </w:r>
      <w:r w:rsidRPr="00A47EE1">
        <w:rPr>
          <w:noProof/>
        </w:rPr>
        <w:softHyphen/>
        <w:t>datei benötigt, um seinen Fehler beheben zu können. Falls er den/die gemeldeten Syntaxfehler nicht akzeptiert, oder wenn er den/die per CONTRL gemeldeten Fehler nicht akzeptiert, ist der Empfänger der Übertragungsdatei außerhalb der EDIFACT-Kommunikation zu kontaktieren.</w:t>
      </w:r>
    </w:p>
    <w:p w14:paraId="1D0F60F1" w14:textId="77777777" w:rsidR="006520BC" w:rsidRPr="00A47EE1" w:rsidRDefault="008D0A56" w:rsidP="00D85841">
      <w:pPr>
        <w:pStyle w:val="ListBullet1"/>
        <w:rPr>
          <w:noProof/>
        </w:rPr>
      </w:pPr>
      <w:r w:rsidRPr="00A47EE1">
        <w:rPr>
          <w:noProof/>
        </w:rPr>
        <w:t xml:space="preserve">Nach Erhalt einer Empfangsbestätigung (erfolgreicher Syntaxprüfung) kann der Empfänger </w:t>
      </w:r>
      <w:r w:rsidR="008C267B" w:rsidRPr="00A47EE1">
        <w:rPr>
          <w:noProof/>
        </w:rPr>
        <w:t>in der Sparte Gas</w:t>
      </w:r>
      <w:r w:rsidRPr="00A47EE1">
        <w:rPr>
          <w:noProof/>
        </w:rPr>
        <w:t xml:space="preserve"> von der ordnungsgemäßen Weiterverar</w:t>
      </w:r>
      <w:r w:rsidRPr="00A47EE1">
        <w:rPr>
          <w:noProof/>
        </w:rPr>
        <w:softHyphen/>
        <w:t>beitung seiner Übertragungsdatei beim Empfänger ausgehen, solange er keine Verarbeitbar</w:t>
      </w:r>
      <w:r w:rsidRPr="00A47EE1">
        <w:rPr>
          <w:noProof/>
        </w:rPr>
        <w:softHyphen/>
        <w:t>keitsfehlermeldung per APERAK erhält. Erhält er eine Verarbeitbarkeitsfehlermeldung, so kann er nur von einer ordnungsge</w:t>
      </w:r>
      <w:r w:rsidR="00C52EBD" w:rsidRPr="00A47EE1">
        <w:rPr>
          <w:noProof/>
        </w:rPr>
        <w:softHyphen/>
      </w:r>
      <w:r w:rsidRPr="00A47EE1">
        <w:rPr>
          <w:noProof/>
        </w:rPr>
        <w:lastRenderedPageBreak/>
        <w:t>mäßen Verarbeitung der Geschäftsvorfälle seiner Übertra</w:t>
      </w:r>
      <w:r w:rsidRPr="00A47EE1">
        <w:rPr>
          <w:noProof/>
        </w:rPr>
        <w:softHyphen/>
        <w:t>gungsdatei ausgehen, auf die sich kein Verarbeitbarkeitsfehler bezieht.</w:t>
      </w:r>
    </w:p>
    <w:p w14:paraId="7206B48C" w14:textId="77777777" w:rsidR="008D0A56" w:rsidRPr="00A47EE1" w:rsidRDefault="008D0A56" w:rsidP="00D85841">
      <w:pPr>
        <w:pStyle w:val="ListBullet1"/>
        <w:rPr>
          <w:noProof/>
        </w:rPr>
      </w:pPr>
      <w:r w:rsidRPr="00A47EE1">
        <w:rPr>
          <w:noProof/>
        </w:rPr>
        <w:t xml:space="preserve">In den Prozessen der </w:t>
      </w:r>
      <w:r w:rsidR="008C267B" w:rsidRPr="00A47EE1">
        <w:rPr>
          <w:noProof/>
        </w:rPr>
        <w:t>Sparte Strom</w:t>
      </w:r>
      <w:r w:rsidRPr="00A47EE1">
        <w:rPr>
          <w:noProof/>
        </w:rPr>
        <w:t xml:space="preserve"> wird ihm die weitere Verarbeitung explizit durch Über</w:t>
      </w:r>
      <w:r w:rsidR="00967CA0" w:rsidRPr="00A47EE1">
        <w:rPr>
          <w:noProof/>
        </w:rPr>
        <w:softHyphen/>
      </w:r>
      <w:r w:rsidRPr="00A47EE1">
        <w:rPr>
          <w:noProof/>
        </w:rPr>
        <w:t>sendung der Anerkennungsmeldung per APERAK mitgeteilt. Er kann nur von einer ordnungs</w:t>
      </w:r>
      <w:r w:rsidR="00967CA0" w:rsidRPr="00A47EE1">
        <w:rPr>
          <w:noProof/>
        </w:rPr>
        <w:softHyphen/>
      </w:r>
      <w:r w:rsidRPr="00A47EE1">
        <w:rPr>
          <w:noProof/>
        </w:rPr>
        <w:t>gemäßen Verarbeitung der Geschäftsvorfälle seiner Übertragungsdatei ausgehen, für die er eine Anerkennungsmeldung erhält</w:t>
      </w:r>
      <w:r w:rsidR="00967CA0">
        <w:rPr>
          <w:noProof/>
        </w:rPr>
        <w:t>. Hinweis: Auch das Feststellen, dass ein Geschäftsvorfall nicht fristgerecht eintraf, stellt eine Verarbeitung des Geschäftsvorfalls im Sinne der Ver</w:t>
      </w:r>
      <w:r w:rsidR="00967CA0">
        <w:rPr>
          <w:noProof/>
        </w:rPr>
        <w:softHyphen/>
        <w:t>wendung dieses Begriffs in diesem Dokument dar, da das Feststellen einer Fristverletzung nach der Verarbeitbarkeitsfehlerprüfung stattfindet</w:t>
      </w:r>
      <w:r w:rsidRPr="00A47EE1">
        <w:rPr>
          <w:noProof/>
        </w:rPr>
        <w:t>.</w:t>
      </w:r>
    </w:p>
    <w:p w14:paraId="06494524" w14:textId="77777777" w:rsidR="007155D5" w:rsidRPr="00A47EE1" w:rsidRDefault="007155D5" w:rsidP="003E7194">
      <w:pPr>
        <w:pStyle w:val="ListBullet1"/>
        <w:rPr>
          <w:noProof/>
        </w:rPr>
      </w:pPr>
      <w:r w:rsidRPr="00A47EE1">
        <w:rPr>
          <w:noProof/>
        </w:rPr>
        <w:t xml:space="preserve">Nach Erhalt einer </w:t>
      </w:r>
      <w:r w:rsidR="00D30A64" w:rsidRPr="00A47EE1">
        <w:rPr>
          <w:noProof/>
        </w:rPr>
        <w:t>g</w:t>
      </w:r>
      <w:r w:rsidRPr="00A47EE1">
        <w:rPr>
          <w:noProof/>
        </w:rPr>
        <w:t xml:space="preserve">eschäftsvorfallbezogenen </w:t>
      </w:r>
      <w:r w:rsidR="00967CA0" w:rsidRPr="00A47EE1">
        <w:rPr>
          <w:noProof/>
        </w:rPr>
        <w:t xml:space="preserve">Verarbeitbarkeitsfehlermeldung </w:t>
      </w:r>
      <w:r w:rsidRPr="00A47EE1">
        <w:rPr>
          <w:noProof/>
        </w:rPr>
        <w:t>per APERAK hat der Absender der Übertragungsdatei davon auszugehen, dass die beanstandeten Ge</w:t>
      </w:r>
      <w:r w:rsidR="00967CA0" w:rsidRPr="00A47EE1">
        <w:rPr>
          <w:noProof/>
        </w:rPr>
        <w:softHyphen/>
      </w:r>
      <w:r w:rsidRPr="00A47EE1">
        <w:rPr>
          <w:noProof/>
        </w:rPr>
        <w:t>schäftsvorfälle beim Empfänger der Übertragungsdatei nicht weiterverarbeitet wurden. Der Absender der Übertragungsdatei hat einen Klärungsprozess anzustoßen. Falls er weitere Informationen vom Empfänger der Übertragungsdatei benötigt, um seinen Fehler beheben zu können oder wenn er den/die per APERAK gemeldeten Fehler nicht akzeptiert, ist der Empfänger der Übertragungs</w:t>
      </w:r>
      <w:r w:rsidRPr="00A47EE1">
        <w:rPr>
          <w:noProof/>
        </w:rPr>
        <w:softHyphen/>
        <w:t>datei außerhalb der EDIFACT-Kommunikation zu kontaktieren.</w:t>
      </w:r>
    </w:p>
    <w:p w14:paraId="43EE274E" w14:textId="77777777" w:rsidR="007155D5" w:rsidRPr="00A47EE1" w:rsidRDefault="007155D5" w:rsidP="003E7194">
      <w:pPr>
        <w:pStyle w:val="berschrift2"/>
        <w:rPr>
          <w:noProof/>
        </w:rPr>
      </w:pPr>
      <w:bookmarkStart w:id="12" w:name="_Toc72392682"/>
      <w:bookmarkStart w:id="13" w:name="_Toc225446103"/>
      <w:r w:rsidRPr="00A47EE1">
        <w:rPr>
          <w:noProof/>
        </w:rPr>
        <w:t>Regelungen bei Fehlern in der Marktkommunikation</w:t>
      </w:r>
      <w:bookmarkEnd w:id="12"/>
      <w:bookmarkEnd w:id="13"/>
    </w:p>
    <w:p w14:paraId="2266C224" w14:textId="77777777" w:rsidR="007155D5" w:rsidRPr="00A47EE1" w:rsidRDefault="007155D5" w:rsidP="003E7194">
      <w:pPr>
        <w:pStyle w:val="Normal10"/>
        <w:rPr>
          <w:noProof/>
        </w:rPr>
      </w:pPr>
      <w:r w:rsidRPr="00A47EE1">
        <w:rPr>
          <w:noProof/>
        </w:rPr>
        <w:t xml:space="preserve">Der Absender der Übertragungsdatei ist für die fristgerechte Übermittlung verantwortlich. Bleibt </w:t>
      </w:r>
      <w:r w:rsidR="0088234F" w:rsidRPr="00A47EE1">
        <w:rPr>
          <w:noProof/>
        </w:rPr>
        <w:t xml:space="preserve">in der Sparte Gas </w:t>
      </w:r>
      <w:r w:rsidRPr="00A47EE1">
        <w:rPr>
          <w:noProof/>
        </w:rPr>
        <w:t>eine Empfangsbestätigung durch den Empfänger aus oder weist eine empfangene CONTRL auf einen Syntaxfehler hin, ist es die Initiativ-Aufgabe des Absenders der Übertragungs</w:t>
      </w:r>
      <w:r w:rsidR="00170CAD" w:rsidRPr="00A47EE1">
        <w:rPr>
          <w:noProof/>
        </w:rPr>
        <w:softHyphen/>
      </w:r>
      <w:r w:rsidRPr="00A47EE1">
        <w:rPr>
          <w:noProof/>
        </w:rPr>
        <w:t>datei, die Ursache der misslungenen Marktkommunikation zu ermitteln.</w:t>
      </w:r>
    </w:p>
    <w:p w14:paraId="5B329AA5" w14:textId="77777777" w:rsidR="007155D5" w:rsidRPr="00A47EE1" w:rsidRDefault="007155D5" w:rsidP="003E7194">
      <w:pPr>
        <w:pStyle w:val="Normal10"/>
        <w:rPr>
          <w:noProof/>
        </w:rPr>
      </w:pPr>
      <w:r w:rsidRPr="00A47EE1">
        <w:rPr>
          <w:noProof/>
        </w:rPr>
        <w:t>Sofern die Ursache für das Misslingen auf Seiten des Empfängers liegt, hat dieser die ursprüng</w:t>
      </w:r>
      <w:r w:rsidR="00170CAD" w:rsidRPr="00A47EE1">
        <w:rPr>
          <w:noProof/>
        </w:rPr>
        <w:softHyphen/>
      </w:r>
      <w:r w:rsidRPr="00A47EE1">
        <w:rPr>
          <w:noProof/>
        </w:rPr>
        <w:t>liche Übertragungsdatei in die fristgerechte Verarbeitung aufzunehmen, sofern die jeweiligen Prozesse dies noch ermöglichen</w:t>
      </w:r>
      <w:r w:rsidRPr="00A47EE1">
        <w:rPr>
          <w:rStyle w:val="Funotenzeichen"/>
          <w:rFonts w:cstheme="minorHAnsi"/>
          <w:noProof/>
        </w:rPr>
        <w:footnoteReference w:id="2"/>
      </w:r>
      <w:r w:rsidRPr="00A47EE1">
        <w:rPr>
          <w:noProof/>
        </w:rPr>
        <w:t>. Die Übertragungsdatei des Absenders wird in diesem Fall als fristgerecht beim Empfänger einge</w:t>
      </w:r>
      <w:r w:rsidRPr="00A47EE1">
        <w:rPr>
          <w:noProof/>
        </w:rPr>
        <w:softHyphen/>
        <w:t>troffen behandelt.</w:t>
      </w:r>
    </w:p>
    <w:p w14:paraId="3F63954A" w14:textId="77777777" w:rsidR="007155D5" w:rsidRPr="00A47EE1" w:rsidRDefault="007155D5" w:rsidP="003E7194">
      <w:pPr>
        <w:pStyle w:val="Normal10"/>
        <w:rPr>
          <w:noProof/>
        </w:rPr>
      </w:pPr>
      <w:r w:rsidRPr="00A47EE1">
        <w:rPr>
          <w:noProof/>
        </w:rPr>
        <w:t>Liegt die Ursache für das Misslingen auf Seiten des Absenders und führt eine erneute Sendung mit einer entsprechend korrigierten, neuen Übertragungsdatei zum Erfolg, dann gilt für die in der Übertra</w:t>
      </w:r>
      <w:r w:rsidRPr="00A47EE1">
        <w:rPr>
          <w:noProof/>
        </w:rPr>
        <w:softHyphen/>
        <w:t>gungsdatei enthaltenen Geschäftsvorfälle die zum erneuten Sendedatum gültigen Bearbeitungs- bzw. Antwortfristen gemäß den jeweiligen Prozessen.</w:t>
      </w:r>
    </w:p>
    <w:p w14:paraId="6A63208E" w14:textId="77777777" w:rsidR="00EB6C60" w:rsidRPr="00A47EE1" w:rsidRDefault="00EB6C60" w:rsidP="003E7194">
      <w:pPr>
        <w:pStyle w:val="Normal10"/>
        <w:rPr>
          <w:noProof/>
        </w:rPr>
      </w:pPr>
      <w:r w:rsidRPr="00A47EE1">
        <w:rPr>
          <w:noProof/>
        </w:rPr>
        <w:t xml:space="preserve">In der Sparte Gas muss </w:t>
      </w:r>
      <w:r w:rsidR="007155D5" w:rsidRPr="00A47EE1">
        <w:rPr>
          <w:noProof/>
        </w:rPr>
        <w:t>der Absender nach Erhalt einer Empfangsbestätigung</w:t>
      </w:r>
      <w:r w:rsidR="005811DE" w:rsidRPr="00A47EE1">
        <w:rPr>
          <w:noProof/>
        </w:rPr>
        <w:t>,</w:t>
      </w:r>
      <w:r w:rsidR="006963B4" w:rsidRPr="00A47EE1">
        <w:rPr>
          <w:noProof/>
        </w:rPr>
        <w:t xml:space="preserve"> solange </w:t>
      </w:r>
      <w:r w:rsidR="00154762" w:rsidRPr="00A47EE1">
        <w:rPr>
          <w:noProof/>
        </w:rPr>
        <w:t>er</w:t>
      </w:r>
      <w:r w:rsidR="006963B4" w:rsidRPr="00A47EE1">
        <w:rPr>
          <w:noProof/>
        </w:rPr>
        <w:t xml:space="preserve"> </w:t>
      </w:r>
      <w:r w:rsidR="007155D5" w:rsidRPr="00A47EE1">
        <w:rPr>
          <w:noProof/>
        </w:rPr>
        <w:t xml:space="preserve">keine Fehlermeldung per APERAK erhalten hat, davon ausgehen, dass der Empfänger seine Nachricht ordnungsgemäß in dessen Bearbeitungsprozess </w:t>
      </w:r>
      <w:r w:rsidR="00D35F4A" w:rsidRPr="00A47EE1">
        <w:rPr>
          <w:noProof/>
        </w:rPr>
        <w:t>übernommen hat</w:t>
      </w:r>
      <w:r w:rsidR="007155D5" w:rsidRPr="00A47EE1">
        <w:rPr>
          <w:noProof/>
        </w:rPr>
        <w:t>.</w:t>
      </w:r>
    </w:p>
    <w:p w14:paraId="77E4DE45" w14:textId="77777777" w:rsidR="007155D5" w:rsidRPr="00A47EE1" w:rsidRDefault="00A20120" w:rsidP="003E7194">
      <w:pPr>
        <w:pStyle w:val="Normal10"/>
        <w:rPr>
          <w:noProof/>
        </w:rPr>
      </w:pPr>
      <w:r w:rsidRPr="00A47EE1">
        <w:rPr>
          <w:noProof/>
        </w:rPr>
        <w:t xml:space="preserve">In der Sparte Strom muss </w:t>
      </w:r>
      <w:r w:rsidR="00887D1B" w:rsidRPr="00A47EE1">
        <w:rPr>
          <w:noProof/>
        </w:rPr>
        <w:t>de</w:t>
      </w:r>
      <w:r w:rsidR="00864DD1" w:rsidRPr="00A47EE1">
        <w:rPr>
          <w:noProof/>
        </w:rPr>
        <w:t>r</w:t>
      </w:r>
      <w:r w:rsidR="00887D1B" w:rsidRPr="00A47EE1">
        <w:rPr>
          <w:noProof/>
        </w:rPr>
        <w:t xml:space="preserve"> Absender </w:t>
      </w:r>
      <w:r w:rsidR="006A3D9D" w:rsidRPr="00A47EE1">
        <w:rPr>
          <w:noProof/>
        </w:rPr>
        <w:t xml:space="preserve">eine </w:t>
      </w:r>
      <w:r w:rsidRPr="00A47EE1">
        <w:rPr>
          <w:noProof/>
        </w:rPr>
        <w:t>Anerkennungsmitteilung</w:t>
      </w:r>
      <w:r w:rsidR="00FD7470" w:rsidRPr="00A47EE1">
        <w:rPr>
          <w:noProof/>
        </w:rPr>
        <w:t xml:space="preserve"> erhalten haben, um davon ausgehen zu können, dass der Empfänger seine Nachricht ordnungsgemäß in dessen Bearbeitungsprozess übernommen hat</w:t>
      </w:r>
      <w:r w:rsidRPr="00A47EE1">
        <w:rPr>
          <w:noProof/>
        </w:rPr>
        <w:t>.</w:t>
      </w:r>
    </w:p>
    <w:p w14:paraId="222FF27B" w14:textId="77777777" w:rsidR="007155D5" w:rsidRPr="00A47EE1" w:rsidRDefault="007155D5" w:rsidP="003E7194">
      <w:pPr>
        <w:pStyle w:val="Normal10"/>
        <w:rPr>
          <w:noProof/>
        </w:rPr>
      </w:pPr>
      <w:r w:rsidRPr="00A47EE1">
        <w:rPr>
          <w:noProof/>
        </w:rPr>
        <w:lastRenderedPageBreak/>
        <w:t>Erfolgte der Import der Übertragungsdatei fehlerfrei, so ist der Empfänger dann verpflichtet, soweit der Prozess eine inhaltliche Antwort erfordert, diese mit dem vorgesehenen Antwort</w:t>
      </w:r>
      <w:r w:rsidR="00170CAD" w:rsidRPr="00A47EE1">
        <w:rPr>
          <w:noProof/>
        </w:rPr>
        <w:softHyphen/>
      </w:r>
      <w:r w:rsidRPr="00A47EE1">
        <w:rPr>
          <w:noProof/>
        </w:rPr>
        <w:t>nachrichtentypen (z. B. UTILMD, REMADV) in den vorgesehenen Fristen zu übermitteln.</w:t>
      </w:r>
    </w:p>
    <w:p w14:paraId="24762470" w14:textId="77777777" w:rsidR="007155D5" w:rsidRPr="00A47EE1" w:rsidRDefault="007155D5" w:rsidP="003E7194">
      <w:pPr>
        <w:pStyle w:val="berschrift2"/>
        <w:rPr>
          <w:noProof/>
        </w:rPr>
      </w:pPr>
      <w:bookmarkStart w:id="14" w:name="_Toc72392683"/>
      <w:bookmarkStart w:id="15" w:name="_Toc225446104"/>
      <w:r w:rsidRPr="00A47EE1">
        <w:rPr>
          <w:noProof/>
        </w:rPr>
        <w:t>Auswirkung einer Syntaxfehlermeldung auf den Geschäftsprozess</w:t>
      </w:r>
      <w:bookmarkEnd w:id="14"/>
      <w:bookmarkEnd w:id="15"/>
      <w:r w:rsidRPr="00A47EE1">
        <w:rPr>
          <w:noProof/>
        </w:rPr>
        <w:t xml:space="preserve"> </w:t>
      </w:r>
    </w:p>
    <w:p w14:paraId="6360A8AA" w14:textId="77777777" w:rsidR="007155D5" w:rsidRPr="00A47EE1" w:rsidRDefault="007155D5" w:rsidP="003E7194">
      <w:pPr>
        <w:pStyle w:val="Normal10"/>
        <w:rPr>
          <w:noProof/>
        </w:rPr>
      </w:pPr>
      <w:r w:rsidRPr="00A47EE1">
        <w:rPr>
          <w:noProof/>
        </w:rPr>
        <w:t xml:space="preserve">In Bezug auf sämtliche sich ergebende rechtliche Folgewirkungen (etwa Fristeinhaltung, Fälligkeits- oder Verzugseintritt etc.) gilt eine gerechtfertigt abgelehnte Übertragungsdatei, und somit alle darin enthaltenen Geschäftsvorfälle, als dem Empfänger nicht zugegangen. </w:t>
      </w:r>
    </w:p>
    <w:p w14:paraId="0E3362A5" w14:textId="77777777" w:rsidR="007155D5" w:rsidRPr="00A47EE1" w:rsidRDefault="007155D5" w:rsidP="003E7194">
      <w:pPr>
        <w:pStyle w:val="berschrift2"/>
        <w:rPr>
          <w:noProof/>
        </w:rPr>
      </w:pPr>
      <w:bookmarkStart w:id="16" w:name="_Toc72392684"/>
      <w:bookmarkStart w:id="17" w:name="_Toc225446105"/>
      <w:r w:rsidRPr="00A47EE1">
        <w:rPr>
          <w:noProof/>
        </w:rPr>
        <w:t>Auswirkung einer Verarbeitbarkeitsfehlermeldung auf den Geschäftsprozess</w:t>
      </w:r>
      <w:bookmarkEnd w:id="16"/>
      <w:bookmarkEnd w:id="17"/>
    </w:p>
    <w:p w14:paraId="645C0218" w14:textId="77777777" w:rsidR="007155D5" w:rsidRPr="00A47EE1" w:rsidRDefault="007155D5" w:rsidP="003E7194">
      <w:pPr>
        <w:pStyle w:val="Normal10"/>
        <w:rPr>
          <w:noProof/>
        </w:rPr>
      </w:pPr>
      <w:r w:rsidRPr="00A47EE1">
        <w:rPr>
          <w:noProof/>
        </w:rPr>
        <w:t>In Bezug auf sämtliche sich ergebende rechtliche Folgewirkungen (etwa Fristeinhaltung, Fälligkeits- oder Verzugseintritt etc.) gilt ein gerechtfertigt abgelehnter Geschäftsvorfall einer Übertragungsdatei als dem Empfänger nicht zugegangen.</w:t>
      </w:r>
    </w:p>
    <w:p w14:paraId="38C94EBA" w14:textId="77777777" w:rsidR="007155D5" w:rsidRPr="007E2A0C" w:rsidRDefault="007155D5" w:rsidP="00730FB8">
      <w:pPr>
        <w:pStyle w:val="Normal10"/>
        <w:rPr>
          <w:noProof/>
          <w:highlight w:val="green"/>
        </w:rPr>
      </w:pPr>
      <w:r w:rsidRPr="007E2A0C">
        <w:rPr>
          <w:noProof/>
          <w:highlight w:val="green"/>
        </w:rPr>
        <w:br w:type="page"/>
      </w:r>
    </w:p>
    <w:p w14:paraId="1DDE00A7" w14:textId="77777777" w:rsidR="007155D5" w:rsidRPr="002A697B" w:rsidRDefault="007155D5" w:rsidP="00AB2778">
      <w:pPr>
        <w:pStyle w:val="berschrift1"/>
        <w:rPr>
          <w:noProof/>
        </w:rPr>
      </w:pPr>
      <w:bookmarkStart w:id="18" w:name="_Ref188161323"/>
      <w:bookmarkStart w:id="19" w:name="_Ref189144228"/>
      <w:bookmarkStart w:id="20" w:name="_Toc72392694"/>
      <w:bookmarkStart w:id="21" w:name="_Toc225446106"/>
      <w:r w:rsidRPr="002A697B">
        <w:rPr>
          <w:noProof/>
        </w:rPr>
        <w:lastRenderedPageBreak/>
        <w:t>Einsatz der APERAK-Nachricht</w:t>
      </w:r>
      <w:bookmarkEnd w:id="18"/>
      <w:bookmarkEnd w:id="19"/>
      <w:bookmarkEnd w:id="20"/>
      <w:bookmarkEnd w:id="21"/>
    </w:p>
    <w:p w14:paraId="68CBBA4B" w14:textId="77777777" w:rsidR="007155D5" w:rsidRPr="002A697B" w:rsidRDefault="007155D5" w:rsidP="003E7194">
      <w:pPr>
        <w:pStyle w:val="Normal10"/>
        <w:rPr>
          <w:noProof/>
        </w:rPr>
      </w:pPr>
      <w:r w:rsidRPr="002A697B">
        <w:rPr>
          <w:noProof/>
        </w:rPr>
        <w:t>Es gelten die im Folgenden genannten Regeln zum Einsatz der APERAK:</w:t>
      </w:r>
    </w:p>
    <w:p w14:paraId="6AB6AEDA" w14:textId="77777777" w:rsidR="007155D5" w:rsidRPr="002A697B" w:rsidRDefault="007155D5" w:rsidP="003E7194">
      <w:pPr>
        <w:pStyle w:val="ListBullet1"/>
        <w:rPr>
          <w:noProof/>
        </w:rPr>
      </w:pPr>
      <w:r w:rsidRPr="002A697B">
        <w:rPr>
          <w:noProof/>
        </w:rPr>
        <w:t xml:space="preserve">Der Nachrichtentyp APERAK dient als Rückmeldung aus einer Prüfung, die für alle </w:t>
      </w:r>
      <w:r w:rsidR="00EE115F" w:rsidRPr="002A697B">
        <w:rPr>
          <w:noProof/>
        </w:rPr>
        <w:t xml:space="preserve">Geschäftsvorfälle </w:t>
      </w:r>
      <w:r w:rsidRPr="002A697B">
        <w:rPr>
          <w:noProof/>
        </w:rPr>
        <w:t>gültig ist.</w:t>
      </w:r>
    </w:p>
    <w:p w14:paraId="7D5ED8B4" w14:textId="77777777" w:rsidR="007155D5" w:rsidRPr="002A697B" w:rsidRDefault="00967CA0" w:rsidP="003E7194">
      <w:pPr>
        <w:pStyle w:val="ListBullet1"/>
        <w:rPr>
          <w:noProof/>
        </w:rPr>
      </w:pPr>
      <w:r w:rsidRPr="002A697B">
        <w:rPr>
          <w:noProof/>
        </w:rPr>
        <w:t>In der Ausprägung „Verarbeitbarkeitsfehlermeldung“ (DE1001 = 313 „Anwendungssystem</w:t>
      </w:r>
      <w:r>
        <w:rPr>
          <w:noProof/>
        </w:rPr>
        <w:softHyphen/>
      </w:r>
      <w:r w:rsidRPr="002A697B">
        <w:rPr>
          <w:noProof/>
        </w:rPr>
        <w:t>fehler</w:t>
      </w:r>
      <w:r w:rsidRPr="002A697B">
        <w:rPr>
          <w:noProof/>
        </w:rPr>
        <w:softHyphen/>
        <w:t>meldung“) informiert d</w:t>
      </w:r>
      <w:r w:rsidR="007155D5" w:rsidRPr="002A697B">
        <w:rPr>
          <w:noProof/>
        </w:rPr>
        <w:t>ie APERAK den Absender eine</w:t>
      </w:r>
      <w:r w:rsidR="008209B4" w:rsidRPr="002A697B">
        <w:rPr>
          <w:noProof/>
        </w:rPr>
        <w:t>s</w:t>
      </w:r>
      <w:r w:rsidR="007155D5" w:rsidRPr="002A697B">
        <w:rPr>
          <w:noProof/>
        </w:rPr>
        <w:t xml:space="preserve"> Geschäfts</w:t>
      </w:r>
      <w:r w:rsidR="008209B4" w:rsidRPr="002A697B">
        <w:rPr>
          <w:noProof/>
        </w:rPr>
        <w:t>vorfalls</w:t>
      </w:r>
      <w:r w:rsidR="001F2151" w:rsidRPr="002A697B">
        <w:rPr>
          <w:noProof/>
        </w:rPr>
        <w:t xml:space="preserve"> darüber</w:t>
      </w:r>
      <w:r w:rsidR="007155D5" w:rsidRPr="002A697B">
        <w:rPr>
          <w:noProof/>
        </w:rPr>
        <w:t>, dass die Prüfung der Inhalte diese</w:t>
      </w:r>
      <w:r w:rsidR="008209B4" w:rsidRPr="002A697B">
        <w:rPr>
          <w:noProof/>
        </w:rPr>
        <w:t>s</w:t>
      </w:r>
      <w:r w:rsidR="007155D5" w:rsidRPr="002A697B">
        <w:rPr>
          <w:noProof/>
        </w:rPr>
        <w:t xml:space="preserve"> Geschäfts</w:t>
      </w:r>
      <w:r w:rsidR="00EE115F" w:rsidRPr="002A697B">
        <w:rPr>
          <w:noProof/>
        </w:rPr>
        <w:softHyphen/>
      </w:r>
      <w:r w:rsidR="008209B4" w:rsidRPr="002A697B">
        <w:rPr>
          <w:noProof/>
        </w:rPr>
        <w:t>vorfalls</w:t>
      </w:r>
      <w:r w:rsidR="007155D5" w:rsidRPr="002A697B">
        <w:rPr>
          <w:noProof/>
        </w:rPr>
        <w:t xml:space="preserve"> zu einem Fehler geführt hat</w:t>
      </w:r>
      <w:r w:rsidR="00046510" w:rsidRPr="002A697B">
        <w:rPr>
          <w:noProof/>
        </w:rPr>
        <w:t>.</w:t>
      </w:r>
    </w:p>
    <w:p w14:paraId="3AAC66BB" w14:textId="77777777" w:rsidR="008209B4" w:rsidRPr="002A697B" w:rsidRDefault="00967CA0" w:rsidP="00D85841">
      <w:pPr>
        <w:pStyle w:val="ListBullet1"/>
        <w:rPr>
          <w:noProof/>
        </w:rPr>
      </w:pPr>
      <w:r w:rsidRPr="002A697B">
        <w:rPr>
          <w:noProof/>
        </w:rPr>
        <w:t>In der Ausprägung „Anerkennungsmeldung“ (DE1001 = 312 „Anerkennungsmeldung“) informiert d</w:t>
      </w:r>
      <w:r w:rsidR="008209B4" w:rsidRPr="002A697B">
        <w:rPr>
          <w:noProof/>
        </w:rPr>
        <w:t>ie APERAK den Absender eine</w:t>
      </w:r>
      <w:r w:rsidR="008B1704" w:rsidRPr="002A697B">
        <w:rPr>
          <w:noProof/>
        </w:rPr>
        <w:t>s</w:t>
      </w:r>
      <w:r w:rsidR="008209B4" w:rsidRPr="002A697B">
        <w:rPr>
          <w:noProof/>
        </w:rPr>
        <w:t xml:space="preserve"> Geschäfts</w:t>
      </w:r>
      <w:r w:rsidR="008B1704" w:rsidRPr="002A697B">
        <w:rPr>
          <w:noProof/>
        </w:rPr>
        <w:t>vorfalls</w:t>
      </w:r>
      <w:r w:rsidR="008209B4" w:rsidRPr="002A697B">
        <w:rPr>
          <w:noProof/>
        </w:rPr>
        <w:t>, dass die</w:t>
      </w:r>
      <w:r w:rsidR="008B1704" w:rsidRPr="002A697B">
        <w:rPr>
          <w:noProof/>
        </w:rPr>
        <w:t>ser</w:t>
      </w:r>
      <w:r w:rsidR="008209B4" w:rsidRPr="002A697B">
        <w:rPr>
          <w:noProof/>
        </w:rPr>
        <w:t xml:space="preserve"> </w:t>
      </w:r>
      <w:r w:rsidR="008B1704" w:rsidRPr="002A697B">
        <w:rPr>
          <w:noProof/>
        </w:rPr>
        <w:t xml:space="preserve">Geschäftsvorfall keine Fehler enthält, er </w:t>
      </w:r>
      <w:r w:rsidR="00854124" w:rsidRPr="002A697B">
        <w:rPr>
          <w:noProof/>
        </w:rPr>
        <w:t xml:space="preserve">somit </w:t>
      </w:r>
      <w:r w:rsidR="008B1704" w:rsidRPr="002A697B">
        <w:rPr>
          <w:noProof/>
        </w:rPr>
        <w:t>diesen Geschäftsvorfall anerkennt und er diesen Geschäftsvorfall in die weitere Verarbei</w:t>
      </w:r>
      <w:r w:rsidR="001F2151" w:rsidRPr="002A697B">
        <w:rPr>
          <w:noProof/>
        </w:rPr>
        <w:softHyphen/>
      </w:r>
      <w:r w:rsidR="008B1704" w:rsidRPr="002A697B">
        <w:rPr>
          <w:noProof/>
        </w:rPr>
        <w:t>tung überführt</w:t>
      </w:r>
      <w:r w:rsidR="008209B4" w:rsidRPr="002A697B">
        <w:rPr>
          <w:noProof/>
        </w:rPr>
        <w:t>.</w:t>
      </w:r>
      <w:r>
        <w:rPr>
          <w:noProof/>
        </w:rPr>
        <w:br/>
      </w:r>
      <w:r w:rsidRPr="00155F47">
        <w:rPr>
          <w:noProof/>
        </w:rPr>
        <w:t>Hinweis: Erst in dieser weiteren Verarbeitung kann geprüft werden, ob der empfangene Geschäftsvorfall innerhalb oder außerhalb der für ihn geltenden Frist empfangen wurde.</w:t>
      </w:r>
    </w:p>
    <w:p w14:paraId="02EDD8CC" w14:textId="77777777" w:rsidR="007155D5" w:rsidRPr="002A697B" w:rsidRDefault="007155D5" w:rsidP="003E7194">
      <w:pPr>
        <w:pStyle w:val="ListBullet1"/>
        <w:rPr>
          <w:noProof/>
        </w:rPr>
      </w:pPr>
      <w:r w:rsidRPr="002A697B">
        <w:rPr>
          <w:noProof/>
        </w:rPr>
        <w:t xml:space="preserve">Wird im Rahmen der Prüfung ein Fehler festgestellt, so wird </w:t>
      </w:r>
      <w:r w:rsidRPr="002A697B">
        <w:rPr>
          <w:b/>
          <w:noProof/>
          <w:u w:val="single"/>
        </w:rPr>
        <w:t>nur der betroffene Geschäfts</w:t>
      </w:r>
      <w:r w:rsidR="00842E77" w:rsidRPr="002A697B">
        <w:rPr>
          <w:b/>
          <w:noProof/>
          <w:u w:val="single"/>
        </w:rPr>
        <w:softHyphen/>
      </w:r>
      <w:r w:rsidRPr="002A697B">
        <w:rPr>
          <w:b/>
          <w:noProof/>
          <w:u w:val="single"/>
        </w:rPr>
        <w:t>vorfall</w:t>
      </w:r>
      <w:r w:rsidRPr="002A697B">
        <w:rPr>
          <w:noProof/>
        </w:rPr>
        <w:t xml:space="preserve"> der Übertragungsdatei abgelehnt. Es erfolgt keine Weiterverarbeitung des </w:t>
      </w:r>
      <w:r w:rsidR="00967CA0">
        <w:rPr>
          <w:noProof/>
        </w:rPr>
        <w:t>fehler</w:t>
      </w:r>
      <w:r w:rsidR="00967CA0">
        <w:rPr>
          <w:noProof/>
        </w:rPr>
        <w:softHyphen/>
        <w:t xml:space="preserve">haften </w:t>
      </w:r>
      <w:r w:rsidRPr="002A697B">
        <w:rPr>
          <w:noProof/>
        </w:rPr>
        <w:t>Geschäfts</w:t>
      </w:r>
      <w:r w:rsidR="00842E77" w:rsidRPr="002A697B">
        <w:rPr>
          <w:noProof/>
        </w:rPr>
        <w:softHyphen/>
      </w:r>
      <w:r w:rsidRPr="002A697B">
        <w:rPr>
          <w:noProof/>
        </w:rPr>
        <w:t xml:space="preserve">vorfalls beim Empfänger der Übertragungsdatei und damit auch keine Antwort aus dem Geschäftsprozess auf diesen Geschäftsvorfall. </w:t>
      </w:r>
    </w:p>
    <w:p w14:paraId="79A2BACF" w14:textId="77777777" w:rsidR="00967CA0" w:rsidRPr="002A697B" w:rsidRDefault="007155D5" w:rsidP="003E7194">
      <w:pPr>
        <w:pStyle w:val="Normal10"/>
        <w:ind w:left="360"/>
        <w:rPr>
          <w:noProof/>
        </w:rPr>
      </w:pPr>
      <w:r w:rsidRPr="002A697B">
        <w:rPr>
          <w:noProof/>
        </w:rPr>
        <w:t>Alle anderen, fehlerfreien Geschäftsvorfälle der Übertragungsdatei werden weiterverarbei</w:t>
      </w:r>
      <w:r w:rsidR="00E342E6" w:rsidRPr="002A697B">
        <w:rPr>
          <w:noProof/>
        </w:rPr>
        <w:softHyphen/>
      </w:r>
      <w:r w:rsidRPr="002A697B">
        <w:rPr>
          <w:noProof/>
        </w:rPr>
        <w:t xml:space="preserve">tet </w:t>
      </w:r>
      <w:r w:rsidR="00854124" w:rsidRPr="002A697B">
        <w:rPr>
          <w:noProof/>
        </w:rPr>
        <w:t xml:space="preserve"> </w:t>
      </w:r>
    </w:p>
    <w:p w14:paraId="72E599F3" w14:textId="77777777" w:rsidR="007155D5" w:rsidRPr="002A697B" w:rsidRDefault="007155D5" w:rsidP="003E7194">
      <w:pPr>
        <w:pStyle w:val="Normal10"/>
        <w:ind w:left="360"/>
        <w:rPr>
          <w:noProof/>
        </w:rPr>
      </w:pPr>
      <w:r w:rsidRPr="002A697B">
        <w:rPr>
          <w:noProof/>
        </w:rPr>
        <w:t>und abhängig vom Geschäftsprozess ggf. mit einer fachlichen Antwort quittiert.</w:t>
      </w:r>
    </w:p>
    <w:p w14:paraId="6D4FEEB1" w14:textId="77777777" w:rsidR="007155D5" w:rsidRPr="002A697B" w:rsidRDefault="007155D5" w:rsidP="003E7194">
      <w:pPr>
        <w:pStyle w:val="ListBullet1"/>
        <w:rPr>
          <w:noProof/>
        </w:rPr>
      </w:pPr>
      <w:r w:rsidRPr="002A697B">
        <w:rPr>
          <w:noProof/>
        </w:rPr>
        <w:t>Es wird keine APERAK auf eine APERAK gesendet.</w:t>
      </w:r>
    </w:p>
    <w:p w14:paraId="2E850067" w14:textId="77777777" w:rsidR="007155D5" w:rsidRPr="002A697B" w:rsidRDefault="007155D5" w:rsidP="003E7194">
      <w:pPr>
        <w:pStyle w:val="ListBullet1"/>
        <w:rPr>
          <w:noProof/>
        </w:rPr>
      </w:pPr>
      <w:r w:rsidRPr="002A697B">
        <w:rPr>
          <w:noProof/>
        </w:rPr>
        <w:t>Es wird keine APERAK auf eine CONTRL gesendet.</w:t>
      </w:r>
    </w:p>
    <w:p w14:paraId="3F6D2BE3" w14:textId="77777777" w:rsidR="007155D5" w:rsidRPr="00E4351B" w:rsidRDefault="007155D5" w:rsidP="003E7194">
      <w:pPr>
        <w:pStyle w:val="Normal10"/>
        <w:rPr>
          <w:noProof/>
        </w:rPr>
      </w:pPr>
      <w:r w:rsidRPr="002A697B">
        <w:rPr>
          <w:noProof/>
        </w:rPr>
        <w:t xml:space="preserve">Fehler, die nicht mittels der in der APERAK zur Verfügung gestellten Codes übermittelt werden können, sind </w:t>
      </w:r>
      <w:r w:rsidRPr="00E4351B">
        <w:rPr>
          <w:noProof/>
        </w:rPr>
        <w:t>über einen anderen Weg als per APERAK zu kommunizieren.</w:t>
      </w:r>
    </w:p>
    <w:p w14:paraId="5A396D58" w14:textId="77777777" w:rsidR="007155D5" w:rsidRPr="00E4351B" w:rsidRDefault="007155D5" w:rsidP="003E7194">
      <w:pPr>
        <w:pStyle w:val="berschrift2"/>
        <w:rPr>
          <w:noProof/>
        </w:rPr>
      </w:pPr>
      <w:bookmarkStart w:id="22" w:name="_Ref376705905"/>
      <w:bookmarkStart w:id="23" w:name="_Toc72392695"/>
      <w:bookmarkStart w:id="24" w:name="_Toc225446107"/>
      <w:r w:rsidRPr="00E4351B">
        <w:rPr>
          <w:noProof/>
        </w:rPr>
        <w:t>APERAK Verarbeitbarkeitsfehler</w:t>
      </w:r>
      <w:bookmarkEnd w:id="22"/>
      <w:bookmarkEnd w:id="23"/>
      <w:bookmarkEnd w:id="24"/>
    </w:p>
    <w:p w14:paraId="6824A68D" w14:textId="77777777" w:rsidR="007155D5" w:rsidRPr="00E4351B" w:rsidRDefault="007155D5" w:rsidP="003E7194">
      <w:pPr>
        <w:pStyle w:val="Normal10"/>
        <w:rPr>
          <w:noProof/>
        </w:rPr>
      </w:pPr>
      <w:r w:rsidRPr="00E4351B">
        <w:rPr>
          <w:noProof/>
        </w:rPr>
        <w:t>Die Verarbeitbarkeitsfehler werden in der Nachricht mittels BGM+313 (Anwendungssystem</w:t>
      </w:r>
      <w:r w:rsidR="00D466F8" w:rsidRPr="00E4351B">
        <w:rPr>
          <w:noProof/>
        </w:rPr>
        <w:softHyphen/>
      </w:r>
      <w:r w:rsidRPr="00E4351B">
        <w:rPr>
          <w:noProof/>
        </w:rPr>
        <w:t>fehlermeldung) übermittelt.</w:t>
      </w:r>
    </w:p>
    <w:p w14:paraId="61166A67" w14:textId="77777777" w:rsidR="007155D5" w:rsidRPr="00E4351B" w:rsidRDefault="007155D5" w:rsidP="003E7194">
      <w:pPr>
        <w:pStyle w:val="Normal10"/>
        <w:rPr>
          <w:noProof/>
        </w:rPr>
      </w:pPr>
      <w:r w:rsidRPr="00E4351B">
        <w:rPr>
          <w:noProof/>
        </w:rPr>
        <w:t>Es wird jeder Geschäftsvorfall einzeln geprüft, ob er vom Empfänger verarbeitet werden kann. Es wird nur der Geschäftsvorfall nicht verarbeitet und somit abgelehnt, der nicht verarbeitet werden kann.</w:t>
      </w:r>
    </w:p>
    <w:p w14:paraId="33FCE2EF" w14:textId="77777777" w:rsidR="007155D5" w:rsidRPr="00E4351B" w:rsidRDefault="007155D5" w:rsidP="003E7194">
      <w:pPr>
        <w:pStyle w:val="Normal10"/>
        <w:rPr>
          <w:noProof/>
        </w:rPr>
      </w:pPr>
      <w:r w:rsidRPr="00E4351B">
        <w:rPr>
          <w:noProof/>
        </w:rPr>
        <w:t xml:space="preserve">Es werden dabei </w:t>
      </w:r>
      <w:r w:rsidR="002D328B" w:rsidRPr="00E4351B">
        <w:rPr>
          <w:noProof/>
        </w:rPr>
        <w:t xml:space="preserve">vier </w:t>
      </w:r>
      <w:r w:rsidRPr="00E4351B">
        <w:rPr>
          <w:noProof/>
        </w:rPr>
        <w:t>Arten von Fehlern unterschieden:</w:t>
      </w:r>
    </w:p>
    <w:p w14:paraId="079ACBC9" w14:textId="77777777" w:rsidR="007155D5" w:rsidRPr="00E4351B" w:rsidRDefault="007155D5" w:rsidP="003E7194">
      <w:pPr>
        <w:pStyle w:val="ListBullet1"/>
        <w:rPr>
          <w:noProof/>
        </w:rPr>
      </w:pPr>
      <w:r w:rsidRPr="00E4351B">
        <w:rPr>
          <w:noProof/>
        </w:rPr>
        <w:t>„AHB-Fehler“ (= AHB)</w:t>
      </w:r>
    </w:p>
    <w:p w14:paraId="58889324" w14:textId="77777777" w:rsidR="007155D5" w:rsidRPr="00E4351B" w:rsidRDefault="007155D5" w:rsidP="003E7194">
      <w:pPr>
        <w:pStyle w:val="ListBullet1"/>
        <w:rPr>
          <w:noProof/>
        </w:rPr>
      </w:pPr>
      <w:r w:rsidRPr="00E4351B">
        <w:rPr>
          <w:noProof/>
        </w:rPr>
        <w:t>„Zuordnungsfehler“ (= ZO)</w:t>
      </w:r>
    </w:p>
    <w:p w14:paraId="0A81C3F8" w14:textId="77777777" w:rsidR="0016245B" w:rsidRPr="00E4351B" w:rsidRDefault="0016245B" w:rsidP="0016245B">
      <w:pPr>
        <w:pStyle w:val="ListBullet1"/>
        <w:rPr>
          <w:noProof/>
        </w:rPr>
      </w:pPr>
      <w:r w:rsidRPr="00E4351B">
        <w:rPr>
          <w:noProof/>
        </w:rPr>
        <w:t>„Objekteigenschaftsfehler“ (= OE)</w:t>
      </w:r>
    </w:p>
    <w:p w14:paraId="2F47A62F" w14:textId="77777777" w:rsidR="007155D5" w:rsidRPr="00E4351B" w:rsidRDefault="007155D5" w:rsidP="003E7194">
      <w:pPr>
        <w:pStyle w:val="ListBullet1"/>
        <w:rPr>
          <w:noProof/>
        </w:rPr>
      </w:pPr>
      <w:r w:rsidRPr="00E4351B">
        <w:rPr>
          <w:noProof/>
        </w:rPr>
        <w:t>„Übernahmefehler“ (= ÜN)</w:t>
      </w:r>
    </w:p>
    <w:p w14:paraId="6ABF2F8A" w14:textId="77777777" w:rsidR="007155D5" w:rsidRPr="00E4351B" w:rsidRDefault="007155D5" w:rsidP="003E7194">
      <w:pPr>
        <w:pStyle w:val="Normal10"/>
        <w:rPr>
          <w:noProof/>
        </w:rPr>
      </w:pPr>
      <w:r w:rsidRPr="00E4351B">
        <w:rPr>
          <w:noProof/>
        </w:rPr>
        <w:t xml:space="preserve">Die Zuordnungsfehler werden in zwei Unterkategorien unterteilt: </w:t>
      </w:r>
    </w:p>
    <w:p w14:paraId="438FB280" w14:textId="77777777" w:rsidR="007155D5" w:rsidRPr="00E4351B" w:rsidRDefault="007155D5" w:rsidP="003E7194">
      <w:pPr>
        <w:pStyle w:val="ListBullet1"/>
        <w:rPr>
          <w:noProof/>
        </w:rPr>
      </w:pPr>
      <w:r w:rsidRPr="00E4351B">
        <w:rPr>
          <w:noProof/>
        </w:rPr>
        <w:lastRenderedPageBreak/>
        <w:t>„Zuordnung des Geschäftsvorfalls zu einem Objekt im IT-System des Empfängers nicht mög</w:t>
      </w:r>
      <w:r w:rsidRPr="00E4351B">
        <w:rPr>
          <w:noProof/>
        </w:rPr>
        <w:softHyphen/>
        <w:t xml:space="preserve">lich“ (= ZO Objekt) oder </w:t>
      </w:r>
    </w:p>
    <w:p w14:paraId="7ABFAB84" w14:textId="77777777" w:rsidR="007155D5" w:rsidRPr="00E4351B" w:rsidRDefault="007155D5" w:rsidP="003E7194">
      <w:pPr>
        <w:pStyle w:val="ListBullet1"/>
        <w:rPr>
          <w:noProof/>
        </w:rPr>
      </w:pPr>
      <w:r w:rsidRPr="00E4351B">
        <w:rPr>
          <w:noProof/>
        </w:rPr>
        <w:t>„Zuordnung des Geschäftsvorfalls zu einem vorausgegangenen Geschäftsvorfall nicht mög</w:t>
      </w:r>
      <w:r w:rsidR="00E342E6" w:rsidRPr="00E4351B">
        <w:rPr>
          <w:noProof/>
        </w:rPr>
        <w:softHyphen/>
      </w:r>
      <w:r w:rsidRPr="00E4351B">
        <w:rPr>
          <w:noProof/>
        </w:rPr>
        <w:t>lich“ (= ZO Geschäftsvorfall).</w:t>
      </w:r>
    </w:p>
    <w:p w14:paraId="2623F10C" w14:textId="77777777" w:rsidR="007155D5" w:rsidRPr="00E4351B" w:rsidRDefault="007155D5" w:rsidP="003E7194">
      <w:pPr>
        <w:pStyle w:val="berschrift3"/>
        <w:rPr>
          <w:noProof/>
        </w:rPr>
      </w:pPr>
      <w:bookmarkStart w:id="25" w:name="_Toc72392696"/>
      <w:bookmarkStart w:id="26" w:name="_Toc225446108"/>
      <w:r w:rsidRPr="00E4351B">
        <w:rPr>
          <w:noProof/>
        </w:rPr>
        <w:t>Prüfreihenfolge und -tiefe</w:t>
      </w:r>
      <w:bookmarkEnd w:id="25"/>
      <w:bookmarkEnd w:id="26"/>
    </w:p>
    <w:p w14:paraId="4BE32A35" w14:textId="77777777" w:rsidR="00967CA0" w:rsidRPr="00E4351B" w:rsidRDefault="007155D5" w:rsidP="003E7194">
      <w:pPr>
        <w:pStyle w:val="Normal10"/>
        <w:rPr>
          <w:noProof/>
        </w:rPr>
      </w:pPr>
      <w:r w:rsidRPr="00E4351B">
        <w:rPr>
          <w:noProof/>
        </w:rPr>
        <w:t>Es wird jeder Geschäftsvorfall vollständig geprüft.</w:t>
      </w:r>
    </w:p>
    <w:p w14:paraId="64D70CB7" w14:textId="77777777" w:rsidR="00967CA0" w:rsidRPr="00E4351B" w:rsidRDefault="007155D5" w:rsidP="003E7194">
      <w:pPr>
        <w:pStyle w:val="Normal10"/>
        <w:rPr>
          <w:noProof/>
        </w:rPr>
      </w:pPr>
      <w:r w:rsidRPr="00E4351B">
        <w:rPr>
          <w:noProof/>
        </w:rPr>
        <w:t>Wird während der AHB-Prüfung ein oder mehrere AHB-Fehler festgestellt, wird der Geschäftsvorfall bereits in diesem Schritt per APERAK abgelehnt. Es sind alle AHB-Fehler anzugeben. Auf die Prüfung von Zuordnungs-</w:t>
      </w:r>
      <w:r w:rsidR="007B6F0B" w:rsidRPr="00E4351B">
        <w:rPr>
          <w:noProof/>
        </w:rPr>
        <w:t>, Objekteigen</w:t>
      </w:r>
      <w:r w:rsidR="007B6F0B" w:rsidRPr="00E4351B">
        <w:rPr>
          <w:noProof/>
        </w:rPr>
        <w:softHyphen/>
        <w:t>schafts-</w:t>
      </w:r>
      <w:r w:rsidRPr="00E4351B">
        <w:rPr>
          <w:noProof/>
        </w:rPr>
        <w:t xml:space="preserve"> und Übernahmefehlern wird an dieser Stelle verzichtet.</w:t>
      </w:r>
    </w:p>
    <w:p w14:paraId="290FC40A" w14:textId="77777777" w:rsidR="007155D5" w:rsidRPr="00E4351B" w:rsidRDefault="007155D5" w:rsidP="003E7194">
      <w:pPr>
        <w:pStyle w:val="Normal10"/>
        <w:rPr>
          <w:noProof/>
        </w:rPr>
      </w:pPr>
      <w:r w:rsidRPr="00E4351B">
        <w:rPr>
          <w:noProof/>
        </w:rPr>
        <w:t>Wird kein AHB-Fehler festge</w:t>
      </w:r>
      <w:r w:rsidR="00873521" w:rsidRPr="00E4351B">
        <w:rPr>
          <w:noProof/>
        </w:rPr>
        <w:softHyphen/>
      </w:r>
      <w:r w:rsidRPr="00E4351B">
        <w:rPr>
          <w:noProof/>
        </w:rPr>
        <w:t xml:space="preserve">stellt, erfolgt die Prüfung der Zuordnung und </w:t>
      </w:r>
      <w:r w:rsidR="0069026E" w:rsidRPr="00E4351B">
        <w:rPr>
          <w:noProof/>
        </w:rPr>
        <w:t xml:space="preserve">falls es sich bei der Prüfung der Zuordnung um die Zuordnung zu einem Objekt handelte, </w:t>
      </w:r>
      <w:r w:rsidRPr="00E4351B">
        <w:rPr>
          <w:noProof/>
        </w:rPr>
        <w:t xml:space="preserve">ggf. anschließend </w:t>
      </w:r>
      <w:r w:rsidR="0069026E" w:rsidRPr="00E4351B">
        <w:rPr>
          <w:noProof/>
        </w:rPr>
        <w:t xml:space="preserve">entweder, die </w:t>
      </w:r>
      <w:r w:rsidR="00BF2303" w:rsidRPr="00E4351B">
        <w:rPr>
          <w:noProof/>
        </w:rPr>
        <w:t>Prüfung,</w:t>
      </w:r>
      <w:r w:rsidR="0069026E" w:rsidRPr="00E4351B">
        <w:rPr>
          <w:noProof/>
        </w:rPr>
        <w:t xml:space="preserve"> ob das Objekt die nötige Eigenschaft aufweist oder </w:t>
      </w:r>
      <w:r w:rsidRPr="00E4351B">
        <w:rPr>
          <w:noProof/>
        </w:rPr>
        <w:t xml:space="preserve">die </w:t>
      </w:r>
      <w:r w:rsidR="00D44D5E" w:rsidRPr="00E4351B">
        <w:rPr>
          <w:noProof/>
        </w:rPr>
        <w:t>Prüfung,</w:t>
      </w:r>
      <w:r w:rsidRPr="00E4351B">
        <w:rPr>
          <w:noProof/>
        </w:rPr>
        <w:t xml:space="preserve"> ob die Daten übernommen werden können. Wird ein Zuordnungsfehler festgestellt, wird dies per APERAK gemeldet und es erfolgt keine </w:t>
      </w:r>
      <w:r w:rsidR="0069026E" w:rsidRPr="00E4351B">
        <w:rPr>
          <w:noProof/>
        </w:rPr>
        <w:t xml:space="preserve">Objektprüfung bzw. </w:t>
      </w:r>
      <w:r w:rsidR="000178CC" w:rsidRPr="00E4351B">
        <w:rPr>
          <w:noProof/>
        </w:rPr>
        <w:t xml:space="preserve">keine </w:t>
      </w:r>
      <w:r w:rsidRPr="00E4351B">
        <w:rPr>
          <w:noProof/>
        </w:rPr>
        <w:t>Übernahmeprüfung.</w:t>
      </w:r>
    </w:p>
    <w:p w14:paraId="5CE07B43" w14:textId="77777777" w:rsidR="007155D5" w:rsidRPr="00E4351B" w:rsidRDefault="007155D5" w:rsidP="003E7194">
      <w:pPr>
        <w:pStyle w:val="berschrift3"/>
        <w:rPr>
          <w:noProof/>
        </w:rPr>
      </w:pPr>
      <w:bookmarkStart w:id="27" w:name="_Toc72392697"/>
      <w:bookmarkStart w:id="28" w:name="_Toc225446109"/>
      <w:r w:rsidRPr="00E4351B">
        <w:rPr>
          <w:noProof/>
        </w:rPr>
        <w:t>AHB-Prüfung</w:t>
      </w:r>
      <w:bookmarkEnd w:id="27"/>
      <w:bookmarkEnd w:id="28"/>
    </w:p>
    <w:p w14:paraId="2AE5AC0F" w14:textId="77777777" w:rsidR="007155D5" w:rsidRPr="00E4351B" w:rsidRDefault="007155D5" w:rsidP="003E7194">
      <w:pPr>
        <w:pStyle w:val="Normal10"/>
        <w:rPr>
          <w:noProof/>
        </w:rPr>
      </w:pPr>
      <w:r w:rsidRPr="00E4351B">
        <w:rPr>
          <w:noProof/>
        </w:rPr>
        <w:t>Jeder Geschäftsvorfall einer Übertragungsdatei muss den entsprechenden Prüfidentifikator enthalten. Über die Spalte des AHB mit dem jeweiligen Prüfidentifikator ist für den Anwen</w:t>
      </w:r>
      <w:r w:rsidR="00D44D5E" w:rsidRPr="00E4351B">
        <w:rPr>
          <w:noProof/>
        </w:rPr>
        <w:softHyphen/>
      </w:r>
      <w:r w:rsidRPr="00E4351B">
        <w:rPr>
          <w:noProof/>
        </w:rPr>
        <w:t>dungsfall festgelegt, welche Informationen (von der Segmentgruppe über das Datenelement bis zum Code/Qualifier) der Geschäftsvorfall mindestens enthalten muss und ggf. welche Format</w:t>
      </w:r>
      <w:r w:rsidRPr="00E4351B">
        <w:rPr>
          <w:noProof/>
        </w:rPr>
        <w:softHyphen/>
        <w:t>definitionen für die Inhalte einzelner Datenelemente gelten. Somit wird mittels des Prüfidentifi</w:t>
      </w:r>
      <w:r w:rsidR="00D44D5E" w:rsidRPr="00E4351B">
        <w:rPr>
          <w:noProof/>
        </w:rPr>
        <w:softHyphen/>
      </w:r>
      <w:r w:rsidRPr="00E4351B">
        <w:rPr>
          <w:noProof/>
        </w:rPr>
        <w:t xml:space="preserve">kators die sogenannte Prüfschablone für den Anwendungsfall festgelegt. Die Prüfschablone beinhaltet auch die externen Codelisten, welche über die in den Nachrichtenbeschreibungen enthaltenen </w:t>
      </w:r>
      <w:r w:rsidR="00967CA0" w:rsidRPr="00D332B2">
        <w:rPr>
          <w:noProof/>
        </w:rPr>
        <w:t xml:space="preserve">Bedingungen </w:t>
      </w:r>
      <w:r w:rsidRPr="00E4351B">
        <w:rPr>
          <w:noProof/>
        </w:rPr>
        <w:t>eingebunden sind. In diesem Zusammenhang ist die ggf. dort beschrie</w:t>
      </w:r>
      <w:r w:rsidR="00D44D5E" w:rsidRPr="00E4351B">
        <w:rPr>
          <w:noProof/>
        </w:rPr>
        <w:softHyphen/>
      </w:r>
      <w:r w:rsidRPr="00E4351B">
        <w:rPr>
          <w:noProof/>
        </w:rPr>
        <w:t xml:space="preserve">bene Einschränkung auf einzelne Anwendungsfälle zu berücksichtigen, die durch Angabe des entsprechenden Prüfidentifikators in der Codeliste erfolgt. Darüber hinaus kann die Codeliste Abhängigkeiten beschreiben, wie z. B. die Nutzung von QTY+136 in </w:t>
      </w:r>
      <w:r w:rsidR="00967CA0" w:rsidRPr="00E4351B">
        <w:rPr>
          <w:noProof/>
        </w:rPr>
        <w:t xml:space="preserve">der Tabelle des Kapitels „Codeliste </w:t>
      </w:r>
      <w:r w:rsidRPr="00E4351B">
        <w:rPr>
          <w:noProof/>
        </w:rPr>
        <w:t>der Artikelnummer</w:t>
      </w:r>
      <w:r w:rsidR="00967CA0" w:rsidRPr="00E4351B">
        <w:rPr>
          <w:noProof/>
        </w:rPr>
        <w:t>n</w:t>
      </w:r>
      <w:r w:rsidR="00967CA0">
        <w:rPr>
          <w:noProof/>
        </w:rPr>
        <w:t>“</w:t>
      </w:r>
      <w:r w:rsidR="00967CA0" w:rsidRPr="00E4351B">
        <w:rPr>
          <w:noProof/>
        </w:rPr>
        <w:t xml:space="preserve"> in </w:t>
      </w:r>
      <w:r w:rsidR="00967CA0">
        <w:rPr>
          <w:noProof/>
        </w:rPr>
        <w:t>dem Dokument „</w:t>
      </w:r>
      <w:r w:rsidR="00967CA0" w:rsidRPr="00E4351B">
        <w:rPr>
          <w:noProof/>
        </w:rPr>
        <w:t>EDI@Energy-Codeliste der Artikelnummern und Artikel-ID</w:t>
      </w:r>
      <w:r w:rsidR="00967CA0">
        <w:rPr>
          <w:noProof/>
        </w:rPr>
        <w:t>“</w:t>
      </w:r>
      <w:r w:rsidRPr="00E4351B">
        <w:rPr>
          <w:noProof/>
        </w:rPr>
        <w:t>. Sollten im Anwendungshandbuch noch Einschränkungen der für den jeweiligen Anwen</w:t>
      </w:r>
      <w:r w:rsidR="00967CA0" w:rsidRPr="00E4351B">
        <w:rPr>
          <w:noProof/>
        </w:rPr>
        <w:softHyphen/>
      </w:r>
      <w:r w:rsidRPr="00E4351B">
        <w:rPr>
          <w:noProof/>
        </w:rPr>
        <w:t>dungs</w:t>
      </w:r>
      <w:r w:rsidR="00967CA0" w:rsidRPr="00E4351B">
        <w:rPr>
          <w:noProof/>
        </w:rPr>
        <w:softHyphen/>
      </w:r>
      <w:r w:rsidRPr="00E4351B">
        <w:rPr>
          <w:noProof/>
        </w:rPr>
        <w:t>fall erlaub</w:t>
      </w:r>
      <w:r w:rsidR="00D44D5E" w:rsidRPr="00E4351B">
        <w:rPr>
          <w:noProof/>
        </w:rPr>
        <w:softHyphen/>
      </w:r>
      <w:r w:rsidRPr="00E4351B">
        <w:rPr>
          <w:noProof/>
        </w:rPr>
        <w:t>ten Werte einer Codeliste erfolgen, so sind diese im Rahmen der AHB-Prüfung zu berücksichti</w:t>
      </w:r>
      <w:r w:rsidR="00D44D5E" w:rsidRPr="00E4351B">
        <w:rPr>
          <w:noProof/>
        </w:rPr>
        <w:softHyphen/>
      </w:r>
      <w:r w:rsidRPr="00E4351B">
        <w:rPr>
          <w:noProof/>
        </w:rPr>
        <w:t>gen.</w:t>
      </w:r>
    </w:p>
    <w:p w14:paraId="48067272" w14:textId="77777777" w:rsidR="007155D5" w:rsidRPr="00E4351B" w:rsidRDefault="007155D5" w:rsidP="003E7194">
      <w:pPr>
        <w:pStyle w:val="Normal10"/>
        <w:rPr>
          <w:noProof/>
        </w:rPr>
      </w:pPr>
      <w:r w:rsidRPr="00E4351B">
        <w:rPr>
          <w:noProof/>
        </w:rPr>
        <w:t>Die Prüfschablone bildet die Basis für die AHB-Prüfung durch den Empfänger des Geschäftsvor</w:t>
      </w:r>
      <w:r w:rsidR="00D44D5E" w:rsidRPr="00E4351B">
        <w:rPr>
          <w:noProof/>
        </w:rPr>
        <w:softHyphen/>
      </w:r>
      <w:r w:rsidRPr="00E4351B">
        <w:rPr>
          <w:noProof/>
        </w:rPr>
        <w:t>falls.</w:t>
      </w:r>
    </w:p>
    <w:p w14:paraId="3A6165B1" w14:textId="77777777" w:rsidR="007155D5" w:rsidRPr="00E4351B" w:rsidRDefault="007155D5" w:rsidP="003E7194">
      <w:pPr>
        <w:pStyle w:val="Normal10"/>
        <w:rPr>
          <w:noProof/>
        </w:rPr>
      </w:pPr>
      <w:r w:rsidRPr="00E4351B">
        <w:rPr>
          <w:noProof/>
        </w:rPr>
        <w:t>Um die AHB-Prüfung vornehmen zu können, ist im ersten Schritt der Prüfidentifikator des Geschäftsvorfalls auszulesen</w:t>
      </w:r>
      <w:r w:rsidRPr="00E4351B">
        <w:rPr>
          <w:rStyle w:val="Funotenzeichen"/>
          <w:rFonts w:cstheme="minorHAnsi"/>
          <w:noProof/>
        </w:rPr>
        <w:footnoteReference w:id="3"/>
      </w:r>
      <w:r w:rsidRPr="00E4351B">
        <w:rPr>
          <w:noProof/>
        </w:rPr>
        <w:t xml:space="preserve"> und anhand dessen die Prüfschablone auszuwählen, gegen die an</w:t>
      </w:r>
      <w:r w:rsidRPr="00E4351B">
        <w:rPr>
          <w:noProof/>
        </w:rPr>
        <w:softHyphen/>
        <w:t>schließend der Geschäftsvorfall geprüft wird.</w:t>
      </w:r>
    </w:p>
    <w:p w14:paraId="45870ED1" w14:textId="77777777" w:rsidR="007155D5" w:rsidRPr="00E4351B" w:rsidRDefault="007155D5" w:rsidP="003E7194">
      <w:pPr>
        <w:pStyle w:val="Normal10"/>
        <w:rPr>
          <w:noProof/>
        </w:rPr>
      </w:pPr>
      <w:r w:rsidRPr="00E4351B">
        <w:rPr>
          <w:noProof/>
        </w:rPr>
        <w:lastRenderedPageBreak/>
        <w:t>Somit ergibt sich folgende Definition für die Prüfschablone:</w:t>
      </w:r>
    </w:p>
    <w:p w14:paraId="695047C2" w14:textId="77777777" w:rsidR="007155D5" w:rsidRPr="00E4351B" w:rsidRDefault="007155D5" w:rsidP="003E7194">
      <w:pPr>
        <w:pStyle w:val="Normal10"/>
        <w:rPr>
          <w:noProof/>
        </w:rPr>
      </w:pPr>
      <w:r w:rsidRPr="00E4351B">
        <w:rPr>
          <w:noProof/>
        </w:rPr>
        <w:t>Der Mindestumfang setzt sich zusammen aus:</w:t>
      </w:r>
    </w:p>
    <w:p w14:paraId="47DDC387" w14:textId="77777777" w:rsidR="007155D5" w:rsidRPr="00E4351B" w:rsidRDefault="007155D5" w:rsidP="003E7194">
      <w:pPr>
        <w:pStyle w:val="ListBullet1"/>
        <w:rPr>
          <w:noProof/>
        </w:rPr>
      </w:pPr>
      <w:r w:rsidRPr="00E4351B">
        <w:rPr>
          <w:noProof/>
        </w:rPr>
        <w:t>den mit „Muss“ und „Muss mit erfüllter Vorrausetzung“ gekennzeichneten Segmentgruppen und Segmenten,</w:t>
      </w:r>
    </w:p>
    <w:p w14:paraId="21A2FB05" w14:textId="77777777" w:rsidR="007155D5" w:rsidRPr="00E4351B" w:rsidRDefault="007155D5" w:rsidP="003E7194">
      <w:pPr>
        <w:pStyle w:val="ListBullet1"/>
        <w:rPr>
          <w:noProof/>
        </w:rPr>
      </w:pPr>
      <w:r w:rsidRPr="00E4351B">
        <w:rPr>
          <w:noProof/>
        </w:rPr>
        <w:t>den Codes/Qualifiern dieser Segmente gemäß den definierten Paketen, unter Beachtung von ggf. angegebenen Paketvoraussetzungen,</w:t>
      </w:r>
    </w:p>
    <w:p w14:paraId="0484B4A7" w14:textId="77777777" w:rsidR="007155D5" w:rsidRPr="00E4351B" w:rsidRDefault="007155D5" w:rsidP="003E7194">
      <w:pPr>
        <w:pStyle w:val="ListBullet1"/>
        <w:rPr>
          <w:noProof/>
        </w:rPr>
      </w:pPr>
      <w:r w:rsidRPr="00E4351B">
        <w:rPr>
          <w:noProof/>
        </w:rPr>
        <w:t>den Codes/Qualifiern dieser Segmente unter Beachtung von ggf. angegebenen Voraussetz</w:t>
      </w:r>
      <w:r w:rsidR="00D44D5E" w:rsidRPr="00E4351B">
        <w:rPr>
          <w:noProof/>
        </w:rPr>
        <w:softHyphen/>
      </w:r>
      <w:r w:rsidRPr="00E4351B">
        <w:rPr>
          <w:noProof/>
        </w:rPr>
        <w:t>ungen,</w:t>
      </w:r>
    </w:p>
    <w:p w14:paraId="7213293B" w14:textId="77777777" w:rsidR="007155D5" w:rsidRPr="00E4351B" w:rsidRDefault="007155D5" w:rsidP="003E7194">
      <w:pPr>
        <w:pStyle w:val="ListBullet1"/>
        <w:rPr>
          <w:noProof/>
        </w:rPr>
      </w:pPr>
      <w:r w:rsidRPr="00E4351B">
        <w:rPr>
          <w:noProof/>
        </w:rPr>
        <w:t xml:space="preserve">den mit den Operanden </w:t>
      </w:r>
      <w:r w:rsidR="001F2151" w:rsidRPr="00E4351B">
        <w:rPr>
          <w:noProof/>
        </w:rPr>
        <w:t>„</w:t>
      </w:r>
      <w:r w:rsidRPr="00E4351B">
        <w:rPr>
          <w:noProof/>
        </w:rPr>
        <w:t>X</w:t>
      </w:r>
      <w:r w:rsidR="001F2151" w:rsidRPr="00E4351B">
        <w:rPr>
          <w:noProof/>
        </w:rPr>
        <w:t>“</w:t>
      </w:r>
      <w:r w:rsidRPr="00E4351B">
        <w:rPr>
          <w:noProof/>
        </w:rPr>
        <w:t xml:space="preserve"> und </w:t>
      </w:r>
      <w:r w:rsidR="001F2151" w:rsidRPr="00E4351B">
        <w:rPr>
          <w:noProof/>
        </w:rPr>
        <w:t>„</w:t>
      </w:r>
      <w:r w:rsidRPr="00E4351B">
        <w:rPr>
          <w:noProof/>
        </w:rPr>
        <w:t>M mit erfüllter Voraussetzung</w:t>
      </w:r>
      <w:r w:rsidR="001F2151" w:rsidRPr="00E4351B">
        <w:rPr>
          <w:noProof/>
        </w:rPr>
        <w:t>“</w:t>
      </w:r>
      <w:r w:rsidRPr="00E4351B">
        <w:rPr>
          <w:noProof/>
        </w:rPr>
        <w:t xml:space="preserve"> gekennzeichneten Daten</w:t>
      </w:r>
      <w:r w:rsidR="00D44D5E" w:rsidRPr="00E4351B">
        <w:rPr>
          <w:noProof/>
        </w:rPr>
        <w:softHyphen/>
      </w:r>
      <w:r w:rsidRPr="00E4351B">
        <w:rPr>
          <w:noProof/>
        </w:rPr>
        <w:t>elementen.</w:t>
      </w:r>
    </w:p>
    <w:p w14:paraId="6421AFF9" w14:textId="77777777" w:rsidR="002C5BA8" w:rsidRPr="00E4351B" w:rsidRDefault="002C5BA8" w:rsidP="002C5BA8">
      <w:pPr>
        <w:pStyle w:val="ListBullet1"/>
        <w:numPr>
          <w:ilvl w:val="0"/>
          <w:numId w:val="0"/>
        </w:numPr>
        <w:rPr>
          <w:noProof/>
        </w:rPr>
      </w:pPr>
      <w:r w:rsidRPr="00E4351B">
        <w:rPr>
          <w:noProof/>
        </w:rPr>
        <w:t xml:space="preserve">Somit kann beispielsweise ein Soll mit Bedingung in der AHB-Prüfung niemals zu einem </w:t>
      </w:r>
      <w:r w:rsidR="004F008B" w:rsidRPr="00E4351B">
        <w:rPr>
          <w:noProof/>
        </w:rPr>
        <w:t>A</w:t>
      </w:r>
      <w:r w:rsidR="00473658" w:rsidRPr="00E4351B">
        <w:rPr>
          <w:noProof/>
        </w:rPr>
        <w:t>HB-Fehler</w:t>
      </w:r>
      <w:r w:rsidRPr="00E4351B">
        <w:rPr>
          <w:noProof/>
        </w:rPr>
        <w:t xml:space="preserve"> führen.</w:t>
      </w:r>
    </w:p>
    <w:p w14:paraId="7B68C0E4" w14:textId="77777777" w:rsidR="002C5BA8" w:rsidRPr="00E4351B" w:rsidRDefault="002C5BA8" w:rsidP="002C5BA8">
      <w:pPr>
        <w:pStyle w:val="ListBullet1"/>
        <w:numPr>
          <w:ilvl w:val="0"/>
          <w:numId w:val="0"/>
        </w:numPr>
        <w:rPr>
          <w:noProof/>
        </w:rPr>
      </w:pPr>
    </w:p>
    <w:p w14:paraId="7CBCD812" w14:textId="77777777" w:rsidR="007155D5" w:rsidRPr="00E4351B" w:rsidRDefault="007155D5" w:rsidP="003E7194">
      <w:pPr>
        <w:pStyle w:val="Normal10"/>
        <w:rPr>
          <w:noProof/>
        </w:rPr>
      </w:pPr>
      <w:r w:rsidRPr="00E4351B">
        <w:rPr>
          <w:noProof/>
        </w:rPr>
        <w:t>Enthält ein Geschäftsvorfall weniger Informationen, als er gemäß der AHB-Vorgabe enthalten muss, so ist er abzulehnen. Hier ist zu beachten, dass Informationen, die gemäß des Prüfidenti</w:t>
      </w:r>
      <w:r w:rsidR="00D44D5E" w:rsidRPr="00E4351B">
        <w:rPr>
          <w:noProof/>
        </w:rPr>
        <w:softHyphen/>
      </w:r>
      <w:r w:rsidRPr="00E4351B">
        <w:rPr>
          <w:noProof/>
        </w:rPr>
        <w:t>fikators nicht enthalten sein sollten, vom Empfänger des Geschäftsvorfalls zu ignorieren sind. Ist aufgrund des Prüfidentifikators die für den Anwendungsfall beschriebene Ausgestaltung der Prüfschablone aufgrund der im Geschäftsvorfall enthaltenen Informationen und der Abhängig</w:t>
      </w:r>
      <w:r w:rsidR="00D44D5E" w:rsidRPr="00E4351B">
        <w:rPr>
          <w:noProof/>
        </w:rPr>
        <w:softHyphen/>
      </w:r>
      <w:r w:rsidRPr="00E4351B">
        <w:rPr>
          <w:noProof/>
        </w:rPr>
        <w:t>keiten nicht eindeutig, so entscheidet der Empfänger des Geschäftsvorfalls welche Information</w:t>
      </w:r>
      <w:r w:rsidR="00D44D5E" w:rsidRPr="00E4351B">
        <w:rPr>
          <w:noProof/>
        </w:rPr>
        <w:softHyphen/>
      </w:r>
      <w:r w:rsidRPr="00E4351B">
        <w:rPr>
          <w:noProof/>
        </w:rPr>
        <w:t>en des Geschäftsvorfalls er ignoriert und welche er zur Ausgestaltung der Prüfschablone und somit zur AHB-Prüfung verwendet. Sollte sich aus den im Geschäftsvorfall enthaltenen Infor</w:t>
      </w:r>
      <w:r w:rsidR="00D44D5E" w:rsidRPr="00E4351B">
        <w:rPr>
          <w:noProof/>
        </w:rPr>
        <w:softHyphen/>
      </w:r>
      <w:r w:rsidRPr="00E4351B">
        <w:rPr>
          <w:noProof/>
        </w:rPr>
        <w:t>mationen, die den Umfang für den Anwendungsfall überschreiten und dem Ignorieren der zu viel übertragenen Informationen, eine vom Absender des Geschäftsvorfalls ungewünschtes Verhalten des Empfängers ergeben, so hat der Absender des Geschäftsvorfalls die sich daraus ergebenden Konsequenzen zu tragen.</w:t>
      </w:r>
    </w:p>
    <w:p w14:paraId="73BA2472" w14:textId="77777777" w:rsidR="007155D5" w:rsidRPr="00E4351B" w:rsidRDefault="007155D5" w:rsidP="003E7194">
      <w:pPr>
        <w:pStyle w:val="Normal10"/>
        <w:rPr>
          <w:noProof/>
        </w:rPr>
      </w:pPr>
      <w:r w:rsidRPr="00E4351B">
        <w:rPr>
          <w:noProof/>
        </w:rPr>
        <w:t>Tritt bei der AHB-Prüfung ein Fehler auf Nachrichtenkopfebene (z. B. bei UTILMD vor SG4 oder bei INSRPT vor SG3) auf, wird die gesamte Nachricht mit genau einer APERAK abgelehnt und keine Prüfung auf Vorgangsebene vorgenommen. In der APERAK wird in diesen Fällen kein SG4 RFF+TN übermittelt.</w:t>
      </w:r>
    </w:p>
    <w:p w14:paraId="471517A2" w14:textId="77777777" w:rsidR="007155D5" w:rsidRPr="00E4351B" w:rsidRDefault="007155D5" w:rsidP="003E7194">
      <w:pPr>
        <w:pStyle w:val="Normal10"/>
        <w:rPr>
          <w:noProof/>
        </w:rPr>
      </w:pPr>
      <w:r w:rsidRPr="00E4351B">
        <w:rPr>
          <w:noProof/>
          <w:u w:val="single"/>
        </w:rPr>
        <w:t>Hinweis zum Prüfidentifikator:</w:t>
      </w:r>
      <w:r w:rsidRPr="00E4351B">
        <w:rPr>
          <w:noProof/>
        </w:rPr>
        <w:t xml:space="preserve"> Der Prüfidentifikator dient ausschließlich zur Durchführung der AHB-Prüfung. Eine weitere Nutzung des Prüfidentifikators, als im Rahmen der AHB-Prüfung ist nicht zulässig.</w:t>
      </w:r>
    </w:p>
    <w:p w14:paraId="0F388330" w14:textId="77777777" w:rsidR="007155D5" w:rsidRPr="00E4351B" w:rsidRDefault="007155D5" w:rsidP="003E7194">
      <w:pPr>
        <w:pStyle w:val="berschrift4"/>
        <w:rPr>
          <w:noProof/>
        </w:rPr>
      </w:pPr>
      <w:bookmarkStart w:id="29" w:name="_Toc225446110"/>
      <w:r w:rsidRPr="00E4351B">
        <w:rPr>
          <w:noProof/>
        </w:rPr>
        <w:lastRenderedPageBreak/>
        <w:t>Ortsangabe des AHB-Fehlers</w:t>
      </w:r>
      <w:bookmarkEnd w:id="29"/>
    </w:p>
    <w:p w14:paraId="060D7A0B" w14:textId="77777777" w:rsidR="00967CA0" w:rsidRPr="00E4351B" w:rsidRDefault="007155D5" w:rsidP="007D702E">
      <w:pPr>
        <w:pStyle w:val="Normal10"/>
        <w:rPr>
          <w:noProof/>
        </w:rPr>
      </w:pPr>
      <w:r w:rsidRPr="00E4351B">
        <w:rPr>
          <w:noProof/>
        </w:rPr>
        <w:t xml:space="preserve">Enthält </w:t>
      </w:r>
      <w:r w:rsidR="00967CA0" w:rsidRPr="00E4351B">
        <w:rPr>
          <w:noProof/>
        </w:rPr>
        <w:t xml:space="preserve">ein Geschäftsvorfall einen AHB-Fehler, der mit dem Fehlercode </w:t>
      </w:r>
    </w:p>
    <w:p w14:paraId="4E0FB4EA" w14:textId="77777777" w:rsidR="00967CA0" w:rsidRPr="00E4351B" w:rsidRDefault="00967CA0" w:rsidP="000F38DA">
      <w:pPr>
        <w:pStyle w:val="ListBullet1"/>
        <w:rPr>
          <w:noProof/>
        </w:rPr>
      </w:pPr>
      <w:r w:rsidRPr="00E4351B">
        <w:rPr>
          <w:noProof/>
        </w:rPr>
        <w:t>Z21 Geschäftsvorfallinterne Referenzierung fehlerhaft</w:t>
      </w:r>
    </w:p>
    <w:p w14:paraId="4B9C4255" w14:textId="77777777" w:rsidR="00967CA0" w:rsidRPr="00E4351B" w:rsidRDefault="00967CA0" w:rsidP="000F38DA">
      <w:pPr>
        <w:pStyle w:val="ListBullet1"/>
        <w:rPr>
          <w:noProof/>
        </w:rPr>
      </w:pPr>
      <w:r w:rsidRPr="00E4351B">
        <w:rPr>
          <w:noProof/>
        </w:rPr>
        <w:t>Z29 Erforderliche Angabe für diesen Anwendungsfall fehlt</w:t>
      </w:r>
    </w:p>
    <w:p w14:paraId="44A9A21A" w14:textId="77777777" w:rsidR="00967CA0" w:rsidRPr="00E4351B" w:rsidRDefault="00967CA0" w:rsidP="000F38DA">
      <w:pPr>
        <w:pStyle w:val="ListBullet1"/>
        <w:rPr>
          <w:noProof/>
        </w:rPr>
      </w:pPr>
      <w:r w:rsidRPr="00E4351B">
        <w:rPr>
          <w:noProof/>
        </w:rPr>
        <w:t>Z35 Format nicht eingehalten</w:t>
      </w:r>
    </w:p>
    <w:p w14:paraId="3ABC9683" w14:textId="77777777" w:rsidR="00967CA0" w:rsidRPr="00E4351B" w:rsidRDefault="00967CA0" w:rsidP="000F38DA">
      <w:pPr>
        <w:pStyle w:val="ListBullet1"/>
        <w:rPr>
          <w:noProof/>
        </w:rPr>
      </w:pPr>
      <w:r w:rsidRPr="00E4351B">
        <w:rPr>
          <w:noProof/>
        </w:rPr>
        <w:t>Z38 Anzahl der übermittelten Codes überschreitet Paketdefinition</w:t>
      </w:r>
    </w:p>
    <w:p w14:paraId="6FE6FBF9" w14:textId="77777777" w:rsidR="00967CA0" w:rsidRPr="00E4351B" w:rsidRDefault="00967CA0" w:rsidP="000F38DA">
      <w:pPr>
        <w:pStyle w:val="ListBullet1"/>
        <w:rPr>
          <w:noProof/>
        </w:rPr>
      </w:pPr>
      <w:r w:rsidRPr="00E4351B">
        <w:rPr>
          <w:noProof/>
        </w:rPr>
        <w:t>Z39 Code nicht aus erlaubtem Wertebereich</w:t>
      </w:r>
    </w:p>
    <w:p w14:paraId="0B5D7E3D" w14:textId="77777777" w:rsidR="00967CA0" w:rsidRPr="00E4351B" w:rsidRDefault="00967CA0" w:rsidP="000F38DA">
      <w:pPr>
        <w:pStyle w:val="ListBullet1"/>
        <w:rPr>
          <w:noProof/>
        </w:rPr>
      </w:pPr>
      <w:r w:rsidRPr="00E4351B">
        <w:rPr>
          <w:noProof/>
        </w:rPr>
        <w:t>Z40 Segment- bzw. Segmentgruppenwiederholbarkeit überschritten oder</w:t>
      </w:r>
    </w:p>
    <w:p w14:paraId="1CC0AA87" w14:textId="77777777" w:rsidR="00967CA0" w:rsidRPr="00E4351B" w:rsidRDefault="00967CA0" w:rsidP="000F38DA">
      <w:pPr>
        <w:pStyle w:val="ListBullet1"/>
        <w:rPr>
          <w:noProof/>
        </w:rPr>
      </w:pPr>
      <w:r w:rsidRPr="00E4351B">
        <w:rPr>
          <w:noProof/>
        </w:rPr>
        <w:t>Z41 Zeitangabe unplausibel</w:t>
      </w:r>
    </w:p>
    <w:p w14:paraId="265AB1A5" w14:textId="77777777" w:rsidR="00967CA0" w:rsidRPr="00E4351B" w:rsidRDefault="00967CA0" w:rsidP="007D702E">
      <w:pPr>
        <w:pStyle w:val="Normal10"/>
        <w:rPr>
          <w:noProof/>
        </w:rPr>
      </w:pPr>
      <w:r w:rsidRPr="00E4351B">
        <w:rPr>
          <w:noProof/>
        </w:rPr>
        <w:t>gemeldet wird, so reicht in vielen Fällen die Angabe des fehlerhaften Geschäftsvorfalls nicht aus, sondern es ist das Segment anzugeben, das diesen Fehler aufweist.</w:t>
      </w:r>
    </w:p>
    <w:p w14:paraId="005DCE0D" w14:textId="77777777" w:rsidR="00967CA0" w:rsidRPr="00E4351B" w:rsidRDefault="00967CA0" w:rsidP="007D702E">
      <w:pPr>
        <w:pStyle w:val="Normal10"/>
        <w:rPr>
          <w:noProof/>
        </w:rPr>
      </w:pPr>
      <w:r w:rsidRPr="00E4351B">
        <w:rPr>
          <w:noProof/>
        </w:rPr>
        <w:t>Der Absender einer entsprechenden APERAK kennt in diesen Fällen den Fehlerort sehr exakt. Da nicht ausgeschlossen werden kann, dass derartige Prüfungen erst dann erfolgen, wenn die Original-EDIFACT-Datei beim Empfänger des Geschäftsvorfalls nicht mehr vorhanden ist, kann der Fehlerort nicht analog dem in der CONTRL eingesetzten Zählen von Segmenten, Datenele</w:t>
      </w:r>
      <w:r w:rsidRPr="00E4351B">
        <w:rPr>
          <w:noProof/>
        </w:rPr>
        <w:softHyphen/>
        <w:t xml:space="preserve">menten etc. erfolgen. </w:t>
      </w:r>
    </w:p>
    <w:p w14:paraId="29B68AA9" w14:textId="77777777" w:rsidR="00967CA0" w:rsidRPr="00E4351B" w:rsidRDefault="00967CA0" w:rsidP="003E7194">
      <w:pPr>
        <w:pStyle w:val="Normal10"/>
        <w:rPr>
          <w:noProof/>
        </w:rPr>
      </w:pPr>
      <w:r w:rsidRPr="00E4351B">
        <w:rPr>
          <w:noProof/>
        </w:rPr>
        <w:t>Die Prüfschablone basiert auf der BDEW-Nachrichtenbeschreibung, so dass diese Informationen die Basis für die AHB-Prüfung bilden. Somit kann immer auf die in der Nachrichtenbeschreibung verwendeten fachlichen Bezeichnungen zurückgegriffen werden. Aus diesem Grund ist in der Ortsangabe des AHB-Fehlers die Bezeichnung des fehlerhaften bzw. fehlenden Segments obliga</w:t>
      </w:r>
      <w:r w:rsidRPr="00E4351B">
        <w:rPr>
          <w:noProof/>
        </w:rPr>
        <w:softHyphen/>
        <w:t>torisch anzugeben. Zusätzlich kann der Absender der APERAK noch das fehlerhafte Segment aus dem Geschäftsvorfall, so wie es in der fehlerhaften EDIFACT-Übertragungsdatei steht 1:1 optio</w:t>
      </w:r>
      <w:r w:rsidRPr="00E4351B">
        <w:rPr>
          <w:noProof/>
        </w:rPr>
        <w:softHyphen/>
        <w:t>nal in die APERAK übernehmen.</w:t>
      </w:r>
    </w:p>
    <w:p w14:paraId="5AF2493D" w14:textId="77777777" w:rsidR="007155D5" w:rsidRPr="00E4351B" w:rsidRDefault="007155D5" w:rsidP="003E7194">
      <w:pPr>
        <w:pStyle w:val="berschrift4"/>
        <w:rPr>
          <w:noProof/>
        </w:rPr>
      </w:pPr>
      <w:bookmarkStart w:id="30" w:name="_Toc225446111"/>
      <w:r w:rsidRPr="00E4351B">
        <w:rPr>
          <w:noProof/>
        </w:rPr>
        <w:t>Übertragung der Ortsangabe des AHB-Fehlers und Fehlerinformation in der APERAK</w:t>
      </w:r>
      <w:bookmarkEnd w:id="30"/>
    </w:p>
    <w:p w14:paraId="1BF09B34" w14:textId="77777777" w:rsidR="00967CA0" w:rsidRPr="00E4351B" w:rsidRDefault="007155D5" w:rsidP="00AB1B46">
      <w:pPr>
        <w:pStyle w:val="Normal10"/>
        <w:rPr>
          <w:noProof/>
        </w:rPr>
      </w:pPr>
      <w:r w:rsidRPr="00E4351B">
        <w:rPr>
          <w:noProof/>
        </w:rPr>
        <w:t xml:space="preserve">Die </w:t>
      </w:r>
      <w:r w:rsidR="00967CA0" w:rsidRPr="00E4351B">
        <w:rPr>
          <w:noProof/>
        </w:rPr>
        <w:t xml:space="preserve">obligatorische und die optionale Ortsangabe des AHB-Fehlers müssen im FTX-Segment „Ortsangabe des AHB-Fehlers“ in den Datenelementen 4440 angegeben werden, wenn einer der sieben Fehlercodes </w:t>
      </w:r>
    </w:p>
    <w:p w14:paraId="787EDEE5" w14:textId="77777777" w:rsidR="00967CA0" w:rsidRPr="00E4351B" w:rsidRDefault="00967CA0" w:rsidP="00983CDF">
      <w:pPr>
        <w:pStyle w:val="ListBullet1"/>
        <w:rPr>
          <w:noProof/>
        </w:rPr>
      </w:pPr>
      <w:r w:rsidRPr="00E4351B">
        <w:rPr>
          <w:noProof/>
        </w:rPr>
        <w:t>Z21 Geschäftsvorfallinterne Referenzierung fehlerhaft</w:t>
      </w:r>
    </w:p>
    <w:p w14:paraId="363A028F" w14:textId="77777777" w:rsidR="00967CA0" w:rsidRPr="00E4351B" w:rsidRDefault="00967CA0" w:rsidP="00983CDF">
      <w:pPr>
        <w:pStyle w:val="ListBullet1"/>
        <w:rPr>
          <w:noProof/>
        </w:rPr>
      </w:pPr>
      <w:r w:rsidRPr="00E4351B">
        <w:rPr>
          <w:noProof/>
        </w:rPr>
        <w:t>Z29 Erforderliche Angabe für diesen Anwendungsfall fehlt</w:t>
      </w:r>
    </w:p>
    <w:p w14:paraId="6A80FC17" w14:textId="77777777" w:rsidR="00967CA0" w:rsidRPr="00E4351B" w:rsidRDefault="00967CA0" w:rsidP="00983CDF">
      <w:pPr>
        <w:pStyle w:val="ListBullet1"/>
        <w:rPr>
          <w:noProof/>
        </w:rPr>
      </w:pPr>
      <w:r w:rsidRPr="00E4351B">
        <w:rPr>
          <w:noProof/>
        </w:rPr>
        <w:t>Z35 Format nicht eingehalten</w:t>
      </w:r>
    </w:p>
    <w:p w14:paraId="7153FDE1" w14:textId="77777777" w:rsidR="00967CA0" w:rsidRPr="00E4351B" w:rsidRDefault="00967CA0" w:rsidP="00983CDF">
      <w:pPr>
        <w:pStyle w:val="ListBullet1"/>
        <w:rPr>
          <w:noProof/>
        </w:rPr>
      </w:pPr>
      <w:r w:rsidRPr="00E4351B">
        <w:rPr>
          <w:noProof/>
        </w:rPr>
        <w:t>Z38 Anzahl der übermittelten Codes überschreitet Paketdefinition</w:t>
      </w:r>
    </w:p>
    <w:p w14:paraId="3E3FA6C9" w14:textId="77777777" w:rsidR="00967CA0" w:rsidRPr="00E4351B" w:rsidRDefault="00967CA0" w:rsidP="00983CDF">
      <w:pPr>
        <w:pStyle w:val="ListBullet1"/>
        <w:rPr>
          <w:noProof/>
        </w:rPr>
      </w:pPr>
      <w:r w:rsidRPr="00E4351B">
        <w:rPr>
          <w:noProof/>
        </w:rPr>
        <w:t>Z39 Code nicht aus erlaubtem Wertebereich</w:t>
      </w:r>
    </w:p>
    <w:p w14:paraId="2AEE4536" w14:textId="77777777" w:rsidR="00967CA0" w:rsidRPr="00E4351B" w:rsidRDefault="00967CA0" w:rsidP="00983CDF">
      <w:pPr>
        <w:pStyle w:val="ListBullet1"/>
        <w:rPr>
          <w:noProof/>
        </w:rPr>
      </w:pPr>
      <w:r w:rsidRPr="00E4351B">
        <w:rPr>
          <w:noProof/>
        </w:rPr>
        <w:t xml:space="preserve">Z40 Segment- bzw. Segmentgruppenwiederholbarkeit überschritten oder </w:t>
      </w:r>
    </w:p>
    <w:p w14:paraId="11E1FA71" w14:textId="77777777" w:rsidR="00967CA0" w:rsidRPr="00E4351B" w:rsidRDefault="00967CA0" w:rsidP="00983CDF">
      <w:pPr>
        <w:pStyle w:val="ListBullet1"/>
        <w:rPr>
          <w:noProof/>
        </w:rPr>
      </w:pPr>
      <w:r w:rsidRPr="00E4351B">
        <w:rPr>
          <w:noProof/>
        </w:rPr>
        <w:t>Z41 Zeitangabe unplausibel</w:t>
      </w:r>
    </w:p>
    <w:p w14:paraId="25518204" w14:textId="77777777" w:rsidR="00967CA0" w:rsidRPr="00E4351B" w:rsidRDefault="00967CA0" w:rsidP="0032208B">
      <w:pPr>
        <w:pStyle w:val="Normal10"/>
        <w:rPr>
          <w:noProof/>
        </w:rPr>
      </w:pPr>
      <w:r w:rsidRPr="00E4351B">
        <w:rPr>
          <w:noProof/>
        </w:rPr>
        <w:t>genutzt wird. Bei Nutzung von Z40 aufgrund der Überschreitung der Segmentgruppenwieder</w:t>
      </w:r>
      <w:r w:rsidRPr="00E4351B">
        <w:rPr>
          <w:noProof/>
        </w:rPr>
        <w:softHyphen/>
        <w:t>holbarkeit ist das die Segmentgruppe eröffnende Segment zu nennen.</w:t>
      </w:r>
    </w:p>
    <w:p w14:paraId="42F59970" w14:textId="77777777" w:rsidR="00967CA0" w:rsidRPr="00E4351B" w:rsidRDefault="00967CA0" w:rsidP="00AB1B46">
      <w:pPr>
        <w:pStyle w:val="Normal10"/>
        <w:rPr>
          <w:noProof/>
        </w:rPr>
      </w:pPr>
      <w:r w:rsidRPr="00E4351B">
        <w:rPr>
          <w:noProof/>
        </w:rPr>
        <w:lastRenderedPageBreak/>
        <w:t>Der obligatorische Teil der Ortsangabe des AHB-Fehlers wird im ersten Datenelement 4440 des FTX-Segments angegeben, der optionale Teil der Ortsangabe des AHB-Fehlers wird im zweiten Datenelement 4440 des FTX-Segments angegeben.</w:t>
      </w:r>
    </w:p>
    <w:p w14:paraId="630C2A30" w14:textId="77777777" w:rsidR="007155D5" w:rsidRPr="00E4351B" w:rsidRDefault="007155D5" w:rsidP="003E7194">
      <w:pPr>
        <w:pStyle w:val="berschrift4"/>
        <w:rPr>
          <w:noProof/>
        </w:rPr>
      </w:pPr>
      <w:bookmarkStart w:id="31" w:name="_Toc225446112"/>
      <w:r w:rsidRPr="00E4351B">
        <w:rPr>
          <w:noProof/>
        </w:rPr>
        <w:t>Beispiele für die Ortsangabe des AHB-Fehlers</w:t>
      </w:r>
      <w:bookmarkEnd w:id="31"/>
    </w:p>
    <w:p w14:paraId="64BB5EBC" w14:textId="77777777" w:rsidR="007155D5" w:rsidRPr="00E4351B" w:rsidRDefault="007155D5" w:rsidP="003E7194">
      <w:pPr>
        <w:pStyle w:val="Normal10"/>
        <w:rPr>
          <w:noProof/>
        </w:rPr>
      </w:pPr>
      <w:r w:rsidRPr="00E4351B">
        <w:rPr>
          <w:noProof/>
        </w:rPr>
        <w:t xml:space="preserve">Eine </w:t>
      </w:r>
      <w:r w:rsidR="00890061" w:rsidRPr="00E4351B">
        <w:rPr>
          <w:noProof/>
        </w:rPr>
        <w:t xml:space="preserve">Nachricht </w:t>
      </w:r>
      <w:r w:rsidRPr="00E4351B">
        <w:rPr>
          <w:noProof/>
        </w:rPr>
        <w:t>enthält im Segment DTM+13</w:t>
      </w:r>
      <w:r w:rsidR="00890061" w:rsidRPr="00E4351B">
        <w:rPr>
          <w:noProof/>
        </w:rPr>
        <w:t>7</w:t>
      </w:r>
      <w:r w:rsidRPr="00E4351B">
        <w:rPr>
          <w:noProof/>
        </w:rPr>
        <w:t xml:space="preserve"> einen AHB-Fehler, wobei die entsprechende Stelle in der Übertragungsdatei wie folgt aussieht (in diese</w:t>
      </w:r>
      <w:r w:rsidR="00967CA0">
        <w:rPr>
          <w:noProof/>
        </w:rPr>
        <w:t>m</w:t>
      </w:r>
      <w:r w:rsidRPr="00E4351B">
        <w:rPr>
          <w:noProof/>
        </w:rPr>
        <w:t xml:space="preserve"> Beispiel wird vorausgesetzt, dass die Standardtrennzeichen (:+.?</w:t>
      </w:r>
      <w:r w:rsidR="00F01975" w:rsidRPr="00E4351B">
        <w:rPr>
          <w:noProof/>
        </w:rPr>
        <w:t> ‘</w:t>
      </w:r>
      <w:r w:rsidRPr="00E4351B">
        <w:rPr>
          <w:noProof/>
        </w:rPr>
        <w:t>) benutzt werden):</w:t>
      </w:r>
    </w:p>
    <w:p w14:paraId="032E3056" w14:textId="77777777" w:rsidR="007155D5" w:rsidRPr="00E4351B" w:rsidRDefault="007155D5" w:rsidP="00DF6464">
      <w:pPr>
        <w:pStyle w:val="Normal10"/>
        <w:widowControl w:val="0"/>
        <w:rPr>
          <w:noProof/>
        </w:rPr>
      </w:pPr>
      <w:r w:rsidRPr="00E4351B">
        <w:rPr>
          <w:noProof/>
        </w:rPr>
        <w:t>DTM+13</w:t>
      </w:r>
      <w:r w:rsidR="00890061" w:rsidRPr="00E4351B">
        <w:rPr>
          <w:noProof/>
        </w:rPr>
        <w:t>7</w:t>
      </w:r>
      <w:r w:rsidRPr="00E4351B">
        <w:rPr>
          <w:noProof/>
        </w:rPr>
        <w:t>::303</w:t>
      </w:r>
      <w:r w:rsidR="001F2151" w:rsidRPr="00E4351B">
        <w:rPr>
          <w:noProof/>
        </w:rPr>
        <w:t>‘</w:t>
      </w:r>
    </w:p>
    <w:tbl>
      <w:tblPr>
        <w:tblW w:w="10034" w:type="dxa"/>
        <w:tblLayout w:type="fixed"/>
        <w:tblCellMar>
          <w:left w:w="0" w:type="dxa"/>
          <w:right w:w="0" w:type="dxa"/>
        </w:tblCellMar>
        <w:tblLook w:val="0000" w:firstRow="0" w:lastRow="0" w:firstColumn="0" w:lastColumn="0" w:noHBand="0" w:noVBand="0"/>
      </w:tblPr>
      <w:tblGrid>
        <w:gridCol w:w="656"/>
        <w:gridCol w:w="762"/>
        <w:gridCol w:w="1078"/>
        <w:gridCol w:w="544"/>
        <w:gridCol w:w="288"/>
        <w:gridCol w:w="777"/>
        <w:gridCol w:w="16"/>
        <w:gridCol w:w="296"/>
        <w:gridCol w:w="745"/>
        <w:gridCol w:w="1030"/>
        <w:gridCol w:w="3842"/>
      </w:tblGrid>
      <w:tr w:rsidR="00890061" w:rsidRPr="00E4351B" w14:paraId="361A12A4" w14:textId="77777777" w:rsidTr="00890061">
        <w:trPr>
          <w:cantSplit/>
        </w:trPr>
        <w:tc>
          <w:tcPr>
            <w:tcW w:w="10034" w:type="dxa"/>
            <w:gridSpan w:val="11"/>
            <w:tcBorders>
              <w:top w:val="nil"/>
              <w:left w:val="nil"/>
              <w:bottom w:val="single" w:sz="6" w:space="0" w:color="000000"/>
              <w:right w:val="nil"/>
            </w:tcBorders>
            <w:shd w:val="clear" w:color="auto" w:fill="D8DFE4"/>
          </w:tcPr>
          <w:p w14:paraId="1E010526" w14:textId="77777777" w:rsidR="00890061" w:rsidRPr="00E4351B" w:rsidRDefault="00890061" w:rsidP="006A4FB1">
            <w:pPr>
              <w:pStyle w:val="GEFEG"/>
              <w:keepNext/>
              <w:tabs>
                <w:tab w:val="center" w:pos="3288"/>
                <w:tab w:val="center" w:pos="4760"/>
              </w:tabs>
              <w:spacing w:before="60" w:after="40" w:line="218" w:lineRule="atLeast"/>
              <w:rPr>
                <w:noProof/>
                <w:sz w:val="18"/>
                <w:szCs w:val="18"/>
              </w:rPr>
            </w:pPr>
            <w:r w:rsidRPr="00E4351B">
              <w:rPr>
                <w:noProof/>
                <w:sz w:val="18"/>
                <w:szCs w:val="18"/>
              </w:rPr>
              <w:tab/>
            </w:r>
            <w:r w:rsidRPr="00E4351B">
              <w:rPr>
                <w:b/>
                <w:bCs/>
                <w:noProof/>
                <w:color w:val="000000"/>
                <w:sz w:val="18"/>
                <w:szCs w:val="18"/>
              </w:rPr>
              <w:t>Standard</w:t>
            </w:r>
            <w:r w:rsidRPr="00E4351B">
              <w:rPr>
                <w:noProof/>
                <w:sz w:val="18"/>
                <w:szCs w:val="18"/>
              </w:rPr>
              <w:tab/>
            </w:r>
            <w:r w:rsidRPr="00E4351B">
              <w:rPr>
                <w:b/>
                <w:bCs/>
                <w:noProof/>
                <w:color w:val="000000"/>
                <w:sz w:val="18"/>
                <w:szCs w:val="18"/>
              </w:rPr>
              <w:t>BDEW</w:t>
            </w:r>
          </w:p>
          <w:p w14:paraId="282F353C" w14:textId="77777777" w:rsidR="00890061" w:rsidRPr="00E4351B" w:rsidRDefault="00890061" w:rsidP="00F504EB">
            <w:pPr>
              <w:pStyle w:val="GEFEG"/>
              <w:keepNext/>
              <w:tabs>
                <w:tab w:val="right" w:pos="704"/>
                <w:tab w:val="right" w:pos="1134"/>
                <w:tab w:val="center" w:pos="1872"/>
                <w:tab w:val="left" w:pos="2720"/>
                <w:tab w:val="center" w:pos="3432"/>
                <w:tab w:val="left" w:pos="4192"/>
                <w:tab w:val="center" w:pos="4904"/>
                <w:tab w:val="center" w:pos="5776"/>
                <w:tab w:val="center" w:pos="6976"/>
              </w:tabs>
              <w:spacing w:line="218" w:lineRule="atLeast"/>
              <w:rPr>
                <w:noProof/>
                <w:sz w:val="14"/>
                <w:szCs w:val="14"/>
              </w:rPr>
            </w:pPr>
            <w:r w:rsidRPr="00E4351B">
              <w:rPr>
                <w:noProof/>
                <w:sz w:val="18"/>
                <w:szCs w:val="18"/>
              </w:rPr>
              <w:tab/>
            </w:r>
            <w:r w:rsidRPr="00E4351B">
              <w:rPr>
                <w:b/>
                <w:bCs/>
                <w:noProof/>
                <w:color w:val="000000"/>
                <w:sz w:val="18"/>
                <w:szCs w:val="18"/>
              </w:rPr>
              <w:t>Zähler</w:t>
            </w:r>
            <w:r w:rsidRPr="00E4351B">
              <w:rPr>
                <w:noProof/>
                <w:sz w:val="18"/>
                <w:szCs w:val="18"/>
              </w:rPr>
              <w:tab/>
            </w:r>
            <w:r w:rsidRPr="00E4351B">
              <w:rPr>
                <w:b/>
                <w:bCs/>
                <w:noProof/>
                <w:color w:val="000000"/>
                <w:sz w:val="18"/>
                <w:szCs w:val="18"/>
              </w:rPr>
              <w:t>Nr</w:t>
            </w:r>
            <w:r w:rsidRPr="00E4351B">
              <w:rPr>
                <w:noProof/>
                <w:sz w:val="18"/>
                <w:szCs w:val="18"/>
              </w:rPr>
              <w:tab/>
            </w:r>
            <w:r w:rsidRPr="00E4351B">
              <w:rPr>
                <w:b/>
                <w:bCs/>
                <w:noProof/>
                <w:color w:val="000000"/>
                <w:sz w:val="18"/>
                <w:szCs w:val="18"/>
              </w:rPr>
              <w:t>Bez</w:t>
            </w:r>
            <w:r w:rsidRPr="00E4351B">
              <w:rPr>
                <w:noProof/>
                <w:sz w:val="18"/>
                <w:szCs w:val="18"/>
              </w:rPr>
              <w:tab/>
            </w:r>
            <w:r w:rsidRPr="00E4351B">
              <w:rPr>
                <w:b/>
                <w:bCs/>
                <w:noProof/>
                <w:color w:val="000000"/>
                <w:sz w:val="18"/>
                <w:szCs w:val="18"/>
              </w:rPr>
              <w:t>St</w:t>
            </w:r>
            <w:r w:rsidRPr="00E4351B">
              <w:rPr>
                <w:noProof/>
                <w:sz w:val="18"/>
                <w:szCs w:val="18"/>
              </w:rPr>
              <w:tab/>
            </w:r>
            <w:r w:rsidRPr="00E4351B">
              <w:rPr>
                <w:b/>
                <w:bCs/>
                <w:noProof/>
                <w:color w:val="000000"/>
                <w:sz w:val="18"/>
                <w:szCs w:val="18"/>
              </w:rPr>
              <w:t>MaxWdh</w:t>
            </w:r>
            <w:r w:rsidRPr="00E4351B">
              <w:rPr>
                <w:noProof/>
                <w:sz w:val="18"/>
                <w:szCs w:val="18"/>
              </w:rPr>
              <w:tab/>
            </w:r>
            <w:r w:rsidRPr="00E4351B">
              <w:rPr>
                <w:b/>
                <w:bCs/>
                <w:noProof/>
                <w:color w:val="000000"/>
                <w:sz w:val="18"/>
                <w:szCs w:val="18"/>
              </w:rPr>
              <w:t>St</w:t>
            </w:r>
            <w:r w:rsidRPr="00E4351B">
              <w:rPr>
                <w:noProof/>
                <w:sz w:val="18"/>
                <w:szCs w:val="18"/>
              </w:rPr>
              <w:tab/>
            </w:r>
            <w:r w:rsidRPr="00E4351B">
              <w:rPr>
                <w:b/>
                <w:bCs/>
                <w:noProof/>
                <w:color w:val="000000"/>
                <w:sz w:val="18"/>
                <w:szCs w:val="18"/>
              </w:rPr>
              <w:t>MaxWdh</w:t>
            </w:r>
            <w:r w:rsidRPr="00E4351B">
              <w:rPr>
                <w:noProof/>
                <w:sz w:val="18"/>
                <w:szCs w:val="18"/>
              </w:rPr>
              <w:tab/>
            </w:r>
            <w:r w:rsidRPr="00E4351B">
              <w:rPr>
                <w:b/>
                <w:bCs/>
                <w:noProof/>
                <w:color w:val="000000"/>
                <w:sz w:val="18"/>
                <w:szCs w:val="18"/>
              </w:rPr>
              <w:t>Ebene</w:t>
            </w:r>
            <w:r w:rsidRPr="00E4351B">
              <w:rPr>
                <w:noProof/>
                <w:sz w:val="18"/>
                <w:szCs w:val="18"/>
              </w:rPr>
              <w:tab/>
            </w:r>
            <w:r w:rsidRPr="00E4351B">
              <w:rPr>
                <w:b/>
                <w:bCs/>
                <w:noProof/>
                <w:color w:val="000000"/>
                <w:sz w:val="18"/>
                <w:szCs w:val="18"/>
              </w:rPr>
              <w:t>Name</w:t>
            </w:r>
          </w:p>
        </w:tc>
      </w:tr>
      <w:tr w:rsidR="00890061" w:rsidRPr="00E4351B" w14:paraId="2F1E249A" w14:textId="77777777" w:rsidTr="00890061">
        <w:trPr>
          <w:cantSplit/>
          <w:trHeight w:hRule="exact" w:val="159"/>
        </w:trPr>
        <w:tc>
          <w:tcPr>
            <w:tcW w:w="10034" w:type="dxa"/>
            <w:gridSpan w:val="11"/>
            <w:tcBorders>
              <w:top w:val="nil"/>
              <w:left w:val="nil"/>
              <w:bottom w:val="nil"/>
              <w:right w:val="nil"/>
            </w:tcBorders>
            <w:shd w:val="clear" w:color="auto" w:fill="FFFFFF"/>
          </w:tcPr>
          <w:p w14:paraId="214A013C" w14:textId="77777777" w:rsidR="00890061" w:rsidRPr="00E4351B" w:rsidRDefault="00890061" w:rsidP="006A4FB1">
            <w:pPr>
              <w:pStyle w:val="GEFEG"/>
              <w:keepNext/>
              <w:rPr>
                <w:noProof/>
                <w:sz w:val="14"/>
                <w:szCs w:val="14"/>
              </w:rPr>
            </w:pPr>
          </w:p>
        </w:tc>
      </w:tr>
      <w:tr w:rsidR="00890061" w:rsidRPr="00E4351B" w14:paraId="4F4875EE" w14:textId="77777777" w:rsidTr="00F504EB">
        <w:trPr>
          <w:cantSplit/>
        </w:trPr>
        <w:tc>
          <w:tcPr>
            <w:tcW w:w="1418" w:type="dxa"/>
            <w:gridSpan w:val="2"/>
            <w:tcBorders>
              <w:top w:val="nil"/>
              <w:left w:val="nil"/>
              <w:bottom w:val="nil"/>
              <w:right w:val="nil"/>
            </w:tcBorders>
            <w:shd w:val="clear" w:color="auto" w:fill="FFFFFF"/>
          </w:tcPr>
          <w:p w14:paraId="326EFE90" w14:textId="77777777" w:rsidR="00890061" w:rsidRPr="00E4351B" w:rsidRDefault="00890061" w:rsidP="00F504EB">
            <w:pPr>
              <w:pStyle w:val="GEFEG"/>
              <w:keepNext/>
              <w:tabs>
                <w:tab w:val="right" w:pos="704"/>
                <w:tab w:val="right" w:pos="1276"/>
              </w:tabs>
              <w:spacing w:before="180" w:after="60" w:line="218" w:lineRule="atLeast"/>
              <w:rPr>
                <w:noProof/>
                <w:sz w:val="14"/>
                <w:szCs w:val="14"/>
              </w:rPr>
            </w:pPr>
            <w:r w:rsidRPr="00E4351B">
              <w:rPr>
                <w:noProof/>
                <w:sz w:val="18"/>
                <w:szCs w:val="18"/>
              </w:rPr>
              <w:tab/>
            </w:r>
            <w:r w:rsidRPr="00E4351B">
              <w:rPr>
                <w:noProof/>
                <w:color w:val="000000"/>
                <w:sz w:val="18"/>
                <w:szCs w:val="18"/>
              </w:rPr>
              <w:t>0030</w:t>
            </w:r>
            <w:r w:rsidRPr="00E4351B">
              <w:rPr>
                <w:noProof/>
                <w:sz w:val="16"/>
                <w:szCs w:val="16"/>
              </w:rPr>
              <w:tab/>
            </w:r>
            <w:r w:rsidR="00967CA0">
              <w:rPr>
                <w:noProof/>
                <w:sz w:val="16"/>
                <w:szCs w:val="16"/>
              </w:rPr>
              <w:t>0000</w:t>
            </w:r>
            <w:r w:rsidRPr="00E4351B">
              <w:rPr>
                <w:noProof/>
                <w:color w:val="000000"/>
                <w:sz w:val="16"/>
                <w:szCs w:val="16"/>
              </w:rPr>
              <w:t>3</w:t>
            </w:r>
          </w:p>
        </w:tc>
        <w:tc>
          <w:tcPr>
            <w:tcW w:w="1078" w:type="dxa"/>
            <w:tcBorders>
              <w:top w:val="nil"/>
              <w:left w:val="nil"/>
              <w:bottom w:val="nil"/>
              <w:right w:val="nil"/>
            </w:tcBorders>
            <w:shd w:val="clear" w:color="auto" w:fill="D8DFE4"/>
          </w:tcPr>
          <w:p w14:paraId="6728B340" w14:textId="77777777" w:rsidR="00890061" w:rsidRPr="00E4351B" w:rsidRDefault="00890061" w:rsidP="00F504EB">
            <w:pPr>
              <w:pStyle w:val="GEFEG"/>
              <w:keepNext/>
              <w:tabs>
                <w:tab w:val="center" w:pos="624"/>
              </w:tabs>
              <w:spacing w:before="60" w:after="60" w:line="367" w:lineRule="atLeast"/>
              <w:jc w:val="center"/>
              <w:rPr>
                <w:noProof/>
                <w:sz w:val="14"/>
                <w:szCs w:val="14"/>
              </w:rPr>
            </w:pPr>
            <w:r w:rsidRPr="00E4351B">
              <w:rPr>
                <w:b/>
                <w:bCs/>
                <w:noProof/>
                <w:color w:val="000000"/>
                <w:sz w:val="30"/>
                <w:szCs w:val="30"/>
              </w:rPr>
              <w:t>DTM</w:t>
            </w:r>
          </w:p>
        </w:tc>
        <w:tc>
          <w:tcPr>
            <w:tcW w:w="3696" w:type="dxa"/>
            <w:gridSpan w:val="7"/>
            <w:tcBorders>
              <w:top w:val="nil"/>
              <w:left w:val="nil"/>
              <w:bottom w:val="nil"/>
              <w:right w:val="nil"/>
            </w:tcBorders>
            <w:shd w:val="clear" w:color="auto" w:fill="FFFFFF"/>
          </w:tcPr>
          <w:p w14:paraId="1F718F65" w14:textId="77777777" w:rsidR="00890061" w:rsidRPr="00E4351B" w:rsidRDefault="00890061" w:rsidP="006A4FB1">
            <w:pPr>
              <w:pStyle w:val="GEFEG"/>
              <w:keepNext/>
              <w:tabs>
                <w:tab w:val="center" w:pos="936"/>
                <w:tab w:val="left" w:pos="1712"/>
                <w:tab w:val="center" w:pos="2408"/>
                <w:tab w:val="center" w:pos="3296"/>
              </w:tabs>
              <w:spacing w:before="180" w:after="60" w:line="218" w:lineRule="atLeast"/>
              <w:ind w:left="224"/>
              <w:rPr>
                <w:noProof/>
                <w:sz w:val="14"/>
                <w:szCs w:val="14"/>
              </w:rPr>
            </w:pPr>
            <w:r w:rsidRPr="00E4351B">
              <w:rPr>
                <w:noProof/>
                <w:color w:val="000000"/>
                <w:sz w:val="18"/>
                <w:szCs w:val="18"/>
              </w:rPr>
              <w:t>C</w:t>
            </w:r>
            <w:r w:rsidRPr="00E4351B">
              <w:rPr>
                <w:noProof/>
                <w:sz w:val="18"/>
                <w:szCs w:val="18"/>
              </w:rPr>
              <w:tab/>
            </w:r>
            <w:r w:rsidRPr="00E4351B">
              <w:rPr>
                <w:noProof/>
                <w:color w:val="000000"/>
                <w:sz w:val="18"/>
                <w:szCs w:val="18"/>
              </w:rPr>
              <w:t>9</w:t>
            </w:r>
            <w:r w:rsidRPr="00E4351B">
              <w:rPr>
                <w:noProof/>
                <w:sz w:val="18"/>
                <w:szCs w:val="18"/>
              </w:rPr>
              <w:tab/>
            </w:r>
            <w:r w:rsidRPr="00E4351B">
              <w:rPr>
                <w:noProof/>
                <w:color w:val="000000"/>
                <w:sz w:val="18"/>
                <w:szCs w:val="18"/>
              </w:rPr>
              <w:t>R</w:t>
            </w:r>
            <w:r w:rsidRPr="00E4351B">
              <w:rPr>
                <w:noProof/>
                <w:sz w:val="18"/>
                <w:szCs w:val="18"/>
              </w:rPr>
              <w:tab/>
            </w:r>
            <w:r w:rsidRPr="00E4351B">
              <w:rPr>
                <w:noProof/>
                <w:color w:val="000000"/>
                <w:sz w:val="18"/>
                <w:szCs w:val="18"/>
              </w:rPr>
              <w:t>1</w:t>
            </w:r>
            <w:r w:rsidRPr="00E4351B">
              <w:rPr>
                <w:noProof/>
                <w:sz w:val="18"/>
                <w:szCs w:val="18"/>
              </w:rPr>
              <w:tab/>
            </w:r>
            <w:r w:rsidRPr="00E4351B">
              <w:rPr>
                <w:noProof/>
                <w:color w:val="000000"/>
                <w:sz w:val="18"/>
                <w:szCs w:val="18"/>
              </w:rPr>
              <w:t>1</w:t>
            </w:r>
          </w:p>
        </w:tc>
        <w:tc>
          <w:tcPr>
            <w:tcW w:w="3842" w:type="dxa"/>
            <w:tcBorders>
              <w:top w:val="nil"/>
              <w:left w:val="nil"/>
              <w:bottom w:val="nil"/>
              <w:right w:val="nil"/>
            </w:tcBorders>
            <w:shd w:val="clear" w:color="auto" w:fill="FFFFFF"/>
          </w:tcPr>
          <w:p w14:paraId="6296D3CE" w14:textId="77777777" w:rsidR="00890061" w:rsidRPr="00E4351B" w:rsidRDefault="00DF6464" w:rsidP="006A4FB1">
            <w:pPr>
              <w:pStyle w:val="GEFEG"/>
              <w:keepNext/>
              <w:spacing w:before="180" w:after="60" w:line="197" w:lineRule="atLeast"/>
              <w:ind w:left="96"/>
              <w:rPr>
                <w:noProof/>
                <w:sz w:val="14"/>
                <w:szCs w:val="14"/>
              </w:rPr>
            </w:pPr>
            <w:r w:rsidRPr="00E4351B">
              <w:rPr>
                <w:noProof/>
                <w:color w:val="000000"/>
                <w:sz w:val="18"/>
                <w:szCs w:val="18"/>
              </w:rPr>
              <mc:AlternateContent>
                <mc:Choice Requires="wps">
                  <w:drawing>
                    <wp:anchor distT="0" distB="0" distL="114300" distR="114300" simplePos="0" relativeHeight="251665408" behindDoc="0" locked="0" layoutInCell="1" allowOverlap="1" wp14:anchorId="6AA92D2B" wp14:editId="54EC9DAC">
                      <wp:simplePos x="0" y="0"/>
                      <wp:positionH relativeFrom="column">
                        <wp:posOffset>13335</wp:posOffset>
                      </wp:positionH>
                      <wp:positionV relativeFrom="paragraph">
                        <wp:posOffset>117637</wp:posOffset>
                      </wp:positionV>
                      <wp:extent cx="1036955" cy="163830"/>
                      <wp:effectExtent l="0" t="0" r="10795" b="26670"/>
                      <wp:wrapNone/>
                      <wp:docPr id="72" name="Rechteck 72"/>
                      <wp:cNvGraphicFramePr/>
                      <a:graphic xmlns:a="http://schemas.openxmlformats.org/drawingml/2006/main">
                        <a:graphicData uri="http://schemas.microsoft.com/office/word/2010/wordprocessingShape">
                          <wps:wsp>
                            <wps:cNvSpPr/>
                            <wps:spPr>
                              <a:xfrm>
                                <a:off x="0" y="0"/>
                                <a:ext cx="1036955" cy="1638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B1AD8" id="rId8896d125-cf41-401d-be50-07776dad9b5d" o:spid="_x0000_s1026" style="position:absolute;margin-left:1.05pt;margin-top:9.25pt;width:81.65pt;height:1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red" strokeweight="2pt"/>
                  </w:pict>
                </mc:Fallback>
              </mc:AlternateContent>
            </w:r>
            <w:r w:rsidR="00890061" w:rsidRPr="00E4351B">
              <w:rPr>
                <w:b/>
                <w:bCs/>
                <w:noProof/>
                <w:color w:val="000000"/>
                <w:sz w:val="16"/>
                <w:szCs w:val="16"/>
              </w:rPr>
              <w:t>Dokumentendatum</w:t>
            </w:r>
          </w:p>
        </w:tc>
      </w:tr>
      <w:tr w:rsidR="00890061" w:rsidRPr="00E4351B" w14:paraId="38764E34" w14:textId="77777777" w:rsidTr="00890061">
        <w:trPr>
          <w:cantSplit/>
        </w:trPr>
        <w:tc>
          <w:tcPr>
            <w:tcW w:w="4105" w:type="dxa"/>
            <w:gridSpan w:val="6"/>
            <w:tcBorders>
              <w:top w:val="single" w:sz="6" w:space="0" w:color="000000"/>
              <w:left w:val="single" w:sz="6" w:space="0" w:color="000000"/>
              <w:bottom w:val="single" w:sz="6" w:space="0" w:color="000000"/>
              <w:right w:val="single" w:sz="6" w:space="0" w:color="000000"/>
            </w:tcBorders>
            <w:shd w:val="clear" w:color="auto" w:fill="D8DFE4"/>
          </w:tcPr>
          <w:p w14:paraId="29E0FB1D" w14:textId="77777777" w:rsidR="00890061" w:rsidRPr="00E4351B" w:rsidRDefault="00890061" w:rsidP="006A4FB1">
            <w:pPr>
              <w:pStyle w:val="GEFEG"/>
              <w:keepNext/>
              <w:tabs>
                <w:tab w:val="right" w:pos="4016"/>
              </w:tabs>
              <w:spacing w:before="40" w:after="40" w:line="242" w:lineRule="atLeast"/>
              <w:rPr>
                <w:noProof/>
                <w:sz w:val="14"/>
                <w:szCs w:val="14"/>
              </w:rPr>
            </w:pPr>
            <w:r w:rsidRPr="00E4351B">
              <w:rPr>
                <w:noProof/>
                <w:sz w:val="20"/>
                <w:szCs w:val="20"/>
              </w:rPr>
              <w:tab/>
            </w:r>
            <w:r w:rsidRPr="00E4351B">
              <w:rPr>
                <w:b/>
                <w:bCs/>
                <w:noProof/>
                <w:color w:val="000000"/>
                <w:sz w:val="20"/>
                <w:szCs w:val="20"/>
              </w:rPr>
              <w:t>Standard</w:t>
            </w:r>
          </w:p>
        </w:tc>
        <w:tc>
          <w:tcPr>
            <w:tcW w:w="5929" w:type="dxa"/>
            <w:gridSpan w:val="5"/>
            <w:tcBorders>
              <w:top w:val="single" w:sz="6" w:space="0" w:color="000000"/>
              <w:left w:val="nil"/>
              <w:bottom w:val="single" w:sz="6" w:space="0" w:color="000000"/>
              <w:right w:val="single" w:sz="6" w:space="0" w:color="000000"/>
            </w:tcBorders>
            <w:shd w:val="clear" w:color="auto" w:fill="D8DFE4"/>
          </w:tcPr>
          <w:p w14:paraId="370E3E3C" w14:textId="77777777" w:rsidR="00890061" w:rsidRPr="00E4351B" w:rsidRDefault="00890061" w:rsidP="006A4FB1">
            <w:pPr>
              <w:pStyle w:val="GEFEG"/>
              <w:keepNext/>
              <w:spacing w:before="40" w:after="40" w:line="242" w:lineRule="atLeast"/>
              <w:ind w:left="112"/>
              <w:rPr>
                <w:noProof/>
                <w:sz w:val="14"/>
                <w:szCs w:val="14"/>
              </w:rPr>
            </w:pPr>
            <w:r w:rsidRPr="00E4351B">
              <w:rPr>
                <w:b/>
                <w:bCs/>
                <w:noProof/>
                <w:color w:val="000000"/>
                <w:sz w:val="20"/>
                <w:szCs w:val="20"/>
              </w:rPr>
              <w:t>BDEW</w:t>
            </w:r>
          </w:p>
        </w:tc>
      </w:tr>
      <w:tr w:rsidR="00890061" w:rsidRPr="00E4351B" w14:paraId="7F674594" w14:textId="77777777" w:rsidTr="00890061">
        <w:trPr>
          <w:cantSplit/>
        </w:trPr>
        <w:tc>
          <w:tcPr>
            <w:tcW w:w="656" w:type="dxa"/>
            <w:tcBorders>
              <w:top w:val="nil"/>
              <w:left w:val="single" w:sz="6" w:space="0" w:color="000000"/>
              <w:bottom w:val="single" w:sz="6" w:space="0" w:color="000000"/>
              <w:right w:val="nil"/>
            </w:tcBorders>
            <w:shd w:val="clear" w:color="auto" w:fill="D8DFE4"/>
          </w:tcPr>
          <w:p w14:paraId="2DA2E287"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Bez</w:t>
            </w:r>
          </w:p>
        </w:tc>
        <w:tc>
          <w:tcPr>
            <w:tcW w:w="2384" w:type="dxa"/>
            <w:gridSpan w:val="3"/>
            <w:tcBorders>
              <w:top w:val="nil"/>
              <w:left w:val="nil"/>
              <w:bottom w:val="single" w:sz="6" w:space="0" w:color="000000"/>
              <w:right w:val="nil"/>
            </w:tcBorders>
            <w:shd w:val="clear" w:color="auto" w:fill="D8DFE4"/>
          </w:tcPr>
          <w:p w14:paraId="5CD93360"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Name</w:t>
            </w:r>
          </w:p>
        </w:tc>
        <w:tc>
          <w:tcPr>
            <w:tcW w:w="288" w:type="dxa"/>
            <w:tcBorders>
              <w:top w:val="nil"/>
              <w:left w:val="nil"/>
              <w:bottom w:val="single" w:sz="6" w:space="0" w:color="000000"/>
              <w:right w:val="nil"/>
            </w:tcBorders>
            <w:shd w:val="clear" w:color="auto" w:fill="D8DFE4"/>
          </w:tcPr>
          <w:p w14:paraId="1394DE04"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St</w:t>
            </w:r>
          </w:p>
        </w:tc>
        <w:tc>
          <w:tcPr>
            <w:tcW w:w="793" w:type="dxa"/>
            <w:gridSpan w:val="2"/>
            <w:tcBorders>
              <w:top w:val="nil"/>
              <w:left w:val="nil"/>
              <w:bottom w:val="single" w:sz="6" w:space="0" w:color="000000"/>
              <w:right w:val="single" w:sz="6" w:space="0" w:color="000000"/>
            </w:tcBorders>
            <w:shd w:val="clear" w:color="auto" w:fill="D8DFE4"/>
          </w:tcPr>
          <w:p w14:paraId="511607C2"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Format</w:t>
            </w:r>
          </w:p>
        </w:tc>
        <w:tc>
          <w:tcPr>
            <w:tcW w:w="296" w:type="dxa"/>
            <w:tcBorders>
              <w:top w:val="nil"/>
              <w:left w:val="nil"/>
              <w:bottom w:val="single" w:sz="6" w:space="0" w:color="000000"/>
              <w:right w:val="nil"/>
            </w:tcBorders>
            <w:shd w:val="clear" w:color="auto" w:fill="D8DFE4"/>
          </w:tcPr>
          <w:p w14:paraId="5534822E" w14:textId="77777777" w:rsidR="00890061" w:rsidRPr="00E4351B" w:rsidRDefault="00890061" w:rsidP="006A4FB1">
            <w:pPr>
              <w:pStyle w:val="GEFEG"/>
              <w:keepNext/>
              <w:tabs>
                <w:tab w:val="center" w:pos="144"/>
              </w:tabs>
              <w:spacing w:line="218" w:lineRule="atLeast"/>
              <w:rPr>
                <w:noProof/>
                <w:sz w:val="14"/>
                <w:szCs w:val="14"/>
              </w:rPr>
            </w:pPr>
            <w:r w:rsidRPr="00E4351B">
              <w:rPr>
                <w:noProof/>
                <w:sz w:val="18"/>
                <w:szCs w:val="18"/>
              </w:rPr>
              <w:tab/>
            </w:r>
            <w:r w:rsidRPr="00E4351B">
              <w:rPr>
                <w:noProof/>
                <w:color w:val="000000"/>
                <w:sz w:val="18"/>
                <w:szCs w:val="18"/>
              </w:rPr>
              <w:t>St</w:t>
            </w:r>
          </w:p>
        </w:tc>
        <w:tc>
          <w:tcPr>
            <w:tcW w:w="745" w:type="dxa"/>
            <w:tcBorders>
              <w:top w:val="nil"/>
              <w:left w:val="nil"/>
              <w:bottom w:val="single" w:sz="6" w:space="0" w:color="000000"/>
              <w:right w:val="single" w:sz="6" w:space="0" w:color="808080"/>
            </w:tcBorders>
            <w:shd w:val="clear" w:color="auto" w:fill="D8DFE4"/>
          </w:tcPr>
          <w:p w14:paraId="5A72FD58"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Format</w:t>
            </w:r>
          </w:p>
        </w:tc>
        <w:tc>
          <w:tcPr>
            <w:tcW w:w="4872" w:type="dxa"/>
            <w:gridSpan w:val="2"/>
            <w:tcBorders>
              <w:top w:val="nil"/>
              <w:left w:val="nil"/>
              <w:bottom w:val="single" w:sz="6" w:space="0" w:color="000000"/>
              <w:right w:val="single" w:sz="6" w:space="0" w:color="000000"/>
            </w:tcBorders>
            <w:shd w:val="clear" w:color="auto" w:fill="D8DFE4"/>
          </w:tcPr>
          <w:p w14:paraId="086E029F"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Anwendung / Bemerkung</w:t>
            </w:r>
          </w:p>
        </w:tc>
      </w:tr>
      <w:tr w:rsidR="00890061" w:rsidRPr="00E4351B" w14:paraId="508902CD" w14:textId="77777777" w:rsidTr="00890061">
        <w:trPr>
          <w:cantSplit/>
        </w:trPr>
        <w:tc>
          <w:tcPr>
            <w:tcW w:w="656" w:type="dxa"/>
            <w:tcBorders>
              <w:top w:val="nil"/>
              <w:left w:val="single" w:sz="6" w:space="0" w:color="000000"/>
              <w:bottom w:val="nil"/>
              <w:right w:val="nil"/>
            </w:tcBorders>
            <w:shd w:val="clear" w:color="auto" w:fill="FFFFFF"/>
          </w:tcPr>
          <w:p w14:paraId="37E54B55" w14:textId="77777777" w:rsidR="00890061" w:rsidRPr="00E4351B" w:rsidRDefault="00890061" w:rsidP="006A4FB1">
            <w:pPr>
              <w:pStyle w:val="GEFEG"/>
              <w:keepNext/>
              <w:spacing w:before="40" w:after="40" w:line="218" w:lineRule="atLeast"/>
              <w:ind w:left="64"/>
              <w:rPr>
                <w:noProof/>
                <w:sz w:val="14"/>
                <w:szCs w:val="14"/>
              </w:rPr>
            </w:pPr>
            <w:r w:rsidRPr="00E4351B">
              <w:rPr>
                <w:noProof/>
                <w:color w:val="000000"/>
                <w:sz w:val="18"/>
                <w:szCs w:val="18"/>
              </w:rPr>
              <w:t>DTM</w:t>
            </w:r>
          </w:p>
        </w:tc>
        <w:tc>
          <w:tcPr>
            <w:tcW w:w="2384" w:type="dxa"/>
            <w:gridSpan w:val="3"/>
            <w:tcBorders>
              <w:top w:val="nil"/>
              <w:left w:val="nil"/>
              <w:bottom w:val="nil"/>
              <w:right w:val="nil"/>
            </w:tcBorders>
            <w:shd w:val="clear" w:color="auto" w:fill="FFFFFF"/>
          </w:tcPr>
          <w:p w14:paraId="7287CC6D" w14:textId="77777777" w:rsidR="00890061" w:rsidRPr="00E4351B" w:rsidRDefault="00890061" w:rsidP="006A4FB1">
            <w:pPr>
              <w:pStyle w:val="GEFEG"/>
              <w:keepNext/>
              <w:rPr>
                <w:noProof/>
                <w:sz w:val="14"/>
                <w:szCs w:val="14"/>
              </w:rPr>
            </w:pPr>
          </w:p>
        </w:tc>
        <w:tc>
          <w:tcPr>
            <w:tcW w:w="288" w:type="dxa"/>
            <w:tcBorders>
              <w:top w:val="nil"/>
              <w:left w:val="nil"/>
              <w:bottom w:val="nil"/>
              <w:right w:val="nil"/>
            </w:tcBorders>
            <w:shd w:val="clear" w:color="auto" w:fill="FFFFFF"/>
          </w:tcPr>
          <w:p w14:paraId="5EBA558D" w14:textId="77777777" w:rsidR="00890061" w:rsidRPr="00E4351B" w:rsidRDefault="00890061" w:rsidP="006A4FB1">
            <w:pPr>
              <w:pStyle w:val="GEFEG"/>
              <w:keepNext/>
              <w:rPr>
                <w:noProof/>
                <w:sz w:val="14"/>
                <w:szCs w:val="14"/>
              </w:rPr>
            </w:pPr>
          </w:p>
        </w:tc>
        <w:tc>
          <w:tcPr>
            <w:tcW w:w="793" w:type="dxa"/>
            <w:gridSpan w:val="2"/>
            <w:tcBorders>
              <w:top w:val="nil"/>
              <w:left w:val="nil"/>
              <w:bottom w:val="nil"/>
              <w:right w:val="single" w:sz="6" w:space="0" w:color="000000"/>
            </w:tcBorders>
            <w:shd w:val="clear" w:color="auto" w:fill="FFFFFF"/>
          </w:tcPr>
          <w:p w14:paraId="2D70E80D" w14:textId="77777777" w:rsidR="00890061" w:rsidRPr="00E4351B" w:rsidRDefault="00890061" w:rsidP="006A4FB1">
            <w:pPr>
              <w:pStyle w:val="GEFEG"/>
              <w:keepNext/>
              <w:rPr>
                <w:noProof/>
                <w:sz w:val="14"/>
                <w:szCs w:val="14"/>
              </w:rPr>
            </w:pPr>
          </w:p>
        </w:tc>
        <w:tc>
          <w:tcPr>
            <w:tcW w:w="296" w:type="dxa"/>
            <w:tcBorders>
              <w:top w:val="nil"/>
              <w:left w:val="nil"/>
              <w:bottom w:val="nil"/>
              <w:right w:val="nil"/>
            </w:tcBorders>
            <w:shd w:val="clear" w:color="auto" w:fill="FFFFFF"/>
          </w:tcPr>
          <w:p w14:paraId="5F830ECA" w14:textId="77777777" w:rsidR="00890061" w:rsidRPr="00E4351B" w:rsidRDefault="00890061" w:rsidP="006A4FB1">
            <w:pPr>
              <w:pStyle w:val="GEFEG"/>
              <w:keepNext/>
              <w:rPr>
                <w:noProof/>
                <w:sz w:val="14"/>
                <w:szCs w:val="14"/>
              </w:rPr>
            </w:pPr>
          </w:p>
        </w:tc>
        <w:tc>
          <w:tcPr>
            <w:tcW w:w="745" w:type="dxa"/>
            <w:tcBorders>
              <w:top w:val="nil"/>
              <w:left w:val="nil"/>
              <w:bottom w:val="nil"/>
              <w:right w:val="single" w:sz="6" w:space="0" w:color="808080"/>
            </w:tcBorders>
            <w:shd w:val="clear" w:color="auto" w:fill="FFFFFF"/>
          </w:tcPr>
          <w:p w14:paraId="41DB53F1" w14:textId="77777777" w:rsidR="00890061" w:rsidRPr="00E4351B" w:rsidRDefault="00890061" w:rsidP="006A4FB1">
            <w:pPr>
              <w:pStyle w:val="GEFEG"/>
              <w:keepNext/>
              <w:rPr>
                <w:noProof/>
                <w:sz w:val="14"/>
                <w:szCs w:val="14"/>
              </w:rPr>
            </w:pPr>
          </w:p>
        </w:tc>
        <w:tc>
          <w:tcPr>
            <w:tcW w:w="4872" w:type="dxa"/>
            <w:gridSpan w:val="2"/>
            <w:tcBorders>
              <w:top w:val="nil"/>
              <w:left w:val="nil"/>
              <w:bottom w:val="nil"/>
              <w:right w:val="single" w:sz="6" w:space="0" w:color="000000"/>
            </w:tcBorders>
            <w:shd w:val="clear" w:color="auto" w:fill="FFFFFF"/>
          </w:tcPr>
          <w:p w14:paraId="1630285C" w14:textId="77777777" w:rsidR="00890061" w:rsidRPr="00E4351B" w:rsidRDefault="00890061" w:rsidP="006A4FB1">
            <w:pPr>
              <w:pStyle w:val="GEFEG"/>
              <w:keepNext/>
              <w:rPr>
                <w:noProof/>
                <w:sz w:val="14"/>
                <w:szCs w:val="14"/>
              </w:rPr>
            </w:pPr>
          </w:p>
        </w:tc>
      </w:tr>
      <w:tr w:rsidR="00890061" w:rsidRPr="00E4351B" w14:paraId="1425C6BD" w14:textId="77777777" w:rsidTr="00890061">
        <w:trPr>
          <w:cantSplit/>
        </w:trPr>
        <w:tc>
          <w:tcPr>
            <w:tcW w:w="656" w:type="dxa"/>
            <w:tcBorders>
              <w:top w:val="dotted" w:sz="6" w:space="0" w:color="C0C0C0"/>
              <w:left w:val="single" w:sz="6" w:space="0" w:color="000000"/>
              <w:bottom w:val="nil"/>
              <w:right w:val="nil"/>
            </w:tcBorders>
            <w:shd w:val="clear" w:color="auto" w:fill="FFFFFF"/>
          </w:tcPr>
          <w:p w14:paraId="333D40D9"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C507</w:t>
            </w:r>
          </w:p>
        </w:tc>
        <w:tc>
          <w:tcPr>
            <w:tcW w:w="2384" w:type="dxa"/>
            <w:gridSpan w:val="3"/>
            <w:tcBorders>
              <w:top w:val="dotted" w:sz="6" w:space="0" w:color="C0C0C0"/>
              <w:left w:val="nil"/>
              <w:bottom w:val="nil"/>
              <w:right w:val="nil"/>
            </w:tcBorders>
            <w:shd w:val="clear" w:color="auto" w:fill="FFFFFF"/>
          </w:tcPr>
          <w:p w14:paraId="4FED9E85"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Datum/Uhrzeit/Zeitspanne</w:t>
            </w:r>
          </w:p>
        </w:tc>
        <w:tc>
          <w:tcPr>
            <w:tcW w:w="288" w:type="dxa"/>
            <w:tcBorders>
              <w:top w:val="dotted" w:sz="6" w:space="0" w:color="C0C0C0"/>
              <w:left w:val="nil"/>
              <w:bottom w:val="nil"/>
              <w:right w:val="nil"/>
            </w:tcBorders>
            <w:shd w:val="clear" w:color="auto" w:fill="FFFFFF"/>
          </w:tcPr>
          <w:p w14:paraId="69E73E6A"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67524A23" w14:textId="77777777" w:rsidR="00890061" w:rsidRPr="00E4351B" w:rsidRDefault="00890061" w:rsidP="006A4FB1">
            <w:pPr>
              <w:pStyle w:val="GEFEG"/>
              <w:keepNext/>
              <w:rPr>
                <w:noProof/>
                <w:sz w:val="14"/>
                <w:szCs w:val="14"/>
              </w:rPr>
            </w:pPr>
          </w:p>
        </w:tc>
        <w:tc>
          <w:tcPr>
            <w:tcW w:w="296" w:type="dxa"/>
            <w:tcBorders>
              <w:top w:val="dotted" w:sz="6" w:space="0" w:color="C0C0C0"/>
              <w:left w:val="nil"/>
              <w:bottom w:val="nil"/>
              <w:right w:val="nil"/>
            </w:tcBorders>
            <w:shd w:val="clear" w:color="auto" w:fill="FFFFFF"/>
          </w:tcPr>
          <w:p w14:paraId="5AF3148D" w14:textId="77777777" w:rsidR="00890061" w:rsidRPr="00E4351B" w:rsidRDefault="00890061" w:rsidP="006A4FB1">
            <w:pPr>
              <w:pStyle w:val="GEFEG"/>
              <w:keepNext/>
              <w:tabs>
                <w:tab w:val="center" w:pos="144"/>
              </w:tabs>
              <w:spacing w:line="218" w:lineRule="atLeast"/>
              <w:rPr>
                <w:noProof/>
                <w:sz w:val="14"/>
                <w:szCs w:val="14"/>
              </w:rPr>
            </w:pPr>
            <w:r w:rsidRPr="00E4351B">
              <w:rPr>
                <w:noProof/>
                <w:sz w:val="18"/>
                <w:szCs w:val="18"/>
              </w:rPr>
              <w:tab/>
            </w:r>
            <w:r w:rsidRPr="00E4351B">
              <w:rPr>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3A685E62" w14:textId="77777777" w:rsidR="00890061" w:rsidRPr="00E4351B" w:rsidRDefault="00890061" w:rsidP="006A4FB1">
            <w:pPr>
              <w:pStyle w:val="GEFEG"/>
              <w:keepNext/>
              <w:rPr>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50F9A46D" w14:textId="77777777" w:rsidR="00890061" w:rsidRPr="00E4351B" w:rsidRDefault="00890061" w:rsidP="006A4FB1">
            <w:pPr>
              <w:pStyle w:val="GEFEG"/>
              <w:keepNext/>
              <w:rPr>
                <w:noProof/>
                <w:sz w:val="14"/>
                <w:szCs w:val="14"/>
              </w:rPr>
            </w:pPr>
          </w:p>
        </w:tc>
      </w:tr>
      <w:tr w:rsidR="00890061" w:rsidRPr="00E4351B" w14:paraId="5343603F" w14:textId="77777777" w:rsidTr="00890061">
        <w:trPr>
          <w:cantSplit/>
        </w:trPr>
        <w:tc>
          <w:tcPr>
            <w:tcW w:w="656" w:type="dxa"/>
            <w:tcBorders>
              <w:top w:val="nil"/>
              <w:left w:val="single" w:sz="6" w:space="0" w:color="000000"/>
              <w:bottom w:val="nil"/>
              <w:right w:val="nil"/>
            </w:tcBorders>
            <w:shd w:val="clear" w:color="auto" w:fill="FFFFFF"/>
          </w:tcPr>
          <w:p w14:paraId="0845EBAC" w14:textId="77777777" w:rsidR="00890061" w:rsidRPr="00E4351B" w:rsidRDefault="00890061" w:rsidP="006A4FB1">
            <w:pPr>
              <w:pStyle w:val="GEFEG"/>
              <w:keepNext/>
              <w:spacing w:line="218" w:lineRule="atLeast"/>
              <w:ind w:left="144"/>
              <w:rPr>
                <w:noProof/>
                <w:sz w:val="14"/>
                <w:szCs w:val="14"/>
              </w:rPr>
            </w:pPr>
            <w:r w:rsidRPr="00E4351B">
              <w:rPr>
                <w:noProof/>
                <w:color w:val="000000"/>
                <w:sz w:val="18"/>
                <w:szCs w:val="18"/>
              </w:rPr>
              <w:t>2005</w:t>
            </w:r>
          </w:p>
        </w:tc>
        <w:tc>
          <w:tcPr>
            <w:tcW w:w="2384" w:type="dxa"/>
            <w:gridSpan w:val="3"/>
            <w:tcBorders>
              <w:top w:val="dotted" w:sz="6" w:space="0" w:color="C0C0C0"/>
              <w:left w:val="nil"/>
              <w:bottom w:val="nil"/>
              <w:right w:val="nil"/>
            </w:tcBorders>
            <w:shd w:val="clear" w:color="auto" w:fill="FFFFFF"/>
          </w:tcPr>
          <w:p w14:paraId="7D6EE2FF" w14:textId="77777777" w:rsidR="00890061" w:rsidRPr="00E4351B" w:rsidRDefault="00890061" w:rsidP="006A4FB1">
            <w:pPr>
              <w:pStyle w:val="GEFEG"/>
              <w:keepNext/>
              <w:spacing w:line="218" w:lineRule="atLeast"/>
              <w:ind w:left="64"/>
              <w:rPr>
                <w:noProof/>
                <w:sz w:val="18"/>
                <w:szCs w:val="18"/>
              </w:rPr>
            </w:pPr>
            <w:r w:rsidRPr="00E4351B">
              <w:rPr>
                <w:noProof/>
                <w:color w:val="000000"/>
                <w:sz w:val="18"/>
                <w:szCs w:val="18"/>
              </w:rPr>
              <w:t>Datums- oder Uhrzeit- oder</w:t>
            </w:r>
          </w:p>
          <w:p w14:paraId="220755B6" w14:textId="77777777" w:rsidR="00890061" w:rsidRPr="00E4351B" w:rsidRDefault="00890061" w:rsidP="006A4FB1">
            <w:pPr>
              <w:pStyle w:val="GEFEG"/>
              <w:keepNext/>
              <w:spacing w:line="218" w:lineRule="atLeast"/>
              <w:ind w:left="64"/>
              <w:rPr>
                <w:noProof/>
                <w:sz w:val="18"/>
                <w:szCs w:val="18"/>
              </w:rPr>
            </w:pPr>
            <w:r w:rsidRPr="00E4351B">
              <w:rPr>
                <w:noProof/>
                <w:color w:val="000000"/>
                <w:sz w:val="18"/>
                <w:szCs w:val="18"/>
              </w:rPr>
              <w:t>Zeitspannen-Funktion,</w:t>
            </w:r>
          </w:p>
          <w:p w14:paraId="0E6FF160"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Qualifier</w:t>
            </w:r>
          </w:p>
        </w:tc>
        <w:tc>
          <w:tcPr>
            <w:tcW w:w="288" w:type="dxa"/>
            <w:tcBorders>
              <w:top w:val="dotted" w:sz="6" w:space="0" w:color="C0C0C0"/>
              <w:left w:val="nil"/>
              <w:bottom w:val="nil"/>
              <w:right w:val="nil"/>
            </w:tcBorders>
            <w:shd w:val="clear" w:color="auto" w:fill="FFFFFF"/>
          </w:tcPr>
          <w:p w14:paraId="778BA393"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430F24FB"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an..3</w:t>
            </w:r>
          </w:p>
        </w:tc>
        <w:tc>
          <w:tcPr>
            <w:tcW w:w="296" w:type="dxa"/>
            <w:tcBorders>
              <w:top w:val="dotted" w:sz="6" w:space="0" w:color="C0C0C0"/>
              <w:left w:val="nil"/>
              <w:bottom w:val="nil"/>
              <w:right w:val="nil"/>
            </w:tcBorders>
            <w:shd w:val="clear" w:color="auto" w:fill="FFFFFF"/>
          </w:tcPr>
          <w:p w14:paraId="370A7E49" w14:textId="77777777" w:rsidR="00890061" w:rsidRPr="00E4351B" w:rsidRDefault="00890061" w:rsidP="006A4FB1">
            <w:pPr>
              <w:pStyle w:val="GEFEG"/>
              <w:keepNext/>
              <w:tabs>
                <w:tab w:val="center" w:pos="144"/>
              </w:tabs>
              <w:spacing w:line="218" w:lineRule="atLeast"/>
              <w:rPr>
                <w:noProof/>
                <w:sz w:val="14"/>
                <w:szCs w:val="14"/>
              </w:rPr>
            </w:pPr>
            <w:r w:rsidRPr="00E4351B">
              <w:rPr>
                <w:noProof/>
                <w:sz w:val="18"/>
                <w:szCs w:val="18"/>
              </w:rPr>
              <w:tab/>
            </w:r>
            <w:r w:rsidRPr="00E4351B">
              <w:rPr>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289B8CD7"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an..3</w:t>
            </w:r>
          </w:p>
        </w:tc>
        <w:tc>
          <w:tcPr>
            <w:tcW w:w="4872" w:type="dxa"/>
            <w:gridSpan w:val="2"/>
            <w:tcBorders>
              <w:top w:val="dotted" w:sz="6" w:space="0" w:color="C0C0C0"/>
              <w:left w:val="nil"/>
              <w:bottom w:val="nil"/>
              <w:right w:val="single" w:sz="6" w:space="0" w:color="000000"/>
            </w:tcBorders>
            <w:shd w:val="clear" w:color="auto" w:fill="FFFFFF"/>
          </w:tcPr>
          <w:p w14:paraId="7276D12B" w14:textId="77777777" w:rsidR="00890061" w:rsidRPr="00E4351B" w:rsidRDefault="00890061" w:rsidP="006A4FB1">
            <w:pPr>
              <w:pStyle w:val="GEFEG"/>
              <w:keepNext/>
              <w:tabs>
                <w:tab w:val="right" w:pos="800"/>
                <w:tab w:val="left" w:pos="912"/>
              </w:tabs>
              <w:spacing w:line="218" w:lineRule="atLeast"/>
              <w:rPr>
                <w:noProof/>
                <w:sz w:val="14"/>
                <w:szCs w:val="14"/>
              </w:rPr>
            </w:pPr>
            <w:r w:rsidRPr="00E4351B">
              <w:rPr>
                <w:noProof/>
                <w:sz w:val="18"/>
                <w:szCs w:val="18"/>
              </w:rPr>
              <w:tab/>
            </w:r>
            <w:r w:rsidRPr="00E4351B">
              <w:rPr>
                <w:b/>
                <w:bCs/>
                <w:noProof/>
                <w:color w:val="000000"/>
                <w:sz w:val="18"/>
                <w:szCs w:val="18"/>
              </w:rPr>
              <w:t>137</w:t>
            </w:r>
            <w:r w:rsidRPr="00E4351B">
              <w:rPr>
                <w:noProof/>
                <w:sz w:val="18"/>
                <w:szCs w:val="18"/>
              </w:rPr>
              <w:tab/>
            </w:r>
            <w:r w:rsidRPr="00E4351B">
              <w:rPr>
                <w:b/>
                <w:bCs/>
                <w:noProof/>
                <w:color w:val="000000"/>
                <w:sz w:val="18"/>
                <w:szCs w:val="18"/>
              </w:rPr>
              <w:t>Dokumenten-/Nachrichtendatum/-zeit</w:t>
            </w:r>
          </w:p>
        </w:tc>
      </w:tr>
      <w:tr w:rsidR="00890061" w:rsidRPr="00E4351B" w14:paraId="554D692E" w14:textId="77777777" w:rsidTr="00890061">
        <w:trPr>
          <w:cantSplit/>
        </w:trPr>
        <w:tc>
          <w:tcPr>
            <w:tcW w:w="656" w:type="dxa"/>
            <w:tcBorders>
              <w:top w:val="nil"/>
              <w:left w:val="single" w:sz="6" w:space="0" w:color="000000"/>
              <w:bottom w:val="nil"/>
              <w:right w:val="nil"/>
            </w:tcBorders>
            <w:shd w:val="clear" w:color="auto" w:fill="FFFFFF"/>
          </w:tcPr>
          <w:p w14:paraId="5AD03404" w14:textId="77777777" w:rsidR="00890061" w:rsidRPr="00E4351B" w:rsidRDefault="00890061" w:rsidP="006A4FB1">
            <w:pPr>
              <w:pStyle w:val="GEFEG"/>
              <w:keepNext/>
              <w:spacing w:line="218" w:lineRule="atLeast"/>
              <w:ind w:left="144"/>
              <w:rPr>
                <w:noProof/>
                <w:sz w:val="14"/>
                <w:szCs w:val="14"/>
              </w:rPr>
            </w:pPr>
            <w:r w:rsidRPr="00E4351B">
              <w:rPr>
                <w:noProof/>
                <w:color w:val="000000"/>
                <w:sz w:val="18"/>
                <w:szCs w:val="18"/>
              </w:rPr>
              <w:t>2380</w:t>
            </w:r>
          </w:p>
        </w:tc>
        <w:tc>
          <w:tcPr>
            <w:tcW w:w="2384" w:type="dxa"/>
            <w:gridSpan w:val="3"/>
            <w:tcBorders>
              <w:top w:val="dotted" w:sz="6" w:space="0" w:color="C0C0C0"/>
              <w:left w:val="nil"/>
              <w:bottom w:val="nil"/>
              <w:right w:val="nil"/>
            </w:tcBorders>
            <w:shd w:val="clear" w:color="auto" w:fill="FFFFFF"/>
          </w:tcPr>
          <w:p w14:paraId="00686336" w14:textId="77777777" w:rsidR="00890061" w:rsidRPr="00E4351B" w:rsidRDefault="00890061" w:rsidP="006A4FB1">
            <w:pPr>
              <w:pStyle w:val="GEFEG"/>
              <w:keepNext/>
              <w:spacing w:line="218" w:lineRule="atLeast"/>
              <w:ind w:left="64"/>
              <w:rPr>
                <w:noProof/>
                <w:sz w:val="18"/>
                <w:szCs w:val="18"/>
              </w:rPr>
            </w:pPr>
            <w:r w:rsidRPr="00E4351B">
              <w:rPr>
                <w:noProof/>
                <w:color w:val="000000"/>
                <w:sz w:val="18"/>
                <w:szCs w:val="18"/>
              </w:rPr>
              <w:t>Datum oder Uhrzeit oder</w:t>
            </w:r>
          </w:p>
          <w:p w14:paraId="3FB2B55B"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Zeitspanne, Wert</w:t>
            </w:r>
          </w:p>
        </w:tc>
        <w:tc>
          <w:tcPr>
            <w:tcW w:w="288" w:type="dxa"/>
            <w:tcBorders>
              <w:top w:val="dotted" w:sz="6" w:space="0" w:color="C0C0C0"/>
              <w:left w:val="nil"/>
              <w:bottom w:val="nil"/>
              <w:right w:val="nil"/>
            </w:tcBorders>
            <w:shd w:val="clear" w:color="auto" w:fill="FFFFFF"/>
          </w:tcPr>
          <w:p w14:paraId="45E43A61"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5FA066B1"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an..35</w:t>
            </w:r>
          </w:p>
        </w:tc>
        <w:tc>
          <w:tcPr>
            <w:tcW w:w="296" w:type="dxa"/>
            <w:tcBorders>
              <w:top w:val="dotted" w:sz="6" w:space="0" w:color="C0C0C0"/>
              <w:left w:val="nil"/>
              <w:bottom w:val="nil"/>
              <w:right w:val="nil"/>
            </w:tcBorders>
            <w:shd w:val="clear" w:color="auto" w:fill="FFFFFF"/>
          </w:tcPr>
          <w:p w14:paraId="27906AC5" w14:textId="77777777" w:rsidR="00890061" w:rsidRPr="00E4351B" w:rsidRDefault="00890061" w:rsidP="006A4FB1">
            <w:pPr>
              <w:pStyle w:val="GEFEG"/>
              <w:keepNext/>
              <w:tabs>
                <w:tab w:val="center" w:pos="144"/>
              </w:tabs>
              <w:spacing w:line="218" w:lineRule="atLeast"/>
              <w:rPr>
                <w:noProof/>
                <w:sz w:val="14"/>
                <w:szCs w:val="14"/>
              </w:rPr>
            </w:pPr>
            <w:r w:rsidRPr="00E4351B">
              <w:rPr>
                <w:noProof/>
                <w:sz w:val="18"/>
                <w:szCs w:val="18"/>
              </w:rPr>
              <w:tab/>
            </w:r>
            <w:r w:rsidRPr="00E4351B">
              <w:rPr>
                <w:noProof/>
                <w:color w:val="000000"/>
                <w:sz w:val="18"/>
                <w:szCs w:val="18"/>
              </w:rPr>
              <w:t>R</w:t>
            </w:r>
          </w:p>
        </w:tc>
        <w:tc>
          <w:tcPr>
            <w:tcW w:w="745" w:type="dxa"/>
            <w:tcBorders>
              <w:top w:val="dotted" w:sz="6" w:space="0" w:color="C0C0C0"/>
              <w:left w:val="nil"/>
              <w:bottom w:val="nil"/>
              <w:right w:val="single" w:sz="6" w:space="0" w:color="808080"/>
            </w:tcBorders>
            <w:shd w:val="clear" w:color="auto" w:fill="FFFFFF"/>
          </w:tcPr>
          <w:p w14:paraId="6A5CD291"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an..</w:t>
            </w:r>
            <w:r w:rsidR="00BD7B2E" w:rsidRPr="00E4351B">
              <w:rPr>
                <w:noProof/>
                <w:color w:val="000000"/>
                <w:sz w:val="18"/>
                <w:szCs w:val="18"/>
              </w:rPr>
              <w:t>1</w:t>
            </w:r>
            <w:r w:rsidRPr="00E4351B">
              <w:rPr>
                <w:noProof/>
                <w:color w:val="000000"/>
                <w:sz w:val="18"/>
                <w:szCs w:val="18"/>
              </w:rPr>
              <w:t>5</w:t>
            </w:r>
          </w:p>
        </w:tc>
        <w:tc>
          <w:tcPr>
            <w:tcW w:w="4872" w:type="dxa"/>
            <w:gridSpan w:val="2"/>
            <w:tcBorders>
              <w:top w:val="dotted" w:sz="6" w:space="0" w:color="C0C0C0"/>
              <w:left w:val="nil"/>
              <w:bottom w:val="nil"/>
              <w:right w:val="single" w:sz="6" w:space="0" w:color="000000"/>
            </w:tcBorders>
            <w:shd w:val="clear" w:color="auto" w:fill="FFFFFF"/>
          </w:tcPr>
          <w:p w14:paraId="0606FE10" w14:textId="77777777" w:rsidR="00890061" w:rsidRPr="00E4351B" w:rsidRDefault="00890061" w:rsidP="006A4FB1">
            <w:pPr>
              <w:pStyle w:val="GEFEG"/>
              <w:keepNext/>
              <w:rPr>
                <w:noProof/>
                <w:sz w:val="14"/>
                <w:szCs w:val="14"/>
              </w:rPr>
            </w:pPr>
          </w:p>
        </w:tc>
      </w:tr>
      <w:tr w:rsidR="00890061" w:rsidRPr="00E4351B" w14:paraId="4C7D3AA3" w14:textId="77777777" w:rsidTr="00890061">
        <w:trPr>
          <w:cantSplit/>
        </w:trPr>
        <w:tc>
          <w:tcPr>
            <w:tcW w:w="656" w:type="dxa"/>
            <w:tcBorders>
              <w:top w:val="nil"/>
              <w:left w:val="single" w:sz="6" w:space="0" w:color="000000"/>
              <w:bottom w:val="single" w:sz="6" w:space="0" w:color="000000"/>
              <w:right w:val="nil"/>
            </w:tcBorders>
            <w:shd w:val="clear" w:color="auto" w:fill="FFFFFF"/>
          </w:tcPr>
          <w:p w14:paraId="15C8DA7D" w14:textId="77777777" w:rsidR="00890061" w:rsidRPr="00E4351B" w:rsidRDefault="00890061" w:rsidP="006A4FB1">
            <w:pPr>
              <w:pStyle w:val="GEFEG"/>
              <w:keepNext/>
              <w:spacing w:line="218" w:lineRule="atLeast"/>
              <w:ind w:left="144"/>
              <w:rPr>
                <w:noProof/>
                <w:sz w:val="14"/>
                <w:szCs w:val="14"/>
              </w:rPr>
            </w:pPr>
            <w:r w:rsidRPr="00E4351B">
              <w:rPr>
                <w:noProof/>
                <w:color w:val="000000"/>
                <w:sz w:val="18"/>
                <w:szCs w:val="18"/>
              </w:rPr>
              <w:t>2379</w:t>
            </w:r>
          </w:p>
        </w:tc>
        <w:tc>
          <w:tcPr>
            <w:tcW w:w="2384" w:type="dxa"/>
            <w:gridSpan w:val="3"/>
            <w:tcBorders>
              <w:top w:val="dotted" w:sz="6" w:space="0" w:color="C0C0C0"/>
              <w:left w:val="nil"/>
              <w:bottom w:val="single" w:sz="6" w:space="0" w:color="000000"/>
              <w:right w:val="nil"/>
            </w:tcBorders>
            <w:shd w:val="clear" w:color="auto" w:fill="FFFFFF"/>
          </w:tcPr>
          <w:p w14:paraId="5572998B" w14:textId="77777777" w:rsidR="00890061" w:rsidRPr="00E4351B" w:rsidRDefault="00890061" w:rsidP="006A4FB1">
            <w:pPr>
              <w:pStyle w:val="GEFEG"/>
              <w:keepNext/>
              <w:spacing w:line="218" w:lineRule="atLeast"/>
              <w:ind w:left="64"/>
              <w:rPr>
                <w:noProof/>
                <w:sz w:val="18"/>
                <w:szCs w:val="18"/>
              </w:rPr>
            </w:pPr>
            <w:r w:rsidRPr="00E4351B">
              <w:rPr>
                <w:noProof/>
                <w:color w:val="000000"/>
                <w:sz w:val="18"/>
                <w:szCs w:val="18"/>
              </w:rPr>
              <w:t>Datums- oder Uhrzeit- oder</w:t>
            </w:r>
          </w:p>
          <w:p w14:paraId="287942D0"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Zeitspannen-Format, Code</w:t>
            </w:r>
          </w:p>
        </w:tc>
        <w:tc>
          <w:tcPr>
            <w:tcW w:w="288" w:type="dxa"/>
            <w:tcBorders>
              <w:top w:val="dotted" w:sz="6" w:space="0" w:color="C0C0C0"/>
              <w:left w:val="nil"/>
              <w:bottom w:val="single" w:sz="6" w:space="0" w:color="000000"/>
              <w:right w:val="nil"/>
            </w:tcBorders>
            <w:shd w:val="clear" w:color="auto" w:fill="FFFFFF"/>
          </w:tcPr>
          <w:p w14:paraId="4F04ECD2" w14:textId="77777777" w:rsidR="00890061" w:rsidRPr="00E4351B" w:rsidRDefault="00890061" w:rsidP="006A4FB1">
            <w:pPr>
              <w:pStyle w:val="GEFEG"/>
              <w:keepNext/>
              <w:spacing w:line="218" w:lineRule="atLeast"/>
              <w:ind w:left="64"/>
              <w:rPr>
                <w:noProof/>
                <w:sz w:val="14"/>
                <w:szCs w:val="14"/>
              </w:rPr>
            </w:pPr>
            <w:r w:rsidRPr="00E4351B">
              <w:rPr>
                <w:noProof/>
                <w:color w:val="000000"/>
                <w:sz w:val="18"/>
                <w:szCs w:val="18"/>
              </w:rPr>
              <w:t>C</w:t>
            </w:r>
          </w:p>
        </w:tc>
        <w:tc>
          <w:tcPr>
            <w:tcW w:w="793" w:type="dxa"/>
            <w:gridSpan w:val="2"/>
            <w:tcBorders>
              <w:top w:val="dotted" w:sz="6" w:space="0" w:color="C0C0C0"/>
              <w:left w:val="nil"/>
              <w:bottom w:val="single" w:sz="6" w:space="0" w:color="000000"/>
              <w:right w:val="single" w:sz="6" w:space="0" w:color="000000"/>
            </w:tcBorders>
            <w:shd w:val="clear" w:color="auto" w:fill="FFFFFF"/>
          </w:tcPr>
          <w:p w14:paraId="0AFE042B"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an..3</w:t>
            </w:r>
          </w:p>
        </w:tc>
        <w:tc>
          <w:tcPr>
            <w:tcW w:w="296" w:type="dxa"/>
            <w:tcBorders>
              <w:top w:val="dotted" w:sz="6" w:space="0" w:color="C0C0C0"/>
              <w:left w:val="nil"/>
              <w:bottom w:val="single" w:sz="6" w:space="0" w:color="000000"/>
              <w:right w:val="nil"/>
            </w:tcBorders>
            <w:shd w:val="clear" w:color="auto" w:fill="FFFFFF"/>
          </w:tcPr>
          <w:p w14:paraId="4DF28ADC" w14:textId="77777777" w:rsidR="00890061" w:rsidRPr="00E4351B" w:rsidRDefault="00890061" w:rsidP="006A4FB1">
            <w:pPr>
              <w:pStyle w:val="GEFEG"/>
              <w:keepNext/>
              <w:tabs>
                <w:tab w:val="center" w:pos="144"/>
              </w:tabs>
              <w:spacing w:line="218" w:lineRule="atLeast"/>
              <w:rPr>
                <w:noProof/>
                <w:sz w:val="14"/>
                <w:szCs w:val="14"/>
              </w:rPr>
            </w:pPr>
            <w:r w:rsidRPr="00E4351B">
              <w:rPr>
                <w:noProof/>
                <w:sz w:val="18"/>
                <w:szCs w:val="18"/>
              </w:rPr>
              <w:tab/>
            </w:r>
            <w:r w:rsidRPr="00E4351B">
              <w:rPr>
                <w:noProof/>
                <w:color w:val="000000"/>
                <w:sz w:val="18"/>
                <w:szCs w:val="18"/>
              </w:rPr>
              <w:t>R</w:t>
            </w:r>
          </w:p>
        </w:tc>
        <w:tc>
          <w:tcPr>
            <w:tcW w:w="745" w:type="dxa"/>
            <w:tcBorders>
              <w:top w:val="dotted" w:sz="6" w:space="0" w:color="C0C0C0"/>
              <w:left w:val="nil"/>
              <w:bottom w:val="single" w:sz="6" w:space="0" w:color="000000"/>
              <w:right w:val="single" w:sz="6" w:space="0" w:color="808080"/>
            </w:tcBorders>
            <w:shd w:val="clear" w:color="auto" w:fill="FFFFFF"/>
          </w:tcPr>
          <w:p w14:paraId="6CC5FE53" w14:textId="77777777" w:rsidR="00890061" w:rsidRPr="00E4351B" w:rsidRDefault="00890061" w:rsidP="006A4FB1">
            <w:pPr>
              <w:pStyle w:val="GEFEG"/>
              <w:keepNext/>
              <w:spacing w:line="218" w:lineRule="atLeast"/>
              <w:rPr>
                <w:noProof/>
                <w:sz w:val="14"/>
                <w:szCs w:val="14"/>
              </w:rPr>
            </w:pPr>
            <w:r w:rsidRPr="00E4351B">
              <w:rPr>
                <w:noProof/>
                <w:color w:val="000000"/>
                <w:sz w:val="18"/>
                <w:szCs w:val="18"/>
              </w:rPr>
              <w:t>an..3</w:t>
            </w:r>
          </w:p>
        </w:tc>
        <w:tc>
          <w:tcPr>
            <w:tcW w:w="4872" w:type="dxa"/>
            <w:gridSpan w:val="2"/>
            <w:tcBorders>
              <w:top w:val="dotted" w:sz="6" w:space="0" w:color="C0C0C0"/>
              <w:left w:val="nil"/>
              <w:bottom w:val="single" w:sz="6" w:space="0" w:color="000000"/>
              <w:right w:val="single" w:sz="6" w:space="0" w:color="000000"/>
            </w:tcBorders>
            <w:shd w:val="clear" w:color="auto" w:fill="FFFFFF"/>
          </w:tcPr>
          <w:p w14:paraId="02BA9F48" w14:textId="77777777" w:rsidR="00890061" w:rsidRPr="00E4351B" w:rsidRDefault="00890061" w:rsidP="006A4FB1">
            <w:pPr>
              <w:pStyle w:val="GEFEG"/>
              <w:keepNext/>
              <w:tabs>
                <w:tab w:val="right" w:pos="800"/>
                <w:tab w:val="left" w:pos="912"/>
              </w:tabs>
              <w:spacing w:line="218" w:lineRule="atLeast"/>
              <w:rPr>
                <w:noProof/>
                <w:sz w:val="14"/>
                <w:szCs w:val="14"/>
              </w:rPr>
            </w:pPr>
            <w:r w:rsidRPr="00E4351B">
              <w:rPr>
                <w:noProof/>
                <w:sz w:val="18"/>
                <w:szCs w:val="18"/>
              </w:rPr>
              <w:tab/>
            </w:r>
            <w:r w:rsidRPr="00E4351B">
              <w:rPr>
                <w:b/>
                <w:bCs/>
                <w:noProof/>
                <w:color w:val="000000"/>
                <w:sz w:val="18"/>
                <w:szCs w:val="18"/>
              </w:rPr>
              <w:t>303</w:t>
            </w:r>
            <w:r w:rsidRPr="00E4351B">
              <w:rPr>
                <w:noProof/>
                <w:sz w:val="18"/>
                <w:szCs w:val="18"/>
              </w:rPr>
              <w:tab/>
            </w:r>
            <w:r w:rsidRPr="00E4351B">
              <w:rPr>
                <w:b/>
                <w:bCs/>
                <w:noProof/>
                <w:color w:val="000000"/>
                <w:sz w:val="18"/>
                <w:szCs w:val="18"/>
              </w:rPr>
              <w:t>CCYYMMDDHHMMZZZ</w:t>
            </w:r>
          </w:p>
        </w:tc>
      </w:tr>
    </w:tbl>
    <w:p w14:paraId="7B3F62DE" w14:textId="4CBBD1E7" w:rsidR="007155D5" w:rsidRPr="00E4351B" w:rsidRDefault="007155D5" w:rsidP="00DF6464">
      <w:pPr>
        <w:pStyle w:val="Normal10"/>
        <w:widowControl w:val="0"/>
        <w:rPr>
          <w:b/>
          <w:bCs/>
          <w:noProof/>
          <w:sz w:val="20"/>
          <w:szCs w:val="20"/>
        </w:rPr>
      </w:pPr>
      <w:bookmarkStart w:id="32" w:name="_Ref377726921"/>
      <w:bookmarkStart w:id="33" w:name="_Ref377726736"/>
      <w:r w:rsidRPr="00E4351B">
        <w:rPr>
          <w:b/>
          <w:bCs/>
          <w:noProof/>
          <w:sz w:val="20"/>
          <w:szCs w:val="20"/>
        </w:rPr>
        <w:t xml:space="preserve">Abbildung </w:t>
      </w:r>
      <w:r w:rsidRPr="00E4351B">
        <w:rPr>
          <w:b/>
          <w:bCs/>
          <w:noProof/>
          <w:sz w:val="20"/>
          <w:szCs w:val="20"/>
        </w:rPr>
        <w:fldChar w:fldCharType="begin"/>
      </w:r>
      <w:r w:rsidRPr="00E4351B">
        <w:rPr>
          <w:b/>
          <w:bCs/>
          <w:noProof/>
          <w:sz w:val="20"/>
          <w:szCs w:val="20"/>
        </w:rPr>
        <w:instrText xml:space="preserve"> SEQ Abbildung \* ARABIC </w:instrText>
      </w:r>
      <w:r w:rsidRPr="00E4351B">
        <w:rPr>
          <w:b/>
          <w:bCs/>
          <w:noProof/>
          <w:sz w:val="20"/>
          <w:szCs w:val="20"/>
        </w:rPr>
        <w:fldChar w:fldCharType="separate"/>
      </w:r>
      <w:r w:rsidR="00967CA0">
        <w:rPr>
          <w:b/>
          <w:bCs/>
          <w:noProof/>
          <w:sz w:val="20"/>
          <w:szCs w:val="20"/>
        </w:rPr>
        <w:t>1</w:t>
      </w:r>
      <w:r w:rsidRPr="00E4351B">
        <w:rPr>
          <w:b/>
          <w:bCs/>
          <w:noProof/>
          <w:sz w:val="20"/>
          <w:szCs w:val="20"/>
        </w:rPr>
        <w:fldChar w:fldCharType="end"/>
      </w:r>
      <w:bookmarkEnd w:id="32"/>
      <w:r w:rsidRPr="00E4351B">
        <w:rPr>
          <w:b/>
          <w:bCs/>
          <w:noProof/>
          <w:sz w:val="20"/>
          <w:szCs w:val="20"/>
        </w:rPr>
        <w:t xml:space="preserve">: Ausschnitt aus </w:t>
      </w:r>
      <w:r w:rsidR="00BD7B2E" w:rsidRPr="00E4351B">
        <w:rPr>
          <w:b/>
          <w:bCs/>
          <w:noProof/>
          <w:sz w:val="20"/>
          <w:szCs w:val="20"/>
        </w:rPr>
        <w:t xml:space="preserve">einer </w:t>
      </w:r>
      <w:r w:rsidR="00890061" w:rsidRPr="00E4351B">
        <w:rPr>
          <w:b/>
          <w:bCs/>
          <w:noProof/>
          <w:sz w:val="20"/>
          <w:szCs w:val="20"/>
        </w:rPr>
        <w:t>Beispiel</w:t>
      </w:r>
      <w:r w:rsidRPr="00E4351B">
        <w:rPr>
          <w:b/>
          <w:bCs/>
          <w:noProof/>
          <w:sz w:val="20"/>
          <w:szCs w:val="20"/>
        </w:rPr>
        <w:t xml:space="preserve">-Nachrichtenbeschreibung </w:t>
      </w:r>
      <w:bookmarkEnd w:id="33"/>
    </w:p>
    <w:p w14:paraId="49C0E5D2" w14:textId="77777777" w:rsidR="007155D5" w:rsidRPr="00E4351B" w:rsidRDefault="007155D5" w:rsidP="00DF6464">
      <w:pPr>
        <w:pStyle w:val="Normal10"/>
        <w:widowControl w:val="0"/>
        <w:rPr>
          <w:noProof/>
        </w:rPr>
      </w:pPr>
      <w:r w:rsidRPr="00E4351B">
        <w:rPr>
          <w:noProof/>
        </w:rPr>
        <w:t xml:space="preserve">Folgende Information ist in der APERAK zu übermitteln: </w:t>
      </w:r>
    </w:p>
    <w:p w14:paraId="083D76D8" w14:textId="77777777" w:rsidR="007155D5" w:rsidRPr="00E4351B" w:rsidRDefault="00BB2187" w:rsidP="003E7194">
      <w:pPr>
        <w:pStyle w:val="ListBullet1"/>
        <w:rPr>
          <w:noProof/>
        </w:rPr>
      </w:pPr>
      <w:r w:rsidRPr="00E4351B">
        <w:rPr>
          <w:noProof/>
          <w:color w:val="000000"/>
        </w:rPr>
        <w:t>Dokumentendatum</w:t>
      </w:r>
    </w:p>
    <w:p w14:paraId="3904EFDF" w14:textId="77777777" w:rsidR="007155D5" w:rsidRPr="00E4351B" w:rsidRDefault="007155D5" w:rsidP="003E7194">
      <w:pPr>
        <w:pStyle w:val="Normal10"/>
        <w:rPr>
          <w:noProof/>
        </w:rPr>
      </w:pPr>
      <w:r w:rsidRPr="00E4351B">
        <w:rPr>
          <w:noProof/>
        </w:rPr>
        <w:t>Folgende Information kann in der APERAK zusätzlich übermittelt werden:</w:t>
      </w:r>
    </w:p>
    <w:p w14:paraId="0D7308B8" w14:textId="77777777" w:rsidR="007155D5" w:rsidRPr="00E4351B" w:rsidRDefault="007155D5" w:rsidP="003E7194">
      <w:pPr>
        <w:pStyle w:val="ListBullet1"/>
        <w:rPr>
          <w:noProof/>
        </w:rPr>
      </w:pPr>
      <w:r w:rsidRPr="00E4351B">
        <w:rPr>
          <w:noProof/>
        </w:rPr>
        <w:t>DTM+13</w:t>
      </w:r>
      <w:r w:rsidR="00890061" w:rsidRPr="00E4351B">
        <w:rPr>
          <w:noProof/>
        </w:rPr>
        <w:t>7</w:t>
      </w:r>
      <w:r w:rsidRPr="00E4351B">
        <w:rPr>
          <w:noProof/>
        </w:rPr>
        <w:t>::303</w:t>
      </w:r>
    </w:p>
    <w:p w14:paraId="112231FF" w14:textId="77777777" w:rsidR="007155D5" w:rsidRPr="00E4351B" w:rsidRDefault="007155D5" w:rsidP="003E7194">
      <w:pPr>
        <w:pStyle w:val="Normal10"/>
        <w:rPr>
          <w:noProof/>
        </w:rPr>
      </w:pPr>
      <w:r w:rsidRPr="00E4351B">
        <w:rPr>
          <w:noProof/>
        </w:rPr>
        <w:t>Somit sieht das FTX-Segment wie folgt aus</w:t>
      </w:r>
      <w:r w:rsidR="00967CA0" w:rsidRPr="00E4351B">
        <w:rPr>
          <w:noProof/>
        </w:rPr>
        <w:t>, wenn sowohl die obligatorischen als auch die optionalen Informationen angegeben werden</w:t>
      </w:r>
      <w:r w:rsidRPr="00E4351B">
        <w:rPr>
          <w:noProof/>
        </w:rPr>
        <w:t>:</w:t>
      </w:r>
    </w:p>
    <w:p w14:paraId="67E4AB1F" w14:textId="77777777" w:rsidR="007155D5" w:rsidRPr="00E4351B" w:rsidRDefault="007155D5" w:rsidP="003E7194">
      <w:pPr>
        <w:pStyle w:val="ListBullet1"/>
        <w:rPr>
          <w:noProof/>
        </w:rPr>
      </w:pPr>
      <w:r w:rsidRPr="00E4351B">
        <w:rPr>
          <w:noProof/>
        </w:rPr>
        <w:t>FTX+Z02+++</w:t>
      </w:r>
      <w:r w:rsidR="00890061" w:rsidRPr="00E4351B">
        <w:rPr>
          <w:noProof/>
        </w:rPr>
        <w:t xml:space="preserve"> Dokumentendatum</w:t>
      </w:r>
      <w:r w:rsidRPr="00E4351B">
        <w:rPr>
          <w:noProof/>
        </w:rPr>
        <w:t>:</w:t>
      </w:r>
      <w:r w:rsidR="00E25606" w:rsidRPr="00E4351B">
        <w:rPr>
          <w:noProof/>
        </w:rPr>
        <w:t xml:space="preserve"> </w:t>
      </w:r>
      <w:r w:rsidRPr="00E4351B">
        <w:rPr>
          <w:noProof/>
        </w:rPr>
        <w:t>DTM?+13</w:t>
      </w:r>
      <w:r w:rsidR="00890061" w:rsidRPr="00E4351B">
        <w:rPr>
          <w:noProof/>
        </w:rPr>
        <w:t>7</w:t>
      </w:r>
      <w:r w:rsidRPr="00E4351B">
        <w:rPr>
          <w:noProof/>
        </w:rPr>
        <w:t>?:?:303</w:t>
      </w:r>
      <w:r w:rsidR="001F2151" w:rsidRPr="00E4351B">
        <w:rPr>
          <w:noProof/>
        </w:rPr>
        <w:t>‘</w:t>
      </w:r>
    </w:p>
    <w:p w14:paraId="4A85B9E6" w14:textId="77777777" w:rsidR="007155D5" w:rsidRPr="00E4351B" w:rsidRDefault="007155D5" w:rsidP="003E7194">
      <w:pPr>
        <w:pStyle w:val="berschrift3"/>
        <w:rPr>
          <w:noProof/>
        </w:rPr>
      </w:pPr>
      <w:bookmarkStart w:id="34" w:name="_Toc376771615"/>
      <w:bookmarkStart w:id="35" w:name="_Toc376771831"/>
      <w:bookmarkStart w:id="36" w:name="_Toc72392698"/>
      <w:bookmarkStart w:id="37" w:name="_Toc225446113"/>
      <w:bookmarkEnd w:id="34"/>
      <w:bookmarkEnd w:id="35"/>
      <w:r w:rsidRPr="00E4351B">
        <w:rPr>
          <w:noProof/>
        </w:rPr>
        <w:t>Zuordnungsprüfung</w:t>
      </w:r>
      <w:bookmarkEnd w:id="36"/>
      <w:bookmarkEnd w:id="37"/>
    </w:p>
    <w:p w14:paraId="07398D24" w14:textId="77777777" w:rsidR="00967CA0" w:rsidRDefault="009C449A" w:rsidP="009C449A">
      <w:pPr>
        <w:pStyle w:val="Normal10"/>
        <w:rPr>
          <w:noProof/>
        </w:rPr>
      </w:pPr>
      <w:r w:rsidRPr="00E4351B">
        <w:rPr>
          <w:noProof/>
        </w:rPr>
        <w:t>Grundsätzlich ist für jeden Geschäftsvorfall definiert,</w:t>
      </w:r>
    </w:p>
    <w:p w14:paraId="45E856B9" w14:textId="77777777" w:rsidR="00967CA0" w:rsidRPr="00CF44DA" w:rsidRDefault="009C449A" w:rsidP="00CF44DA">
      <w:pPr>
        <w:pStyle w:val="ListBullet1"/>
        <w:rPr>
          <w:noProof/>
          <w:color w:val="000000"/>
        </w:rPr>
      </w:pPr>
      <w:r w:rsidRPr="00CF44DA">
        <w:rPr>
          <w:noProof/>
          <w:color w:val="000000"/>
        </w:rPr>
        <w:t xml:space="preserve">ob er einem Objekt, das im IT-System des Empfängers vorhanden sein muss, </w:t>
      </w:r>
    </w:p>
    <w:p w14:paraId="7D53DD55" w14:textId="77777777" w:rsidR="00967CA0" w:rsidRDefault="00967CA0" w:rsidP="00B47DEF">
      <w:pPr>
        <w:pStyle w:val="ListBullet1"/>
        <w:rPr>
          <w:noProof/>
          <w:color w:val="000000"/>
        </w:rPr>
      </w:pPr>
      <w:r w:rsidRPr="00CF44DA">
        <w:rPr>
          <w:noProof/>
          <w:color w:val="000000"/>
        </w:rPr>
        <w:t xml:space="preserve">oder </w:t>
      </w:r>
      <w:r w:rsidR="009C449A" w:rsidRPr="00CF44DA">
        <w:rPr>
          <w:noProof/>
          <w:color w:val="000000"/>
        </w:rPr>
        <w:t>einem Vorgänger-Geschäftsvorfall, der dem Empfänger vorliegt</w:t>
      </w:r>
      <w:r>
        <w:rPr>
          <w:noProof/>
          <w:color w:val="000000"/>
        </w:rPr>
        <w:t>,</w:t>
      </w:r>
    </w:p>
    <w:p w14:paraId="155EF5D3" w14:textId="77777777" w:rsidR="00967CA0" w:rsidRPr="004A4528" w:rsidRDefault="00967CA0" w:rsidP="00B47DEF">
      <w:pPr>
        <w:pStyle w:val="ListBullet1"/>
        <w:rPr>
          <w:noProof/>
          <w:color w:val="000000"/>
        </w:rPr>
      </w:pPr>
      <w:r w:rsidRPr="00E4351B">
        <w:rPr>
          <w:noProof/>
        </w:rPr>
        <w:t xml:space="preserve">oder </w:t>
      </w:r>
      <w:r>
        <w:rPr>
          <w:noProof/>
        </w:rPr>
        <w:t xml:space="preserve">sowohl einem </w:t>
      </w:r>
      <w:r w:rsidRPr="00CF44DA">
        <w:rPr>
          <w:noProof/>
          <w:color w:val="000000"/>
        </w:rPr>
        <w:t>Objekt, das im IT-System des Empfängers vorhanden sein muss,</w:t>
      </w:r>
      <w:r>
        <w:rPr>
          <w:noProof/>
          <w:color w:val="000000"/>
        </w:rPr>
        <w:t xml:space="preserve"> als auch </w:t>
      </w:r>
      <w:r w:rsidRPr="00CF44DA">
        <w:rPr>
          <w:noProof/>
          <w:color w:val="000000"/>
        </w:rPr>
        <w:t>einem Vorgänger-Geschäftsvorfall, der dem Empfänger vorliegt</w:t>
      </w:r>
      <w:r>
        <w:rPr>
          <w:noProof/>
          <w:color w:val="000000"/>
        </w:rPr>
        <w:t>,</w:t>
      </w:r>
    </w:p>
    <w:p w14:paraId="77096183" w14:textId="77777777" w:rsidR="00967CA0" w:rsidRPr="00DE65C2" w:rsidRDefault="00967CA0" w:rsidP="00B47DEF">
      <w:pPr>
        <w:pStyle w:val="ListBullet1"/>
        <w:rPr>
          <w:noProof/>
          <w:color w:val="000000"/>
        </w:rPr>
      </w:pPr>
      <w:r w:rsidRPr="00E4351B">
        <w:rPr>
          <w:noProof/>
        </w:rPr>
        <w:t xml:space="preserve">oder </w:t>
      </w:r>
      <w:r>
        <w:rPr>
          <w:noProof/>
        </w:rPr>
        <w:t xml:space="preserve">weder </w:t>
      </w:r>
      <w:r w:rsidRPr="00CF44DA">
        <w:rPr>
          <w:noProof/>
          <w:color w:val="000000"/>
        </w:rPr>
        <w:t>einem Objekt, das im IT-System des Empfängers vorhanden sein muss,</w:t>
      </w:r>
      <w:r>
        <w:rPr>
          <w:noProof/>
          <w:color w:val="000000"/>
        </w:rPr>
        <w:t xml:space="preserve"> noch </w:t>
      </w:r>
      <w:r w:rsidRPr="00CF44DA">
        <w:rPr>
          <w:noProof/>
          <w:color w:val="000000"/>
        </w:rPr>
        <w:t>einem Vorgänger-Geschäftsvorfall, der dem Empfänger vorliegt</w:t>
      </w:r>
    </w:p>
    <w:p w14:paraId="3DEED1D4" w14:textId="77777777" w:rsidR="00967CA0" w:rsidRPr="00B47DEF" w:rsidRDefault="00967CA0" w:rsidP="00DE65C2">
      <w:pPr>
        <w:pStyle w:val="ListBullet1"/>
        <w:numPr>
          <w:ilvl w:val="0"/>
          <w:numId w:val="0"/>
        </w:numPr>
        <w:rPr>
          <w:noProof/>
          <w:color w:val="000000"/>
        </w:rPr>
      </w:pPr>
      <w:r w:rsidRPr="00E4351B">
        <w:rPr>
          <w:noProof/>
        </w:rPr>
        <w:t>zugeordnet werden kann.</w:t>
      </w:r>
    </w:p>
    <w:p w14:paraId="0DF499F2" w14:textId="77777777" w:rsidR="006507FC" w:rsidRPr="00E4351B" w:rsidRDefault="00967CA0" w:rsidP="009C449A">
      <w:pPr>
        <w:pStyle w:val="Normal10"/>
        <w:rPr>
          <w:noProof/>
        </w:rPr>
      </w:pPr>
      <w:r>
        <w:rPr>
          <w:noProof/>
        </w:rPr>
        <w:lastRenderedPageBreak/>
        <w:t xml:space="preserve">Hinweis: Geschäftsvorfälle, die unter den letzten Aufzählungspunkt fallen, d. h. die weder einem </w:t>
      </w:r>
      <w:r w:rsidRPr="00CF44DA">
        <w:rPr>
          <w:noProof/>
          <w:color w:val="000000"/>
        </w:rPr>
        <w:t>Objekt</w:t>
      </w:r>
      <w:r>
        <w:rPr>
          <w:noProof/>
          <w:color w:val="000000"/>
        </w:rPr>
        <w:t xml:space="preserve"> noch einem </w:t>
      </w:r>
      <w:r w:rsidRPr="00CF44DA">
        <w:rPr>
          <w:noProof/>
          <w:color w:val="000000"/>
        </w:rPr>
        <w:t>Vorgänger-Geschäftsvorfall</w:t>
      </w:r>
      <w:r>
        <w:rPr>
          <w:noProof/>
          <w:color w:val="000000"/>
        </w:rPr>
        <w:t xml:space="preserve"> zugeordnet werden können, werden nicht der in diesem Kapitel beschriebenen Zuordnungsprüfung unterzogen.</w:t>
      </w:r>
    </w:p>
    <w:p w14:paraId="7BC289EA" w14:textId="77777777" w:rsidR="00967CA0" w:rsidRPr="00E4351B" w:rsidRDefault="006507FC" w:rsidP="001B1717">
      <w:pPr>
        <w:pStyle w:val="Normal10"/>
        <w:rPr>
          <w:noProof/>
        </w:rPr>
      </w:pPr>
      <w:r w:rsidRPr="00E4351B">
        <w:rPr>
          <w:noProof/>
        </w:rPr>
        <w:t xml:space="preserve">Dem </w:t>
      </w:r>
      <w:r w:rsidR="00967CA0" w:rsidRPr="00E4351B">
        <w:rPr>
          <w:noProof/>
        </w:rPr>
        <w:t>EDI@Energy-Dokument „Anwendungsübersicht der Prüfidentifikatoren“ ist für jeden Anwendungsfall zu entnehmen, anhand welcher im jeweiligen Geschäftsvorfall enthaltenen Informationen der Empfänger den Geschäftsvorfall zuzuordnen hat. Diese Vorgaben sind den Spalten</w:t>
      </w:r>
    </w:p>
    <w:p w14:paraId="7131CE44" w14:textId="77777777" w:rsidR="00967CA0" w:rsidRPr="00E4351B" w:rsidRDefault="00967CA0" w:rsidP="00721AAA">
      <w:pPr>
        <w:pStyle w:val="ListBullet1"/>
        <w:rPr>
          <w:noProof/>
        </w:rPr>
      </w:pPr>
      <w:r w:rsidRPr="00E4351B">
        <w:rPr>
          <w:noProof/>
        </w:rPr>
        <w:t>„Zuordnung zu einem Objekt“,</w:t>
      </w:r>
    </w:p>
    <w:p w14:paraId="1EC2F513" w14:textId="77777777" w:rsidR="00967CA0" w:rsidRPr="00E4351B" w:rsidRDefault="00967CA0" w:rsidP="00721AAA">
      <w:pPr>
        <w:pStyle w:val="ListBullet1"/>
        <w:rPr>
          <w:noProof/>
        </w:rPr>
      </w:pPr>
      <w:r w:rsidRPr="00E4351B">
        <w:rPr>
          <w:noProof/>
        </w:rPr>
        <w:t>„Zuordnung zu einem Geschäftsvorfall“ und</w:t>
      </w:r>
    </w:p>
    <w:p w14:paraId="3840A2CF" w14:textId="77777777" w:rsidR="00967CA0" w:rsidRPr="00E4351B" w:rsidRDefault="00967CA0" w:rsidP="00721AAA">
      <w:pPr>
        <w:pStyle w:val="ListBullet1"/>
        <w:rPr>
          <w:noProof/>
        </w:rPr>
      </w:pPr>
      <w:r w:rsidRPr="00E4351B">
        <w:rPr>
          <w:noProof/>
        </w:rPr>
        <w:t>„Erweiterte Zuordnung“</w:t>
      </w:r>
    </w:p>
    <w:p w14:paraId="22B2AEED" w14:textId="77777777" w:rsidR="00967CA0" w:rsidRDefault="00967CA0" w:rsidP="001B1717">
      <w:pPr>
        <w:pStyle w:val="Normal10"/>
        <w:rPr>
          <w:noProof/>
        </w:rPr>
      </w:pPr>
      <w:r w:rsidRPr="00E4351B">
        <w:rPr>
          <w:noProof/>
        </w:rPr>
        <w:t xml:space="preserve">zu entnehmen. </w:t>
      </w:r>
    </w:p>
    <w:p w14:paraId="3BED77C4" w14:textId="77777777" w:rsidR="00967CA0" w:rsidRDefault="00967CA0" w:rsidP="001B1717">
      <w:pPr>
        <w:pStyle w:val="Normal10"/>
        <w:rPr>
          <w:noProof/>
        </w:rPr>
      </w:pPr>
      <w:r w:rsidRPr="00E4351B">
        <w:rPr>
          <w:noProof/>
        </w:rPr>
        <w:t xml:space="preserve">Nur mit den darin genannten Inhalten des Geschäftsvorfalls darf der Empfänger die Zuordnung vornehmen und nur </w:t>
      </w:r>
      <w:r>
        <w:rPr>
          <w:noProof/>
        </w:rPr>
        <w:t xml:space="preserve">dann darf er </w:t>
      </w:r>
      <w:r w:rsidRPr="00E4351B">
        <w:rPr>
          <w:noProof/>
        </w:rPr>
        <w:t xml:space="preserve">diese Informationen im Rahmen seiner </w:t>
      </w:r>
      <w:r>
        <w:rPr>
          <w:noProof/>
        </w:rPr>
        <w:t xml:space="preserve">als Bestandteil der Verarbeitbarkeitsprüfung durchgeführten </w:t>
      </w:r>
      <w:r w:rsidRPr="00E4351B">
        <w:rPr>
          <w:noProof/>
        </w:rPr>
        <w:t>Zuordnungsprüfung nutzen</w:t>
      </w:r>
      <w:r>
        <w:rPr>
          <w:noProof/>
        </w:rPr>
        <w:t>, wenn im EDI@Energy-Dokument „Anwendungsübersicht der Prüfidentifikatoren“ in der Tabelle „</w:t>
      </w:r>
      <w:r w:rsidRPr="007A4768">
        <w:rPr>
          <w:noProof/>
        </w:rPr>
        <w:t>Prüfidentifikator zu Prozessschritt / API Webservice zu Prozessschritt</w:t>
      </w:r>
      <w:r>
        <w:rPr>
          <w:noProof/>
        </w:rPr>
        <w:t>“ die Spalte „</w:t>
      </w:r>
      <w:r w:rsidRPr="00C43874">
        <w:rPr>
          <w:noProof/>
        </w:rPr>
        <w:t>Stelle der Zuordnungsprüfung</w:t>
      </w:r>
      <w:r>
        <w:rPr>
          <w:noProof/>
        </w:rPr>
        <w:t>“ mit „V“ gefüllt ist</w:t>
      </w:r>
      <w:r w:rsidRPr="00E4351B">
        <w:rPr>
          <w:noProof/>
        </w:rPr>
        <w:t xml:space="preserve">. Nur wenn mit diesen Informationen die Zuordnung des Geschäftsvorfalls scheitert, kann und muss er dies unter Nutzung des passenden Codes dem Absender </w:t>
      </w:r>
      <w:r>
        <w:rPr>
          <w:noProof/>
        </w:rPr>
        <w:t>mit der APERAK / Zuordnungsfehler</w:t>
      </w:r>
      <w:r w:rsidRPr="00E4351B">
        <w:rPr>
          <w:noProof/>
        </w:rPr>
        <w:t xml:space="preserve"> melden</w:t>
      </w:r>
      <w:r>
        <w:rPr>
          <w:noProof/>
        </w:rPr>
        <w:t>, so dies nicht durch eine Nutzungsein</w:t>
      </w:r>
      <w:r>
        <w:rPr>
          <w:noProof/>
        </w:rPr>
        <w:softHyphen/>
        <w:t>schränkung des entsprechenden Codes für diesen Geschäftsvorfall ausgeschlossen ist</w:t>
      </w:r>
      <w:r w:rsidRPr="00E4351B">
        <w:rPr>
          <w:noProof/>
        </w:rPr>
        <w:t>. Die Codes</w:t>
      </w:r>
      <w:r>
        <w:rPr>
          <w:noProof/>
        </w:rPr>
        <w:t>,</w:t>
      </w:r>
      <w:r w:rsidRPr="00E4351B">
        <w:rPr>
          <w:noProof/>
        </w:rPr>
        <w:t xml:space="preserve"> über die Zuordnungsfehler gemeldet werden können, sind in der Tabelle des Kapitels „Fehlercodes in ERC-Segment einer APERAK-Nachricht“ daran zu erkennen, dass der Text der Spalte „Art“ mit den zwei Buchstaben „ZO“ beginnt.</w:t>
      </w:r>
    </w:p>
    <w:p w14:paraId="2018607D" w14:textId="77777777" w:rsidR="00967CA0" w:rsidRPr="00E4351B" w:rsidRDefault="00967CA0" w:rsidP="001B1717">
      <w:pPr>
        <w:pStyle w:val="Normal10"/>
        <w:rPr>
          <w:noProof/>
        </w:rPr>
      </w:pPr>
      <w:r>
        <w:rPr>
          <w:noProof/>
        </w:rPr>
        <w:t>Hinweis: Ist die Spalte „</w:t>
      </w:r>
      <w:r w:rsidRPr="00C43874">
        <w:rPr>
          <w:noProof/>
        </w:rPr>
        <w:t>Stelle der Zuordnungsprüfung</w:t>
      </w:r>
      <w:r>
        <w:rPr>
          <w:noProof/>
        </w:rPr>
        <w:t>“ mit „E“ oder „--“</w:t>
      </w:r>
      <w:r>
        <w:rPr>
          <w:rStyle w:val="Funotenzeichen"/>
          <w:noProof/>
        </w:rPr>
        <w:footnoteReference w:id="4"/>
      </w:r>
      <w:r>
        <w:rPr>
          <w:noProof/>
        </w:rPr>
        <w:t xml:space="preserve"> gefüllt, so ist es nicht zulässig einen derartigen </w:t>
      </w:r>
      <w:r w:rsidRPr="00E4351B">
        <w:rPr>
          <w:noProof/>
        </w:rPr>
        <w:t>Geschäftsvorfall</w:t>
      </w:r>
      <w:r>
        <w:rPr>
          <w:noProof/>
        </w:rPr>
        <w:t xml:space="preserve"> im Rahmen der Verarbeitbarkeitsprüfung einer Zu</w:t>
      </w:r>
      <w:r>
        <w:rPr>
          <w:noProof/>
        </w:rPr>
        <w:softHyphen/>
        <w:t>ord</w:t>
      </w:r>
      <w:r>
        <w:rPr>
          <w:noProof/>
        </w:rPr>
        <w:softHyphen/>
        <w:t xml:space="preserve">nungsprüfung zu unterziehen. Im Rahmen der Verarbeitbarkeitsprüfung darf ein derartiger </w:t>
      </w:r>
      <w:r w:rsidRPr="00E4351B">
        <w:rPr>
          <w:noProof/>
        </w:rPr>
        <w:t>Geschäftsvorfall</w:t>
      </w:r>
      <w:r>
        <w:rPr>
          <w:noProof/>
        </w:rPr>
        <w:t xml:space="preserve"> nur der AHB-Prüfung unterzogen werden. Übersteht er diese, so ist der </w:t>
      </w:r>
      <w:r w:rsidRPr="00E4351B">
        <w:rPr>
          <w:noProof/>
        </w:rPr>
        <w:t>Ge</w:t>
      </w:r>
      <w:r>
        <w:rPr>
          <w:noProof/>
        </w:rPr>
        <w:softHyphen/>
      </w:r>
      <w:r w:rsidRPr="00E4351B">
        <w:rPr>
          <w:noProof/>
        </w:rPr>
        <w:t>schäftsvorfall</w:t>
      </w:r>
      <w:r>
        <w:rPr>
          <w:noProof/>
        </w:rPr>
        <w:t xml:space="preserve"> verarbeitbar, was bedeutet, dass in der Sparte Strom für diesen eine Anerken</w:t>
      </w:r>
      <w:r>
        <w:rPr>
          <w:noProof/>
        </w:rPr>
        <w:softHyphen/>
        <w:t>nungsmeldung zu versenden ist. Alle weiteren Informationen, wie zu verfahren ist, wenn die Spalte „</w:t>
      </w:r>
      <w:r w:rsidRPr="00C43874">
        <w:rPr>
          <w:noProof/>
        </w:rPr>
        <w:t>Stelle der Zuordnungsprüfung</w:t>
      </w:r>
      <w:r>
        <w:rPr>
          <w:noProof/>
        </w:rPr>
        <w:t xml:space="preserve">“ mit „E“ oder „--“ gefüllt ist, sind dem </w:t>
      </w:r>
      <w:r w:rsidRPr="00E4351B">
        <w:rPr>
          <w:noProof/>
        </w:rPr>
        <w:t xml:space="preserve">EDI@Energy-Dokument „Anwendungsübersicht der Prüfidentifikatoren“ </w:t>
      </w:r>
      <w:r>
        <w:rPr>
          <w:noProof/>
        </w:rPr>
        <w:t>zu entnehmen.</w:t>
      </w:r>
    </w:p>
    <w:p w14:paraId="623A5D6C" w14:textId="77777777" w:rsidR="009C449A" w:rsidRPr="00E4351B" w:rsidRDefault="009C449A" w:rsidP="009C449A">
      <w:pPr>
        <w:pStyle w:val="Normal10"/>
        <w:rPr>
          <w:noProof/>
        </w:rPr>
      </w:pPr>
      <w:r w:rsidRPr="00E4351B">
        <w:rPr>
          <w:noProof/>
        </w:rPr>
        <w:t xml:space="preserve">Der Empfänger eines Geschäftsvorfalls hat im Rahmen der </w:t>
      </w:r>
      <w:r w:rsidR="00967CA0">
        <w:rPr>
          <w:noProof/>
        </w:rPr>
        <w:t xml:space="preserve">als Teil der Verarbeitbarkeitsprüfung durchgeführten </w:t>
      </w:r>
      <w:r w:rsidR="00333D65" w:rsidRPr="00E4351B">
        <w:rPr>
          <w:noProof/>
        </w:rPr>
        <w:t xml:space="preserve">Zuordnungsprüfung </w:t>
      </w:r>
      <w:r w:rsidRPr="00E4351B">
        <w:rPr>
          <w:noProof/>
        </w:rPr>
        <w:t xml:space="preserve">zu prüfen, ob diese Zuordnung möglich ist. Die folgenden Kapitel beschreiben, wie die Zuordnung </w:t>
      </w:r>
      <w:r w:rsidR="00967CA0">
        <w:rPr>
          <w:noProof/>
        </w:rPr>
        <w:t xml:space="preserve">im Rahmen der Verarbeitbarkeitsprüfung </w:t>
      </w:r>
      <w:r w:rsidRPr="00E4351B">
        <w:rPr>
          <w:noProof/>
        </w:rPr>
        <w:t xml:space="preserve">zu </w:t>
      </w:r>
    </w:p>
    <w:p w14:paraId="741ED30B" w14:textId="77777777" w:rsidR="009C449A" w:rsidRPr="00E4351B" w:rsidRDefault="009C449A" w:rsidP="009C449A">
      <w:pPr>
        <w:pStyle w:val="ListBullet1"/>
        <w:rPr>
          <w:noProof/>
        </w:rPr>
      </w:pPr>
      <w:r w:rsidRPr="00E4351B">
        <w:rPr>
          <w:noProof/>
        </w:rPr>
        <w:t>einem Objekt und gegebenenfalls zu Unterobjekten</w:t>
      </w:r>
    </w:p>
    <w:p w14:paraId="5D9352E4" w14:textId="77777777" w:rsidR="009C449A" w:rsidRPr="00E4351B" w:rsidRDefault="009C449A" w:rsidP="009C449A">
      <w:pPr>
        <w:pStyle w:val="ListBullet1"/>
        <w:rPr>
          <w:noProof/>
        </w:rPr>
      </w:pPr>
      <w:r w:rsidRPr="00E4351B">
        <w:rPr>
          <w:noProof/>
        </w:rPr>
        <w:lastRenderedPageBreak/>
        <w:t>einem Geschäftsvorfall</w:t>
      </w:r>
    </w:p>
    <w:p w14:paraId="77DFE571" w14:textId="77777777" w:rsidR="009C449A" w:rsidRPr="00E4351B" w:rsidRDefault="009C449A" w:rsidP="009C449A">
      <w:pPr>
        <w:pStyle w:val="ListBullet1"/>
        <w:rPr>
          <w:noProof/>
        </w:rPr>
      </w:pPr>
      <w:r w:rsidRPr="00E4351B">
        <w:rPr>
          <w:noProof/>
        </w:rPr>
        <w:t>einem Geschäftsvorfall und Objekten (im Weiteren als „Erweiterte Zuordnung“ bezeichnet)</w:t>
      </w:r>
    </w:p>
    <w:p w14:paraId="6372207A" w14:textId="77777777" w:rsidR="009C449A" w:rsidRPr="00E4351B" w:rsidRDefault="009C449A" w:rsidP="009C449A">
      <w:pPr>
        <w:pStyle w:val="Normal10"/>
        <w:rPr>
          <w:noProof/>
        </w:rPr>
      </w:pPr>
      <w:r w:rsidRPr="00E4351B">
        <w:rPr>
          <w:noProof/>
        </w:rPr>
        <w:t>erfolgt.</w:t>
      </w:r>
    </w:p>
    <w:p w14:paraId="2C54CF0C" w14:textId="77777777" w:rsidR="009C449A" w:rsidRPr="00E4351B" w:rsidRDefault="009C449A" w:rsidP="009C449A">
      <w:pPr>
        <w:pStyle w:val="Normal10"/>
        <w:rPr>
          <w:noProof/>
        </w:rPr>
      </w:pPr>
      <w:r w:rsidRPr="00E4351B">
        <w:rPr>
          <w:noProof/>
        </w:rPr>
        <w:t>Treten dabei Fehler auf, erhält der Absender für diese eine Verarbeitbarkeitsfehlermeldung via APERAK. Andernfalls wird der Geschäftsvorfall beim Empfänger in die weitere Verarbeitung überführt.</w:t>
      </w:r>
    </w:p>
    <w:p w14:paraId="4C97DA52" w14:textId="77777777" w:rsidR="007155D5" w:rsidRPr="00E4351B" w:rsidRDefault="007155D5" w:rsidP="003E7194">
      <w:pPr>
        <w:pStyle w:val="Normal10"/>
        <w:rPr>
          <w:noProof/>
        </w:rPr>
      </w:pPr>
    </w:p>
    <w:p w14:paraId="789F6942" w14:textId="77777777" w:rsidR="007155D5" w:rsidRPr="00E4351B" w:rsidRDefault="007155D5" w:rsidP="003E7194">
      <w:pPr>
        <w:pStyle w:val="berschrift4"/>
        <w:rPr>
          <w:noProof/>
        </w:rPr>
      </w:pPr>
      <w:bookmarkStart w:id="38" w:name="_Hlk74987689"/>
      <w:bookmarkStart w:id="39" w:name="_Ref91067833"/>
      <w:bookmarkStart w:id="40" w:name="_Ref91067850"/>
      <w:bookmarkStart w:id="41" w:name="_Ref91067864"/>
      <w:bookmarkStart w:id="42" w:name="_Toc225446114"/>
      <w:r w:rsidRPr="00E4351B">
        <w:rPr>
          <w:noProof/>
        </w:rPr>
        <w:t>Zuordnung zu einem Objekt und gegebenenfalls zu Unterobjekte</w:t>
      </w:r>
      <w:bookmarkEnd w:id="38"/>
      <w:r w:rsidRPr="00E4351B">
        <w:rPr>
          <w:noProof/>
        </w:rPr>
        <w:t>n</w:t>
      </w:r>
      <w:bookmarkEnd w:id="39"/>
      <w:bookmarkEnd w:id="40"/>
      <w:bookmarkEnd w:id="41"/>
      <w:bookmarkEnd w:id="42"/>
    </w:p>
    <w:p w14:paraId="1695F148" w14:textId="77777777" w:rsidR="007155D5" w:rsidRPr="00E4351B" w:rsidRDefault="007155D5" w:rsidP="003E7194">
      <w:pPr>
        <w:pStyle w:val="Normal10"/>
        <w:rPr>
          <w:noProof/>
        </w:rPr>
      </w:pPr>
      <w:r w:rsidRPr="00E4351B">
        <w:rPr>
          <w:noProof/>
        </w:rPr>
        <w:t>Die Zuordnung eines Geschäftsvorfalls zu einem Objekt erfolgt durch den im Geschäftsvorfall enthaltenen Code, der das Objekt repräsentiert. Ein Beispiel für einen solchen Code ist die Marktlokations-ID einer Marktlokation, die eine Marktlokation repräsentiert. Nicht jedes Objekt, dem ein Geschäftsvorfall zugeordnet werden soll, wird eindeutig durch einen einzigen Code identifiziert. In einigen Fällen sorgen erst mehrere Angaben in Kombination für die Ein</w:t>
      </w:r>
      <w:r w:rsidR="00D44D5E" w:rsidRPr="00E4351B">
        <w:rPr>
          <w:noProof/>
        </w:rPr>
        <w:softHyphen/>
      </w:r>
      <w:r w:rsidRPr="00E4351B">
        <w:rPr>
          <w:noProof/>
        </w:rPr>
        <w:t>deutigkeit eines Objekts.</w:t>
      </w:r>
    </w:p>
    <w:p w14:paraId="115604A4" w14:textId="77777777" w:rsidR="007155D5" w:rsidRPr="00E4351B" w:rsidRDefault="007155D5" w:rsidP="003E7194">
      <w:pPr>
        <w:pStyle w:val="Normal10"/>
        <w:rPr>
          <w:noProof/>
        </w:rPr>
      </w:pPr>
      <w:r w:rsidRPr="00E4351B">
        <w:rPr>
          <w:noProof/>
        </w:rPr>
        <w:t>Allgemeingültig lässt sich somit ein Objekt durch die Angabe eines sogenannten n-Tupels ein</w:t>
      </w:r>
      <w:r w:rsidR="00D44D5E" w:rsidRPr="00E4351B">
        <w:rPr>
          <w:noProof/>
        </w:rPr>
        <w:softHyphen/>
      </w:r>
      <w:r w:rsidRPr="00E4351B">
        <w:rPr>
          <w:noProof/>
        </w:rPr>
        <w:t>deutig benennen, wobei n eine natürliche Zahl ist, die die Anzahl der Elemente des Tupels an</w:t>
      </w:r>
      <w:r w:rsidR="00D44D5E" w:rsidRPr="00E4351B">
        <w:rPr>
          <w:noProof/>
        </w:rPr>
        <w:softHyphen/>
      </w:r>
      <w:r w:rsidRPr="00E4351B">
        <w:rPr>
          <w:noProof/>
        </w:rPr>
        <w:t>gibt. Die übliche Schreibweise für ein n-Tupel ist: (x</w:t>
      </w:r>
      <w:r w:rsidRPr="00E4351B">
        <w:rPr>
          <w:noProof/>
          <w:vertAlign w:val="subscript"/>
        </w:rPr>
        <w:t>1</w:t>
      </w:r>
      <w:r w:rsidRPr="00E4351B">
        <w:rPr>
          <w:noProof/>
        </w:rPr>
        <w:t>, x</w:t>
      </w:r>
      <w:r w:rsidRPr="00E4351B">
        <w:rPr>
          <w:noProof/>
          <w:vertAlign w:val="subscript"/>
        </w:rPr>
        <w:t>2</w:t>
      </w:r>
      <w:r w:rsidRPr="00E4351B">
        <w:rPr>
          <w:noProof/>
        </w:rPr>
        <w:t>, …, x</w:t>
      </w:r>
      <w:r w:rsidRPr="00E4351B">
        <w:rPr>
          <w:noProof/>
          <w:vertAlign w:val="subscript"/>
        </w:rPr>
        <w:t>n</w:t>
      </w:r>
      <w:r w:rsidRPr="00E4351B">
        <w:rPr>
          <w:noProof/>
        </w:rPr>
        <w:t>), wobei x</w:t>
      </w:r>
      <w:r w:rsidRPr="00E4351B">
        <w:rPr>
          <w:noProof/>
          <w:vertAlign w:val="subscript"/>
        </w:rPr>
        <w:t>1</w:t>
      </w:r>
      <w:r w:rsidRPr="00E4351B">
        <w:rPr>
          <w:noProof/>
        </w:rPr>
        <w:t xml:space="preserve"> bis x</w:t>
      </w:r>
      <w:r w:rsidRPr="00E4351B">
        <w:rPr>
          <w:noProof/>
          <w:vertAlign w:val="subscript"/>
        </w:rPr>
        <w:t>n</w:t>
      </w:r>
      <w:r w:rsidRPr="00E4351B">
        <w:rPr>
          <w:noProof/>
        </w:rPr>
        <w:t xml:space="preserve"> die n Elemente des n-Tupels sind.</w:t>
      </w:r>
    </w:p>
    <w:p w14:paraId="2BFCC4DF" w14:textId="77777777" w:rsidR="00967CA0" w:rsidRPr="00E4351B" w:rsidRDefault="007155D5" w:rsidP="00042D57">
      <w:pPr>
        <w:pStyle w:val="Normal10"/>
        <w:rPr>
          <w:noProof/>
        </w:rPr>
      </w:pPr>
      <w:r w:rsidRPr="00E4351B">
        <w:rPr>
          <w:noProof/>
        </w:rPr>
        <w:t xml:space="preserve">Prinzipiell </w:t>
      </w:r>
      <w:r w:rsidR="00967CA0" w:rsidRPr="00E4351B">
        <w:rPr>
          <w:noProof/>
        </w:rPr>
        <w:t xml:space="preserve">könnte man somit alle Zuordnungsfehler über die Aussage melden, dass das Objekt zum im Geschäftsvorfall angegebenen n-Tupel nicht vorhanden ist bzw. nicht gefunden wurde. Aufgrund der im Rahmen der „Zuordnung zu einem Objekt“ besonderen Bedeutung </w:t>
      </w:r>
    </w:p>
    <w:p w14:paraId="1B1968D2" w14:textId="77777777" w:rsidR="00967CA0" w:rsidRPr="001A051F" w:rsidRDefault="00967CA0" w:rsidP="001A051F">
      <w:pPr>
        <w:pStyle w:val="ListBullet1"/>
        <w:rPr>
          <w:noProof/>
        </w:rPr>
      </w:pPr>
      <w:r w:rsidRPr="00E4351B">
        <w:rPr>
          <w:noProof/>
        </w:rPr>
        <w:t>der Markt</w:t>
      </w:r>
      <w:r>
        <w:rPr>
          <w:noProof/>
        </w:rPr>
        <w:t>lokation</w:t>
      </w:r>
      <w:r w:rsidRPr="00E4351B">
        <w:rPr>
          <w:noProof/>
        </w:rPr>
        <w:t xml:space="preserve"> bzw.</w:t>
      </w:r>
    </w:p>
    <w:p w14:paraId="38D6F08B" w14:textId="77777777" w:rsidR="00967CA0" w:rsidRPr="001A051F" w:rsidRDefault="00967CA0" w:rsidP="001A051F">
      <w:pPr>
        <w:pStyle w:val="ListBullet1"/>
        <w:rPr>
          <w:noProof/>
        </w:rPr>
      </w:pPr>
      <w:r w:rsidRPr="00E4351B">
        <w:rPr>
          <w:noProof/>
        </w:rPr>
        <w:t>der Tranche bzw.</w:t>
      </w:r>
    </w:p>
    <w:p w14:paraId="28D6DD70" w14:textId="77777777" w:rsidR="00967CA0" w:rsidRPr="001A051F" w:rsidRDefault="00967CA0" w:rsidP="00D45D9F">
      <w:pPr>
        <w:pStyle w:val="ListBullet1"/>
        <w:rPr>
          <w:noProof/>
        </w:rPr>
      </w:pPr>
      <w:r w:rsidRPr="00E4351B">
        <w:rPr>
          <w:noProof/>
        </w:rPr>
        <w:t>der Messlokation bzw.</w:t>
      </w:r>
    </w:p>
    <w:p w14:paraId="55F9DC77" w14:textId="77777777" w:rsidR="00967CA0" w:rsidRPr="001A051F" w:rsidRDefault="00967CA0" w:rsidP="001A051F">
      <w:pPr>
        <w:pStyle w:val="ListBullet1"/>
        <w:rPr>
          <w:noProof/>
        </w:rPr>
      </w:pPr>
      <w:r w:rsidRPr="00E4351B">
        <w:rPr>
          <w:noProof/>
        </w:rPr>
        <w:t>des MaBiS-ZP bzw.</w:t>
      </w:r>
    </w:p>
    <w:p w14:paraId="6D8BA5B5" w14:textId="77777777" w:rsidR="00967CA0" w:rsidRPr="001A051F" w:rsidRDefault="00967CA0" w:rsidP="001A051F">
      <w:pPr>
        <w:pStyle w:val="ListBullet1"/>
        <w:rPr>
          <w:noProof/>
        </w:rPr>
      </w:pPr>
      <w:r w:rsidRPr="00E4351B">
        <w:rPr>
          <w:noProof/>
        </w:rPr>
        <w:t>der Technischen Ressource bzw.</w:t>
      </w:r>
    </w:p>
    <w:p w14:paraId="216100D9" w14:textId="77777777" w:rsidR="00967CA0" w:rsidRPr="001A051F" w:rsidRDefault="00967CA0" w:rsidP="001A051F">
      <w:pPr>
        <w:pStyle w:val="ListBullet1"/>
        <w:rPr>
          <w:noProof/>
        </w:rPr>
      </w:pPr>
      <w:r w:rsidRPr="00E4351B">
        <w:rPr>
          <w:noProof/>
        </w:rPr>
        <w:t>der Steuerbaren Ressource bzw.</w:t>
      </w:r>
    </w:p>
    <w:p w14:paraId="216A547C" w14:textId="77777777" w:rsidR="00967CA0" w:rsidRPr="001A051F" w:rsidRDefault="00967CA0" w:rsidP="001A051F">
      <w:pPr>
        <w:pStyle w:val="ListBullet1"/>
        <w:rPr>
          <w:noProof/>
        </w:rPr>
      </w:pPr>
      <w:r w:rsidRPr="00E4351B">
        <w:rPr>
          <w:noProof/>
        </w:rPr>
        <w:t>der Netzlokation</w:t>
      </w:r>
    </w:p>
    <w:p w14:paraId="0737CFC0" w14:textId="77777777" w:rsidR="00967CA0" w:rsidRPr="00E4351B" w:rsidRDefault="00967CA0" w:rsidP="003738CF">
      <w:pPr>
        <w:pStyle w:val="Normal10"/>
        <w:rPr>
          <w:noProof/>
        </w:rPr>
      </w:pPr>
      <w:r w:rsidRPr="00E4351B">
        <w:rPr>
          <w:noProof/>
        </w:rPr>
        <w:t xml:space="preserve">wird zwischen der Zuordnung, die mit Hilfe der jeweiligen ID entweder </w:t>
      </w:r>
    </w:p>
    <w:p w14:paraId="03299CCB" w14:textId="77777777" w:rsidR="00967CA0" w:rsidRPr="001A051F" w:rsidRDefault="00967CA0" w:rsidP="001A051F">
      <w:pPr>
        <w:pStyle w:val="ListBullet1"/>
        <w:rPr>
          <w:noProof/>
        </w:rPr>
      </w:pPr>
      <w:r w:rsidRPr="00E4351B">
        <w:rPr>
          <w:noProof/>
        </w:rPr>
        <w:t>Marktlokations-ID oder</w:t>
      </w:r>
    </w:p>
    <w:p w14:paraId="6E70D961" w14:textId="77777777" w:rsidR="00967CA0" w:rsidRPr="001A051F" w:rsidRDefault="00967CA0" w:rsidP="001A051F">
      <w:pPr>
        <w:pStyle w:val="ListBullet1"/>
        <w:rPr>
          <w:noProof/>
        </w:rPr>
      </w:pPr>
      <w:r w:rsidRPr="00E4351B">
        <w:rPr>
          <w:noProof/>
        </w:rPr>
        <w:t>Zählpunktbezeichnung oder</w:t>
      </w:r>
    </w:p>
    <w:p w14:paraId="7A5062EF" w14:textId="77777777" w:rsidR="00967CA0" w:rsidRPr="001A051F" w:rsidRDefault="00967CA0" w:rsidP="001A051F">
      <w:pPr>
        <w:pStyle w:val="ListBullet1"/>
        <w:rPr>
          <w:noProof/>
        </w:rPr>
      </w:pPr>
      <w:r w:rsidRPr="00E4351B">
        <w:rPr>
          <w:noProof/>
        </w:rPr>
        <w:t xml:space="preserve">Technische Ressourcen-ID oder </w:t>
      </w:r>
    </w:p>
    <w:p w14:paraId="78F075F7" w14:textId="77777777" w:rsidR="00967CA0" w:rsidRPr="001A051F" w:rsidRDefault="00967CA0" w:rsidP="001A051F">
      <w:pPr>
        <w:pStyle w:val="ListBullet1"/>
        <w:rPr>
          <w:noProof/>
        </w:rPr>
      </w:pPr>
      <w:r w:rsidRPr="00E4351B">
        <w:rPr>
          <w:noProof/>
        </w:rPr>
        <w:t>Steuerbaren Ressourcen-ID oder</w:t>
      </w:r>
    </w:p>
    <w:p w14:paraId="3BEA6A69" w14:textId="77777777" w:rsidR="00967CA0" w:rsidRPr="001A051F" w:rsidRDefault="00967CA0" w:rsidP="001A051F">
      <w:pPr>
        <w:pStyle w:val="ListBullet1"/>
        <w:rPr>
          <w:noProof/>
        </w:rPr>
      </w:pPr>
      <w:r w:rsidRPr="00E4351B">
        <w:rPr>
          <w:noProof/>
        </w:rPr>
        <w:t>Netzlokations-ID</w:t>
      </w:r>
    </w:p>
    <w:p w14:paraId="2B01045B" w14:textId="77777777" w:rsidR="00967CA0" w:rsidRPr="00E4351B" w:rsidRDefault="00967CA0" w:rsidP="00240938">
      <w:pPr>
        <w:pStyle w:val="Normal10"/>
        <w:rPr>
          <w:rStyle w:val="Kommentarzeichen"/>
          <w:rFonts w:cstheme="minorHAnsi"/>
          <w:noProof/>
          <w:sz w:val="24"/>
          <w:szCs w:val="24"/>
        </w:rPr>
      </w:pPr>
      <w:r w:rsidRPr="00E4351B">
        <w:rPr>
          <w:noProof/>
        </w:rPr>
        <w:t>und der Zuordnung, die mit Hilfe der sons</w:t>
      </w:r>
      <w:r w:rsidRPr="00E4351B">
        <w:rPr>
          <w:noProof/>
        </w:rPr>
        <w:softHyphen/>
        <w:t>tigen n-Tupel erfolgen, in den Fehlercodes unterschieden.</w:t>
      </w:r>
      <w:r w:rsidRPr="00E4351B">
        <w:rPr>
          <w:rStyle w:val="Kommentarzeichen"/>
          <w:rFonts w:cstheme="minorHAnsi"/>
          <w:noProof/>
          <w:sz w:val="24"/>
          <w:szCs w:val="24"/>
        </w:rPr>
        <w:t xml:space="preserve"> </w:t>
      </w:r>
    </w:p>
    <w:p w14:paraId="6110D21A" w14:textId="77777777" w:rsidR="007155D5" w:rsidRPr="00E4351B" w:rsidRDefault="007155D5" w:rsidP="003E7194">
      <w:pPr>
        <w:pStyle w:val="Normal10"/>
        <w:rPr>
          <w:noProof/>
        </w:rPr>
      </w:pPr>
      <w:r w:rsidRPr="00E4351B">
        <w:rPr>
          <w:noProof/>
        </w:rPr>
        <w:lastRenderedPageBreak/>
        <w:t>Aus diesem Grund sind beispielsweise die folgende n-Tupel in den Folgeprozessen für die Zuord</w:t>
      </w:r>
      <w:r w:rsidR="00D44D5E" w:rsidRPr="00E4351B">
        <w:rPr>
          <w:noProof/>
        </w:rPr>
        <w:softHyphen/>
      </w:r>
      <w:r w:rsidRPr="00E4351B">
        <w:rPr>
          <w:noProof/>
        </w:rPr>
        <w:t>nung von Geschäftsvorfällen zu Objekten relevant, wobei bei gescheiterter Zuordnung die Fehlercodes Z24, Z25 und Z26 genutzt werden:</w:t>
      </w:r>
    </w:p>
    <w:p w14:paraId="5D590E61" w14:textId="77777777" w:rsidR="007155D5" w:rsidRPr="00E4351B" w:rsidRDefault="007155D5" w:rsidP="003E7194">
      <w:pPr>
        <w:pStyle w:val="ListBullet1"/>
        <w:rPr>
          <w:noProof/>
        </w:rPr>
      </w:pPr>
      <w:r w:rsidRPr="00E4351B">
        <w:rPr>
          <w:noProof/>
        </w:rPr>
        <w:t>4-Tupel der EEG-Überführungszeitreihen der MaBiS:</w:t>
      </w:r>
      <w:r w:rsidRPr="00E4351B">
        <w:rPr>
          <w:noProof/>
        </w:rPr>
        <w:br/>
        <w:t>(Bilanzierungsgebiet, EEG-Zeitreihentyp, Bilanzkreis-an, Bilanzkreis-von)</w:t>
      </w:r>
    </w:p>
    <w:p w14:paraId="3C897E66" w14:textId="77777777" w:rsidR="007155D5" w:rsidRPr="00E4351B" w:rsidRDefault="007155D5" w:rsidP="003E7194">
      <w:pPr>
        <w:pStyle w:val="ListBullet1"/>
        <w:rPr>
          <w:noProof/>
        </w:rPr>
      </w:pPr>
      <w:r w:rsidRPr="00E4351B">
        <w:rPr>
          <w:noProof/>
        </w:rPr>
        <w:t>2-Tupel der normierten Profile gemäß MaBiS:</w:t>
      </w:r>
      <w:r w:rsidRPr="00E4351B">
        <w:rPr>
          <w:noProof/>
        </w:rPr>
        <w:br/>
        <w:t>(Profilbezeichnung, Netzbetreiber)</w:t>
      </w:r>
    </w:p>
    <w:p w14:paraId="01C2DCC2" w14:textId="77777777" w:rsidR="007155D5" w:rsidRPr="00E4351B" w:rsidRDefault="007155D5" w:rsidP="003E7194">
      <w:pPr>
        <w:pStyle w:val="ListBullet1"/>
        <w:rPr>
          <w:noProof/>
        </w:rPr>
      </w:pPr>
      <w:r w:rsidRPr="00E4351B">
        <w:rPr>
          <w:noProof/>
        </w:rPr>
        <w:t>3-Tupel der Allokationsmeldung gemäß GABi Gas:</w:t>
      </w:r>
      <w:r w:rsidRPr="00E4351B">
        <w:rPr>
          <w:noProof/>
        </w:rPr>
        <w:br/>
        <w:t>(Bilanzkreis, Netzbetreiber, Zeitreihentyp)</w:t>
      </w:r>
    </w:p>
    <w:p w14:paraId="2B9BBFD1" w14:textId="77777777" w:rsidR="007155D5" w:rsidRPr="00E4351B" w:rsidRDefault="007155D5" w:rsidP="003E7194">
      <w:pPr>
        <w:pStyle w:val="ListBullet1"/>
        <w:rPr>
          <w:noProof/>
        </w:rPr>
      </w:pPr>
      <w:r w:rsidRPr="00E4351B">
        <w:rPr>
          <w:noProof/>
        </w:rPr>
        <w:t>2-Tupel der Mehrmindermengenmeldung Gas gemäß GABi Gas:</w:t>
      </w:r>
      <w:r w:rsidRPr="00E4351B">
        <w:rPr>
          <w:noProof/>
        </w:rPr>
        <w:br/>
        <w:t>(Netzkonto, Netzbetreiber)</w:t>
      </w:r>
    </w:p>
    <w:p w14:paraId="111A7765" w14:textId="77777777" w:rsidR="007155D5" w:rsidRPr="00E4351B" w:rsidRDefault="007155D5" w:rsidP="003E7194">
      <w:pPr>
        <w:pStyle w:val="Normal10"/>
        <w:rPr>
          <w:noProof/>
        </w:rPr>
      </w:pPr>
      <w:r w:rsidRPr="00E4351B">
        <w:rPr>
          <w:noProof/>
        </w:rPr>
        <w:t>Es wird nur auf das gesamte Tupel (x</w:t>
      </w:r>
      <w:r w:rsidRPr="00E4351B">
        <w:rPr>
          <w:noProof/>
          <w:vertAlign w:val="subscript"/>
        </w:rPr>
        <w:t>1</w:t>
      </w:r>
      <w:r w:rsidRPr="00E4351B">
        <w:rPr>
          <w:noProof/>
        </w:rPr>
        <w:t>, x</w:t>
      </w:r>
      <w:r w:rsidRPr="00E4351B">
        <w:rPr>
          <w:noProof/>
          <w:vertAlign w:val="subscript"/>
        </w:rPr>
        <w:t>2</w:t>
      </w:r>
      <w:r w:rsidRPr="00E4351B">
        <w:rPr>
          <w:noProof/>
        </w:rPr>
        <w:t>, …, x</w:t>
      </w:r>
      <w:r w:rsidRPr="00E4351B">
        <w:rPr>
          <w:noProof/>
          <w:vertAlign w:val="subscript"/>
        </w:rPr>
        <w:t>n</w:t>
      </w:r>
      <w:r w:rsidRPr="00E4351B">
        <w:rPr>
          <w:noProof/>
        </w:rPr>
        <w:t>) geprüft. Sollte eines oder mehrere Elemente des Tupels im IT-System des Empfängers vorhanden sein, nicht aber alle Elemente des Tupels, wird dies als ein Zuordnungsfehler gemeldet. In diesem Fall wird das vollständige Tupel (aus dem Geschäftsvorfall), mit dem keine Zuordnung möglich war in der APERAK mitgeteilt. Es wird nicht mitgeteilt, welche Elemente des Tupels bekannt sind, und welche nicht.</w:t>
      </w:r>
    </w:p>
    <w:p w14:paraId="3F63063A" w14:textId="77777777" w:rsidR="007155D5" w:rsidRPr="00E4351B" w:rsidRDefault="007155D5" w:rsidP="003E7194">
      <w:pPr>
        <w:pStyle w:val="Zwischenberschrift"/>
        <w:jc w:val="left"/>
        <w:rPr>
          <w:noProof/>
        </w:rPr>
      </w:pPr>
      <w:r w:rsidRPr="00E4351B">
        <w:rPr>
          <w:noProof/>
        </w:rPr>
        <w:t>Unterobjekte</w:t>
      </w:r>
    </w:p>
    <w:p w14:paraId="54F2C32C" w14:textId="77777777" w:rsidR="007155D5" w:rsidRPr="00E4351B" w:rsidRDefault="007155D5" w:rsidP="003E7194">
      <w:pPr>
        <w:pStyle w:val="Normal10"/>
        <w:rPr>
          <w:noProof/>
        </w:rPr>
      </w:pPr>
      <w:r w:rsidRPr="00E4351B">
        <w:rPr>
          <w:noProof/>
        </w:rPr>
        <w:t>In einigen Fällen wird der empfangene Geschäftsvorfall einem Objekt (im Nachfolgenden als Unterobjekt bezeichnet) zugeordnet, welches selbst einem Objekt zugeordnet ist. Ein Beispiel für ein solches Unterobjekt ist das Gerät. Bezüglich der Zuordnung eines Geschäftsvorfalls zu einem Objekt bedeutet dies, dass eine mehrstufige Zuordnung des Geschäftsvorfalls zu Objek</w:t>
      </w:r>
      <w:r w:rsidR="00967CA0" w:rsidRPr="00E4351B">
        <w:rPr>
          <w:noProof/>
        </w:rPr>
        <w:softHyphen/>
      </w:r>
      <w:r w:rsidRPr="00E4351B">
        <w:rPr>
          <w:noProof/>
        </w:rPr>
        <w:t>ten erfolgt.</w:t>
      </w:r>
    </w:p>
    <w:p w14:paraId="0036629A" w14:textId="77777777" w:rsidR="007155D5" w:rsidRPr="00E4351B" w:rsidRDefault="007155D5" w:rsidP="003E7194">
      <w:pPr>
        <w:pStyle w:val="Normal10"/>
        <w:rPr>
          <w:noProof/>
        </w:rPr>
      </w:pPr>
      <w:r w:rsidRPr="00E4351B">
        <w:rPr>
          <w:noProof/>
        </w:rPr>
        <w:t>Die Zuordnungsreihenfolge, und damit die Definition, was das Objekt, und was das Unterobjekt und ggf. das Unterobjekt des Unterobjekts etc. ist, ist der Spalte „Zuordnung zu einem Objekt“ in der „</w:t>
      </w:r>
      <w:r w:rsidRPr="00E4351B">
        <w:rPr>
          <w:noProof/>
          <w:color w:val="000000"/>
        </w:rPr>
        <w:t>EDI@Energy Anwendungsübersicht der Prüfidentifikatoren“</w:t>
      </w:r>
      <w:r w:rsidRPr="00E4351B">
        <w:rPr>
          <w:noProof/>
        </w:rPr>
        <w:t xml:space="preserve"> zu entnehmen. Der Identifi</w:t>
      </w:r>
      <w:r w:rsidR="00967CA0" w:rsidRPr="00E4351B">
        <w:rPr>
          <w:noProof/>
        </w:rPr>
        <w:softHyphen/>
      </w:r>
      <w:r w:rsidRPr="00E4351B">
        <w:rPr>
          <w:noProof/>
        </w:rPr>
        <w:t>kator des Objekts steht im Feld oben, der Identifikator des ersten Unterobjekts darunter und unter diesem der Identifikator des zweiten Unterobjekts usw. Die Reihenfolge von Objekt zu den Unterobjekten kann in den einzelnen Anwendungsfällen unterschiedlich sein.</w:t>
      </w:r>
    </w:p>
    <w:p w14:paraId="41716BD6" w14:textId="77777777" w:rsidR="007155D5" w:rsidRPr="00E4351B" w:rsidRDefault="007155D5" w:rsidP="00FF550F">
      <w:pPr>
        <w:pStyle w:val="Normal10"/>
        <w:jc w:val="center"/>
        <w:rPr>
          <w:noProof/>
        </w:rPr>
      </w:pPr>
    </w:p>
    <w:p w14:paraId="3742CBEF" w14:textId="77777777" w:rsidR="009C449A" w:rsidRPr="00E4351B" w:rsidRDefault="009C449A" w:rsidP="00FF550F">
      <w:pPr>
        <w:pStyle w:val="Normal10"/>
        <w:jc w:val="center"/>
        <w:rPr>
          <w:noProof/>
        </w:rPr>
      </w:pPr>
      <w:r w:rsidRPr="00E4351B">
        <w:rPr>
          <w:noProof/>
        </w:rPr>
        <w:lastRenderedPageBreak/>
        <w:drawing>
          <wp:inline distT="0" distB="0" distL="0" distR="0" wp14:anchorId="1DAD47A6" wp14:editId="1BA2677A">
            <wp:extent cx="4347845" cy="3039480"/>
            <wp:effectExtent l="0" t="0" r="0" b="889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Grafik 78"/>
                    <pic:cNvPicPr/>
                  </pic:nvPicPr>
                  <pic:blipFill rotWithShape="1">
                    <a:blip r:embed="rId14" cstate="print">
                      <a:extLst>
                        <a:ext uri="{28A0092B-C50C-407E-A947-70E740481C1C}">
                          <a14:useLocalDpi xmlns:a14="http://schemas.microsoft.com/office/drawing/2010/main" val="0"/>
                        </a:ext>
                      </a:extLst>
                    </a:blip>
                    <a:srcRect l="7676" t="9288" r="19334"/>
                    <a:stretch/>
                  </pic:blipFill>
                  <pic:spPr bwMode="auto">
                    <a:xfrm>
                      <a:off x="0" y="0"/>
                      <a:ext cx="4348939" cy="304024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1049"/>
        <w:gridCol w:w="1173"/>
        <w:gridCol w:w="1173"/>
        <w:gridCol w:w="1099"/>
        <w:gridCol w:w="1091"/>
        <w:gridCol w:w="2579"/>
      </w:tblGrid>
      <w:tr w:rsidR="00A843F6" w:rsidRPr="00E4351B" w14:paraId="290F2830" w14:textId="77777777" w:rsidTr="009C449A">
        <w:tc>
          <w:tcPr>
            <w:tcW w:w="1219" w:type="dxa"/>
          </w:tcPr>
          <w:p w14:paraId="189653DD" w14:textId="77777777" w:rsidR="00A843F6" w:rsidRPr="00E4351B" w:rsidRDefault="00A843F6" w:rsidP="00D85841">
            <w:pPr>
              <w:pStyle w:val="Normal10"/>
              <w:rPr>
                <w:noProof/>
                <w:sz w:val="20"/>
                <w:szCs w:val="20"/>
              </w:rPr>
            </w:pPr>
            <w:r w:rsidRPr="00E4351B">
              <w:rPr>
                <w:noProof/>
                <w:sz w:val="20"/>
                <w:szCs w:val="20"/>
              </w:rPr>
              <w:t>Beispiel 1:</w:t>
            </w:r>
          </w:p>
        </w:tc>
        <w:tc>
          <w:tcPr>
            <w:tcW w:w="3395" w:type="dxa"/>
            <w:gridSpan w:val="3"/>
          </w:tcPr>
          <w:p w14:paraId="5A1BF610" w14:textId="77777777" w:rsidR="00A843F6" w:rsidRPr="00E4351B" w:rsidRDefault="00A843F6" w:rsidP="00D85841">
            <w:pPr>
              <w:pStyle w:val="Normal10"/>
              <w:rPr>
                <w:noProof/>
                <w:sz w:val="20"/>
                <w:szCs w:val="20"/>
              </w:rPr>
            </w:pPr>
            <w:r w:rsidRPr="00E4351B">
              <w:rPr>
                <w:noProof/>
                <w:sz w:val="20"/>
                <w:szCs w:val="20"/>
              </w:rPr>
              <w:t>Einer Messlokation ist ein Gerät (kME ohne RLM/mME) und dem Gerät ist ein Register zugeordnet</w:t>
            </w:r>
          </w:p>
        </w:tc>
        <w:tc>
          <w:tcPr>
            <w:tcW w:w="1099" w:type="dxa"/>
          </w:tcPr>
          <w:p w14:paraId="7DBBA72A" w14:textId="77777777" w:rsidR="00A843F6" w:rsidRPr="00E4351B" w:rsidRDefault="00A843F6" w:rsidP="00D85841">
            <w:pPr>
              <w:pStyle w:val="Normal10"/>
              <w:rPr>
                <w:noProof/>
                <w:sz w:val="20"/>
                <w:szCs w:val="20"/>
              </w:rPr>
            </w:pPr>
            <w:r w:rsidRPr="00E4351B">
              <w:rPr>
                <w:noProof/>
                <w:sz w:val="20"/>
                <w:szCs w:val="20"/>
              </w:rPr>
              <w:t>Beispiel 2:</w:t>
            </w:r>
          </w:p>
        </w:tc>
        <w:tc>
          <w:tcPr>
            <w:tcW w:w="3670" w:type="dxa"/>
            <w:gridSpan w:val="2"/>
          </w:tcPr>
          <w:p w14:paraId="2308F0EB" w14:textId="77777777" w:rsidR="00A843F6" w:rsidRPr="00E4351B" w:rsidRDefault="00A843F6" w:rsidP="00D85841">
            <w:pPr>
              <w:pStyle w:val="Normal10"/>
              <w:rPr>
                <w:noProof/>
                <w:sz w:val="20"/>
                <w:szCs w:val="20"/>
              </w:rPr>
            </w:pPr>
            <w:r w:rsidRPr="00E4351B">
              <w:rPr>
                <w:noProof/>
                <w:sz w:val="20"/>
                <w:szCs w:val="20"/>
              </w:rPr>
              <w:t>Einer Marktlokation sind zwei unterschiedliche Register zugeordnet</w:t>
            </w:r>
          </w:p>
        </w:tc>
      </w:tr>
      <w:tr w:rsidR="009C449A" w:rsidRPr="00E4351B" w14:paraId="674792EE" w14:textId="77777777" w:rsidTr="00F413F9">
        <w:tc>
          <w:tcPr>
            <w:tcW w:w="1219" w:type="dxa"/>
          </w:tcPr>
          <w:p w14:paraId="4585717C" w14:textId="77777777" w:rsidR="009C449A" w:rsidRPr="00E4351B" w:rsidRDefault="009C449A" w:rsidP="00D85841">
            <w:pPr>
              <w:pStyle w:val="Normal10"/>
              <w:rPr>
                <w:noProof/>
                <w:sz w:val="20"/>
                <w:szCs w:val="20"/>
              </w:rPr>
            </w:pPr>
          </w:p>
        </w:tc>
        <w:tc>
          <w:tcPr>
            <w:tcW w:w="1049" w:type="dxa"/>
          </w:tcPr>
          <w:p w14:paraId="2B5F76CB" w14:textId="77777777" w:rsidR="009C449A" w:rsidRPr="00E4351B" w:rsidRDefault="009C449A" w:rsidP="00D85841">
            <w:pPr>
              <w:pStyle w:val="Normal10"/>
              <w:rPr>
                <w:noProof/>
                <w:sz w:val="20"/>
                <w:szCs w:val="20"/>
              </w:rPr>
            </w:pPr>
          </w:p>
        </w:tc>
        <w:tc>
          <w:tcPr>
            <w:tcW w:w="1173" w:type="dxa"/>
          </w:tcPr>
          <w:p w14:paraId="085D0DEF" w14:textId="77777777" w:rsidR="009C449A" w:rsidRPr="00E4351B" w:rsidRDefault="009C449A" w:rsidP="00D85841">
            <w:pPr>
              <w:pStyle w:val="Normal10"/>
              <w:rPr>
                <w:noProof/>
                <w:sz w:val="20"/>
                <w:szCs w:val="20"/>
              </w:rPr>
            </w:pPr>
            <w:r w:rsidRPr="00E4351B">
              <w:rPr>
                <w:noProof/>
                <w:sz w:val="20"/>
                <w:szCs w:val="20"/>
              </w:rPr>
              <w:t>Beispiel 3</w:t>
            </w:r>
          </w:p>
        </w:tc>
        <w:tc>
          <w:tcPr>
            <w:tcW w:w="3363" w:type="dxa"/>
            <w:gridSpan w:val="3"/>
          </w:tcPr>
          <w:p w14:paraId="74EC4889" w14:textId="77777777" w:rsidR="009C449A" w:rsidRPr="00E4351B" w:rsidRDefault="009C449A" w:rsidP="00D85841">
            <w:pPr>
              <w:pStyle w:val="Normal10"/>
              <w:rPr>
                <w:noProof/>
                <w:sz w:val="20"/>
                <w:szCs w:val="20"/>
              </w:rPr>
            </w:pPr>
            <w:r w:rsidRPr="00E4351B">
              <w:rPr>
                <w:noProof/>
                <w:sz w:val="20"/>
                <w:szCs w:val="20"/>
              </w:rPr>
              <w:t>Einer Konfigurations-ID sind zwei unterschiedliche Register zugeordnet</w:t>
            </w:r>
          </w:p>
        </w:tc>
        <w:tc>
          <w:tcPr>
            <w:tcW w:w="2579" w:type="dxa"/>
          </w:tcPr>
          <w:p w14:paraId="27A7B13F" w14:textId="77777777" w:rsidR="009C449A" w:rsidRPr="00E4351B" w:rsidRDefault="009C449A" w:rsidP="00D85841">
            <w:pPr>
              <w:pStyle w:val="Normal10"/>
              <w:rPr>
                <w:noProof/>
                <w:sz w:val="20"/>
                <w:szCs w:val="20"/>
              </w:rPr>
            </w:pPr>
          </w:p>
        </w:tc>
      </w:tr>
    </w:tbl>
    <w:p w14:paraId="3FDC9485" w14:textId="06F431A0" w:rsidR="007155D5" w:rsidRPr="00E4351B" w:rsidRDefault="007155D5" w:rsidP="003E7194">
      <w:pPr>
        <w:pStyle w:val="Normal10"/>
        <w:rPr>
          <w:b/>
          <w:bCs/>
          <w:noProof/>
          <w:sz w:val="20"/>
          <w:szCs w:val="20"/>
        </w:rPr>
      </w:pPr>
      <w:r w:rsidRPr="00E4351B">
        <w:rPr>
          <w:b/>
          <w:bCs/>
          <w:noProof/>
          <w:sz w:val="20"/>
          <w:szCs w:val="20"/>
        </w:rPr>
        <w:t xml:space="preserve">Abbildung </w:t>
      </w:r>
      <w:r w:rsidRPr="00E4351B">
        <w:rPr>
          <w:b/>
          <w:bCs/>
          <w:noProof/>
          <w:sz w:val="20"/>
          <w:szCs w:val="20"/>
        </w:rPr>
        <w:fldChar w:fldCharType="begin"/>
      </w:r>
      <w:r w:rsidRPr="00E4351B">
        <w:rPr>
          <w:b/>
          <w:bCs/>
          <w:noProof/>
          <w:sz w:val="20"/>
          <w:szCs w:val="20"/>
        </w:rPr>
        <w:instrText xml:space="preserve"> SEQ Abbildung \* ARABIC </w:instrText>
      </w:r>
      <w:r w:rsidRPr="00E4351B">
        <w:rPr>
          <w:b/>
          <w:bCs/>
          <w:noProof/>
          <w:sz w:val="20"/>
          <w:szCs w:val="20"/>
        </w:rPr>
        <w:fldChar w:fldCharType="separate"/>
      </w:r>
      <w:r w:rsidR="00967CA0">
        <w:rPr>
          <w:b/>
          <w:bCs/>
          <w:noProof/>
          <w:sz w:val="20"/>
          <w:szCs w:val="20"/>
        </w:rPr>
        <w:t>2</w:t>
      </w:r>
      <w:r w:rsidRPr="00E4351B">
        <w:rPr>
          <w:b/>
          <w:bCs/>
          <w:noProof/>
          <w:sz w:val="20"/>
          <w:szCs w:val="20"/>
        </w:rPr>
        <w:fldChar w:fldCharType="end"/>
      </w:r>
      <w:r w:rsidRPr="00E4351B">
        <w:rPr>
          <w:b/>
          <w:bCs/>
          <w:noProof/>
          <w:sz w:val="20"/>
          <w:szCs w:val="20"/>
        </w:rPr>
        <w:t xml:space="preserve">: Illustration von Objekt und Unterobjekt(en) anhand von </w:t>
      </w:r>
      <w:r w:rsidR="004E48BB" w:rsidRPr="00E4351B">
        <w:rPr>
          <w:b/>
          <w:bCs/>
          <w:noProof/>
          <w:sz w:val="20"/>
          <w:szCs w:val="20"/>
        </w:rPr>
        <w:t xml:space="preserve">drei </w:t>
      </w:r>
      <w:r w:rsidRPr="00E4351B">
        <w:rPr>
          <w:b/>
          <w:bCs/>
          <w:noProof/>
          <w:sz w:val="20"/>
          <w:szCs w:val="20"/>
        </w:rPr>
        <w:t>Beispielen</w:t>
      </w:r>
    </w:p>
    <w:p w14:paraId="0C3A86EA" w14:textId="77777777" w:rsidR="007155D5" w:rsidRPr="00E4351B" w:rsidRDefault="007155D5" w:rsidP="003E7194">
      <w:pPr>
        <w:pStyle w:val="Normal10"/>
        <w:rPr>
          <w:noProof/>
        </w:rPr>
      </w:pPr>
      <w:r w:rsidRPr="00E4351B">
        <w:rPr>
          <w:noProof/>
        </w:rPr>
        <w:t>In der Zuordnungsprüfung zu einem Objekt wird im ersten Schritt geprüft, ob der Geschäftsvor</w:t>
      </w:r>
      <w:r w:rsidR="00967CA0" w:rsidRPr="00E4351B">
        <w:rPr>
          <w:noProof/>
        </w:rPr>
        <w:softHyphen/>
      </w:r>
      <w:r w:rsidRPr="00E4351B">
        <w:rPr>
          <w:noProof/>
        </w:rPr>
        <w:t>fall dem angegebenen Objekt zugeordnet werden kann. Ist dies möglich, wird im zweiten Schritt geprüft, ob eine Zuordnung des Geschäftsvorfalls zum ersten Unterobjekt möglich ist und falls dies möglich ist, ob eine Zuordnung zum zweiten Unterobjekt möglich ist, etc. Sobald die erste Zuordnung zu einem Objekt/Unterobjekt scheitert, wird die Zuordnung abgebrochen und dies dem Absender des Geschäftsvorfalls per Zuordnungsfehlermeldung unter Nutzung des passen</w:t>
      </w:r>
      <w:r w:rsidR="00967CA0" w:rsidRPr="00E4351B">
        <w:rPr>
          <w:noProof/>
        </w:rPr>
        <w:softHyphen/>
      </w:r>
      <w:r w:rsidRPr="00E4351B">
        <w:rPr>
          <w:noProof/>
        </w:rPr>
        <w:t>den Fehlercodes mitgeteilt.</w:t>
      </w:r>
    </w:p>
    <w:p w14:paraId="3C567542" w14:textId="77777777" w:rsidR="007155D5" w:rsidRPr="00E4351B" w:rsidRDefault="007155D5" w:rsidP="003E7194">
      <w:pPr>
        <w:pStyle w:val="Normal10"/>
        <w:rPr>
          <w:noProof/>
        </w:rPr>
      </w:pPr>
      <w:r w:rsidRPr="00E4351B">
        <w:rPr>
          <w:noProof/>
          <w:u w:val="single"/>
        </w:rPr>
        <w:t>Beispiel:</w:t>
      </w:r>
      <w:r w:rsidRPr="00E4351B">
        <w:rPr>
          <w:noProof/>
        </w:rPr>
        <w:t xml:space="preserve"> In einem Geschäftsvorfall ist die </w:t>
      </w:r>
      <w:r w:rsidR="00967CA0" w:rsidRPr="00E4351B">
        <w:rPr>
          <w:noProof/>
        </w:rPr>
        <w:t xml:space="preserve">Zählpunktbezeichnung </w:t>
      </w:r>
      <w:r w:rsidRPr="00E4351B">
        <w:rPr>
          <w:noProof/>
        </w:rPr>
        <w:t>der Messlokation des Objekts Messlokation, die Gerätenummer des Unterobjekts Gerät und die OBIS-Kennzahl des Unterobjekts Register vor</w:t>
      </w:r>
      <w:r w:rsidR="00D44D5E" w:rsidRPr="00E4351B">
        <w:rPr>
          <w:noProof/>
        </w:rPr>
        <w:softHyphen/>
      </w:r>
      <w:r w:rsidRPr="00E4351B">
        <w:rPr>
          <w:noProof/>
        </w:rPr>
        <w:t>handen. Die Zuordnung zum Objekt ist erfolgreich, jedoch kann an dieser Messlokation keine Zuordnung des Geschäftsvorfalls zu einem der Geräte der Messlokation erfolgen, da keine Gerätenummer der Messlokation mit der im Geschäftsvorfall enthaltenen Gerätenummer über</w:t>
      </w:r>
      <w:r w:rsidR="00D44D5E" w:rsidRPr="00E4351B">
        <w:rPr>
          <w:noProof/>
        </w:rPr>
        <w:softHyphen/>
      </w:r>
      <w:r w:rsidRPr="00E4351B">
        <w:rPr>
          <w:noProof/>
        </w:rPr>
        <w:t>einstimmt. Der Empfänger teilt dies dem Absender des Geschäftsvorfalls unter Nutzung des Fehlercodes Z19 (= Gerätenummer in der Messlokation nicht bekannt) mit.</w:t>
      </w:r>
    </w:p>
    <w:p w14:paraId="5BDD2BEF" w14:textId="77777777" w:rsidR="007155D5" w:rsidRPr="00E4351B" w:rsidRDefault="007155D5" w:rsidP="003E7194">
      <w:pPr>
        <w:pStyle w:val="Normal10"/>
        <w:rPr>
          <w:noProof/>
        </w:rPr>
      </w:pPr>
      <w:r w:rsidRPr="00E4351B">
        <w:rPr>
          <w:noProof/>
          <w:u w:val="single"/>
        </w:rPr>
        <w:t>Abgrenzung:</w:t>
      </w:r>
      <w:r w:rsidRPr="00E4351B">
        <w:rPr>
          <w:noProof/>
        </w:rPr>
        <w:t xml:space="preserve"> Die mehrstufige Zuordnung zu Objekt und Unterobjekt ist nicht zu verwechseln mit der Zuordnung zu einem Objekt, das mittels n-Tupel (n &gt; 1) identifiziert wird. Ein n-Tupel identi</w:t>
      </w:r>
      <w:r w:rsidR="00D44D5E" w:rsidRPr="00E4351B">
        <w:rPr>
          <w:noProof/>
        </w:rPr>
        <w:softHyphen/>
      </w:r>
      <w:r w:rsidRPr="00E4351B">
        <w:rPr>
          <w:noProof/>
        </w:rPr>
        <w:t>fiziert immer genau ein Objekt.</w:t>
      </w:r>
    </w:p>
    <w:p w14:paraId="4EEB4A30" w14:textId="77777777" w:rsidR="007155D5" w:rsidRPr="00E4351B" w:rsidRDefault="007155D5" w:rsidP="003E7194">
      <w:pPr>
        <w:pStyle w:val="berschrift4"/>
        <w:rPr>
          <w:noProof/>
        </w:rPr>
      </w:pPr>
      <w:bookmarkStart w:id="43" w:name="_Toc225446115"/>
      <w:r w:rsidRPr="00E4351B">
        <w:rPr>
          <w:noProof/>
        </w:rPr>
        <w:lastRenderedPageBreak/>
        <w:t>Zuordnung zu einem Geschäftsvorfall</w:t>
      </w:r>
      <w:bookmarkEnd w:id="43"/>
    </w:p>
    <w:p w14:paraId="3389EF87" w14:textId="77777777" w:rsidR="007155D5" w:rsidRPr="00E4351B" w:rsidRDefault="007155D5" w:rsidP="003E7194">
      <w:pPr>
        <w:pStyle w:val="Normal10"/>
        <w:rPr>
          <w:noProof/>
        </w:rPr>
      </w:pPr>
      <w:r w:rsidRPr="00E4351B">
        <w:rPr>
          <w:noProof/>
        </w:rPr>
        <w:t>Die Zuordnung eines Geschäftsvorfalls zu einem vorausgegangenen Geschäftsvorfall erfolgt in der Regel durch die in diesem enthaltene Geschäftsvorfallnummer</w:t>
      </w:r>
      <w:r w:rsidRPr="00E4351B">
        <w:rPr>
          <w:rStyle w:val="Funotenzeichen"/>
          <w:rFonts w:cstheme="minorHAnsi"/>
          <w:noProof/>
        </w:rPr>
        <w:footnoteReference w:id="5"/>
      </w:r>
      <w:r w:rsidRPr="00E4351B">
        <w:rPr>
          <w:noProof/>
        </w:rPr>
        <w:t>. Nicht jeder vorausgegang</w:t>
      </w:r>
      <w:r w:rsidR="00D44D5E" w:rsidRPr="00E4351B">
        <w:rPr>
          <w:noProof/>
        </w:rPr>
        <w:softHyphen/>
      </w:r>
      <w:r w:rsidRPr="00E4351B">
        <w:rPr>
          <w:noProof/>
        </w:rPr>
        <w:t xml:space="preserve">ene Geschäftsvorfall wird eindeutig durch eine Geschäftsvorfallnummer identifiziert. In einigen Fällen sorgen erst mehrere Angaben in Kombination </w:t>
      </w:r>
      <w:r w:rsidR="00A61BD0" w:rsidRPr="00E4351B">
        <w:rPr>
          <w:noProof/>
        </w:rPr>
        <w:t>da</w:t>
      </w:r>
      <w:r w:rsidRPr="00E4351B">
        <w:rPr>
          <w:noProof/>
        </w:rPr>
        <w:t>für</w:t>
      </w:r>
      <w:r w:rsidR="00A61BD0" w:rsidRPr="00E4351B">
        <w:rPr>
          <w:noProof/>
        </w:rPr>
        <w:t xml:space="preserve">, dass </w:t>
      </w:r>
      <w:r w:rsidRPr="00E4351B">
        <w:rPr>
          <w:noProof/>
        </w:rPr>
        <w:t>eindeutig</w:t>
      </w:r>
      <w:r w:rsidR="00A61BD0" w:rsidRPr="00E4351B">
        <w:rPr>
          <w:noProof/>
        </w:rPr>
        <w:t xml:space="preserve"> d</w:t>
      </w:r>
      <w:r w:rsidRPr="00E4351B">
        <w:rPr>
          <w:noProof/>
        </w:rPr>
        <w:t>e</w:t>
      </w:r>
      <w:r w:rsidR="00A61BD0" w:rsidRPr="00E4351B">
        <w:rPr>
          <w:noProof/>
        </w:rPr>
        <w:t>r</w:t>
      </w:r>
      <w:r w:rsidRPr="00E4351B">
        <w:rPr>
          <w:noProof/>
        </w:rPr>
        <w:t xml:space="preserve"> </w:t>
      </w:r>
      <w:r w:rsidR="00A61BD0" w:rsidRPr="00E4351B">
        <w:rPr>
          <w:noProof/>
        </w:rPr>
        <w:t>Vorgänger-</w:t>
      </w:r>
      <w:r w:rsidRPr="00E4351B">
        <w:rPr>
          <w:noProof/>
        </w:rPr>
        <w:t>Ge</w:t>
      </w:r>
      <w:r w:rsidR="00D44D5E" w:rsidRPr="00E4351B">
        <w:rPr>
          <w:noProof/>
        </w:rPr>
        <w:softHyphen/>
      </w:r>
      <w:r w:rsidRPr="00E4351B">
        <w:rPr>
          <w:noProof/>
        </w:rPr>
        <w:t>schäftsvorfalls</w:t>
      </w:r>
      <w:r w:rsidR="00A61BD0" w:rsidRPr="00E4351B">
        <w:rPr>
          <w:noProof/>
        </w:rPr>
        <w:t xml:space="preserve"> beschrieben ist und somit genau diesem der eingehende Geschäftsvorfall zuge</w:t>
      </w:r>
      <w:r w:rsidR="00D44D5E" w:rsidRPr="00E4351B">
        <w:rPr>
          <w:noProof/>
        </w:rPr>
        <w:softHyphen/>
      </w:r>
      <w:r w:rsidR="00A61BD0" w:rsidRPr="00E4351B">
        <w:rPr>
          <w:noProof/>
        </w:rPr>
        <w:t>ordnet werden kann</w:t>
      </w:r>
      <w:r w:rsidRPr="00E4351B">
        <w:rPr>
          <w:noProof/>
        </w:rPr>
        <w:t>. Somit kann es auch bei der Zuordnung zu einem Geschäftsvorfall nötig sein ein n-Tupel anzugeben, um den Geschäftsvorfall, auf den sich der eingehende Geschäfts</w:t>
      </w:r>
      <w:r w:rsidR="00D44D5E" w:rsidRPr="00E4351B">
        <w:rPr>
          <w:noProof/>
        </w:rPr>
        <w:softHyphen/>
      </w:r>
      <w:r w:rsidRPr="00E4351B">
        <w:rPr>
          <w:noProof/>
        </w:rPr>
        <w:t>vorfall bezieht, zu identifizieren.</w:t>
      </w:r>
    </w:p>
    <w:p w14:paraId="4DB6CA96" w14:textId="77777777" w:rsidR="007155D5" w:rsidRPr="00E4351B" w:rsidRDefault="007155D5" w:rsidP="003E7194">
      <w:pPr>
        <w:pStyle w:val="Normal10"/>
        <w:rPr>
          <w:noProof/>
        </w:rPr>
      </w:pPr>
      <w:r w:rsidRPr="00E4351B">
        <w:rPr>
          <w:noProof/>
        </w:rPr>
        <w:t>Die folgenden, beispielhaft genannten n-Tupel sind in den Folgeprozessen für die Zuordnung von Geschäftsvorfällen zu einem vorausgegangenen Geschäftsvorfall relevant, wobei bei gescheiterter Zuordnung der Fehlercode Z33 genutzt wird:</w:t>
      </w:r>
    </w:p>
    <w:p w14:paraId="7886AD56" w14:textId="77777777" w:rsidR="007155D5" w:rsidRPr="00E4351B" w:rsidRDefault="007155D5" w:rsidP="003E7194">
      <w:pPr>
        <w:pStyle w:val="ListBullet1"/>
        <w:rPr>
          <w:noProof/>
        </w:rPr>
      </w:pPr>
      <w:r w:rsidRPr="00E4351B">
        <w:rPr>
          <w:noProof/>
        </w:rPr>
        <w:t>1-Tupel Vorgangsnummer in der Anfragenachricht zur Netznutzungsanmeldung gemäß GPKE und GeLi Gas:</w:t>
      </w:r>
      <w:r w:rsidRPr="00E4351B">
        <w:rPr>
          <w:noProof/>
        </w:rPr>
        <w:br/>
        <w:t>(Vorgangsnummer)</w:t>
      </w:r>
    </w:p>
    <w:p w14:paraId="61B4BC11" w14:textId="77777777" w:rsidR="007155D5" w:rsidRPr="00E4351B" w:rsidRDefault="007155D5" w:rsidP="003E7194">
      <w:pPr>
        <w:pStyle w:val="ListBullet1"/>
        <w:rPr>
          <w:noProof/>
        </w:rPr>
      </w:pPr>
      <w:r w:rsidRPr="00E4351B">
        <w:rPr>
          <w:noProof/>
        </w:rPr>
        <w:t>3-Tupel Versionstupel in der MaBiS:</w:t>
      </w:r>
      <w:r w:rsidRPr="00E4351B">
        <w:rPr>
          <w:noProof/>
        </w:rPr>
        <w:br/>
        <w:t>(Versionsangabe der betrachteten Summenzeitreihe, Betrachtungszeitintervall, MaBiS-ZPB)</w:t>
      </w:r>
    </w:p>
    <w:p w14:paraId="6D9FD3E1" w14:textId="77777777" w:rsidR="007155D5" w:rsidRPr="00E4351B" w:rsidRDefault="007155D5" w:rsidP="003E7194">
      <w:pPr>
        <w:pStyle w:val="ListBullet1"/>
        <w:rPr>
          <w:noProof/>
        </w:rPr>
      </w:pPr>
      <w:r w:rsidRPr="00E4351B">
        <w:rPr>
          <w:noProof/>
        </w:rPr>
        <w:t>1-Tupel des Allokationsclearings gemäß GABi Gas:</w:t>
      </w:r>
      <w:r w:rsidRPr="00E4351B">
        <w:rPr>
          <w:noProof/>
        </w:rPr>
        <w:br/>
        <w:t>(Clearingnummer)</w:t>
      </w:r>
    </w:p>
    <w:p w14:paraId="27905AAC" w14:textId="77777777" w:rsidR="00AA2C85" w:rsidRPr="00E4351B" w:rsidRDefault="007155D5" w:rsidP="003E7194">
      <w:pPr>
        <w:pStyle w:val="Normal10"/>
        <w:rPr>
          <w:noProof/>
        </w:rPr>
      </w:pPr>
      <w:r w:rsidRPr="00E4351B">
        <w:rPr>
          <w:noProof/>
        </w:rPr>
        <w:t>Es wird nur auf das gesamte Tupel (x</w:t>
      </w:r>
      <w:r w:rsidRPr="00E4351B">
        <w:rPr>
          <w:noProof/>
          <w:vertAlign w:val="subscript"/>
        </w:rPr>
        <w:t>1</w:t>
      </w:r>
      <w:r w:rsidRPr="00E4351B">
        <w:rPr>
          <w:noProof/>
        </w:rPr>
        <w:t>, x</w:t>
      </w:r>
      <w:r w:rsidRPr="00E4351B">
        <w:rPr>
          <w:noProof/>
          <w:vertAlign w:val="subscript"/>
        </w:rPr>
        <w:t>2</w:t>
      </w:r>
      <w:r w:rsidRPr="00E4351B">
        <w:rPr>
          <w:noProof/>
        </w:rPr>
        <w:t>, …, x</w:t>
      </w:r>
      <w:r w:rsidRPr="00E4351B">
        <w:rPr>
          <w:noProof/>
          <w:vertAlign w:val="subscript"/>
        </w:rPr>
        <w:t>n</w:t>
      </w:r>
      <w:r w:rsidRPr="00E4351B">
        <w:rPr>
          <w:noProof/>
        </w:rPr>
        <w:t>) geprüft. Sollte kein Geschäftsvorfall mit genau diesem Tupel beim Empfänger vorhanden sein, wird dies als ein Zuordnungsfehler gemeldet. In diesem Fall wird das vollständige Tupel (aus dem Geschäftsvorfall), mit dem keine Zuordnung zu einem Vorgänger-Geschäftsvorfall möglich war, in der APERAK mitgeteilt. Es wird nicht mitge</w:t>
      </w:r>
      <w:r w:rsidRPr="00E4351B">
        <w:rPr>
          <w:noProof/>
        </w:rPr>
        <w:softHyphen/>
        <w:t>teilt, welche Elemente des Tupels bekannt sind, und welche nicht.</w:t>
      </w:r>
    </w:p>
    <w:p w14:paraId="67F33CBE" w14:textId="77777777" w:rsidR="00C64A22" w:rsidRPr="00E4351B" w:rsidRDefault="00C64A22" w:rsidP="00C64A22">
      <w:pPr>
        <w:pStyle w:val="berschrift4"/>
        <w:rPr>
          <w:noProof/>
        </w:rPr>
      </w:pPr>
      <w:bookmarkStart w:id="44" w:name="_Toc93242196"/>
      <w:bookmarkStart w:id="45" w:name="_Toc225446116"/>
      <w:r w:rsidRPr="00E4351B">
        <w:rPr>
          <w:noProof/>
        </w:rPr>
        <w:t>Erweiterte Zuordnung</w:t>
      </w:r>
      <w:bookmarkEnd w:id="44"/>
      <w:bookmarkEnd w:id="45"/>
    </w:p>
    <w:p w14:paraId="796E3111" w14:textId="77777777" w:rsidR="00C64A22" w:rsidRPr="00E4351B" w:rsidRDefault="00C64A22" w:rsidP="00C64A22">
      <w:pPr>
        <w:pStyle w:val="Normal10"/>
        <w:rPr>
          <w:noProof/>
        </w:rPr>
      </w:pPr>
      <w:r w:rsidRPr="00E4351B">
        <w:rPr>
          <w:noProof/>
        </w:rPr>
        <w:t xml:space="preserve">In manchen Fällen wird ein Geschäftsvorfall sowohl einem vorausgegangenen Geschäftsvorfall als auch einem Objekt und gegebenenfalls Unterobjekten zugeordnet. </w:t>
      </w:r>
    </w:p>
    <w:p w14:paraId="135D5689" w14:textId="77777777" w:rsidR="00C64A22" w:rsidRPr="00E4351B" w:rsidRDefault="00C64A22" w:rsidP="00C64A22">
      <w:pPr>
        <w:pStyle w:val="Normal10"/>
        <w:rPr>
          <w:noProof/>
        </w:rPr>
      </w:pPr>
      <w:r w:rsidRPr="00E4351B">
        <w:rPr>
          <w:noProof/>
        </w:rPr>
        <w:t xml:space="preserve">Die Zuordnung eines Geschäftsvorfalls zu einem vorausgegangenen Geschäftsvorfall erfolgt durch die </w:t>
      </w:r>
      <w:r w:rsidR="00333D65" w:rsidRPr="00E4351B">
        <w:rPr>
          <w:noProof/>
        </w:rPr>
        <w:t xml:space="preserve">im empfangenen Geschäftsvorfall (nachfolgend als </w:t>
      </w:r>
      <w:r w:rsidR="00546038" w:rsidRPr="00E4351B">
        <w:rPr>
          <w:noProof/>
        </w:rPr>
        <w:t>„</w:t>
      </w:r>
      <w:r w:rsidR="00333D65" w:rsidRPr="00E4351B">
        <w:rPr>
          <w:noProof/>
        </w:rPr>
        <w:t>diesem Geschäftsvorfall</w:t>
      </w:r>
      <w:r w:rsidR="00546038" w:rsidRPr="00E4351B">
        <w:rPr>
          <w:noProof/>
        </w:rPr>
        <w:t>“</w:t>
      </w:r>
      <w:r w:rsidR="00333D65" w:rsidRPr="00E4351B">
        <w:rPr>
          <w:noProof/>
        </w:rPr>
        <w:t xml:space="preserve"> bzw. </w:t>
      </w:r>
      <w:r w:rsidR="00546038" w:rsidRPr="00E4351B">
        <w:rPr>
          <w:noProof/>
        </w:rPr>
        <w:t>„</w:t>
      </w:r>
      <w:r w:rsidR="00333D65" w:rsidRPr="00E4351B">
        <w:rPr>
          <w:noProof/>
        </w:rPr>
        <w:t>dieses Geschäftsvorfalls</w:t>
      </w:r>
      <w:r w:rsidR="00546038" w:rsidRPr="00E4351B">
        <w:rPr>
          <w:noProof/>
        </w:rPr>
        <w:t>“</w:t>
      </w:r>
      <w:r w:rsidR="00333D65" w:rsidRPr="00E4351B">
        <w:rPr>
          <w:noProof/>
        </w:rPr>
        <w:t xml:space="preserve"> bezeichnet) </w:t>
      </w:r>
      <w:r w:rsidRPr="00E4351B">
        <w:rPr>
          <w:noProof/>
        </w:rPr>
        <w:t>enthaltene Geschäftsvorfallnummer</w:t>
      </w:r>
      <w:r w:rsidR="00333D65" w:rsidRPr="00E4351B">
        <w:rPr>
          <w:noProof/>
        </w:rPr>
        <w:t xml:space="preserve"> des vorausgegang</w:t>
      </w:r>
      <w:r w:rsidR="00546038" w:rsidRPr="00E4351B">
        <w:rPr>
          <w:noProof/>
        </w:rPr>
        <w:softHyphen/>
      </w:r>
      <w:r w:rsidR="00333D65" w:rsidRPr="00E4351B">
        <w:rPr>
          <w:noProof/>
        </w:rPr>
        <w:t>enen Geschäftsvorfalls</w:t>
      </w:r>
      <w:r w:rsidRPr="00E4351B">
        <w:rPr>
          <w:noProof/>
        </w:rPr>
        <w:t xml:space="preserve">. Die Zuordnung </w:t>
      </w:r>
      <w:r w:rsidR="00546038" w:rsidRPr="00E4351B">
        <w:rPr>
          <w:noProof/>
        </w:rPr>
        <w:t xml:space="preserve">dieses </w:t>
      </w:r>
      <w:r w:rsidRPr="00E4351B">
        <w:rPr>
          <w:noProof/>
        </w:rPr>
        <w:t>Geschäftsvorfalls zu einem Objekt und gegeben</w:t>
      </w:r>
      <w:r w:rsidR="00546038" w:rsidRPr="00E4351B">
        <w:rPr>
          <w:noProof/>
        </w:rPr>
        <w:softHyphen/>
      </w:r>
      <w:r w:rsidRPr="00E4351B">
        <w:rPr>
          <w:noProof/>
        </w:rPr>
        <w:t xml:space="preserve">enfalls den Unterobjekten erfolgt durch die im </w:t>
      </w:r>
      <w:r w:rsidR="00546038" w:rsidRPr="00E4351B">
        <w:rPr>
          <w:noProof/>
        </w:rPr>
        <w:t xml:space="preserve">empfangenen </w:t>
      </w:r>
      <w:r w:rsidRPr="00E4351B">
        <w:rPr>
          <w:noProof/>
        </w:rPr>
        <w:t>Geschäftsvorfall enthaltenen Codes, die die Objekte repräsentieren.</w:t>
      </w:r>
    </w:p>
    <w:p w14:paraId="7ECD74E5" w14:textId="77777777" w:rsidR="00C64A22" w:rsidRPr="00E4351B" w:rsidRDefault="00C64A22" w:rsidP="00C64A22">
      <w:pPr>
        <w:pStyle w:val="Normal10"/>
        <w:rPr>
          <w:noProof/>
        </w:rPr>
      </w:pPr>
      <w:r w:rsidRPr="00E4351B">
        <w:rPr>
          <w:noProof/>
        </w:rPr>
        <w:t>Die Zuordnungsprüfung erfolgt auch hier sequenziell anhand der durch die i</w:t>
      </w:r>
      <w:r w:rsidR="00181F82" w:rsidRPr="00E4351B">
        <w:rPr>
          <w:noProof/>
        </w:rPr>
        <w:t>m empfangenen Geschäftsvorfall</w:t>
      </w:r>
      <w:r w:rsidRPr="00E4351B">
        <w:rPr>
          <w:noProof/>
        </w:rPr>
        <w:t xml:space="preserve"> enthaltene</w:t>
      </w:r>
      <w:r w:rsidR="00967CA0" w:rsidRPr="00E4351B">
        <w:rPr>
          <w:noProof/>
        </w:rPr>
        <w:t>n</w:t>
      </w:r>
      <w:r w:rsidRPr="00E4351B">
        <w:rPr>
          <w:noProof/>
        </w:rPr>
        <w:t xml:space="preserve"> Geschäftsvorfallnummer </w:t>
      </w:r>
      <w:r w:rsidR="00546038" w:rsidRPr="00E4351B">
        <w:rPr>
          <w:noProof/>
        </w:rPr>
        <w:t xml:space="preserve">des vorausgegangenen Geschäftsvorfalls </w:t>
      </w:r>
      <w:r w:rsidRPr="00E4351B">
        <w:rPr>
          <w:noProof/>
        </w:rPr>
        <w:t xml:space="preserve">und durch die im </w:t>
      </w:r>
      <w:r w:rsidR="00AA7BA2" w:rsidRPr="00E4351B">
        <w:rPr>
          <w:noProof/>
        </w:rPr>
        <w:t xml:space="preserve">empfangenen </w:t>
      </w:r>
      <w:r w:rsidRPr="00E4351B">
        <w:rPr>
          <w:noProof/>
        </w:rPr>
        <w:t>Geschäftsvorfall enthaltenen Codes, die die Objekte repräsen</w:t>
      </w:r>
      <w:r w:rsidR="00581BFA" w:rsidRPr="00E4351B">
        <w:rPr>
          <w:noProof/>
        </w:rPr>
        <w:softHyphen/>
      </w:r>
      <w:r w:rsidRPr="00E4351B">
        <w:rPr>
          <w:noProof/>
        </w:rPr>
        <w:lastRenderedPageBreak/>
        <w:t>tieren. Für jeden Geschäftsvorfall ist die Reihenfolge der nacheinander durchzuführenden Zuordnungsprüfschritte, über das in der Spalte „Erweiterte Zuordnung Referenz“ genannte Kürzel vorgegeben, welches in der Spalte „Erweiterte Zuordnung“ des entsprechenden Anwen</w:t>
      </w:r>
      <w:r w:rsidR="00967CA0" w:rsidRPr="00E4351B">
        <w:rPr>
          <w:noProof/>
        </w:rPr>
        <w:softHyphen/>
      </w:r>
      <w:r w:rsidRPr="00E4351B">
        <w:rPr>
          <w:noProof/>
        </w:rPr>
        <w:t>dungsfalls der Tabelle 1 „Prüfidentifikator zu Prozessschritt“ des EDI@Energy-Dokuments „Anwendungsübersicht der Prüfidentifikatoren“ enthalten ist. Die Bedeutung, und damit die Reihenfolge der durchzuführenden Zuordnungsprüfungen, jedes einzelnen dieser Kürzel ist in der Tabelle 4 „Erweiterte Zuordnungslogik“ des EDI@Energy-Dokuments „Anwendungsüber</w:t>
      </w:r>
      <w:r w:rsidR="00967CA0" w:rsidRPr="00E4351B">
        <w:rPr>
          <w:noProof/>
        </w:rPr>
        <w:softHyphen/>
      </w:r>
      <w:r w:rsidRPr="00E4351B">
        <w:rPr>
          <w:noProof/>
        </w:rPr>
        <w:t xml:space="preserve">sicht der Prüfidentifikatoren“ definiert. </w:t>
      </w:r>
    </w:p>
    <w:p w14:paraId="2B0A7F10" w14:textId="77777777" w:rsidR="00F413F9" w:rsidRPr="00E4351B" w:rsidRDefault="00C64A22" w:rsidP="003E7194">
      <w:pPr>
        <w:pStyle w:val="Normal10"/>
        <w:rPr>
          <w:noProof/>
        </w:rPr>
      </w:pPr>
      <w:r w:rsidRPr="00E4351B">
        <w:rPr>
          <w:noProof/>
        </w:rPr>
        <w:t>Ist über Kürzel beispielsweise festgelegt, dass ein Geschäftsvorfall zuerst zu einem Geschäfts</w:t>
      </w:r>
      <w:r w:rsidRPr="00E4351B">
        <w:rPr>
          <w:noProof/>
        </w:rPr>
        <w:softHyphen/>
        <w:t>vorfall und anschließend zu einem Objekt und dann zu einem Unterobjekt zu zuordnen ist, dann muss im ersten Schritt versucht werden diesen</w:t>
      </w:r>
      <w:r w:rsidR="00546038" w:rsidRPr="00E4351B">
        <w:rPr>
          <w:noProof/>
        </w:rPr>
        <w:t>,</w:t>
      </w:r>
      <w:r w:rsidRPr="00E4351B">
        <w:rPr>
          <w:noProof/>
        </w:rPr>
        <w:t xml:space="preserve"> </w:t>
      </w:r>
      <w:r w:rsidR="00546038" w:rsidRPr="00E4351B">
        <w:rPr>
          <w:noProof/>
        </w:rPr>
        <w:t xml:space="preserve">d. h. den vorausgegangenen </w:t>
      </w:r>
      <w:r w:rsidRPr="00E4351B">
        <w:rPr>
          <w:noProof/>
        </w:rPr>
        <w:t>Geschäftsvorfall anhand der i</w:t>
      </w:r>
      <w:r w:rsidR="00B27F4E" w:rsidRPr="00E4351B">
        <w:rPr>
          <w:noProof/>
        </w:rPr>
        <w:t>m</w:t>
      </w:r>
      <w:r w:rsidRPr="00E4351B">
        <w:rPr>
          <w:noProof/>
        </w:rPr>
        <w:t xml:space="preserve"> </w:t>
      </w:r>
      <w:r w:rsidR="00F375ED" w:rsidRPr="00E4351B">
        <w:rPr>
          <w:noProof/>
        </w:rPr>
        <w:t xml:space="preserve">empfangenen </w:t>
      </w:r>
      <w:r w:rsidRPr="00E4351B">
        <w:rPr>
          <w:noProof/>
        </w:rPr>
        <w:t xml:space="preserve">Geschäftsvorfall enthaltenen Geschäftsvorfallnummer zu finden. War diese Zuordnung erfolgreich, muss versucht werden das Objekt anhand des im </w:t>
      </w:r>
      <w:r w:rsidR="00A45BEF" w:rsidRPr="00E4351B">
        <w:rPr>
          <w:noProof/>
        </w:rPr>
        <w:t>empfangen</w:t>
      </w:r>
      <w:r w:rsidR="00C94BBB" w:rsidRPr="00E4351B">
        <w:rPr>
          <w:noProof/>
        </w:rPr>
        <w:softHyphen/>
      </w:r>
      <w:r w:rsidR="00A45BEF" w:rsidRPr="00E4351B">
        <w:rPr>
          <w:noProof/>
        </w:rPr>
        <w:t xml:space="preserve">en </w:t>
      </w:r>
      <w:r w:rsidRPr="00E4351B">
        <w:rPr>
          <w:noProof/>
        </w:rPr>
        <w:t xml:space="preserve">Geschäftsvorfall enthaltenen Codes zu finden. Erst wenn auch diese Zuordnung erfolgreich war, wird versucht das Unterobjekt zu finden, und zwar anhand des im </w:t>
      </w:r>
      <w:r w:rsidR="00A45BEF" w:rsidRPr="00E4351B">
        <w:rPr>
          <w:noProof/>
        </w:rPr>
        <w:t xml:space="preserve">empfangenen </w:t>
      </w:r>
      <w:r w:rsidRPr="00E4351B">
        <w:rPr>
          <w:noProof/>
        </w:rPr>
        <w:t>Geschäfts</w:t>
      </w:r>
      <w:r w:rsidR="00846E8E" w:rsidRPr="00E4351B">
        <w:rPr>
          <w:noProof/>
        </w:rPr>
        <w:softHyphen/>
      </w:r>
      <w:r w:rsidRPr="00E4351B">
        <w:rPr>
          <w:noProof/>
        </w:rPr>
        <w:t>vorfall enthaltenen Codes des Unterobjekts. Diese Zuordnungsprüfungen erfolgen streng sequenziell. Sobald in diesem sequenziellen Vorgehen die erste Zuordnung nicht möglich ist, wird die Zuordnungsprüfung für diesen Geschäftsvorfall abgebrochen und dies als Fehler, unter Nutzung des entsprechenden Fehlercodes per APERAK, dem Absender des Geschäftsvorfalls mitgeteilt. Das bedeutet, dass alle Zuordnungsprüfungen, die nach dem Scheitern der ersten Zuordnung noch nicht durchgeführt wurden, auch nicht mehr durchgeführt werden und in der APERAK der Fehlercode enthalten ist, der beschreibt, welche Zuordnungsprüfung die erste war, die nicht erfolgreich durchgeführt werden konnte.</w:t>
      </w:r>
    </w:p>
    <w:p w14:paraId="4CB944AE" w14:textId="77777777" w:rsidR="007155D5" w:rsidRPr="00E4351B" w:rsidRDefault="007155D5" w:rsidP="003E7194">
      <w:pPr>
        <w:pStyle w:val="berschrift4"/>
        <w:rPr>
          <w:noProof/>
        </w:rPr>
      </w:pPr>
      <w:bookmarkStart w:id="46" w:name="_Toc225446117"/>
      <w:r w:rsidRPr="00E4351B">
        <w:rPr>
          <w:noProof/>
        </w:rPr>
        <w:t>Zuordnungsprüfung eines Geschäftsvorfalls</w:t>
      </w:r>
      <w:bookmarkEnd w:id="46"/>
    </w:p>
    <w:p w14:paraId="7A8CA611" w14:textId="77777777" w:rsidR="001D7F13" w:rsidRPr="00E4351B" w:rsidRDefault="00A843F6" w:rsidP="003E7194">
      <w:pPr>
        <w:pStyle w:val="Normal10"/>
        <w:rPr>
          <w:noProof/>
        </w:rPr>
      </w:pPr>
      <w:r w:rsidRPr="00E4351B">
        <w:rPr>
          <w:noProof/>
        </w:rPr>
        <w:t xml:space="preserve">Ob ein Geschäftsvorfall einer Zuordnungsprüfung unterzogen wird, ergibt sich aus den Inhalten der Spalten </w:t>
      </w:r>
      <w:r w:rsidR="001F2151" w:rsidRPr="00E4351B">
        <w:rPr>
          <w:noProof/>
        </w:rPr>
        <w:t>„</w:t>
      </w:r>
      <w:r w:rsidRPr="00E4351B">
        <w:rPr>
          <w:noProof/>
        </w:rPr>
        <w:t>Zuordnung zu einem Objekt</w:t>
      </w:r>
      <w:r w:rsidR="001F2151" w:rsidRPr="00E4351B">
        <w:rPr>
          <w:noProof/>
        </w:rPr>
        <w:t>“</w:t>
      </w:r>
      <w:r w:rsidR="00C64A22" w:rsidRPr="00E4351B">
        <w:rPr>
          <w:noProof/>
        </w:rPr>
        <w:t>,</w:t>
      </w:r>
      <w:r w:rsidRPr="00E4351B">
        <w:rPr>
          <w:noProof/>
        </w:rPr>
        <w:t xml:space="preserve"> </w:t>
      </w:r>
      <w:r w:rsidR="001F2151" w:rsidRPr="00E4351B">
        <w:rPr>
          <w:noProof/>
        </w:rPr>
        <w:t>„</w:t>
      </w:r>
      <w:r w:rsidRPr="00E4351B">
        <w:rPr>
          <w:noProof/>
        </w:rPr>
        <w:t>Zuordnung zu einem Geschäftsvorfall</w:t>
      </w:r>
      <w:r w:rsidR="001F2151" w:rsidRPr="00E4351B">
        <w:rPr>
          <w:noProof/>
        </w:rPr>
        <w:t>“</w:t>
      </w:r>
      <w:r w:rsidRPr="00E4351B">
        <w:rPr>
          <w:noProof/>
        </w:rPr>
        <w:t xml:space="preserve"> </w:t>
      </w:r>
      <w:r w:rsidR="00C64A22" w:rsidRPr="00E4351B">
        <w:rPr>
          <w:noProof/>
        </w:rPr>
        <w:t>und „Er</w:t>
      </w:r>
      <w:r w:rsidR="00E323C2" w:rsidRPr="00E4351B">
        <w:rPr>
          <w:noProof/>
        </w:rPr>
        <w:t>wei</w:t>
      </w:r>
      <w:r w:rsidR="00E323C2" w:rsidRPr="00E4351B">
        <w:rPr>
          <w:noProof/>
        </w:rPr>
        <w:softHyphen/>
      </w:r>
      <w:r w:rsidR="00C64A22" w:rsidRPr="00E4351B">
        <w:rPr>
          <w:noProof/>
        </w:rPr>
        <w:t xml:space="preserve">terte Zuordnung“ </w:t>
      </w:r>
      <w:r w:rsidRPr="00E4351B">
        <w:rPr>
          <w:noProof/>
        </w:rPr>
        <w:t>der jeweils gültigen Version der Anwendungsübersicht der Prüfidentifikator</w:t>
      </w:r>
      <w:r w:rsidR="00E323C2" w:rsidRPr="00E4351B">
        <w:rPr>
          <w:noProof/>
        </w:rPr>
        <w:softHyphen/>
      </w:r>
      <w:r w:rsidRPr="00E4351B">
        <w:rPr>
          <w:noProof/>
        </w:rPr>
        <w:t>en. Wenn der Geschäftsvorfall einer entsprechenden Prüfung unterzogen werden kann, sind dort die jeweiligen Tupel genannt, über die das Objekt oder der Geschäftsvorfall identifiziert werden</w:t>
      </w:r>
      <w:r w:rsidR="00C64A22" w:rsidRPr="00E4351B">
        <w:rPr>
          <w:noProof/>
        </w:rPr>
        <w:t xml:space="preserve"> oder es ist dort das Kürzel der erweiterten Zuordnung genannt</w:t>
      </w:r>
      <w:r w:rsidRPr="00E4351B">
        <w:rPr>
          <w:noProof/>
        </w:rPr>
        <w:t xml:space="preserve">. Der String </w:t>
      </w:r>
      <w:r w:rsidR="001E2FDC" w:rsidRPr="00E4351B">
        <w:rPr>
          <w:noProof/>
        </w:rPr>
        <w:t xml:space="preserve">„--“ </w:t>
      </w:r>
      <w:r w:rsidRPr="00E4351B">
        <w:rPr>
          <w:noProof/>
        </w:rPr>
        <w:t>bedeu</w:t>
      </w:r>
      <w:r w:rsidR="00E323C2" w:rsidRPr="00E4351B">
        <w:rPr>
          <w:noProof/>
        </w:rPr>
        <w:softHyphen/>
      </w:r>
      <w:r w:rsidRPr="00E4351B">
        <w:rPr>
          <w:noProof/>
        </w:rPr>
        <w:t xml:space="preserve">tet, dass die Zuordnungsprüfung für diesen Geschäftsvorfall nicht durchgeführt werden darf. Steht für einen Geschäftsvorfall in </w:t>
      </w:r>
      <w:r w:rsidR="00130141" w:rsidRPr="00E4351B">
        <w:rPr>
          <w:noProof/>
        </w:rPr>
        <w:t xml:space="preserve">allen drei </w:t>
      </w:r>
      <w:r w:rsidRPr="00E4351B">
        <w:rPr>
          <w:noProof/>
        </w:rPr>
        <w:t xml:space="preserve">Spalten </w:t>
      </w:r>
      <w:r w:rsidR="001F2151" w:rsidRPr="00E4351B">
        <w:rPr>
          <w:noProof/>
        </w:rPr>
        <w:t>„</w:t>
      </w:r>
      <w:r w:rsidR="0019744E" w:rsidRPr="00E4351B">
        <w:rPr>
          <w:noProof/>
        </w:rPr>
        <w:t>--</w:t>
      </w:r>
      <w:r w:rsidR="00F01975" w:rsidRPr="00E4351B">
        <w:rPr>
          <w:noProof/>
        </w:rPr>
        <w:t>“</w:t>
      </w:r>
      <w:r w:rsidRPr="00E4351B">
        <w:rPr>
          <w:noProof/>
        </w:rPr>
        <w:t xml:space="preserve"> bedeutet dies, dass dieser Geschäftsvor</w:t>
      </w:r>
      <w:r w:rsidR="00E323C2" w:rsidRPr="00E4351B">
        <w:rPr>
          <w:noProof/>
        </w:rPr>
        <w:softHyphen/>
      </w:r>
      <w:r w:rsidRPr="00E4351B">
        <w:rPr>
          <w:noProof/>
        </w:rPr>
        <w:t>fall keiner Zuordnungsprüfung im Rahmen der Verarbeitbarkeitsprüfung unterzogen werden darf. Überstehen diese Geschäftsvorfälle die AHB-Prüfung, sind sie vom Empfänger zu verarbei</w:t>
      </w:r>
      <w:r w:rsidR="00E323C2" w:rsidRPr="00E4351B">
        <w:rPr>
          <w:noProof/>
        </w:rPr>
        <w:softHyphen/>
      </w:r>
      <w:r w:rsidRPr="00E4351B">
        <w:rPr>
          <w:noProof/>
        </w:rPr>
        <w:t>ten und alle ggf. dabei festgestellten Fehler sind in der zu diesem Geschäftsvorfall gehörenden Antwortnachricht zu übertragen. Sollte es in dieser keinen dafür geeigneten Code geben, oder gar keine Antwortnachricht existieren, ist das Problem dem Absender auf einem anderen Weg als via APERAK zu melden.</w:t>
      </w:r>
    </w:p>
    <w:p w14:paraId="00CBD8BC" w14:textId="77777777" w:rsidR="007155D5" w:rsidRPr="00E4351B" w:rsidRDefault="007155D5" w:rsidP="003E7194">
      <w:pPr>
        <w:pStyle w:val="berschrift4"/>
        <w:rPr>
          <w:noProof/>
        </w:rPr>
      </w:pPr>
      <w:bookmarkStart w:id="47" w:name="_Toc225446118"/>
      <w:r w:rsidRPr="00E4351B">
        <w:rPr>
          <w:noProof/>
        </w:rPr>
        <w:t>Vermeidung von Zuordnungsfehlern</w:t>
      </w:r>
      <w:bookmarkEnd w:id="47"/>
    </w:p>
    <w:p w14:paraId="27464FD5" w14:textId="77777777" w:rsidR="007155D5" w:rsidRPr="00E4351B" w:rsidRDefault="007155D5" w:rsidP="003E7194">
      <w:pPr>
        <w:pStyle w:val="Normal10"/>
        <w:rPr>
          <w:noProof/>
        </w:rPr>
      </w:pPr>
      <w:r w:rsidRPr="00E4351B">
        <w:rPr>
          <w:noProof/>
        </w:rPr>
        <w:t xml:space="preserve">Damit nur berechtigte Zuordnungsfehler gemeldet werden, sind alle Marktpartner verpflichtet, eine zeitnahe Pflege (Aufbau, Aktualisierung etc.) der Objekte in ihrem IT-System durchzuführen </w:t>
      </w:r>
      <w:r w:rsidRPr="00E4351B">
        <w:rPr>
          <w:noProof/>
        </w:rPr>
        <w:lastRenderedPageBreak/>
        <w:t>und eingehende Geschäftsvorfälle unmittelbar so abzulegen, dass diesen die neu eintreffenden Geschäftsvorfälle zugeordnet werden können.</w:t>
      </w:r>
    </w:p>
    <w:p w14:paraId="4F716650" w14:textId="77777777" w:rsidR="007155D5" w:rsidRPr="00E4351B" w:rsidRDefault="007155D5" w:rsidP="003E7194">
      <w:pPr>
        <w:pStyle w:val="Normal10"/>
        <w:rPr>
          <w:noProof/>
        </w:rPr>
      </w:pPr>
      <w:r w:rsidRPr="00E4351B">
        <w:rPr>
          <w:noProof/>
        </w:rPr>
        <w:t xml:space="preserve">Zur Vermeidung von </w:t>
      </w:r>
      <w:r w:rsidR="001734B4" w:rsidRPr="00E4351B">
        <w:rPr>
          <w:noProof/>
        </w:rPr>
        <w:t>unnötigen,</w:t>
      </w:r>
      <w:r w:rsidRPr="00E4351B">
        <w:rPr>
          <w:noProof/>
        </w:rPr>
        <w:t xml:space="preserve"> aber berechtigten Zuordnungsfehlermeldungen wird insbeson</w:t>
      </w:r>
      <w:r w:rsidR="00F1652C" w:rsidRPr="00E4351B">
        <w:rPr>
          <w:noProof/>
        </w:rPr>
        <w:softHyphen/>
      </w:r>
      <w:r w:rsidRPr="00E4351B">
        <w:rPr>
          <w:noProof/>
        </w:rPr>
        <w:t>dere dem Absender von Geschäftsvorfällen, die sich auf einen anderen von ihm versandten Ge</w:t>
      </w:r>
      <w:r w:rsidR="00F1652C" w:rsidRPr="00E4351B">
        <w:rPr>
          <w:noProof/>
        </w:rPr>
        <w:softHyphen/>
      </w:r>
      <w:r w:rsidRPr="00E4351B">
        <w:rPr>
          <w:noProof/>
        </w:rPr>
        <w:t>schäftsvorfall beziehen, empfohlen, einen ausreichenden zeitlichen Abstand zwischen beiden Versendevorgängen einzuhalten.</w:t>
      </w:r>
    </w:p>
    <w:p w14:paraId="4C6ED86D" w14:textId="77777777" w:rsidR="007155D5" w:rsidRPr="00E4351B" w:rsidRDefault="007155D5" w:rsidP="003E7194">
      <w:pPr>
        <w:pStyle w:val="berschrift4"/>
        <w:rPr>
          <w:noProof/>
        </w:rPr>
      </w:pPr>
      <w:bookmarkStart w:id="48" w:name="_Toc225446119"/>
      <w:r w:rsidRPr="00E4351B">
        <w:rPr>
          <w:noProof/>
        </w:rPr>
        <w:t xml:space="preserve">Zuordnungsprüfung im Rahmen der </w:t>
      </w:r>
      <w:r w:rsidR="00967CA0">
        <w:rPr>
          <w:noProof/>
        </w:rPr>
        <w:t xml:space="preserve">GPKE, </w:t>
      </w:r>
      <w:r w:rsidRPr="00E4351B">
        <w:rPr>
          <w:noProof/>
        </w:rPr>
        <w:t>GeLi Gas und WiM</w:t>
      </w:r>
      <w:bookmarkEnd w:id="48"/>
    </w:p>
    <w:p w14:paraId="5371A929" w14:textId="77777777" w:rsidR="007155D5" w:rsidRPr="00E4351B" w:rsidRDefault="007155D5" w:rsidP="003E7194">
      <w:pPr>
        <w:pStyle w:val="Normal10"/>
        <w:rPr>
          <w:noProof/>
        </w:rPr>
      </w:pPr>
      <w:r w:rsidRPr="00E4351B">
        <w:rPr>
          <w:noProof/>
        </w:rPr>
        <w:t>Die Weiteren im Zusammenhang mit der Zuordnung zu einem Objekt prüfbaren Situationen ergeben sich aus den zur Verfügung stehenden Fehlercodes.</w:t>
      </w:r>
    </w:p>
    <w:p w14:paraId="4A736262" w14:textId="77777777" w:rsidR="007155D5" w:rsidRPr="00E4351B" w:rsidRDefault="007155D5" w:rsidP="003E7194">
      <w:pPr>
        <w:pStyle w:val="Normal10"/>
        <w:rPr>
          <w:noProof/>
        </w:rPr>
      </w:pPr>
      <w:r w:rsidRPr="00E4351B">
        <w:rPr>
          <w:noProof/>
          <w:color w:val="000000"/>
        </w:rPr>
        <w:t>Dabei sind für die Initialprozess</w:t>
      </w:r>
      <w:r w:rsidR="00994BE8" w:rsidRPr="00E4351B">
        <w:rPr>
          <w:noProof/>
          <w:color w:val="000000"/>
        </w:rPr>
        <w:t>schritte</w:t>
      </w:r>
      <w:r w:rsidRPr="00E4351B">
        <w:rPr>
          <w:noProof/>
          <w:color w:val="000000"/>
        </w:rPr>
        <w:t xml:space="preserve"> der GeLi Gas</w:t>
      </w:r>
      <w:r w:rsidR="00967CA0">
        <w:rPr>
          <w:noProof/>
          <w:color w:val="000000"/>
        </w:rPr>
        <w:t>, GPKE</w:t>
      </w:r>
      <w:r w:rsidRPr="00E4351B">
        <w:rPr>
          <w:noProof/>
          <w:color w:val="000000"/>
        </w:rPr>
        <w:t xml:space="preserve"> und WiM die Identifizierungsvor</w:t>
      </w:r>
      <w:r w:rsidR="00994BE8" w:rsidRPr="00E4351B">
        <w:rPr>
          <w:noProof/>
          <w:color w:val="000000"/>
        </w:rPr>
        <w:softHyphen/>
      </w:r>
      <w:r w:rsidRPr="00E4351B">
        <w:rPr>
          <w:noProof/>
          <w:color w:val="000000"/>
        </w:rPr>
        <w:t>gaben der jeweiligen Festlegungen anzuwenden</w:t>
      </w:r>
      <w:r w:rsidR="00994BE8" w:rsidRPr="00E4351B">
        <w:rPr>
          <w:noProof/>
          <w:color w:val="000000"/>
        </w:rPr>
        <w:t xml:space="preserve">, wobei diese Prozessschritte im EDI@Energy-Dokument „Anwendungsübersicht der Prüfidentifikatoren“ daran zu erkennen sind, dass in der Spalte „Zuordnung zu einem Objekt“ die Tupel-Kennzeichnung </w:t>
      </w:r>
      <w:r w:rsidR="00807A7F" w:rsidRPr="00E4351B">
        <w:rPr>
          <w:noProof/>
          <w:color w:val="000000"/>
        </w:rPr>
        <w:t>den (Teil-)String</w:t>
      </w:r>
      <w:r w:rsidR="00994BE8" w:rsidRPr="00E4351B">
        <w:rPr>
          <w:noProof/>
          <w:color w:val="000000"/>
        </w:rPr>
        <w:t xml:space="preserve"> „</w:t>
      </w:r>
      <w:r w:rsidR="00807A7F" w:rsidRPr="00E4351B">
        <w:rPr>
          <w:noProof/>
          <w:color w:val="000000"/>
        </w:rPr>
        <w:t xml:space="preserve">ZO-F“ enthält. </w:t>
      </w:r>
      <w:r w:rsidRPr="00E4351B">
        <w:rPr>
          <w:noProof/>
        </w:rPr>
        <w:t>In den Folgeprozessen wird ausschließlich über die ID der Markt- oder Messlokation identifi</w:t>
      </w:r>
      <w:r w:rsidR="00807A7F" w:rsidRPr="00E4351B">
        <w:rPr>
          <w:noProof/>
        </w:rPr>
        <w:softHyphen/>
      </w:r>
      <w:r w:rsidRPr="00E4351B">
        <w:rPr>
          <w:noProof/>
        </w:rPr>
        <w:t>ziert. Wird gegen diese Kriterien verstoßen, ist dies dem Nachrichtenabsender per APERAK mitzuteilen.</w:t>
      </w:r>
    </w:p>
    <w:p w14:paraId="4792374C" w14:textId="77777777" w:rsidR="00FA63ED" w:rsidRPr="00E4351B" w:rsidRDefault="00FA63ED" w:rsidP="00992FB0">
      <w:pPr>
        <w:pStyle w:val="berschrift3"/>
        <w:rPr>
          <w:noProof/>
        </w:rPr>
      </w:pPr>
      <w:bookmarkStart w:id="49" w:name="_Toc225446120"/>
      <w:r w:rsidRPr="00E4351B">
        <w:rPr>
          <w:noProof/>
        </w:rPr>
        <w:t>Objekteigenschaftsprüfung</w:t>
      </w:r>
      <w:bookmarkEnd w:id="49"/>
    </w:p>
    <w:p w14:paraId="4F603573" w14:textId="77777777" w:rsidR="0031729B" w:rsidRPr="00E4351B" w:rsidRDefault="000542A6" w:rsidP="007B19DF">
      <w:pPr>
        <w:pStyle w:val="Normal10"/>
        <w:rPr>
          <w:noProof/>
        </w:rPr>
      </w:pPr>
      <w:r w:rsidRPr="00E4351B">
        <w:rPr>
          <w:noProof/>
        </w:rPr>
        <w:t>F</w:t>
      </w:r>
      <w:r w:rsidR="003F7B6D" w:rsidRPr="00E4351B">
        <w:rPr>
          <w:noProof/>
        </w:rPr>
        <w:t xml:space="preserve">ür jeden Anwendungsfall </w:t>
      </w:r>
      <w:r w:rsidRPr="00E4351B">
        <w:rPr>
          <w:noProof/>
        </w:rPr>
        <w:t>ist im EDI@Energy-Dokument „Anwendungsübersicht der Prüfidenti</w:t>
      </w:r>
      <w:r w:rsidR="007B19DF" w:rsidRPr="00E4351B">
        <w:rPr>
          <w:noProof/>
        </w:rPr>
        <w:softHyphen/>
      </w:r>
      <w:r w:rsidRPr="00E4351B">
        <w:rPr>
          <w:noProof/>
        </w:rPr>
        <w:t xml:space="preserve">fikatoren“ </w:t>
      </w:r>
      <w:r w:rsidR="007B19DF" w:rsidRPr="00E4351B">
        <w:rPr>
          <w:noProof/>
        </w:rPr>
        <w:t>festgelegt</w:t>
      </w:r>
      <w:r w:rsidR="00967CA0">
        <w:rPr>
          <w:noProof/>
        </w:rPr>
        <w:t xml:space="preserve">, </w:t>
      </w:r>
      <w:r w:rsidR="003F7B6D" w:rsidRPr="00E4351B">
        <w:rPr>
          <w:noProof/>
        </w:rPr>
        <w:t>ob für ihn die Objekteigenschaftsprüfung angewendet oder nicht</w:t>
      </w:r>
      <w:r w:rsidR="007B19DF" w:rsidRPr="00E4351B">
        <w:rPr>
          <w:noProof/>
        </w:rPr>
        <w:t xml:space="preserve"> ange</w:t>
      </w:r>
      <w:r w:rsidR="007B19DF" w:rsidRPr="00E4351B">
        <w:rPr>
          <w:noProof/>
        </w:rPr>
        <w:softHyphen/>
        <w:t>wendet wird</w:t>
      </w:r>
      <w:r w:rsidR="003F7B6D" w:rsidRPr="00E4351B">
        <w:rPr>
          <w:noProof/>
        </w:rPr>
        <w:t xml:space="preserve">. </w:t>
      </w:r>
      <w:r w:rsidR="0031729B" w:rsidRPr="00E4351B">
        <w:rPr>
          <w:noProof/>
        </w:rPr>
        <w:t xml:space="preserve">Nur wenn in der Tabelle 1: Prüfidentifikator zu Prozessschritt / API Webservice zu Prozessschritt die Spalte „Objekteigenschaft“ mit dem Kürzel der Objekteigenschaft, die für die Prüfung benötigt wird, gefüllt ist, kann ein derartiger Geschäftsvorfall </w:t>
      </w:r>
      <w:r w:rsidR="007B19DF" w:rsidRPr="00E4351B">
        <w:rPr>
          <w:noProof/>
        </w:rPr>
        <w:t xml:space="preserve">dieses Anwendungsfalls </w:t>
      </w:r>
      <w:r w:rsidR="0031729B" w:rsidRPr="00E4351B">
        <w:rPr>
          <w:noProof/>
        </w:rPr>
        <w:t>der Objekteigenschaftsprüfung unterzogen werden.</w:t>
      </w:r>
    </w:p>
    <w:p w14:paraId="38EF6A9F" w14:textId="77777777" w:rsidR="00FA63ED" w:rsidRPr="00E4351B" w:rsidRDefault="00532E1E" w:rsidP="003E7194">
      <w:pPr>
        <w:pStyle w:val="Normal10"/>
        <w:rPr>
          <w:noProof/>
        </w:rPr>
      </w:pPr>
      <w:r w:rsidRPr="00E4351B">
        <w:rPr>
          <w:noProof/>
        </w:rPr>
        <w:t xml:space="preserve">Damit </w:t>
      </w:r>
      <w:r w:rsidR="00107DE2" w:rsidRPr="00E4351B">
        <w:rPr>
          <w:noProof/>
        </w:rPr>
        <w:t>ein derartiger Geschäftsvorf</w:t>
      </w:r>
      <w:r w:rsidR="007B19DF" w:rsidRPr="00E4351B">
        <w:rPr>
          <w:noProof/>
        </w:rPr>
        <w:t>a</w:t>
      </w:r>
      <w:r w:rsidR="00107DE2" w:rsidRPr="00E4351B">
        <w:rPr>
          <w:noProof/>
        </w:rPr>
        <w:t xml:space="preserve">ll </w:t>
      </w:r>
      <w:r w:rsidRPr="00E4351B">
        <w:rPr>
          <w:noProof/>
        </w:rPr>
        <w:t xml:space="preserve">der Objekteigenschaftsprüfung unterzogen werden kann, muss er die </w:t>
      </w:r>
      <w:r w:rsidR="00107DE2" w:rsidRPr="00E4351B">
        <w:rPr>
          <w:noProof/>
        </w:rPr>
        <w:t>Zuordnungsprüfung erfolgreich durchlaufen ha</w:t>
      </w:r>
      <w:r w:rsidRPr="00E4351B">
        <w:rPr>
          <w:noProof/>
        </w:rPr>
        <w:t>ben. Ist das der Fall</w:t>
      </w:r>
      <w:r w:rsidR="00107DE2" w:rsidRPr="00E4351B">
        <w:rPr>
          <w:noProof/>
        </w:rPr>
        <w:t>, ermittelt der Empfänger die Eigenschaft des Objekts, dem der Geschäftsvorfall zugeordnet werden würde und nur wenn diese mit der Objekteigenschaft übereinstimmt</w:t>
      </w:r>
      <w:r w:rsidR="007B19DF" w:rsidRPr="00E4351B">
        <w:rPr>
          <w:noProof/>
        </w:rPr>
        <w:t>,</w:t>
      </w:r>
      <w:r w:rsidR="00107DE2" w:rsidRPr="00E4351B">
        <w:rPr>
          <w:noProof/>
        </w:rPr>
        <w:t xml:space="preserve"> die für diesen Geschäftsvorfall </w:t>
      </w:r>
      <w:r w:rsidRPr="00E4351B">
        <w:rPr>
          <w:noProof/>
        </w:rPr>
        <w:t>über das</w:t>
      </w:r>
      <w:r w:rsidR="00107DE2" w:rsidRPr="00E4351B">
        <w:rPr>
          <w:noProof/>
        </w:rPr>
        <w:t xml:space="preserve"> EDI@Energy-Dokument „Anwendungsübersicht der Prüfidentifikatoren“ </w:t>
      </w:r>
      <w:r w:rsidRPr="00E4351B">
        <w:rPr>
          <w:noProof/>
        </w:rPr>
        <w:t>festgelegt ist</w:t>
      </w:r>
      <w:r w:rsidR="00107DE2" w:rsidRPr="00E4351B">
        <w:rPr>
          <w:noProof/>
        </w:rPr>
        <w:t>, wir</w:t>
      </w:r>
      <w:r w:rsidRPr="00E4351B">
        <w:rPr>
          <w:noProof/>
        </w:rPr>
        <w:t>d</w:t>
      </w:r>
      <w:r w:rsidR="00107DE2" w:rsidRPr="00E4351B">
        <w:rPr>
          <w:noProof/>
        </w:rPr>
        <w:t xml:space="preserve"> er dem Objekt zugeordnet und der weiteren Verarbeitung zugeführt</w:t>
      </w:r>
      <w:r w:rsidRPr="00E4351B">
        <w:rPr>
          <w:noProof/>
        </w:rPr>
        <w:t>;</w:t>
      </w:r>
      <w:r w:rsidR="0069026E" w:rsidRPr="00E4351B">
        <w:rPr>
          <w:noProof/>
        </w:rPr>
        <w:t xml:space="preserve"> andernfalls wird er nicht weiterverarbeitet und der Absender des Geschäftsvorfalls </w:t>
      </w:r>
      <w:r w:rsidRPr="00E4351B">
        <w:rPr>
          <w:noProof/>
        </w:rPr>
        <w:t xml:space="preserve">wird vom Empfänger des Geschäftsvorfalls </w:t>
      </w:r>
      <w:r w:rsidR="0069026E" w:rsidRPr="00E4351B">
        <w:rPr>
          <w:noProof/>
        </w:rPr>
        <w:t xml:space="preserve">über den </w:t>
      </w:r>
      <w:r w:rsidR="007B19DF" w:rsidRPr="00E4351B">
        <w:rPr>
          <w:noProof/>
        </w:rPr>
        <w:t xml:space="preserve">von ihm festgestellten </w:t>
      </w:r>
      <w:r w:rsidR="0069026E" w:rsidRPr="00E4351B">
        <w:rPr>
          <w:noProof/>
        </w:rPr>
        <w:t>Objekteigenschaftsfehler informiert.</w:t>
      </w:r>
    </w:p>
    <w:p w14:paraId="53DA3A8A" w14:textId="77777777" w:rsidR="00A2231C" w:rsidRPr="00E4351B" w:rsidRDefault="00A2231C" w:rsidP="003E7194">
      <w:pPr>
        <w:pStyle w:val="Normal10"/>
        <w:rPr>
          <w:noProof/>
        </w:rPr>
      </w:pPr>
      <w:r w:rsidRPr="00E4351B">
        <w:rPr>
          <w:noProof/>
        </w:rPr>
        <w:t>Im Rahmen der Objekteigenschaftsprüfung sind zwei Fälle zu unterscheiden:</w:t>
      </w:r>
    </w:p>
    <w:p w14:paraId="7604A5BC" w14:textId="77777777" w:rsidR="00A2231C" w:rsidRPr="00E4351B" w:rsidRDefault="00F37F66">
      <w:pPr>
        <w:pStyle w:val="ListParagraph1"/>
        <w:numPr>
          <w:ilvl w:val="0"/>
          <w:numId w:val="8"/>
        </w:numPr>
        <w:rPr>
          <w:noProof/>
          <w:color w:val="000000"/>
        </w:rPr>
      </w:pPr>
      <w:r w:rsidRPr="00E4351B">
        <w:rPr>
          <w:noProof/>
          <w:color w:val="000000"/>
        </w:rPr>
        <w:t>Der Anwendungsfall ist für genau eine Objekteigenschaft</w:t>
      </w:r>
      <w:r w:rsidR="00181B18" w:rsidRPr="00E4351B">
        <w:rPr>
          <w:noProof/>
          <w:color w:val="000000"/>
        </w:rPr>
        <w:t xml:space="preserve"> spezifiziert</w:t>
      </w:r>
      <w:r w:rsidRPr="00E4351B">
        <w:rPr>
          <w:noProof/>
          <w:color w:val="000000"/>
        </w:rPr>
        <w:t xml:space="preserve">: </w:t>
      </w:r>
      <w:r w:rsidR="00A2231C" w:rsidRPr="00E4351B">
        <w:rPr>
          <w:noProof/>
          <w:color w:val="000000"/>
        </w:rPr>
        <w:t xml:space="preserve">Die </w:t>
      </w:r>
      <w:r w:rsidR="004D7572" w:rsidRPr="00E4351B">
        <w:rPr>
          <w:noProof/>
          <w:color w:val="000000"/>
        </w:rPr>
        <w:t>Objekteigen</w:t>
      </w:r>
      <w:r w:rsidR="00181B18" w:rsidRPr="00E4351B">
        <w:rPr>
          <w:noProof/>
          <w:color w:val="000000"/>
        </w:rPr>
        <w:softHyphen/>
      </w:r>
      <w:r w:rsidR="004D7572" w:rsidRPr="00E4351B">
        <w:rPr>
          <w:noProof/>
          <w:color w:val="000000"/>
        </w:rPr>
        <w:t>schaft, für die der empfangenen Geschäftsvorfall</w:t>
      </w:r>
      <w:r w:rsidR="003B69A4" w:rsidRPr="00E4351B">
        <w:rPr>
          <w:noProof/>
          <w:color w:val="000000"/>
        </w:rPr>
        <w:t xml:space="preserve"> spezifiziert ist, ergibt sich direkt aus dem Anwendungsfall, der sich aus dem im Geschäftsvorfall enthaltenen Prüfidentifikator ergibt. </w:t>
      </w:r>
    </w:p>
    <w:p w14:paraId="2B5702D4" w14:textId="77777777" w:rsidR="00F37F66" w:rsidRPr="00E4351B" w:rsidRDefault="003B69A4" w:rsidP="00D85841">
      <w:pPr>
        <w:pStyle w:val="ListParagraph1"/>
        <w:numPr>
          <w:ilvl w:val="0"/>
          <w:numId w:val="8"/>
        </w:numPr>
        <w:rPr>
          <w:noProof/>
          <w:color w:val="000000"/>
        </w:rPr>
      </w:pPr>
      <w:r w:rsidRPr="00E4351B">
        <w:rPr>
          <w:noProof/>
          <w:color w:val="000000"/>
        </w:rPr>
        <w:t xml:space="preserve">Der Anwendungsfall ist für mehr als eine Objekteigenschaft spezifiziert: </w:t>
      </w:r>
      <w:r w:rsidR="00F37F66" w:rsidRPr="00E4351B">
        <w:rPr>
          <w:noProof/>
          <w:color w:val="000000"/>
        </w:rPr>
        <w:t>Die Objekteige</w:t>
      </w:r>
      <w:r w:rsidRPr="00E4351B">
        <w:rPr>
          <w:noProof/>
          <w:color w:val="000000"/>
        </w:rPr>
        <w:t>n</w:t>
      </w:r>
      <w:r w:rsidRPr="00E4351B">
        <w:rPr>
          <w:noProof/>
          <w:color w:val="000000"/>
        </w:rPr>
        <w:softHyphen/>
      </w:r>
      <w:r w:rsidR="00F37F66" w:rsidRPr="00E4351B">
        <w:rPr>
          <w:noProof/>
          <w:color w:val="000000"/>
        </w:rPr>
        <w:t xml:space="preserve">schaft, für die der </w:t>
      </w:r>
      <w:r w:rsidRPr="00E4351B">
        <w:rPr>
          <w:noProof/>
          <w:color w:val="000000"/>
        </w:rPr>
        <w:t xml:space="preserve">empfangene Geschäftsvorfall spezifiziert ist, ergibt sich aus dem im Geschäftsvorfall enthaltenen Prüfidentifikator (zur Identifikation des </w:t>
      </w:r>
      <w:r w:rsidR="00F37F66" w:rsidRPr="00E4351B">
        <w:rPr>
          <w:noProof/>
          <w:color w:val="000000"/>
        </w:rPr>
        <w:t>Anwendungsfall</w:t>
      </w:r>
      <w:r w:rsidRPr="00E4351B">
        <w:rPr>
          <w:noProof/>
          <w:color w:val="000000"/>
        </w:rPr>
        <w:t>s) und de</w:t>
      </w:r>
      <w:r w:rsidR="00215FCF" w:rsidRPr="00E4351B">
        <w:rPr>
          <w:noProof/>
          <w:color w:val="000000"/>
        </w:rPr>
        <w:t xml:space="preserve">m </w:t>
      </w:r>
      <w:r w:rsidR="00F37F66" w:rsidRPr="00E4351B">
        <w:rPr>
          <w:noProof/>
          <w:color w:val="000000"/>
        </w:rPr>
        <w:t>im empfangenen Geschäftsvorfall enthalten</w:t>
      </w:r>
      <w:r w:rsidR="00967CA0">
        <w:rPr>
          <w:noProof/>
          <w:color w:val="000000"/>
        </w:rPr>
        <w:t>en</w:t>
      </w:r>
      <w:r w:rsidR="00F37F66" w:rsidRPr="00E4351B">
        <w:rPr>
          <w:noProof/>
          <w:color w:val="000000"/>
        </w:rPr>
        <w:t xml:space="preserve"> </w:t>
      </w:r>
      <w:r w:rsidR="00215FCF" w:rsidRPr="00E4351B">
        <w:rPr>
          <w:noProof/>
          <w:color w:val="000000"/>
        </w:rPr>
        <w:t xml:space="preserve">Code, der mit einem der Codes </w:t>
      </w:r>
      <w:r w:rsidR="00215FCF" w:rsidRPr="00E4351B">
        <w:rPr>
          <w:noProof/>
          <w:color w:val="000000"/>
        </w:rPr>
        <w:lastRenderedPageBreak/>
        <w:t>übereinstimmen muss, die für diesen Anwendungsfall die erlaubten Objekteigen</w:t>
      </w:r>
      <w:r w:rsidR="00215FCF" w:rsidRPr="00E4351B">
        <w:rPr>
          <w:noProof/>
          <w:color w:val="000000"/>
        </w:rPr>
        <w:softHyphen/>
        <w:t>schaf</w:t>
      </w:r>
      <w:r w:rsidR="00215FCF" w:rsidRPr="00E4351B">
        <w:rPr>
          <w:noProof/>
          <w:color w:val="000000"/>
        </w:rPr>
        <w:softHyphen/>
        <w:t>ten festlegt</w:t>
      </w:r>
      <w:r w:rsidRPr="00E4351B">
        <w:rPr>
          <w:noProof/>
          <w:color w:val="000000"/>
        </w:rPr>
        <w:t>.</w:t>
      </w:r>
    </w:p>
    <w:p w14:paraId="44143749" w14:textId="77777777" w:rsidR="004D7572" w:rsidRDefault="004D7572" w:rsidP="004D7572">
      <w:pPr>
        <w:pStyle w:val="Normal10"/>
        <w:rPr>
          <w:noProof/>
          <w:color w:val="000000"/>
        </w:rPr>
      </w:pPr>
      <w:r w:rsidRPr="00E4351B">
        <w:rPr>
          <w:noProof/>
          <w:color w:val="000000"/>
        </w:rPr>
        <w:t xml:space="preserve">Scheitert die </w:t>
      </w:r>
      <w:r w:rsidRPr="00E4351B">
        <w:rPr>
          <w:noProof/>
        </w:rPr>
        <w:t xml:space="preserve">Objekteigenschaftsprüfung im ersten Fall, so wird dies durch Nutzung des Codes </w:t>
      </w:r>
      <w:r w:rsidR="000C7016" w:rsidRPr="00E4351B">
        <w:rPr>
          <w:noProof/>
        </w:rPr>
        <w:t xml:space="preserve">Z43 „Geschäftsvorfall für Objekt mit der Eigenschaft nicht erlaubt“ mitgeteilt. </w:t>
      </w:r>
      <w:r w:rsidR="000C7016" w:rsidRPr="00E4351B">
        <w:rPr>
          <w:noProof/>
          <w:color w:val="000000"/>
        </w:rPr>
        <w:t xml:space="preserve">Scheitert die </w:t>
      </w:r>
      <w:r w:rsidR="000C7016" w:rsidRPr="00E4351B">
        <w:rPr>
          <w:noProof/>
        </w:rPr>
        <w:t xml:space="preserve">Objekteigenschaftsprüfung im zweiten Fall, so wird dies durch Nutzung des Codes </w:t>
      </w:r>
      <w:r w:rsidRPr="00E4351B">
        <w:rPr>
          <w:noProof/>
          <w:color w:val="000000"/>
        </w:rPr>
        <w:t>Z44</w:t>
      </w:r>
      <w:r w:rsidR="000C7016" w:rsidRPr="00E4351B">
        <w:rPr>
          <w:noProof/>
          <w:color w:val="000000"/>
        </w:rPr>
        <w:t xml:space="preserve"> „Eigenschaft des Objekts weicht von der im Geschäftsvorfall codierten Eigenschaft ab“ mitgeteilt.</w:t>
      </w:r>
    </w:p>
    <w:p w14:paraId="5699D52B" w14:textId="77777777" w:rsidR="00967CA0" w:rsidRDefault="00967CA0" w:rsidP="00024D2D">
      <w:pPr>
        <w:pStyle w:val="berschrift3"/>
        <w:rPr>
          <w:noProof/>
          <w:color w:val="000000"/>
        </w:rPr>
      </w:pPr>
      <w:bookmarkStart w:id="50" w:name="_Toc225446121"/>
      <w:r w:rsidRPr="00024D2D">
        <w:rPr>
          <w:noProof/>
          <w:color w:val="000000"/>
        </w:rPr>
        <w:t>Bündeln von Informationen</w:t>
      </w:r>
      <w:bookmarkEnd w:id="50"/>
    </w:p>
    <w:p w14:paraId="6693B0CE" w14:textId="77777777" w:rsidR="00967CA0" w:rsidRPr="00E4351B" w:rsidRDefault="00967CA0" w:rsidP="00024D2D">
      <w:pPr>
        <w:pStyle w:val="Normal10"/>
        <w:rPr>
          <w:noProof/>
          <w:color w:val="000000"/>
        </w:rPr>
      </w:pPr>
      <w:r>
        <w:rPr>
          <w:noProof/>
          <w:color w:val="000000"/>
        </w:rPr>
        <w:t>E</w:t>
      </w:r>
      <w:r w:rsidRPr="00024D2D">
        <w:rPr>
          <w:noProof/>
          <w:color w:val="000000"/>
        </w:rPr>
        <w:t>nthält eine Übertragungsdatei mehrere Geschäftsvorfälle, die Verarbeitbarkeitsfehler aufwei</w:t>
      </w:r>
      <w:r>
        <w:rPr>
          <w:noProof/>
          <w:color w:val="000000"/>
        </w:rPr>
        <w:softHyphen/>
      </w:r>
      <w:r w:rsidRPr="00024D2D">
        <w:rPr>
          <w:noProof/>
          <w:color w:val="000000"/>
        </w:rPr>
        <w:t>sen, so sind diese sinnvoll gebündelt in einer APERAK zu melden. Es finden die Regelungen des Kapitels „Bündeln von Informationen“ aus dem Dokument „Allgemeine Festlegungen“ Anwen</w:t>
      </w:r>
      <w:r>
        <w:rPr>
          <w:noProof/>
          <w:color w:val="000000"/>
        </w:rPr>
        <w:softHyphen/>
      </w:r>
      <w:r w:rsidRPr="00024D2D">
        <w:rPr>
          <w:noProof/>
          <w:color w:val="000000"/>
        </w:rPr>
        <w:t>dung. Der Absender einer Übertragungsdatei mit n Geschäftsvorfällen muss bis max. n APERAK</w:t>
      </w:r>
      <w:r>
        <w:rPr>
          <w:noProof/>
          <w:color w:val="000000"/>
        </w:rPr>
        <w:t>-</w:t>
      </w:r>
      <w:r w:rsidRPr="00024D2D">
        <w:rPr>
          <w:noProof/>
          <w:color w:val="000000"/>
        </w:rPr>
        <w:t>Nachrichten akzeptieren.</w:t>
      </w:r>
    </w:p>
    <w:p w14:paraId="4AF2B50A" w14:textId="77777777" w:rsidR="00C4674F" w:rsidRPr="00E4351B" w:rsidRDefault="00C4674F" w:rsidP="00C4674F">
      <w:pPr>
        <w:pStyle w:val="berschrift2"/>
        <w:rPr>
          <w:noProof/>
        </w:rPr>
      </w:pPr>
      <w:bookmarkStart w:id="51" w:name="_Ref186492321"/>
      <w:bookmarkStart w:id="52" w:name="_Toc225446122"/>
      <w:r w:rsidRPr="00E4351B">
        <w:rPr>
          <w:noProof/>
        </w:rPr>
        <w:t>APERAK Anerkennungsmeldung</w:t>
      </w:r>
      <w:bookmarkEnd w:id="51"/>
      <w:bookmarkEnd w:id="52"/>
    </w:p>
    <w:p w14:paraId="5C18112E" w14:textId="77777777" w:rsidR="00E92D28" w:rsidRPr="00E4351B" w:rsidRDefault="00967CA0" w:rsidP="00C4674F">
      <w:pPr>
        <w:pStyle w:val="Normal10"/>
        <w:rPr>
          <w:noProof/>
        </w:rPr>
      </w:pPr>
      <w:r w:rsidRPr="00E4351B">
        <w:rPr>
          <w:noProof/>
        </w:rPr>
        <w:t>Soll dem Absender eines</w:t>
      </w:r>
      <w:r w:rsidR="00C4674F" w:rsidRPr="00E4351B">
        <w:rPr>
          <w:noProof/>
        </w:rPr>
        <w:t xml:space="preserve"> </w:t>
      </w:r>
      <w:r w:rsidR="00A82261" w:rsidRPr="00E4351B">
        <w:rPr>
          <w:noProof/>
        </w:rPr>
        <w:t>Geschäftsvorf</w:t>
      </w:r>
      <w:r w:rsidR="001F5EE1" w:rsidRPr="00E4351B">
        <w:rPr>
          <w:noProof/>
        </w:rPr>
        <w:t>a</w:t>
      </w:r>
      <w:r w:rsidR="00A82261" w:rsidRPr="00E4351B">
        <w:rPr>
          <w:noProof/>
        </w:rPr>
        <w:t>ll</w:t>
      </w:r>
      <w:r w:rsidRPr="00E4351B">
        <w:rPr>
          <w:noProof/>
        </w:rPr>
        <w:t>s mitgeteilt werden, dass</w:t>
      </w:r>
      <w:r w:rsidR="00A82261" w:rsidRPr="00E4351B">
        <w:rPr>
          <w:noProof/>
        </w:rPr>
        <w:t xml:space="preserve"> </w:t>
      </w:r>
      <w:r w:rsidRPr="00E4351B">
        <w:rPr>
          <w:noProof/>
        </w:rPr>
        <w:t>dieser k</w:t>
      </w:r>
      <w:r w:rsidR="00C4674F" w:rsidRPr="00E4351B">
        <w:rPr>
          <w:noProof/>
        </w:rPr>
        <w:t>einen Verarbeitbar</w:t>
      </w:r>
      <w:r w:rsidRPr="00E4351B">
        <w:rPr>
          <w:noProof/>
        </w:rPr>
        <w:softHyphen/>
      </w:r>
      <w:r w:rsidR="00C4674F" w:rsidRPr="00E4351B">
        <w:rPr>
          <w:noProof/>
        </w:rPr>
        <w:t>keitsfehler</w:t>
      </w:r>
      <w:r w:rsidR="00A82261" w:rsidRPr="00E4351B">
        <w:rPr>
          <w:noProof/>
        </w:rPr>
        <w:t xml:space="preserve"> enthält</w:t>
      </w:r>
      <w:r w:rsidR="00E92D28" w:rsidRPr="00E4351B">
        <w:rPr>
          <w:noProof/>
        </w:rPr>
        <w:t xml:space="preserve">, </w:t>
      </w:r>
      <w:r w:rsidRPr="00E4351B">
        <w:rPr>
          <w:noProof/>
        </w:rPr>
        <w:t>erfolgt dies mittels einer APERAK der Ausprägung</w:t>
      </w:r>
      <w:r w:rsidR="00E92D28" w:rsidRPr="00E4351B">
        <w:rPr>
          <w:noProof/>
        </w:rPr>
        <w:t xml:space="preserve"> </w:t>
      </w:r>
      <w:r w:rsidRPr="00E4351B">
        <w:rPr>
          <w:noProof/>
        </w:rPr>
        <w:t>„</w:t>
      </w:r>
      <w:r w:rsidR="00E92D28" w:rsidRPr="00E4351B">
        <w:rPr>
          <w:noProof/>
        </w:rPr>
        <w:t>Anerkennungsmeldung</w:t>
      </w:r>
      <w:r w:rsidRPr="00E4351B">
        <w:rPr>
          <w:noProof/>
        </w:rPr>
        <w:t>“</w:t>
      </w:r>
      <w:r w:rsidR="00E92D28" w:rsidRPr="00E4351B">
        <w:rPr>
          <w:noProof/>
        </w:rPr>
        <w:t>.</w:t>
      </w:r>
      <w:r w:rsidRPr="00E4351B">
        <w:rPr>
          <w:noProof/>
        </w:rPr>
        <w:t xml:space="preserve"> Es wird für jeden Geschäftsvorfall einer Übertragungsdatei, der keinen Verarbeitbarkeitsfehler enthält, eine APERAK-Nachricht erstellt. </w:t>
      </w:r>
    </w:p>
    <w:p w14:paraId="2257F5AB" w14:textId="77777777" w:rsidR="00E92D28" w:rsidRPr="00E4351B" w:rsidRDefault="00E92D28" w:rsidP="00E92D28">
      <w:pPr>
        <w:pStyle w:val="Normal10"/>
        <w:rPr>
          <w:noProof/>
        </w:rPr>
      </w:pPr>
      <w:r w:rsidRPr="00E4351B">
        <w:rPr>
          <w:noProof/>
        </w:rPr>
        <w:t>Anerkennungsmeldung</w:t>
      </w:r>
      <w:r w:rsidR="002642AF" w:rsidRPr="00E4351B">
        <w:rPr>
          <w:noProof/>
        </w:rPr>
        <w:t>en</w:t>
      </w:r>
      <w:r w:rsidRPr="00E4351B">
        <w:rPr>
          <w:noProof/>
        </w:rPr>
        <w:t xml:space="preserve"> werden in der Nachricht mittels BGM+312 (Anerkennungsmeldung) übermittelt.</w:t>
      </w:r>
    </w:p>
    <w:p w14:paraId="23786070" w14:textId="77777777" w:rsidR="00967CA0" w:rsidRDefault="00967CA0" w:rsidP="00024D2D">
      <w:pPr>
        <w:pStyle w:val="berschrift3"/>
        <w:rPr>
          <w:noProof/>
        </w:rPr>
      </w:pPr>
      <w:bookmarkStart w:id="53" w:name="_Toc225446123"/>
      <w:r>
        <w:rPr>
          <w:noProof/>
        </w:rPr>
        <w:t>Bündeln von Informationen</w:t>
      </w:r>
      <w:bookmarkEnd w:id="53"/>
    </w:p>
    <w:p w14:paraId="5C186ED2" w14:textId="77777777" w:rsidR="00967CA0" w:rsidRDefault="00967CA0" w:rsidP="00024D2D">
      <w:pPr>
        <w:pStyle w:val="Normal10"/>
        <w:rPr>
          <w:noProof/>
        </w:rPr>
      </w:pPr>
      <w:r>
        <w:rPr>
          <w:noProof/>
        </w:rPr>
        <w:t>Enthält eine Übertragungsdatei mehrere Geschäftsvorfälle, für die jeweils eine Anerkennungs</w:t>
      </w:r>
      <w:r>
        <w:rPr>
          <w:noProof/>
        </w:rPr>
        <w:softHyphen/>
        <w:t>meldung zu senden ist, so sind diese sinnvoll gebündelt in einer APERAK zu melden. Es finden die Regelungen des Kapitels „Bündeln von Informationen“ aus dem Dokument „Allgemeine Festlegungen“ Anwendung. Der Absender einer Übertragungsdatei mit n Geschäftsvorfällen muss bis max. n APERAK-Nachrichten akzeptieren.</w:t>
      </w:r>
    </w:p>
    <w:p w14:paraId="306048BB" w14:textId="77777777" w:rsidR="00967CA0" w:rsidRPr="00CF2C72" w:rsidRDefault="00967CA0" w:rsidP="00EC7652">
      <w:pPr>
        <w:pStyle w:val="berschrift2"/>
        <w:rPr>
          <w:noProof/>
        </w:rPr>
      </w:pPr>
      <w:bookmarkStart w:id="54" w:name="_Toc225446124"/>
      <w:r w:rsidRPr="00CF2C72">
        <w:rPr>
          <w:noProof/>
        </w:rPr>
        <w:t>Regeln zum Einsatz der APERAK in der Sparte Gas</w:t>
      </w:r>
      <w:bookmarkEnd w:id="54"/>
    </w:p>
    <w:p w14:paraId="78D2EA9F" w14:textId="77777777" w:rsidR="00967CA0" w:rsidRPr="00CF2C72" w:rsidRDefault="00967CA0">
      <w:pPr>
        <w:pStyle w:val="Normal10"/>
        <w:rPr>
          <w:noProof/>
        </w:rPr>
      </w:pPr>
      <w:r w:rsidRPr="00CF2C72">
        <w:rPr>
          <w:noProof/>
        </w:rPr>
        <w:t>In der Spa</w:t>
      </w:r>
      <w:r>
        <w:rPr>
          <w:noProof/>
        </w:rPr>
        <w:t>r</w:t>
      </w:r>
      <w:r w:rsidRPr="00CF2C72">
        <w:rPr>
          <w:noProof/>
        </w:rPr>
        <w:t>te Gas wird dem Absender eines Geschäftsvorfalls vom Empfänger dieses Geschäfts</w:t>
      </w:r>
      <w:r w:rsidRPr="00CF2C72">
        <w:rPr>
          <w:noProof/>
        </w:rPr>
        <w:softHyphen/>
        <w:t>vor</w:t>
      </w:r>
      <w:r w:rsidRPr="00CF2C72">
        <w:rPr>
          <w:noProof/>
        </w:rPr>
        <w:softHyphen/>
        <w:t>falls nur eines der beiden Ergebnisse der mit diesem Geschäftsvorfall durchgeführten Verar</w:t>
      </w:r>
      <w:r w:rsidRPr="00CF2C72">
        <w:rPr>
          <w:noProof/>
        </w:rPr>
        <w:softHyphen/>
        <w:t>beitbarkeitsprüfung via APERAK mitgeteilt: Das Ergebnis, dass der geprüfte Geschäftsvorfall einen Verarbeitbarkeitsfehler ent</w:t>
      </w:r>
      <w:r w:rsidRPr="00CF2C72">
        <w:rPr>
          <w:noProof/>
        </w:rPr>
        <w:softHyphen/>
        <w:t>hält.</w:t>
      </w:r>
    </w:p>
    <w:p w14:paraId="4E7FDAE9" w14:textId="77777777" w:rsidR="00967CA0" w:rsidRPr="00CF2C72" w:rsidRDefault="00967CA0">
      <w:pPr>
        <w:pStyle w:val="Normal10"/>
        <w:rPr>
          <w:noProof/>
        </w:rPr>
      </w:pPr>
      <w:r w:rsidRPr="00CF2C72">
        <w:rPr>
          <w:noProof/>
        </w:rPr>
        <w:t>Dass ein Geschäftsvorfall einer syntaxfehlerfreien Übertragungsdatei, verarbeitbar ist und vom Empfänger der entsprechenden Übertragungsdatei verarbeitet wird, ergibt sich für den Absender der Übertragungsdatei daraus, dass er innerhalb der für den jeweiligen Nachrichten</w:t>
      </w:r>
      <w:r w:rsidRPr="00CF2C72">
        <w:rPr>
          <w:noProof/>
        </w:rPr>
        <w:softHyphen/>
        <w:t>typ vorgeschriebenen Frist, innerhalb der eine Verarbeitbarkeitsfehlermeldung für den Ge</w:t>
      </w:r>
      <w:r w:rsidRPr="00CF2C72">
        <w:rPr>
          <w:noProof/>
        </w:rPr>
        <w:softHyphen/>
        <w:t>schäfts</w:t>
      </w:r>
      <w:r w:rsidRPr="00CF2C72">
        <w:rPr>
          <w:noProof/>
        </w:rPr>
        <w:softHyphen/>
        <w:t>vorfall hätte eintreffen müssen, verstrichen ist, ohne dass eine entsprechende Verar</w:t>
      </w:r>
      <w:r w:rsidRPr="00CF2C72">
        <w:rPr>
          <w:noProof/>
        </w:rPr>
        <w:softHyphen/>
        <w:t>beit</w:t>
      </w:r>
      <w:r w:rsidRPr="00CF2C72">
        <w:rPr>
          <w:noProof/>
        </w:rPr>
        <w:softHyphen/>
        <w:t>bar</w:t>
      </w:r>
      <w:r w:rsidRPr="00CF2C72">
        <w:rPr>
          <w:noProof/>
        </w:rPr>
        <w:softHyphen/>
        <w:t>keitsfehlermeldung eingetroffen ist.</w:t>
      </w:r>
    </w:p>
    <w:p w14:paraId="19FDEDF2" w14:textId="77777777" w:rsidR="00967CA0" w:rsidRPr="00CF2C72" w:rsidRDefault="00967CA0" w:rsidP="005362FC">
      <w:pPr>
        <w:pStyle w:val="Normal10"/>
        <w:rPr>
          <w:noProof/>
        </w:rPr>
      </w:pPr>
      <w:r w:rsidRPr="00CF2C72">
        <w:rPr>
          <w:noProof/>
        </w:rPr>
        <w:t>Es gelten somit in der Sparte Gas folgende Regeln für den Einsatz der APERAK:</w:t>
      </w:r>
    </w:p>
    <w:p w14:paraId="3D9E1376" w14:textId="77777777" w:rsidR="00967CA0" w:rsidRPr="00CF2C72" w:rsidRDefault="00967CA0" w:rsidP="00CC38B9">
      <w:pPr>
        <w:pStyle w:val="ListBullet1"/>
        <w:rPr>
          <w:noProof/>
        </w:rPr>
      </w:pPr>
      <w:r w:rsidRPr="00CF2C72">
        <w:rPr>
          <w:noProof/>
        </w:rPr>
        <w:lastRenderedPageBreak/>
        <w:t>Die APERAK informiert den Absender eines Geschäftsvorfalls ausschließlich darüber, dass im Rahmen der Verarbeitbarkeitsprüfung der Inhalte dieses Geschäfts</w:t>
      </w:r>
      <w:r w:rsidRPr="00CF2C72">
        <w:rPr>
          <w:noProof/>
        </w:rPr>
        <w:softHyphen/>
        <w:t>vorfalls Fehler gefunden wurden.</w:t>
      </w:r>
    </w:p>
    <w:p w14:paraId="745D78B2" w14:textId="77777777" w:rsidR="00967CA0" w:rsidRPr="00CF2C72" w:rsidRDefault="00967CA0" w:rsidP="00CC38B9">
      <w:pPr>
        <w:pStyle w:val="ListBullet1"/>
        <w:rPr>
          <w:noProof/>
        </w:rPr>
      </w:pPr>
      <w:r w:rsidRPr="00CF2C72">
        <w:rPr>
          <w:noProof/>
        </w:rPr>
        <w:t>Verstreicht die Frist</w:t>
      </w:r>
      <w:r>
        <w:rPr>
          <w:noProof/>
        </w:rPr>
        <w:t>,</w:t>
      </w:r>
      <w:r w:rsidRPr="00CF2C72">
        <w:rPr>
          <w:noProof/>
        </w:rPr>
        <w:t xml:space="preserve"> innerhalb derer eine Verarbeitbarkeitsfehlermeldung zu senden ist, bedeutet dies, dass alle Geschäftsvorfälle, für die keine Verarbeitbarkeitsfehlermeldung vom Absender der Geschäftsvorfälle empfangen wurde, vom Empfänger der Geschäftsvor</w:t>
      </w:r>
      <w:r w:rsidRPr="00CF2C72">
        <w:rPr>
          <w:noProof/>
        </w:rPr>
        <w:softHyphen/>
        <w:t>fälle verarbeitet werden.</w:t>
      </w:r>
    </w:p>
    <w:p w14:paraId="40EC34E8" w14:textId="77777777" w:rsidR="00967CA0" w:rsidRPr="00CF2C72" w:rsidRDefault="00967CA0" w:rsidP="00982D36">
      <w:pPr>
        <w:pStyle w:val="ListBullet1"/>
        <w:rPr>
          <w:noProof/>
        </w:rPr>
      </w:pPr>
      <w:r w:rsidRPr="00CF2C72">
        <w:rPr>
          <w:noProof/>
        </w:rPr>
        <w:t>Auf eine APERAK ist immer eine CONTRL zu senden.</w:t>
      </w:r>
    </w:p>
    <w:p w14:paraId="40B68604" w14:textId="34574B47" w:rsidR="00967CA0" w:rsidRPr="00CF2C72" w:rsidRDefault="00967CA0" w:rsidP="005362FC">
      <w:pPr>
        <w:pStyle w:val="ListBullet1"/>
        <w:numPr>
          <w:ilvl w:val="0"/>
          <w:numId w:val="0"/>
        </w:numPr>
        <w:rPr>
          <w:noProof/>
        </w:rPr>
      </w:pPr>
      <w:r w:rsidRPr="00CF2C72">
        <w:rPr>
          <w:noProof/>
        </w:rPr>
        <w:t>Folgende Darstellung veranschaulicht diese Regelungen. Die Erläuterungen zur Verarbeitbar</w:t>
      </w:r>
      <w:r w:rsidRPr="00CF2C72">
        <w:rPr>
          <w:noProof/>
        </w:rPr>
        <w:softHyphen/>
        <w:t>keits</w:t>
      </w:r>
      <w:r w:rsidRPr="00CF2C72">
        <w:rPr>
          <w:noProof/>
        </w:rPr>
        <w:softHyphen/>
        <w:t xml:space="preserve">fehlerprüfung sind Kapitel </w:t>
      </w:r>
      <w:r w:rsidRPr="00CF2C72">
        <w:rPr>
          <w:noProof/>
        </w:rPr>
        <w:fldChar w:fldCharType="begin"/>
      </w:r>
      <w:r w:rsidRPr="00CF2C72">
        <w:rPr>
          <w:noProof/>
        </w:rPr>
        <w:instrText xml:space="preserve"> REF _Ref376705905 \r \h </w:instrText>
      </w:r>
      <w:r>
        <w:rPr>
          <w:noProof/>
        </w:rPr>
        <w:instrText xml:space="preserve"> \* MERGEFORMAT </w:instrText>
      </w:r>
      <w:r w:rsidRPr="00CF2C72">
        <w:rPr>
          <w:noProof/>
        </w:rPr>
      </w:r>
      <w:r w:rsidRPr="00CF2C72">
        <w:rPr>
          <w:noProof/>
        </w:rPr>
        <w:fldChar w:fldCharType="separate"/>
      </w:r>
      <w:r>
        <w:rPr>
          <w:noProof/>
        </w:rPr>
        <w:t>2.1</w:t>
      </w:r>
      <w:r w:rsidRPr="00CF2C72">
        <w:rPr>
          <w:noProof/>
        </w:rPr>
        <w:fldChar w:fldCharType="end"/>
      </w:r>
      <w:r w:rsidRPr="00CF2C72">
        <w:rPr>
          <w:noProof/>
        </w:rPr>
        <w:t xml:space="preserve"> zu entnehmen.</w:t>
      </w:r>
    </w:p>
    <w:p w14:paraId="35402A36" w14:textId="77777777" w:rsidR="00967CA0" w:rsidRPr="00CF2C72" w:rsidRDefault="00967CA0" w:rsidP="00DD2145">
      <w:pPr>
        <w:pStyle w:val="ListBullet1"/>
        <w:keepNext/>
        <w:numPr>
          <w:ilvl w:val="0"/>
          <w:numId w:val="0"/>
        </w:numPr>
        <w:ind w:left="357" w:hanging="357"/>
        <w:rPr>
          <w:noProof/>
        </w:rPr>
      </w:pPr>
      <w:r>
        <w:rPr>
          <w:noProof/>
        </w:rPr>
        <w:drawing>
          <wp:inline distT="0" distB="0" distL="0" distR="0" wp14:anchorId="2F5C63E4" wp14:editId="724194F0">
            <wp:extent cx="5779654" cy="4635796"/>
            <wp:effectExtent l="0" t="0" r="0" b="0"/>
            <wp:docPr id="74" name="Grafik 1" descr="Ein Bild, das Text, Diagramm, Screenshot,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Grafik 1" descr="Ein Bild, das Text, Diagramm, Screenshot, parallel enthält.&#10;&#10;Automatisch generierte Beschreibung"/>
                    <pic:cNvPicPr/>
                  </pic:nvPicPr>
                  <pic:blipFill>
                    <a:blip r:embed="rId15">
                      <a:extLst>
                        <a:ext uri="{28A0092B-C50C-407E-A947-70E740481C1C}">
                          <a14:useLocalDpi xmlns:a14="http://schemas.microsoft.com/office/drawing/2010/main" val="0"/>
                        </a:ext>
                      </a:extLst>
                    </a:blip>
                    <a:stretch>
                      <a:fillRect/>
                    </a:stretch>
                  </pic:blipFill>
                  <pic:spPr>
                    <a:xfrm>
                      <a:off x="0" y="0"/>
                      <a:ext cx="5780530" cy="4636499"/>
                    </a:xfrm>
                    <a:prstGeom prst="rect">
                      <a:avLst/>
                    </a:prstGeom>
                  </pic:spPr>
                </pic:pic>
              </a:graphicData>
            </a:graphic>
          </wp:inline>
        </w:drawing>
      </w:r>
    </w:p>
    <w:p w14:paraId="79A01C86" w14:textId="146AD3E0" w:rsidR="00967CA0" w:rsidRPr="00661CDA" w:rsidRDefault="00967CA0" w:rsidP="002F7E94">
      <w:pPr>
        <w:pStyle w:val="ListBullet1"/>
        <w:numPr>
          <w:ilvl w:val="0"/>
          <w:numId w:val="0"/>
        </w:numPr>
        <w:ind w:left="360" w:hanging="360"/>
        <w:rPr>
          <w:noProof/>
        </w:rPr>
      </w:pPr>
      <w:r w:rsidRPr="00CF2C72">
        <w:rPr>
          <w:b/>
          <w:bCs/>
          <w:noProof/>
          <w:sz w:val="20"/>
          <w:szCs w:val="20"/>
        </w:rPr>
        <w:t xml:space="preserve">Abbildung </w:t>
      </w:r>
      <w:r w:rsidRPr="00CF2C72">
        <w:rPr>
          <w:b/>
          <w:bCs/>
          <w:noProof/>
          <w:sz w:val="20"/>
          <w:szCs w:val="20"/>
        </w:rPr>
        <w:fldChar w:fldCharType="begin"/>
      </w:r>
      <w:r w:rsidRPr="00CF2C72">
        <w:rPr>
          <w:b/>
          <w:bCs/>
          <w:noProof/>
          <w:sz w:val="20"/>
          <w:szCs w:val="20"/>
        </w:rPr>
        <w:instrText xml:space="preserve"> SEQ Abbildung \* ARABIC </w:instrText>
      </w:r>
      <w:r w:rsidRPr="00CF2C72">
        <w:rPr>
          <w:b/>
          <w:bCs/>
          <w:noProof/>
          <w:sz w:val="20"/>
          <w:szCs w:val="20"/>
        </w:rPr>
        <w:fldChar w:fldCharType="separate"/>
      </w:r>
      <w:r>
        <w:rPr>
          <w:b/>
          <w:bCs/>
          <w:noProof/>
          <w:sz w:val="20"/>
          <w:szCs w:val="20"/>
        </w:rPr>
        <w:t>3</w:t>
      </w:r>
      <w:r w:rsidRPr="00CF2C72">
        <w:rPr>
          <w:b/>
          <w:bCs/>
          <w:noProof/>
          <w:sz w:val="20"/>
          <w:szCs w:val="20"/>
        </w:rPr>
        <w:fldChar w:fldCharType="end"/>
      </w:r>
      <w:r w:rsidRPr="00CF2C72">
        <w:rPr>
          <w:b/>
          <w:bCs/>
          <w:noProof/>
          <w:sz w:val="20"/>
          <w:szCs w:val="20"/>
        </w:rPr>
        <w:t>: APERAK-Einsatz in Sparte Gas</w:t>
      </w:r>
    </w:p>
    <w:p w14:paraId="0E7348C1" w14:textId="77777777" w:rsidR="00967CA0" w:rsidRPr="00CF2C72" w:rsidRDefault="00967CA0" w:rsidP="008A6402">
      <w:pPr>
        <w:pStyle w:val="berschrift3"/>
        <w:rPr>
          <w:noProof/>
        </w:rPr>
      </w:pPr>
      <w:bookmarkStart w:id="55" w:name="_Toc225446125"/>
      <w:r w:rsidRPr="00CF2C72">
        <w:rPr>
          <w:noProof/>
        </w:rPr>
        <w:t>Fristen zur Übermittlung der APERAK</w:t>
      </w:r>
      <w:bookmarkEnd w:id="55"/>
    </w:p>
    <w:p w14:paraId="77BAC231" w14:textId="77777777" w:rsidR="00967CA0" w:rsidRPr="00CF2C72" w:rsidRDefault="00967CA0" w:rsidP="008A6402">
      <w:pPr>
        <w:pStyle w:val="Normal10"/>
        <w:rPr>
          <w:noProof/>
        </w:rPr>
      </w:pPr>
      <w:r w:rsidRPr="00CF2C72">
        <w:rPr>
          <w:noProof/>
        </w:rPr>
        <w:t>Bei Verarbeitbarkeitsfehlern in Geschäftsvorfällen von Folgeprozessen teilt der Empfänger der Übertragungsdatei dem Absender unverzüglich, jedoch spätestens bis zum nächsten Werktag 12 Uhr gesetzlicher deutscher Zeit nach Eingang des Geschäftsvorfalls, diesen per APERAK mit.</w:t>
      </w:r>
    </w:p>
    <w:p w14:paraId="52B8C6D7" w14:textId="77777777" w:rsidR="00967CA0" w:rsidRPr="00CF2C72" w:rsidRDefault="00967CA0" w:rsidP="008A6402">
      <w:pPr>
        <w:pStyle w:val="Normal10"/>
        <w:rPr>
          <w:noProof/>
        </w:rPr>
      </w:pPr>
      <w:r w:rsidRPr="00CF2C72">
        <w:rPr>
          <w:noProof/>
        </w:rPr>
        <w:t>Bei Verarbeitbarkeitsfehlern in Geschäftsvorfällen von Initialprozessen teilt der Empfänger der Übertra</w:t>
      </w:r>
      <w:r w:rsidRPr="00CF2C72">
        <w:rPr>
          <w:noProof/>
        </w:rPr>
        <w:softHyphen/>
        <w:t>gungsdatei dem Absender unverzüglich, jedoch spätestens 3 Werktage nach Eingang des Geschäfts</w:t>
      </w:r>
      <w:r w:rsidRPr="00CF2C72">
        <w:rPr>
          <w:noProof/>
        </w:rPr>
        <w:softHyphen/>
        <w:t>vorfalls, diesen per APERAK mit.</w:t>
      </w:r>
    </w:p>
    <w:p w14:paraId="15B0F575" w14:textId="77777777" w:rsidR="00967CA0" w:rsidRPr="00CF2C72" w:rsidRDefault="00967CA0" w:rsidP="007746C4">
      <w:pPr>
        <w:pStyle w:val="Normal10"/>
        <w:rPr>
          <w:noProof/>
        </w:rPr>
      </w:pPr>
      <w:r w:rsidRPr="00CF2C72">
        <w:rPr>
          <w:noProof/>
        </w:rPr>
        <w:lastRenderedPageBreak/>
        <w:t>Abweichungen von diesen Fristen sind von den Marktpartnern zu akzeptieren im Zeitraum der Formatumstellung vom 31.3. 18.00 Uhr bis 2.4. 00:00 Uhr gesetzlicher deutscher Zeit (bei einer Formatumstellung zum 01.04. 00:00 Uhr gesetzlicher deutscher Zeit) bzw. vom 30.9. 18.00 Uhr bis 2.10. 00:00 Uhr gesetzlicher deutscher Zeit (bei einer Formatumstellung zum 01.10. 00:00 Uhr gesetzlicher deutscher Zeit) bzw. falls von der BNetzA ein vom 01.04. oder 01.10. abweichender Tag für die Formatumstellung festgelegt ist, ab 6 Stunden vor Beginn des dafür festgelegten Tages bis einschließlich Ablauf des dafür festgelegten Tages. Die Zeitpunktangaben in diesem Kapitel beziehen sich jeweils auf die gesetzliche deutsche Zeit.</w:t>
      </w:r>
    </w:p>
    <w:p w14:paraId="40C54AB1" w14:textId="77777777" w:rsidR="00967CA0" w:rsidRPr="00CF2C72" w:rsidRDefault="00967CA0" w:rsidP="00007C6B">
      <w:pPr>
        <w:pStyle w:val="berschrift2"/>
        <w:rPr>
          <w:noProof/>
        </w:rPr>
      </w:pPr>
      <w:bookmarkStart w:id="56" w:name="_Toc225446126"/>
      <w:r w:rsidRPr="00CF2C72">
        <w:rPr>
          <w:noProof/>
        </w:rPr>
        <w:t>Regeln zum Einsatz der APERAK in der Sparte Strom</w:t>
      </w:r>
      <w:bookmarkEnd w:id="56"/>
    </w:p>
    <w:p w14:paraId="6BCF4330" w14:textId="77777777" w:rsidR="00967CA0" w:rsidRPr="00DD2145" w:rsidRDefault="00967CA0" w:rsidP="00CC75B3">
      <w:pPr>
        <w:pStyle w:val="Normal10"/>
        <w:rPr>
          <w:noProof/>
        </w:rPr>
      </w:pPr>
      <w:r w:rsidRPr="00CF2C72">
        <w:rPr>
          <w:noProof/>
        </w:rPr>
        <w:t>In der Spa</w:t>
      </w:r>
      <w:r>
        <w:rPr>
          <w:noProof/>
        </w:rPr>
        <w:t>r</w:t>
      </w:r>
      <w:r w:rsidRPr="00CF2C72">
        <w:rPr>
          <w:noProof/>
        </w:rPr>
        <w:t xml:space="preserve">te Strom </w:t>
      </w:r>
      <w:r w:rsidRPr="00DD2145">
        <w:rPr>
          <w:noProof/>
        </w:rPr>
        <w:t>wird dem Absender eines Geschäftsvorfalls vom Empfänger dieses Geschäfts</w:t>
      </w:r>
      <w:r w:rsidRPr="00DD2145">
        <w:rPr>
          <w:noProof/>
        </w:rPr>
        <w:softHyphen/>
        <w:t>vor</w:t>
      </w:r>
      <w:r w:rsidRPr="00DD2145">
        <w:rPr>
          <w:noProof/>
        </w:rPr>
        <w:softHyphen/>
        <w:t>falls das Ergebnis der mit diesem Geschäftsvorfall durchgeführten Verar</w:t>
      </w:r>
      <w:r w:rsidRPr="00DD2145">
        <w:rPr>
          <w:noProof/>
        </w:rPr>
        <w:softHyphen/>
        <w:t>beit</w:t>
      </w:r>
      <w:r w:rsidRPr="00DD2145">
        <w:rPr>
          <w:noProof/>
        </w:rPr>
        <w:softHyphen/>
        <w:t>barkeitsprüfung via APERAK mitgeteilt: Ist der Geschäftsvorfall verarbeitbar, so wird diese Information über eine Anerkennungsmeldung mitgeteilt; ist der Geschäftsvorfall nicht verar</w:t>
      </w:r>
      <w:r w:rsidRPr="00DD2145">
        <w:rPr>
          <w:noProof/>
        </w:rPr>
        <w:softHyphen/>
        <w:t>beitbar, so wird diese Information über eine Verarbeitbarkeitsfehlermeldung mitgeteilt.</w:t>
      </w:r>
    </w:p>
    <w:p w14:paraId="09516EF1" w14:textId="77777777" w:rsidR="00967CA0" w:rsidRPr="00DD2145" w:rsidRDefault="00967CA0" w:rsidP="003705D5">
      <w:pPr>
        <w:pStyle w:val="Normal10"/>
        <w:rPr>
          <w:noProof/>
        </w:rPr>
      </w:pPr>
      <w:r w:rsidRPr="00DD2145">
        <w:rPr>
          <w:noProof/>
        </w:rPr>
        <w:t>Es gelten somit in der Sparte Strom folgende Regeln für den Einsatz der APERAK:</w:t>
      </w:r>
    </w:p>
    <w:p w14:paraId="1419D99D" w14:textId="77777777" w:rsidR="00967CA0" w:rsidRPr="00DD2145" w:rsidRDefault="00967CA0" w:rsidP="00074F09">
      <w:pPr>
        <w:pStyle w:val="ListBullet1"/>
        <w:rPr>
          <w:noProof/>
        </w:rPr>
      </w:pPr>
      <w:r w:rsidRPr="00DD2145">
        <w:rPr>
          <w:noProof/>
        </w:rPr>
        <w:t>Die APERAK informiert den Absender eines Geschäftsvorfalls, dass die Prüfung der Inhalte dieses Geschäftsvorfalls zu einem Fehler geführt hat, oder dass dieser Geschäftsvorfall keine Fehler enthält, er somit diesen Geschäftsvorfall anerkennt und er diesen Geschäftsvorfall in die weitere Verarbei</w:t>
      </w:r>
      <w:r w:rsidRPr="00DD2145">
        <w:rPr>
          <w:noProof/>
        </w:rPr>
        <w:softHyphen/>
        <w:t>tung</w:t>
      </w:r>
      <w:r>
        <w:rPr>
          <w:rStyle w:val="Funotenzeichen"/>
          <w:noProof/>
        </w:rPr>
        <w:footnoteReference w:id="6"/>
      </w:r>
      <w:r w:rsidRPr="00DD2145">
        <w:rPr>
          <w:noProof/>
        </w:rPr>
        <w:t xml:space="preserve"> überführt.</w:t>
      </w:r>
    </w:p>
    <w:p w14:paraId="3EBE0924" w14:textId="77777777" w:rsidR="00967CA0" w:rsidRPr="00DD2145" w:rsidRDefault="00967CA0" w:rsidP="00982D36">
      <w:pPr>
        <w:pStyle w:val="ListBullet1"/>
        <w:rPr>
          <w:noProof/>
        </w:rPr>
      </w:pPr>
      <w:r w:rsidRPr="00DD2145">
        <w:rPr>
          <w:noProof/>
        </w:rPr>
        <w:t>Es ist nur dann eine CONTRL zu senden, wenn die APERAK syntaktisch falsch ist. Die CONTRL muss dann die Ausprägung Syntaxfehlermeldung haben.</w:t>
      </w:r>
    </w:p>
    <w:p w14:paraId="1B719142" w14:textId="220310FB" w:rsidR="00967CA0" w:rsidRPr="00DD2145" w:rsidRDefault="00967CA0" w:rsidP="00773CA5">
      <w:pPr>
        <w:pStyle w:val="ListBullet1"/>
        <w:numPr>
          <w:ilvl w:val="0"/>
          <w:numId w:val="0"/>
        </w:numPr>
        <w:rPr>
          <w:noProof/>
        </w:rPr>
      </w:pPr>
      <w:r w:rsidRPr="00DD2145">
        <w:rPr>
          <w:noProof/>
        </w:rPr>
        <w:t>Folgende Darstellung veranschaulicht diese Regelungen. Die Erläuterungen zur Verarbeitbar</w:t>
      </w:r>
      <w:r w:rsidRPr="00DD2145">
        <w:rPr>
          <w:noProof/>
        </w:rPr>
        <w:softHyphen/>
        <w:t>keits</w:t>
      </w:r>
      <w:r w:rsidRPr="00DD2145">
        <w:rPr>
          <w:noProof/>
        </w:rPr>
        <w:softHyphen/>
        <w:t xml:space="preserve">fehlerprüfung sind Kapitel </w:t>
      </w:r>
      <w:r w:rsidRPr="00DD2145">
        <w:rPr>
          <w:noProof/>
        </w:rPr>
        <w:fldChar w:fldCharType="begin"/>
      </w:r>
      <w:r w:rsidRPr="00DD2145">
        <w:rPr>
          <w:noProof/>
        </w:rPr>
        <w:instrText xml:space="preserve"> REF _Ref376705905 \r \h </w:instrText>
      </w:r>
      <w:r>
        <w:rPr>
          <w:noProof/>
        </w:rPr>
        <w:instrText xml:space="preserve"> \* MERGEFORMAT </w:instrText>
      </w:r>
      <w:r w:rsidRPr="00DD2145">
        <w:rPr>
          <w:noProof/>
        </w:rPr>
      </w:r>
      <w:r w:rsidRPr="00DD2145">
        <w:rPr>
          <w:noProof/>
        </w:rPr>
        <w:fldChar w:fldCharType="separate"/>
      </w:r>
      <w:r>
        <w:rPr>
          <w:noProof/>
        </w:rPr>
        <w:t>2.1</w:t>
      </w:r>
      <w:r w:rsidRPr="00DD2145">
        <w:rPr>
          <w:noProof/>
        </w:rPr>
        <w:fldChar w:fldCharType="end"/>
      </w:r>
      <w:r w:rsidRPr="00DD2145">
        <w:rPr>
          <w:noProof/>
        </w:rPr>
        <w:t xml:space="preserve"> und die zur Anerkennungsmeldung sind Kapitel </w:t>
      </w:r>
      <w:r w:rsidRPr="00DD2145">
        <w:rPr>
          <w:noProof/>
        </w:rPr>
        <w:fldChar w:fldCharType="begin"/>
      </w:r>
      <w:r w:rsidRPr="00DD2145">
        <w:rPr>
          <w:noProof/>
        </w:rPr>
        <w:instrText xml:space="preserve"> REF _Ref186492321 \r \h </w:instrText>
      </w:r>
      <w:r>
        <w:rPr>
          <w:noProof/>
        </w:rPr>
        <w:instrText xml:space="preserve"> \* MERGEFORMAT </w:instrText>
      </w:r>
      <w:r w:rsidRPr="00DD2145">
        <w:rPr>
          <w:noProof/>
        </w:rPr>
      </w:r>
      <w:r w:rsidRPr="00DD2145">
        <w:rPr>
          <w:noProof/>
        </w:rPr>
        <w:fldChar w:fldCharType="separate"/>
      </w:r>
      <w:r>
        <w:rPr>
          <w:noProof/>
        </w:rPr>
        <w:t>2.2</w:t>
      </w:r>
      <w:r w:rsidRPr="00DD2145">
        <w:rPr>
          <w:noProof/>
        </w:rPr>
        <w:fldChar w:fldCharType="end"/>
      </w:r>
      <w:r w:rsidRPr="00DD2145">
        <w:rPr>
          <w:noProof/>
        </w:rPr>
        <w:t xml:space="preserve"> zu entnehmen.</w:t>
      </w:r>
    </w:p>
    <w:p w14:paraId="6EDE4905" w14:textId="77777777" w:rsidR="00967CA0" w:rsidRPr="00DD2145" w:rsidRDefault="00967CA0" w:rsidP="00DD2145">
      <w:pPr>
        <w:pStyle w:val="ListBullet1"/>
        <w:keepNext/>
        <w:numPr>
          <w:ilvl w:val="0"/>
          <w:numId w:val="0"/>
        </w:numPr>
        <w:rPr>
          <w:noProof/>
        </w:rPr>
      </w:pPr>
      <w:r>
        <w:rPr>
          <w:noProof/>
        </w:rPr>
        <w:lastRenderedPageBreak/>
        <w:drawing>
          <wp:inline distT="0" distB="0" distL="0" distR="0" wp14:anchorId="1669D44C" wp14:editId="07888A7E">
            <wp:extent cx="5685915" cy="4965405"/>
            <wp:effectExtent l="0" t="0" r="0" b="6985"/>
            <wp:docPr id="75" name="Grafik 2" descr="Ein Bild, das Text, Diagramm, paralle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Grafik 2" descr="Ein Bild, das Text, Diagramm, parallel, Reihe enthält.&#10;&#10;Automatisch generierte Beschreibung"/>
                    <pic:cNvPicPr/>
                  </pic:nvPicPr>
                  <pic:blipFill>
                    <a:blip r:embed="rId16">
                      <a:extLst>
                        <a:ext uri="{28A0092B-C50C-407E-A947-70E740481C1C}">
                          <a14:useLocalDpi xmlns:a14="http://schemas.microsoft.com/office/drawing/2010/main" val="0"/>
                        </a:ext>
                      </a:extLst>
                    </a:blip>
                    <a:stretch>
                      <a:fillRect/>
                    </a:stretch>
                  </pic:blipFill>
                  <pic:spPr>
                    <a:xfrm>
                      <a:off x="0" y="0"/>
                      <a:ext cx="5689410" cy="4968457"/>
                    </a:xfrm>
                    <a:prstGeom prst="rect">
                      <a:avLst/>
                    </a:prstGeom>
                  </pic:spPr>
                </pic:pic>
              </a:graphicData>
            </a:graphic>
          </wp:inline>
        </w:drawing>
      </w:r>
    </w:p>
    <w:p w14:paraId="60A43FEC" w14:textId="066B3586" w:rsidR="00967CA0" w:rsidRDefault="00967CA0" w:rsidP="00453213">
      <w:pPr>
        <w:pStyle w:val="Normal10"/>
        <w:rPr>
          <w:b/>
          <w:bCs/>
          <w:noProof/>
          <w:sz w:val="20"/>
          <w:szCs w:val="20"/>
        </w:rPr>
      </w:pPr>
      <w:r w:rsidRPr="00DD2145">
        <w:rPr>
          <w:b/>
          <w:bCs/>
          <w:noProof/>
          <w:sz w:val="20"/>
          <w:szCs w:val="20"/>
        </w:rPr>
        <w:t xml:space="preserve">Abbildung </w:t>
      </w:r>
      <w:r w:rsidRPr="00DD2145">
        <w:rPr>
          <w:b/>
          <w:bCs/>
          <w:noProof/>
          <w:sz w:val="20"/>
          <w:szCs w:val="20"/>
        </w:rPr>
        <w:fldChar w:fldCharType="begin"/>
      </w:r>
      <w:r w:rsidRPr="00DD2145">
        <w:rPr>
          <w:b/>
          <w:bCs/>
          <w:noProof/>
          <w:sz w:val="20"/>
          <w:szCs w:val="20"/>
        </w:rPr>
        <w:instrText xml:space="preserve"> SEQ Abbildung \* ARABIC </w:instrText>
      </w:r>
      <w:r w:rsidRPr="00DD2145">
        <w:rPr>
          <w:b/>
          <w:bCs/>
          <w:noProof/>
          <w:sz w:val="20"/>
          <w:szCs w:val="20"/>
        </w:rPr>
        <w:fldChar w:fldCharType="separate"/>
      </w:r>
      <w:r>
        <w:rPr>
          <w:b/>
          <w:bCs/>
          <w:noProof/>
          <w:sz w:val="20"/>
          <w:szCs w:val="20"/>
        </w:rPr>
        <w:t>4</w:t>
      </w:r>
      <w:r w:rsidRPr="00DD2145">
        <w:rPr>
          <w:b/>
          <w:bCs/>
          <w:noProof/>
          <w:sz w:val="20"/>
          <w:szCs w:val="20"/>
        </w:rPr>
        <w:fldChar w:fldCharType="end"/>
      </w:r>
      <w:r w:rsidRPr="00DD2145">
        <w:rPr>
          <w:b/>
          <w:bCs/>
          <w:noProof/>
          <w:sz w:val="20"/>
          <w:szCs w:val="20"/>
        </w:rPr>
        <w:t>: APERAK-Einsatz in der Sparte Strom</w:t>
      </w:r>
    </w:p>
    <w:p w14:paraId="18352B5C" w14:textId="77777777" w:rsidR="00967CA0" w:rsidRPr="00DD2145" w:rsidRDefault="00967CA0" w:rsidP="00453213">
      <w:pPr>
        <w:pStyle w:val="Normal10"/>
        <w:rPr>
          <w:noProof/>
        </w:rPr>
      </w:pPr>
    </w:p>
    <w:p w14:paraId="4ACD2E1B" w14:textId="77777777" w:rsidR="00967CA0" w:rsidRPr="00BE148A" w:rsidRDefault="00967CA0" w:rsidP="006C52AD">
      <w:pPr>
        <w:pStyle w:val="berschrift3"/>
        <w:rPr>
          <w:noProof/>
        </w:rPr>
      </w:pPr>
      <w:bookmarkStart w:id="57" w:name="_Toc225446127"/>
      <w:bookmarkStart w:id="58" w:name="_Hlk216884840"/>
      <w:r w:rsidRPr="00BE148A">
        <w:rPr>
          <w:noProof/>
        </w:rPr>
        <w:t>Fristen zur Übermittlung der APERAK</w:t>
      </w:r>
      <w:bookmarkEnd w:id="57"/>
    </w:p>
    <w:bookmarkEnd w:id="58"/>
    <w:p w14:paraId="3C6E98CD" w14:textId="77777777" w:rsidR="00967CA0" w:rsidRPr="00BE148A" w:rsidRDefault="00967CA0" w:rsidP="006C52AD">
      <w:pPr>
        <w:pStyle w:val="Normal10"/>
        <w:rPr>
          <w:noProof/>
        </w:rPr>
      </w:pPr>
      <w:r w:rsidRPr="00BE148A">
        <w:rPr>
          <w:noProof/>
        </w:rPr>
        <w:t>Das Ergebnis der Verarbeitbarkeitsprüfung aller in einer Übertragungsdatei enthaltenen Geschäftsvorfälle hat der Empfänger der Übertragungsdatei dem Absender unverzüglich, jedoch spätestens bis zum nächsten Werktag 12 Uhr gesetzlicher deutscher Zeit nach Eingang der Übertragungsdatei, per APERAK mitzuteilen</w:t>
      </w:r>
      <w:r>
        <w:rPr>
          <w:noProof/>
        </w:rPr>
        <w:t xml:space="preserve">, </w:t>
      </w:r>
      <w:r w:rsidRPr="00BE148A">
        <w:rPr>
          <w:noProof/>
        </w:rPr>
        <w:t>wobei er sicherzustellen hat, dass zu je</w:t>
      </w:r>
      <w:r w:rsidRPr="00BE148A">
        <w:rPr>
          <w:noProof/>
        </w:rPr>
        <w:softHyphen/>
        <w:t>dem Geschäftsvorfall, der in der Übertragungsdatei ent</w:t>
      </w:r>
      <w:r w:rsidRPr="00BE148A">
        <w:rPr>
          <w:noProof/>
        </w:rPr>
        <w:softHyphen/>
        <w:t>halten ist, entweder eine Anerken</w:t>
      </w:r>
      <w:r w:rsidRPr="00BE148A">
        <w:rPr>
          <w:noProof/>
        </w:rPr>
        <w:softHyphen/>
        <w:t>nungs</w:t>
      </w:r>
      <w:r w:rsidRPr="00BE148A">
        <w:rPr>
          <w:noProof/>
        </w:rPr>
        <w:softHyphen/>
        <w:t xml:space="preserve">meldung oder Verarbeitbarkeitsfehlermeldung innerhalb dieser Frist übermittelt wurde. </w:t>
      </w:r>
    </w:p>
    <w:p w14:paraId="79E8C5E3" w14:textId="77777777" w:rsidR="00967CA0" w:rsidRPr="00BE148A" w:rsidRDefault="00967CA0" w:rsidP="006C52AD">
      <w:pPr>
        <w:pStyle w:val="Normal10"/>
        <w:rPr>
          <w:noProof/>
        </w:rPr>
      </w:pPr>
      <w:bookmarkStart w:id="59" w:name="_Hlk216884800"/>
      <w:r w:rsidRPr="00BE148A">
        <w:rPr>
          <w:noProof/>
        </w:rPr>
        <w:t>Wird eine UTILMD oder ORDERS übertragen, so ist der Empfänger der entsprechenden Übertra</w:t>
      </w:r>
      <w:r w:rsidRPr="00BE148A">
        <w:rPr>
          <w:noProof/>
        </w:rPr>
        <w:softHyphen/>
        <w:t>gungsdatei verpflichtet dem Absender unverzüglich, jedoch spätestens 45 Minuten nach Ein</w:t>
      </w:r>
      <w:r w:rsidRPr="00BE148A">
        <w:rPr>
          <w:noProof/>
        </w:rPr>
        <w:softHyphen/>
        <w:t>gang der Übertragungsdatei das Ergebnis der Verarbeitbarkeitsprüfung per APERAK mitzuteilen, wobei er sicherzustel</w:t>
      </w:r>
      <w:r w:rsidRPr="00BE148A">
        <w:rPr>
          <w:noProof/>
        </w:rPr>
        <w:softHyphen/>
        <w:t>len hat, dass zu je</w:t>
      </w:r>
      <w:r w:rsidRPr="00BE148A">
        <w:rPr>
          <w:noProof/>
        </w:rPr>
        <w:softHyphen/>
        <w:t>dem Geschäftsvorfall, der in der Übertragungsdatei ent</w:t>
      </w:r>
      <w:r w:rsidRPr="00BE148A">
        <w:rPr>
          <w:noProof/>
        </w:rPr>
        <w:softHyphen/>
        <w:t>halten ist, entweder eine Anerken</w:t>
      </w:r>
      <w:r w:rsidRPr="00BE148A">
        <w:rPr>
          <w:noProof/>
        </w:rPr>
        <w:softHyphen/>
        <w:t>nungs</w:t>
      </w:r>
      <w:r w:rsidRPr="00BE148A">
        <w:rPr>
          <w:noProof/>
        </w:rPr>
        <w:softHyphen/>
        <w:t>meldung oder Verarbeitbarkeitsfehlermeldung inner</w:t>
      </w:r>
      <w:r w:rsidRPr="00BE148A">
        <w:rPr>
          <w:noProof/>
        </w:rPr>
        <w:softHyphen/>
        <w:t>halb dieser Frist über</w:t>
      </w:r>
      <w:r w:rsidRPr="00BE148A">
        <w:rPr>
          <w:noProof/>
        </w:rPr>
        <w:softHyphen/>
        <w:t xml:space="preserve">mittelt wurde. </w:t>
      </w:r>
      <w:bookmarkEnd w:id="59"/>
      <w:r w:rsidRPr="00BE148A">
        <w:rPr>
          <w:noProof/>
        </w:rPr>
        <w:t>Wird an Samstagen eine UTILMD oder ORDERS übertragen, so ist der Empfänger der entsprechen</w:t>
      </w:r>
      <w:r w:rsidRPr="00BE148A">
        <w:rPr>
          <w:noProof/>
        </w:rPr>
        <w:softHyphen/>
        <w:t>den Übertragungsdatei verpflichtet, dem Absender unver</w:t>
      </w:r>
      <w:r w:rsidRPr="00BE148A">
        <w:rPr>
          <w:noProof/>
        </w:rPr>
        <w:softHyphen/>
        <w:t>züglich, jedoch spätestens bis zum Sonn</w:t>
      </w:r>
      <w:r w:rsidRPr="00BE148A">
        <w:rPr>
          <w:noProof/>
        </w:rPr>
        <w:softHyphen/>
        <w:t>tag, 12 Uhr gesetzlicher deutscher Zeit eine APERAK zu senden, wobei er sicherzustel</w:t>
      </w:r>
      <w:r w:rsidRPr="00BE148A">
        <w:rPr>
          <w:noProof/>
        </w:rPr>
        <w:softHyphen/>
        <w:t>len hat, dass zu jedem Geschäftsvorfall, der in der Übertragungs</w:t>
      </w:r>
      <w:r w:rsidRPr="00BE148A">
        <w:rPr>
          <w:noProof/>
        </w:rPr>
        <w:softHyphen/>
      </w:r>
      <w:r w:rsidRPr="00BE148A">
        <w:rPr>
          <w:noProof/>
        </w:rPr>
        <w:lastRenderedPageBreak/>
        <w:t>datei enthalten ist, entweder eine Aner</w:t>
      </w:r>
      <w:r w:rsidRPr="00BE148A">
        <w:rPr>
          <w:noProof/>
        </w:rPr>
        <w:softHyphen/>
        <w:t>kennungsmeldung oder Verarbeitbarkeitsfehlermeldung innerhalb dieser Frist über</w:t>
      </w:r>
      <w:r w:rsidRPr="00BE148A">
        <w:rPr>
          <w:noProof/>
        </w:rPr>
        <w:softHyphen/>
        <w:t>mittelt wurde.</w:t>
      </w:r>
    </w:p>
    <w:p w14:paraId="71FC985D" w14:textId="77777777" w:rsidR="00967CA0" w:rsidRPr="00BE148A" w:rsidRDefault="00967CA0" w:rsidP="007B1B25">
      <w:pPr>
        <w:pStyle w:val="Normal10"/>
        <w:rPr>
          <w:noProof/>
        </w:rPr>
      </w:pPr>
      <w:r w:rsidRPr="00BE148A">
        <w:rPr>
          <w:noProof/>
        </w:rPr>
        <w:t>Abweichungen von diesen Fristen sind von den Marktpartnern zu akzeptieren im Zeitraum der Formatumstellung vom 31.3. 18.00 Uhr bis 2.4. 00:00 Uhr gesetzlicher deutscher Zeit (bei einer Formatumstellung zum 01.04. 00:00 Uhr gesetzlicher deutscher Zeit) bzw. vom 30.9. 18.00 Uhr bis 2.10. 00:00 Uhr gesetzlicher deutscher Zeit (bei einer Formatumstellung zum 01.10. 00:00 Uhr gesetzlicher deutscher Zeit) bzw. falls von der BNetzA ein vom 01.04. oder 01.10. abweichender Tag für die Formatumstellung festgelegt ist, ab 6 Stunden vor Beginn des dafür festgelegten Tages bis einschließlich Ablauf des dafür festgelegten Tages. Die Zeitpunktangaben in diesem Kapitel beziehen sich jeweils auf die gesetzliche deutsche Zeit.</w:t>
      </w:r>
    </w:p>
    <w:p w14:paraId="026E0E37" w14:textId="77777777" w:rsidR="00967CA0" w:rsidRPr="00BE148A" w:rsidRDefault="00967CA0" w:rsidP="005A075E">
      <w:pPr>
        <w:pStyle w:val="berschrift2"/>
        <w:rPr>
          <w:noProof/>
        </w:rPr>
      </w:pPr>
      <w:bookmarkStart w:id="60" w:name="_Toc185187252"/>
      <w:bookmarkStart w:id="61" w:name="_Toc225446128"/>
      <w:r w:rsidRPr="00BE148A">
        <w:rPr>
          <w:noProof/>
        </w:rPr>
        <w:t>Regeln zum Einsatz der APERAK bei spartenübergreifenden Datenaustausch</w:t>
      </w:r>
      <w:bookmarkEnd w:id="60"/>
      <w:bookmarkEnd w:id="61"/>
    </w:p>
    <w:p w14:paraId="53241325" w14:textId="77777777" w:rsidR="00967CA0" w:rsidRPr="00BE148A" w:rsidRDefault="00967CA0" w:rsidP="00074F09">
      <w:pPr>
        <w:pStyle w:val="ListBullet1"/>
        <w:rPr>
          <w:noProof/>
        </w:rPr>
      </w:pPr>
      <w:r w:rsidRPr="00BE148A">
        <w:rPr>
          <w:noProof/>
        </w:rPr>
        <w:t>Für alle Prozesse, bei denen Absender und Empfänger jeweils unterschiedlichen Sparten zugeordnet sind, gilt:</w:t>
      </w:r>
    </w:p>
    <w:p w14:paraId="29FF5101" w14:textId="77777777" w:rsidR="00967CA0" w:rsidRPr="00BE148A" w:rsidRDefault="00967CA0" w:rsidP="00074F09">
      <w:pPr>
        <w:pStyle w:val="ListBullet21"/>
        <w:rPr>
          <w:noProof/>
        </w:rPr>
      </w:pPr>
      <w:r w:rsidRPr="00BE148A">
        <w:rPr>
          <w:noProof/>
        </w:rPr>
        <w:t>Ist der Empfänger des Geschäftsvorfalls in der Sparte Gas: Für den Einsatz der APERAK gelten die Regeln, die in diesem Dokument für alle Prozesse in der Sparte Gas beschrieben sind.</w:t>
      </w:r>
    </w:p>
    <w:p w14:paraId="42D366AF" w14:textId="77777777" w:rsidR="00967CA0" w:rsidRDefault="00967CA0" w:rsidP="00EF41F1">
      <w:pPr>
        <w:pStyle w:val="ListBullet21"/>
        <w:rPr>
          <w:noProof/>
        </w:rPr>
      </w:pPr>
      <w:r w:rsidRPr="00BE148A">
        <w:rPr>
          <w:noProof/>
        </w:rPr>
        <w:t>Ist der Empfänger des Geschäftsvorfalls in der Sparte Strom: Für den Einsatz der APERAK gelten die Regeln, die in diesem Dokument für alle Prozesse in der Sparte Strom beschrieben sind.</w:t>
      </w:r>
    </w:p>
    <w:p w14:paraId="431720D0" w14:textId="77777777" w:rsidR="00967CA0" w:rsidRDefault="00967CA0">
      <w:pPr>
        <w:pStyle w:val="Normal10"/>
        <w:spacing w:after="200" w:line="276" w:lineRule="auto"/>
        <w:rPr>
          <w:noProof/>
        </w:rPr>
      </w:pPr>
      <w:r>
        <w:rPr>
          <w:noProof/>
        </w:rPr>
        <w:br w:type="page"/>
      </w:r>
    </w:p>
    <w:p w14:paraId="6952B236" w14:textId="77777777" w:rsidR="007155D5" w:rsidRPr="00BE148A" w:rsidRDefault="007155D5" w:rsidP="003E7194">
      <w:pPr>
        <w:pStyle w:val="berschrift1"/>
        <w:rPr>
          <w:noProof/>
        </w:rPr>
        <w:sectPr w:rsidR="007155D5" w:rsidRPr="00BE148A" w:rsidSect="003B6BF0">
          <w:headerReference w:type="even" r:id="rId17"/>
          <w:headerReference w:type="default" r:id="rId18"/>
          <w:footerReference w:type="even" r:id="rId19"/>
          <w:footerReference w:type="default" r:id="rId20"/>
          <w:headerReference w:type="first" r:id="rId21"/>
          <w:footerReference w:type="first" r:id="rId22"/>
          <w:pgSz w:w="11906" w:h="16838" w:code="9"/>
          <w:pgMar w:top="1418" w:right="1134" w:bottom="851" w:left="1389" w:header="771" w:footer="284" w:gutter="0"/>
          <w:cols w:space="708"/>
          <w:docGrid w:linePitch="360"/>
        </w:sectPr>
      </w:pPr>
      <w:bookmarkStart w:id="62" w:name="_Toc72392701"/>
      <w:bookmarkStart w:id="63" w:name="_Toc225446129"/>
      <w:r w:rsidRPr="00BE148A">
        <w:rPr>
          <w:noProof/>
        </w:rPr>
        <w:lastRenderedPageBreak/>
        <w:t>Tabellarische Darstellung</w:t>
      </w:r>
      <w:bookmarkEnd w:id="62"/>
      <w:r w:rsidR="00967CA0">
        <w:rPr>
          <w:noProof/>
        </w:rPr>
        <w:t xml:space="preserve"> der </w:t>
      </w:r>
      <w:r w:rsidR="00967CA0" w:rsidRPr="00BE148A">
        <w:rPr>
          <w:noProof/>
        </w:rPr>
        <w:t>APERAK</w:t>
      </w:r>
      <w:bookmarkEnd w:id="63"/>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E62C60" w14:paraId="177250E9"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248BBBFA" w14:textId="77777777" w:rsidR="00E62C60" w:rsidRDefault="00967CA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496"/>
              <w:gridCol w:w="62"/>
              <w:gridCol w:w="1248"/>
              <w:gridCol w:w="48"/>
              <w:gridCol w:w="1248"/>
              <w:gridCol w:w="34"/>
              <w:gridCol w:w="2273"/>
              <w:gridCol w:w="20"/>
            </w:tblGrid>
            <w:tr w:rsidR="00E62C60" w14:paraId="43FB017E" w14:textId="77777777">
              <w:trPr>
                <w:cantSplit/>
              </w:trPr>
              <w:tc>
                <w:tcPr>
                  <w:tcW w:w="65" w:type="dxa"/>
                  <w:shd w:val="clear" w:color="auto" w:fill="D8DFE4"/>
                </w:tcPr>
                <w:p w14:paraId="1FB7310D" w14:textId="77777777" w:rsidR="00E62C60" w:rsidRDefault="00E62C60">
                  <w:pPr>
                    <w:pStyle w:val="GEFEG1"/>
                    <w:rPr>
                      <w:noProof/>
                      <w:sz w:val="8"/>
                      <w:szCs w:val="8"/>
                    </w:rPr>
                  </w:pPr>
                </w:p>
              </w:tc>
              <w:tc>
                <w:tcPr>
                  <w:tcW w:w="2496" w:type="dxa"/>
                  <w:shd w:val="clear" w:color="auto" w:fill="D8DFE4"/>
                </w:tcPr>
                <w:p w14:paraId="51E18149" w14:textId="77777777" w:rsidR="00E62C60" w:rsidRDefault="00967CA0">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5329A4E3" w14:textId="77777777" w:rsidR="00E62C60" w:rsidRDefault="00E62C60">
                  <w:pPr>
                    <w:pStyle w:val="GEFEG1"/>
                    <w:rPr>
                      <w:noProof/>
                      <w:sz w:val="8"/>
                      <w:szCs w:val="8"/>
                    </w:rPr>
                  </w:pPr>
                </w:p>
              </w:tc>
              <w:tc>
                <w:tcPr>
                  <w:tcW w:w="1248" w:type="dxa"/>
                  <w:shd w:val="clear" w:color="auto" w:fill="D8DFE4"/>
                </w:tcPr>
                <w:p w14:paraId="7FA76A5C" w14:textId="77777777" w:rsidR="00E62C60" w:rsidRDefault="00967CA0">
                  <w:pPr>
                    <w:pStyle w:val="GEFEG1"/>
                    <w:spacing w:line="218" w:lineRule="atLeast"/>
                    <w:jc w:val="center"/>
                    <w:rPr>
                      <w:noProof/>
                      <w:sz w:val="8"/>
                      <w:szCs w:val="8"/>
                    </w:rPr>
                  </w:pPr>
                  <w:r>
                    <w:rPr>
                      <w:rFonts w:ascii="Calibri" w:hAnsi="Calibri"/>
                      <w:noProof/>
                      <w:sz w:val="18"/>
                      <w:szCs w:val="18"/>
                    </w:rPr>
                    <w:t>Fehlermeldung</w:t>
                  </w:r>
                </w:p>
              </w:tc>
              <w:tc>
                <w:tcPr>
                  <w:tcW w:w="48" w:type="dxa"/>
                  <w:shd w:val="clear" w:color="auto" w:fill="D8DFE4"/>
                </w:tcPr>
                <w:p w14:paraId="54A839B7" w14:textId="77777777" w:rsidR="00E62C60" w:rsidRDefault="00E62C60">
                  <w:pPr>
                    <w:pStyle w:val="GEFEG1"/>
                    <w:rPr>
                      <w:noProof/>
                      <w:sz w:val="8"/>
                      <w:szCs w:val="8"/>
                    </w:rPr>
                  </w:pPr>
                </w:p>
              </w:tc>
              <w:tc>
                <w:tcPr>
                  <w:tcW w:w="1248" w:type="dxa"/>
                  <w:shd w:val="clear" w:color="auto" w:fill="D8DFE4"/>
                </w:tcPr>
                <w:p w14:paraId="54BB09B4" w14:textId="77777777" w:rsidR="00E62C60" w:rsidRDefault="00967CA0">
                  <w:pPr>
                    <w:pStyle w:val="GEFEG1"/>
                    <w:spacing w:line="218" w:lineRule="atLeast"/>
                    <w:jc w:val="center"/>
                    <w:rPr>
                      <w:noProof/>
                      <w:sz w:val="8"/>
                      <w:szCs w:val="8"/>
                    </w:rPr>
                  </w:pPr>
                  <w:r>
                    <w:rPr>
                      <w:rFonts w:ascii="Calibri" w:hAnsi="Calibri"/>
                      <w:noProof/>
                      <w:sz w:val="18"/>
                      <w:szCs w:val="18"/>
                    </w:rPr>
                    <w:t>Anerkennungs- meldung</w:t>
                  </w:r>
                </w:p>
              </w:tc>
              <w:tc>
                <w:tcPr>
                  <w:tcW w:w="34" w:type="dxa"/>
                  <w:shd w:val="clear" w:color="auto" w:fill="D8DFE4"/>
                </w:tcPr>
                <w:p w14:paraId="267031A2" w14:textId="77777777" w:rsidR="00E62C60" w:rsidRDefault="00E62C60">
                  <w:pPr>
                    <w:pStyle w:val="GEFEG1"/>
                    <w:rPr>
                      <w:noProof/>
                      <w:sz w:val="8"/>
                      <w:szCs w:val="8"/>
                    </w:rPr>
                  </w:pPr>
                </w:p>
              </w:tc>
              <w:tc>
                <w:tcPr>
                  <w:tcW w:w="2273" w:type="dxa"/>
                  <w:shd w:val="clear" w:color="auto" w:fill="D8DFE4"/>
                </w:tcPr>
                <w:p w14:paraId="392CD544" w14:textId="77777777" w:rsidR="00E62C60" w:rsidRDefault="00967CA0">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07FE5B23" w14:textId="77777777" w:rsidR="00E62C60" w:rsidRDefault="00E62C60">
                  <w:pPr>
                    <w:pStyle w:val="GEFEG1"/>
                    <w:rPr>
                      <w:noProof/>
                      <w:sz w:val="8"/>
                      <w:szCs w:val="8"/>
                    </w:rPr>
                  </w:pPr>
                </w:p>
              </w:tc>
            </w:tr>
          </w:tbl>
          <w:p w14:paraId="0F7505F5" w14:textId="77777777" w:rsidR="00E62C60" w:rsidRDefault="00E62C60">
            <w:pPr>
              <w:rPr>
                <w:noProof/>
              </w:rPr>
            </w:pPr>
          </w:p>
        </w:tc>
      </w:tr>
      <w:tr w:rsidR="00E62C60" w14:paraId="5715F6A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796CA5F"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0EDE5C2E"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038316FF" w14:textId="77777777" w:rsidR="00E62C60" w:rsidRDefault="00E62C60">
            <w:pPr>
              <w:pStyle w:val="GEFEG1"/>
              <w:rPr>
                <w:noProof/>
                <w:sz w:val="8"/>
                <w:szCs w:val="8"/>
              </w:rPr>
            </w:pPr>
          </w:p>
        </w:tc>
      </w:tr>
      <w:tr w:rsidR="00E62C60" w14:paraId="01EC069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482381F0" w14:textId="77777777">
              <w:trPr>
                <w:cantSplit/>
              </w:trPr>
              <w:tc>
                <w:tcPr>
                  <w:tcW w:w="65" w:type="dxa"/>
                  <w:shd w:val="clear" w:color="auto" w:fill="FFFFFF"/>
                </w:tcPr>
                <w:p w14:paraId="00A4191F" w14:textId="77777777" w:rsidR="00E62C60" w:rsidRDefault="00E62C60">
                  <w:pPr>
                    <w:pStyle w:val="GEFEG1"/>
                    <w:rPr>
                      <w:noProof/>
                      <w:sz w:val="8"/>
                      <w:szCs w:val="8"/>
                    </w:rPr>
                  </w:pPr>
                </w:p>
              </w:tc>
              <w:tc>
                <w:tcPr>
                  <w:tcW w:w="449" w:type="dxa"/>
                  <w:shd w:val="clear" w:color="auto" w:fill="FFFFFF"/>
                </w:tcPr>
                <w:p w14:paraId="3264736F" w14:textId="77777777" w:rsidR="00E62C60" w:rsidRDefault="00E62C60">
                  <w:pPr>
                    <w:pStyle w:val="GEFEG1"/>
                    <w:spacing w:line="218" w:lineRule="atLeast"/>
                    <w:rPr>
                      <w:noProof/>
                      <w:sz w:val="8"/>
                      <w:szCs w:val="8"/>
                    </w:rPr>
                  </w:pPr>
                </w:p>
              </w:tc>
              <w:tc>
                <w:tcPr>
                  <w:tcW w:w="449" w:type="dxa"/>
                  <w:shd w:val="clear" w:color="auto" w:fill="FFFFFF"/>
                </w:tcPr>
                <w:p w14:paraId="52AD3381" w14:textId="77777777" w:rsidR="00E62C60" w:rsidRDefault="00967CA0">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599DBA76" w14:textId="77777777" w:rsidR="00E62C60" w:rsidRDefault="00E62C60">
                  <w:pPr>
                    <w:pStyle w:val="GEFEG1"/>
                    <w:rPr>
                      <w:noProof/>
                      <w:sz w:val="8"/>
                      <w:szCs w:val="8"/>
                    </w:rPr>
                  </w:pPr>
                </w:p>
              </w:tc>
              <w:tc>
                <w:tcPr>
                  <w:tcW w:w="768" w:type="dxa"/>
                  <w:shd w:val="clear" w:color="auto" w:fill="FFFFFF"/>
                </w:tcPr>
                <w:p w14:paraId="130713E4"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1192CF33" w14:textId="77777777" w:rsidR="00E62C60" w:rsidRDefault="00E62C60">
                  <w:pPr>
                    <w:pStyle w:val="GEFEG1"/>
                    <w:rPr>
                      <w:noProof/>
                      <w:sz w:val="8"/>
                      <w:szCs w:val="8"/>
                    </w:rPr>
                  </w:pPr>
                </w:p>
              </w:tc>
            </w:tr>
          </w:tbl>
          <w:p w14:paraId="153CA6B0"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6EF298A7" w14:textId="77777777">
              <w:trPr>
                <w:cantSplit/>
              </w:trPr>
              <w:tc>
                <w:tcPr>
                  <w:tcW w:w="2609" w:type="dxa"/>
                  <w:shd w:val="clear" w:color="auto" w:fill="FFFFFF"/>
                </w:tcPr>
                <w:p w14:paraId="52D360E3" w14:textId="77777777" w:rsidR="00E62C60" w:rsidRDefault="00E62C60">
                  <w:pPr>
                    <w:pStyle w:val="GEFEG1"/>
                    <w:rPr>
                      <w:noProof/>
                      <w:sz w:val="8"/>
                      <w:szCs w:val="8"/>
                    </w:rPr>
                  </w:pPr>
                </w:p>
              </w:tc>
              <w:tc>
                <w:tcPr>
                  <w:tcW w:w="1248" w:type="dxa"/>
                  <w:shd w:val="clear" w:color="auto" w:fill="FFFFFF"/>
                </w:tcPr>
                <w:p w14:paraId="1238D217"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8E065DE" w14:textId="77777777" w:rsidR="00E62C60" w:rsidRDefault="00E62C60">
                  <w:pPr>
                    <w:pStyle w:val="GEFEG1"/>
                    <w:rPr>
                      <w:noProof/>
                      <w:sz w:val="8"/>
                      <w:szCs w:val="8"/>
                    </w:rPr>
                  </w:pPr>
                </w:p>
              </w:tc>
              <w:tc>
                <w:tcPr>
                  <w:tcW w:w="1248" w:type="dxa"/>
                  <w:shd w:val="clear" w:color="auto" w:fill="FFFFFF"/>
                </w:tcPr>
                <w:p w14:paraId="43B0C140"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6BD727CA" w14:textId="77777777" w:rsidR="00E62C60" w:rsidRDefault="00E62C60">
            <w:pPr>
              <w:rPr>
                <w:noProof/>
              </w:rPr>
            </w:pPr>
          </w:p>
        </w:tc>
        <w:tc>
          <w:tcPr>
            <w:tcW w:w="2309" w:type="dxa"/>
            <w:tcBorders>
              <w:top w:val="nil"/>
              <w:left w:val="nil"/>
              <w:bottom w:val="nil"/>
              <w:right w:val="nil"/>
            </w:tcBorders>
            <w:shd w:val="clear" w:color="auto" w:fill="FFFFFF"/>
          </w:tcPr>
          <w:p w14:paraId="381E6A97" w14:textId="77777777" w:rsidR="00E62C60" w:rsidRDefault="00E62C60">
            <w:pPr>
              <w:pStyle w:val="GEFEG1"/>
              <w:rPr>
                <w:noProof/>
                <w:sz w:val="8"/>
                <w:szCs w:val="8"/>
              </w:rPr>
            </w:pPr>
          </w:p>
        </w:tc>
      </w:tr>
      <w:tr w:rsidR="00E62C60" w14:paraId="1EA647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13270229" w14:textId="77777777">
              <w:trPr>
                <w:cantSplit/>
              </w:trPr>
              <w:tc>
                <w:tcPr>
                  <w:tcW w:w="65" w:type="dxa"/>
                  <w:shd w:val="clear" w:color="auto" w:fill="FFFFFF"/>
                </w:tcPr>
                <w:p w14:paraId="56C57944" w14:textId="77777777" w:rsidR="00E62C60" w:rsidRDefault="00E62C60">
                  <w:pPr>
                    <w:pStyle w:val="GEFEG1"/>
                    <w:rPr>
                      <w:noProof/>
                      <w:sz w:val="8"/>
                      <w:szCs w:val="8"/>
                    </w:rPr>
                  </w:pPr>
                </w:p>
              </w:tc>
              <w:tc>
                <w:tcPr>
                  <w:tcW w:w="511" w:type="dxa"/>
                  <w:shd w:val="clear" w:color="auto" w:fill="FFFFFF"/>
                </w:tcPr>
                <w:p w14:paraId="70C9F833" w14:textId="77777777" w:rsidR="00E62C60" w:rsidRDefault="00E62C60">
                  <w:pPr>
                    <w:pStyle w:val="GEFEG1"/>
                    <w:spacing w:line="218" w:lineRule="atLeast"/>
                    <w:rPr>
                      <w:noProof/>
                      <w:sz w:val="8"/>
                      <w:szCs w:val="8"/>
                    </w:rPr>
                  </w:pPr>
                </w:p>
              </w:tc>
              <w:tc>
                <w:tcPr>
                  <w:tcW w:w="511" w:type="dxa"/>
                  <w:shd w:val="clear" w:color="auto" w:fill="FFFFFF"/>
                </w:tcPr>
                <w:p w14:paraId="0F43ACD9" w14:textId="77777777" w:rsidR="00E62C60" w:rsidRDefault="00967CA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24ABF19" w14:textId="77777777" w:rsidR="00E62C60" w:rsidRDefault="00967CA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7891F9BF" w14:textId="77777777" w:rsidR="00E62C60" w:rsidRDefault="00E62C60">
                  <w:pPr>
                    <w:pStyle w:val="GEFEG1"/>
                    <w:rPr>
                      <w:noProof/>
                      <w:sz w:val="8"/>
                      <w:szCs w:val="8"/>
                    </w:rPr>
                  </w:pPr>
                </w:p>
              </w:tc>
            </w:tr>
          </w:tbl>
          <w:p w14:paraId="5A8A966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E62C60" w14:paraId="4647FA0C" w14:textId="77777777">
              <w:trPr>
                <w:cantSplit/>
              </w:trPr>
              <w:tc>
                <w:tcPr>
                  <w:tcW w:w="65" w:type="dxa"/>
                  <w:shd w:val="clear" w:color="auto" w:fill="FFFFFF"/>
                </w:tcPr>
                <w:p w14:paraId="11B95134" w14:textId="77777777" w:rsidR="00E62C60" w:rsidRDefault="00E62C60">
                  <w:pPr>
                    <w:pStyle w:val="GEFEG1"/>
                    <w:rPr>
                      <w:noProof/>
                      <w:sz w:val="8"/>
                      <w:szCs w:val="8"/>
                    </w:rPr>
                  </w:pPr>
                </w:p>
              </w:tc>
              <w:tc>
                <w:tcPr>
                  <w:tcW w:w="2496" w:type="dxa"/>
                  <w:shd w:val="clear" w:color="auto" w:fill="FFFFFF"/>
                </w:tcPr>
                <w:p w14:paraId="0D6CF290" w14:textId="77777777" w:rsidR="00E62C60" w:rsidRDefault="00967CA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27A23A68" w14:textId="77777777" w:rsidR="00E62C60" w:rsidRDefault="00E62C60">
                  <w:pPr>
                    <w:pStyle w:val="GEFEG1"/>
                    <w:rPr>
                      <w:noProof/>
                      <w:sz w:val="8"/>
                      <w:szCs w:val="8"/>
                    </w:rPr>
                  </w:pPr>
                </w:p>
              </w:tc>
              <w:tc>
                <w:tcPr>
                  <w:tcW w:w="1248" w:type="dxa"/>
                  <w:shd w:val="clear" w:color="auto" w:fill="FFFFFF"/>
                </w:tcPr>
                <w:p w14:paraId="15A7752F"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544757E7" w14:textId="77777777" w:rsidR="00E62C60" w:rsidRDefault="00E62C60">
                  <w:pPr>
                    <w:pStyle w:val="GEFEG1"/>
                    <w:rPr>
                      <w:noProof/>
                      <w:sz w:val="8"/>
                      <w:szCs w:val="8"/>
                    </w:rPr>
                  </w:pPr>
                </w:p>
              </w:tc>
              <w:tc>
                <w:tcPr>
                  <w:tcW w:w="1248" w:type="dxa"/>
                  <w:shd w:val="clear" w:color="auto" w:fill="FFFFFF"/>
                </w:tcPr>
                <w:p w14:paraId="50040BDD"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52507341"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736256BB" w14:textId="77777777" w:rsidR="00E62C60" w:rsidRDefault="00E62C60">
            <w:pPr>
              <w:pStyle w:val="GEFEG1"/>
              <w:rPr>
                <w:noProof/>
                <w:sz w:val="8"/>
                <w:szCs w:val="8"/>
              </w:rPr>
            </w:pPr>
          </w:p>
        </w:tc>
      </w:tr>
      <w:tr w:rsidR="00E62C60" w14:paraId="117FFD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15D8093B" w14:textId="77777777">
              <w:trPr>
                <w:cantSplit/>
              </w:trPr>
              <w:tc>
                <w:tcPr>
                  <w:tcW w:w="65" w:type="dxa"/>
                  <w:shd w:val="clear" w:color="auto" w:fill="FFFFFF"/>
                </w:tcPr>
                <w:p w14:paraId="6C03BF49" w14:textId="77777777" w:rsidR="00E62C60" w:rsidRDefault="00E62C60">
                  <w:pPr>
                    <w:pStyle w:val="GEFEG1"/>
                    <w:rPr>
                      <w:noProof/>
                      <w:sz w:val="8"/>
                      <w:szCs w:val="8"/>
                    </w:rPr>
                  </w:pPr>
                </w:p>
              </w:tc>
              <w:tc>
                <w:tcPr>
                  <w:tcW w:w="511" w:type="dxa"/>
                  <w:shd w:val="clear" w:color="auto" w:fill="FFFFFF"/>
                </w:tcPr>
                <w:p w14:paraId="66CE4ED9" w14:textId="77777777" w:rsidR="00E62C60" w:rsidRDefault="00E62C60">
                  <w:pPr>
                    <w:pStyle w:val="GEFEG1"/>
                    <w:spacing w:line="218" w:lineRule="atLeast"/>
                    <w:rPr>
                      <w:noProof/>
                      <w:sz w:val="8"/>
                      <w:szCs w:val="8"/>
                    </w:rPr>
                  </w:pPr>
                </w:p>
              </w:tc>
              <w:tc>
                <w:tcPr>
                  <w:tcW w:w="511" w:type="dxa"/>
                  <w:shd w:val="clear" w:color="auto" w:fill="FFFFFF"/>
                </w:tcPr>
                <w:p w14:paraId="13B3DA70" w14:textId="77777777" w:rsidR="00E62C60" w:rsidRDefault="00967CA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5CFBAF9" w14:textId="77777777" w:rsidR="00E62C60" w:rsidRDefault="00967CA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3D44DCD1" w14:textId="77777777" w:rsidR="00E62C60" w:rsidRDefault="00E62C60">
                  <w:pPr>
                    <w:pStyle w:val="GEFEG1"/>
                    <w:rPr>
                      <w:noProof/>
                      <w:sz w:val="8"/>
                      <w:szCs w:val="8"/>
                    </w:rPr>
                  </w:pPr>
                </w:p>
              </w:tc>
            </w:tr>
          </w:tbl>
          <w:p w14:paraId="1BE6E4F7"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6995B25" w14:textId="77777777">
              <w:trPr>
                <w:cantSplit/>
              </w:trPr>
              <w:tc>
                <w:tcPr>
                  <w:tcW w:w="65" w:type="dxa"/>
                  <w:shd w:val="clear" w:color="auto" w:fill="FFFFFF"/>
                </w:tcPr>
                <w:p w14:paraId="03EAAAFB" w14:textId="77777777" w:rsidR="00E62C60" w:rsidRDefault="00E62C60">
                  <w:pPr>
                    <w:pStyle w:val="GEFEG1"/>
                    <w:rPr>
                      <w:noProof/>
                      <w:sz w:val="8"/>
                      <w:szCs w:val="8"/>
                    </w:rPr>
                  </w:pPr>
                </w:p>
              </w:tc>
              <w:tc>
                <w:tcPr>
                  <w:tcW w:w="624" w:type="dxa"/>
                  <w:shd w:val="clear" w:color="auto" w:fill="FFFFFF"/>
                </w:tcPr>
                <w:p w14:paraId="5CAE0B17" w14:textId="77777777" w:rsidR="00E62C60" w:rsidRDefault="00967CA0">
                  <w:pPr>
                    <w:pStyle w:val="GEFEG1"/>
                    <w:spacing w:line="218" w:lineRule="atLeast"/>
                    <w:rPr>
                      <w:noProof/>
                      <w:sz w:val="8"/>
                      <w:szCs w:val="8"/>
                    </w:rPr>
                  </w:pPr>
                  <w:r>
                    <w:rPr>
                      <w:rFonts w:ascii="Calibri" w:hAnsi="Calibri"/>
                      <w:b/>
                      <w:bCs/>
                      <w:noProof/>
                      <w:sz w:val="18"/>
                      <w:szCs w:val="18"/>
                    </w:rPr>
                    <w:t>APERAK</w:t>
                  </w:r>
                </w:p>
              </w:tc>
              <w:tc>
                <w:tcPr>
                  <w:tcW w:w="1872" w:type="dxa"/>
                  <w:shd w:val="clear" w:color="auto" w:fill="FFFFFF"/>
                </w:tcPr>
                <w:p w14:paraId="1BEC5C21" w14:textId="77777777" w:rsidR="00E62C60" w:rsidRDefault="00967CA0">
                  <w:pPr>
                    <w:pStyle w:val="GEFEG1"/>
                    <w:spacing w:line="218" w:lineRule="atLeast"/>
                    <w:rPr>
                      <w:noProof/>
                      <w:sz w:val="8"/>
                      <w:szCs w:val="8"/>
                    </w:rPr>
                  </w:pPr>
                  <w:r>
                    <w:rPr>
                      <w:rFonts w:ascii="Calibri" w:hAnsi="Calibri"/>
                      <w:noProof/>
                      <w:sz w:val="18"/>
                      <w:szCs w:val="18"/>
                    </w:rPr>
                    <w:t>Anwendungsfehler- und Bestätigungs-Nachricht</w:t>
                  </w:r>
                </w:p>
              </w:tc>
              <w:tc>
                <w:tcPr>
                  <w:tcW w:w="48" w:type="dxa"/>
                  <w:shd w:val="clear" w:color="auto" w:fill="FFFFFF"/>
                </w:tcPr>
                <w:p w14:paraId="5597319B" w14:textId="77777777" w:rsidR="00E62C60" w:rsidRDefault="00E62C60">
                  <w:pPr>
                    <w:pStyle w:val="GEFEG1"/>
                    <w:rPr>
                      <w:noProof/>
                      <w:sz w:val="8"/>
                      <w:szCs w:val="8"/>
                    </w:rPr>
                  </w:pPr>
                </w:p>
              </w:tc>
              <w:tc>
                <w:tcPr>
                  <w:tcW w:w="1248" w:type="dxa"/>
                  <w:shd w:val="clear" w:color="auto" w:fill="FFFFFF"/>
                </w:tcPr>
                <w:p w14:paraId="2456FC6C"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81E9167" w14:textId="77777777" w:rsidR="00E62C60" w:rsidRDefault="00E62C60">
                  <w:pPr>
                    <w:pStyle w:val="GEFEG1"/>
                    <w:rPr>
                      <w:noProof/>
                      <w:sz w:val="8"/>
                      <w:szCs w:val="8"/>
                    </w:rPr>
                  </w:pPr>
                </w:p>
              </w:tc>
              <w:tc>
                <w:tcPr>
                  <w:tcW w:w="1248" w:type="dxa"/>
                  <w:shd w:val="clear" w:color="auto" w:fill="FFFFFF"/>
                </w:tcPr>
                <w:p w14:paraId="07BCF1EA"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744AA308"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6E5D6F34" w14:textId="77777777" w:rsidR="00E62C60" w:rsidRDefault="00E62C60">
            <w:pPr>
              <w:pStyle w:val="GEFEG1"/>
              <w:rPr>
                <w:noProof/>
                <w:sz w:val="8"/>
                <w:szCs w:val="8"/>
              </w:rPr>
            </w:pPr>
          </w:p>
        </w:tc>
      </w:tr>
      <w:tr w:rsidR="00E62C60" w14:paraId="184AAD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7F9BD7AE" w14:textId="77777777">
              <w:trPr>
                <w:cantSplit/>
              </w:trPr>
              <w:tc>
                <w:tcPr>
                  <w:tcW w:w="65" w:type="dxa"/>
                  <w:shd w:val="clear" w:color="auto" w:fill="FFFFFF"/>
                </w:tcPr>
                <w:p w14:paraId="761E895E" w14:textId="77777777" w:rsidR="00E62C60" w:rsidRDefault="00E62C60">
                  <w:pPr>
                    <w:pStyle w:val="GEFEG1"/>
                    <w:rPr>
                      <w:noProof/>
                      <w:sz w:val="8"/>
                      <w:szCs w:val="8"/>
                    </w:rPr>
                  </w:pPr>
                </w:p>
              </w:tc>
              <w:tc>
                <w:tcPr>
                  <w:tcW w:w="511" w:type="dxa"/>
                  <w:shd w:val="clear" w:color="auto" w:fill="FFFFFF"/>
                </w:tcPr>
                <w:p w14:paraId="0C88C5B3" w14:textId="77777777" w:rsidR="00E62C60" w:rsidRDefault="00E62C60">
                  <w:pPr>
                    <w:pStyle w:val="GEFEG1"/>
                    <w:spacing w:line="218" w:lineRule="atLeast"/>
                    <w:rPr>
                      <w:noProof/>
                      <w:sz w:val="8"/>
                      <w:szCs w:val="8"/>
                    </w:rPr>
                  </w:pPr>
                </w:p>
              </w:tc>
              <w:tc>
                <w:tcPr>
                  <w:tcW w:w="511" w:type="dxa"/>
                  <w:shd w:val="clear" w:color="auto" w:fill="FFFFFF"/>
                </w:tcPr>
                <w:p w14:paraId="761522E4" w14:textId="77777777" w:rsidR="00E62C60" w:rsidRDefault="00967CA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3E86DE1" w14:textId="77777777" w:rsidR="00E62C60" w:rsidRDefault="00967CA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6CC1DB1" w14:textId="77777777" w:rsidR="00E62C60" w:rsidRDefault="00E62C60">
                  <w:pPr>
                    <w:pStyle w:val="GEFEG1"/>
                    <w:rPr>
                      <w:noProof/>
                      <w:sz w:val="8"/>
                      <w:szCs w:val="8"/>
                    </w:rPr>
                  </w:pPr>
                </w:p>
              </w:tc>
            </w:tr>
          </w:tbl>
          <w:p w14:paraId="18AE19E3"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21DBF4C7" w14:textId="77777777">
              <w:trPr>
                <w:cantSplit/>
              </w:trPr>
              <w:tc>
                <w:tcPr>
                  <w:tcW w:w="65" w:type="dxa"/>
                  <w:shd w:val="clear" w:color="auto" w:fill="FFFFFF"/>
                </w:tcPr>
                <w:p w14:paraId="6A23CDB0" w14:textId="77777777" w:rsidR="00E62C60" w:rsidRDefault="00E62C60">
                  <w:pPr>
                    <w:pStyle w:val="GEFEG1"/>
                    <w:rPr>
                      <w:noProof/>
                      <w:sz w:val="8"/>
                      <w:szCs w:val="8"/>
                    </w:rPr>
                  </w:pPr>
                </w:p>
              </w:tc>
              <w:tc>
                <w:tcPr>
                  <w:tcW w:w="624" w:type="dxa"/>
                  <w:shd w:val="clear" w:color="auto" w:fill="FFFFFF"/>
                </w:tcPr>
                <w:p w14:paraId="7A96C9ED" w14:textId="77777777" w:rsidR="00E62C60" w:rsidRDefault="00967CA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05CD8602" w14:textId="77777777" w:rsidR="00E62C60" w:rsidRDefault="00967CA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89AA669" w14:textId="77777777" w:rsidR="00E62C60" w:rsidRDefault="00E62C60">
                  <w:pPr>
                    <w:pStyle w:val="GEFEG1"/>
                    <w:rPr>
                      <w:noProof/>
                      <w:sz w:val="8"/>
                      <w:szCs w:val="8"/>
                    </w:rPr>
                  </w:pPr>
                </w:p>
              </w:tc>
              <w:tc>
                <w:tcPr>
                  <w:tcW w:w="1248" w:type="dxa"/>
                  <w:shd w:val="clear" w:color="auto" w:fill="FFFFFF"/>
                </w:tcPr>
                <w:p w14:paraId="1FEEE004"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A14B313" w14:textId="77777777" w:rsidR="00E62C60" w:rsidRDefault="00E62C60">
                  <w:pPr>
                    <w:pStyle w:val="GEFEG1"/>
                    <w:rPr>
                      <w:noProof/>
                      <w:sz w:val="8"/>
                      <w:szCs w:val="8"/>
                    </w:rPr>
                  </w:pPr>
                </w:p>
              </w:tc>
              <w:tc>
                <w:tcPr>
                  <w:tcW w:w="1248" w:type="dxa"/>
                  <w:shd w:val="clear" w:color="auto" w:fill="FFFFFF"/>
                </w:tcPr>
                <w:p w14:paraId="7726AD86"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0E4A3CF4"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51111B21" w14:textId="77777777" w:rsidR="00E62C60" w:rsidRDefault="00E62C60">
            <w:pPr>
              <w:pStyle w:val="GEFEG1"/>
              <w:rPr>
                <w:noProof/>
                <w:sz w:val="8"/>
                <w:szCs w:val="8"/>
              </w:rPr>
            </w:pPr>
          </w:p>
        </w:tc>
      </w:tr>
      <w:tr w:rsidR="00E62C60" w14:paraId="6B804E9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3B500D90" w14:textId="77777777">
              <w:trPr>
                <w:cantSplit/>
              </w:trPr>
              <w:tc>
                <w:tcPr>
                  <w:tcW w:w="65" w:type="dxa"/>
                  <w:shd w:val="clear" w:color="auto" w:fill="FFFFFF"/>
                </w:tcPr>
                <w:p w14:paraId="03F1285C" w14:textId="77777777" w:rsidR="00E62C60" w:rsidRDefault="00E62C60">
                  <w:pPr>
                    <w:pStyle w:val="GEFEG1"/>
                    <w:rPr>
                      <w:noProof/>
                      <w:sz w:val="8"/>
                      <w:szCs w:val="8"/>
                    </w:rPr>
                  </w:pPr>
                </w:p>
              </w:tc>
              <w:tc>
                <w:tcPr>
                  <w:tcW w:w="511" w:type="dxa"/>
                  <w:shd w:val="clear" w:color="auto" w:fill="FFFFFF"/>
                </w:tcPr>
                <w:p w14:paraId="55A609FE" w14:textId="77777777" w:rsidR="00E62C60" w:rsidRDefault="00E62C60">
                  <w:pPr>
                    <w:pStyle w:val="GEFEG1"/>
                    <w:spacing w:line="218" w:lineRule="atLeast"/>
                    <w:rPr>
                      <w:noProof/>
                      <w:sz w:val="8"/>
                      <w:szCs w:val="8"/>
                    </w:rPr>
                  </w:pPr>
                </w:p>
              </w:tc>
              <w:tc>
                <w:tcPr>
                  <w:tcW w:w="511" w:type="dxa"/>
                  <w:shd w:val="clear" w:color="auto" w:fill="FFFFFF"/>
                </w:tcPr>
                <w:p w14:paraId="5DDA346E" w14:textId="77777777" w:rsidR="00E62C60" w:rsidRDefault="00967CA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71A5407" w14:textId="77777777" w:rsidR="00E62C60" w:rsidRDefault="00967CA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81651E1" w14:textId="77777777" w:rsidR="00E62C60" w:rsidRDefault="00E62C60">
                  <w:pPr>
                    <w:pStyle w:val="GEFEG1"/>
                    <w:rPr>
                      <w:noProof/>
                      <w:sz w:val="8"/>
                      <w:szCs w:val="8"/>
                    </w:rPr>
                  </w:pPr>
                </w:p>
              </w:tc>
            </w:tr>
          </w:tbl>
          <w:p w14:paraId="09252B93"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A694205" w14:textId="77777777">
              <w:trPr>
                <w:cantSplit/>
              </w:trPr>
              <w:tc>
                <w:tcPr>
                  <w:tcW w:w="65" w:type="dxa"/>
                  <w:shd w:val="clear" w:color="auto" w:fill="FFFFFF"/>
                </w:tcPr>
                <w:p w14:paraId="72056D35" w14:textId="77777777" w:rsidR="00E62C60" w:rsidRDefault="00E62C60">
                  <w:pPr>
                    <w:pStyle w:val="GEFEG1"/>
                    <w:rPr>
                      <w:noProof/>
                      <w:sz w:val="8"/>
                      <w:szCs w:val="8"/>
                    </w:rPr>
                  </w:pPr>
                </w:p>
              </w:tc>
              <w:tc>
                <w:tcPr>
                  <w:tcW w:w="624" w:type="dxa"/>
                  <w:shd w:val="clear" w:color="auto" w:fill="FFFFFF"/>
                </w:tcPr>
                <w:p w14:paraId="553B7D0B" w14:textId="77777777" w:rsidR="00E62C60" w:rsidRDefault="00967CA0">
                  <w:pPr>
                    <w:pStyle w:val="GEFEG1"/>
                    <w:spacing w:line="218" w:lineRule="atLeast"/>
                    <w:rPr>
                      <w:noProof/>
                      <w:sz w:val="8"/>
                      <w:szCs w:val="8"/>
                    </w:rPr>
                  </w:pPr>
                  <w:r>
                    <w:rPr>
                      <w:rFonts w:ascii="Calibri" w:hAnsi="Calibri"/>
                      <w:b/>
                      <w:bCs/>
                      <w:noProof/>
                      <w:sz w:val="18"/>
                      <w:szCs w:val="18"/>
                    </w:rPr>
                    <w:t>07B</w:t>
                  </w:r>
                </w:p>
              </w:tc>
              <w:tc>
                <w:tcPr>
                  <w:tcW w:w="1872" w:type="dxa"/>
                  <w:shd w:val="clear" w:color="auto" w:fill="FFFFFF"/>
                </w:tcPr>
                <w:p w14:paraId="6638F353" w14:textId="77777777" w:rsidR="00E62C60" w:rsidRDefault="00967CA0">
                  <w:pPr>
                    <w:pStyle w:val="GEFEG1"/>
                    <w:spacing w:line="218" w:lineRule="atLeast"/>
                    <w:rPr>
                      <w:noProof/>
                      <w:sz w:val="8"/>
                      <w:szCs w:val="8"/>
                    </w:rPr>
                  </w:pPr>
                  <w:r>
                    <w:rPr>
                      <w:rFonts w:ascii="Calibri" w:hAnsi="Calibri"/>
                      <w:noProof/>
                      <w:sz w:val="18"/>
                      <w:szCs w:val="18"/>
                    </w:rPr>
                    <w:t>Ausgabe 2007 - B</w:t>
                  </w:r>
                </w:p>
              </w:tc>
              <w:tc>
                <w:tcPr>
                  <w:tcW w:w="48" w:type="dxa"/>
                  <w:shd w:val="clear" w:color="auto" w:fill="FFFFFF"/>
                </w:tcPr>
                <w:p w14:paraId="31DB994F" w14:textId="77777777" w:rsidR="00E62C60" w:rsidRDefault="00E62C60">
                  <w:pPr>
                    <w:pStyle w:val="GEFEG1"/>
                    <w:rPr>
                      <w:noProof/>
                      <w:sz w:val="8"/>
                      <w:szCs w:val="8"/>
                    </w:rPr>
                  </w:pPr>
                </w:p>
              </w:tc>
              <w:tc>
                <w:tcPr>
                  <w:tcW w:w="1248" w:type="dxa"/>
                  <w:shd w:val="clear" w:color="auto" w:fill="FFFFFF"/>
                </w:tcPr>
                <w:p w14:paraId="50954397"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94ED42C" w14:textId="77777777" w:rsidR="00E62C60" w:rsidRDefault="00E62C60">
                  <w:pPr>
                    <w:pStyle w:val="GEFEG1"/>
                    <w:rPr>
                      <w:noProof/>
                      <w:sz w:val="8"/>
                      <w:szCs w:val="8"/>
                    </w:rPr>
                  </w:pPr>
                </w:p>
              </w:tc>
              <w:tc>
                <w:tcPr>
                  <w:tcW w:w="1248" w:type="dxa"/>
                  <w:shd w:val="clear" w:color="auto" w:fill="FFFFFF"/>
                </w:tcPr>
                <w:p w14:paraId="302E4712"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3316BAC5"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0A07E246" w14:textId="77777777" w:rsidR="00E62C60" w:rsidRDefault="00E62C60">
            <w:pPr>
              <w:pStyle w:val="GEFEG1"/>
              <w:rPr>
                <w:noProof/>
                <w:sz w:val="8"/>
                <w:szCs w:val="8"/>
              </w:rPr>
            </w:pPr>
          </w:p>
        </w:tc>
      </w:tr>
      <w:tr w:rsidR="00E62C60" w14:paraId="0EAA20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4E54B9F" w14:textId="77777777">
              <w:trPr>
                <w:cantSplit/>
              </w:trPr>
              <w:tc>
                <w:tcPr>
                  <w:tcW w:w="65" w:type="dxa"/>
                  <w:shd w:val="clear" w:color="auto" w:fill="FFFFFF"/>
                </w:tcPr>
                <w:p w14:paraId="3453519E" w14:textId="77777777" w:rsidR="00E62C60" w:rsidRDefault="00E62C60">
                  <w:pPr>
                    <w:pStyle w:val="GEFEG1"/>
                    <w:rPr>
                      <w:noProof/>
                      <w:sz w:val="8"/>
                      <w:szCs w:val="8"/>
                    </w:rPr>
                  </w:pPr>
                </w:p>
              </w:tc>
              <w:tc>
                <w:tcPr>
                  <w:tcW w:w="511" w:type="dxa"/>
                  <w:shd w:val="clear" w:color="auto" w:fill="FFFFFF"/>
                </w:tcPr>
                <w:p w14:paraId="7B6EE9BF" w14:textId="77777777" w:rsidR="00E62C60" w:rsidRDefault="00E62C60">
                  <w:pPr>
                    <w:pStyle w:val="GEFEG1"/>
                    <w:spacing w:line="218" w:lineRule="atLeast"/>
                    <w:rPr>
                      <w:noProof/>
                      <w:sz w:val="8"/>
                      <w:szCs w:val="8"/>
                    </w:rPr>
                  </w:pPr>
                </w:p>
              </w:tc>
              <w:tc>
                <w:tcPr>
                  <w:tcW w:w="511" w:type="dxa"/>
                  <w:shd w:val="clear" w:color="auto" w:fill="FFFFFF"/>
                </w:tcPr>
                <w:p w14:paraId="690A2BEF" w14:textId="77777777" w:rsidR="00E62C60" w:rsidRDefault="00967CA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644713A" w14:textId="77777777" w:rsidR="00E62C60" w:rsidRDefault="00967CA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4AB88C25" w14:textId="77777777" w:rsidR="00E62C60" w:rsidRDefault="00E62C60">
                  <w:pPr>
                    <w:pStyle w:val="GEFEG1"/>
                    <w:rPr>
                      <w:noProof/>
                      <w:sz w:val="8"/>
                      <w:szCs w:val="8"/>
                    </w:rPr>
                  </w:pPr>
                </w:p>
              </w:tc>
            </w:tr>
          </w:tbl>
          <w:p w14:paraId="0B92E6FC"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1662E70" w14:textId="77777777">
              <w:trPr>
                <w:cantSplit/>
              </w:trPr>
              <w:tc>
                <w:tcPr>
                  <w:tcW w:w="65" w:type="dxa"/>
                  <w:shd w:val="clear" w:color="auto" w:fill="FFFFFF"/>
                </w:tcPr>
                <w:p w14:paraId="1DB40B52" w14:textId="77777777" w:rsidR="00E62C60" w:rsidRDefault="00E62C60">
                  <w:pPr>
                    <w:pStyle w:val="GEFEG1"/>
                    <w:rPr>
                      <w:noProof/>
                      <w:sz w:val="8"/>
                      <w:szCs w:val="8"/>
                    </w:rPr>
                  </w:pPr>
                </w:p>
              </w:tc>
              <w:tc>
                <w:tcPr>
                  <w:tcW w:w="624" w:type="dxa"/>
                  <w:shd w:val="clear" w:color="auto" w:fill="FFFFFF"/>
                </w:tcPr>
                <w:p w14:paraId="1F22FDFE" w14:textId="77777777" w:rsidR="00E62C60" w:rsidRDefault="00967CA0">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1C76AB67" w14:textId="77777777" w:rsidR="00E62C60" w:rsidRDefault="00967CA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0F9A55C1" w14:textId="77777777" w:rsidR="00E62C60" w:rsidRDefault="00E62C60">
                  <w:pPr>
                    <w:pStyle w:val="GEFEG1"/>
                    <w:rPr>
                      <w:noProof/>
                      <w:sz w:val="8"/>
                      <w:szCs w:val="8"/>
                    </w:rPr>
                  </w:pPr>
                </w:p>
              </w:tc>
              <w:tc>
                <w:tcPr>
                  <w:tcW w:w="1248" w:type="dxa"/>
                  <w:shd w:val="clear" w:color="auto" w:fill="FFFFFF"/>
                </w:tcPr>
                <w:p w14:paraId="2ED87D98"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256F7B3" w14:textId="77777777" w:rsidR="00E62C60" w:rsidRDefault="00E62C60">
                  <w:pPr>
                    <w:pStyle w:val="GEFEG1"/>
                    <w:rPr>
                      <w:noProof/>
                      <w:sz w:val="8"/>
                      <w:szCs w:val="8"/>
                    </w:rPr>
                  </w:pPr>
                </w:p>
              </w:tc>
              <w:tc>
                <w:tcPr>
                  <w:tcW w:w="1248" w:type="dxa"/>
                  <w:shd w:val="clear" w:color="auto" w:fill="FFFFFF"/>
                </w:tcPr>
                <w:p w14:paraId="1D6972CF"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78106436"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27E1709E" w14:textId="77777777" w:rsidR="00E62C60" w:rsidRDefault="00E62C60">
            <w:pPr>
              <w:pStyle w:val="GEFEG1"/>
              <w:rPr>
                <w:noProof/>
                <w:sz w:val="8"/>
                <w:szCs w:val="8"/>
              </w:rPr>
            </w:pPr>
          </w:p>
        </w:tc>
      </w:tr>
      <w:tr w:rsidR="00E62C60" w14:paraId="26F97F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79B3CEDD" w14:textId="77777777">
              <w:trPr>
                <w:cantSplit/>
              </w:trPr>
              <w:tc>
                <w:tcPr>
                  <w:tcW w:w="65" w:type="dxa"/>
                  <w:shd w:val="clear" w:color="auto" w:fill="FFFFFF"/>
                </w:tcPr>
                <w:p w14:paraId="2FB797A2" w14:textId="77777777" w:rsidR="00E62C60" w:rsidRDefault="00E62C60">
                  <w:pPr>
                    <w:pStyle w:val="GEFEG1"/>
                    <w:rPr>
                      <w:noProof/>
                      <w:sz w:val="8"/>
                      <w:szCs w:val="8"/>
                    </w:rPr>
                  </w:pPr>
                </w:p>
              </w:tc>
              <w:tc>
                <w:tcPr>
                  <w:tcW w:w="511" w:type="dxa"/>
                  <w:shd w:val="clear" w:color="auto" w:fill="FFFFFF"/>
                </w:tcPr>
                <w:p w14:paraId="3140DD92" w14:textId="77777777" w:rsidR="00E62C60" w:rsidRDefault="00E62C60">
                  <w:pPr>
                    <w:pStyle w:val="GEFEG1"/>
                    <w:spacing w:line="218" w:lineRule="atLeast"/>
                    <w:rPr>
                      <w:noProof/>
                      <w:sz w:val="8"/>
                      <w:szCs w:val="8"/>
                    </w:rPr>
                  </w:pPr>
                </w:p>
              </w:tc>
              <w:tc>
                <w:tcPr>
                  <w:tcW w:w="511" w:type="dxa"/>
                  <w:shd w:val="clear" w:color="auto" w:fill="FFFFFF"/>
                </w:tcPr>
                <w:p w14:paraId="2080FAF7" w14:textId="77777777" w:rsidR="00E62C60" w:rsidRDefault="00967CA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F288FCE" w14:textId="77777777" w:rsidR="00E62C60" w:rsidRDefault="00967CA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22217C8C" w14:textId="77777777" w:rsidR="00E62C60" w:rsidRDefault="00E62C60">
                  <w:pPr>
                    <w:pStyle w:val="GEFEG1"/>
                    <w:rPr>
                      <w:noProof/>
                      <w:sz w:val="8"/>
                      <w:szCs w:val="8"/>
                    </w:rPr>
                  </w:pPr>
                </w:p>
              </w:tc>
            </w:tr>
          </w:tbl>
          <w:p w14:paraId="0213E37C"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10AEF81" w14:textId="77777777">
              <w:trPr>
                <w:cantSplit/>
              </w:trPr>
              <w:tc>
                <w:tcPr>
                  <w:tcW w:w="65" w:type="dxa"/>
                  <w:shd w:val="clear" w:color="auto" w:fill="FFFFFF"/>
                </w:tcPr>
                <w:p w14:paraId="500AAE70" w14:textId="77777777" w:rsidR="00E62C60" w:rsidRDefault="00E62C60">
                  <w:pPr>
                    <w:pStyle w:val="GEFEG1"/>
                    <w:rPr>
                      <w:noProof/>
                      <w:sz w:val="8"/>
                      <w:szCs w:val="8"/>
                    </w:rPr>
                  </w:pPr>
                </w:p>
              </w:tc>
              <w:tc>
                <w:tcPr>
                  <w:tcW w:w="624" w:type="dxa"/>
                  <w:shd w:val="clear" w:color="auto" w:fill="FFFFFF"/>
                </w:tcPr>
                <w:p w14:paraId="44D2E6D7" w14:textId="77777777" w:rsidR="00E62C60" w:rsidRDefault="00967CA0">
                  <w:pPr>
                    <w:pStyle w:val="GEFEG1"/>
                    <w:spacing w:line="218" w:lineRule="atLeast"/>
                    <w:rPr>
                      <w:noProof/>
                      <w:sz w:val="8"/>
                      <w:szCs w:val="8"/>
                    </w:rPr>
                  </w:pPr>
                  <w:r>
                    <w:rPr>
                      <w:rFonts w:ascii="Calibri" w:hAnsi="Calibri"/>
                      <w:b/>
                      <w:bCs/>
                      <w:noProof/>
                      <w:sz w:val="18"/>
                      <w:szCs w:val="18"/>
                    </w:rPr>
                    <w:t>2.2</w:t>
                  </w:r>
                </w:p>
              </w:tc>
              <w:tc>
                <w:tcPr>
                  <w:tcW w:w="1872" w:type="dxa"/>
                  <w:shd w:val="clear" w:color="auto" w:fill="FFFFFF"/>
                </w:tcPr>
                <w:p w14:paraId="69EEA304" w14:textId="77777777" w:rsidR="00E62C60" w:rsidRDefault="00967CA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02F0B34A" w14:textId="77777777" w:rsidR="00E62C60" w:rsidRDefault="00E62C60">
                  <w:pPr>
                    <w:pStyle w:val="GEFEG1"/>
                    <w:rPr>
                      <w:noProof/>
                      <w:sz w:val="8"/>
                      <w:szCs w:val="8"/>
                    </w:rPr>
                  </w:pPr>
                </w:p>
              </w:tc>
              <w:tc>
                <w:tcPr>
                  <w:tcW w:w="1248" w:type="dxa"/>
                  <w:shd w:val="clear" w:color="auto" w:fill="FFFFFF"/>
                </w:tcPr>
                <w:p w14:paraId="671AC166"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87A43A5" w14:textId="77777777" w:rsidR="00E62C60" w:rsidRDefault="00E62C60">
                  <w:pPr>
                    <w:pStyle w:val="GEFEG1"/>
                    <w:rPr>
                      <w:noProof/>
                      <w:sz w:val="8"/>
                      <w:szCs w:val="8"/>
                    </w:rPr>
                  </w:pPr>
                </w:p>
              </w:tc>
              <w:tc>
                <w:tcPr>
                  <w:tcW w:w="1248" w:type="dxa"/>
                  <w:shd w:val="clear" w:color="auto" w:fill="FFFFFF"/>
                </w:tcPr>
                <w:p w14:paraId="5581D666"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4B9309A5"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62E5DA6D" w14:textId="77777777" w:rsidR="00E62C60" w:rsidRDefault="00E62C60">
            <w:pPr>
              <w:pStyle w:val="GEFEG1"/>
              <w:rPr>
                <w:noProof/>
                <w:sz w:val="8"/>
                <w:szCs w:val="8"/>
              </w:rPr>
            </w:pPr>
          </w:p>
        </w:tc>
      </w:tr>
      <w:tr w:rsidR="00E62C60" w14:paraId="1012461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C9C8380"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2B6D9BF8"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27054419" w14:textId="77777777" w:rsidR="00E62C60" w:rsidRDefault="00E62C60">
            <w:pPr>
              <w:pStyle w:val="GEFEG1"/>
              <w:rPr>
                <w:noProof/>
                <w:sz w:val="8"/>
                <w:szCs w:val="8"/>
              </w:rPr>
            </w:pPr>
          </w:p>
        </w:tc>
      </w:tr>
      <w:tr w:rsidR="00E62C60" w14:paraId="7DFAB65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649DB8A2" w14:textId="77777777">
              <w:trPr>
                <w:cantSplit/>
              </w:trPr>
              <w:tc>
                <w:tcPr>
                  <w:tcW w:w="65" w:type="dxa"/>
                  <w:shd w:val="clear" w:color="auto" w:fill="FFFFFF"/>
                </w:tcPr>
                <w:p w14:paraId="2818372D" w14:textId="77777777" w:rsidR="00E62C60" w:rsidRDefault="00E62C60">
                  <w:pPr>
                    <w:pStyle w:val="GEFEG1"/>
                    <w:rPr>
                      <w:noProof/>
                      <w:sz w:val="8"/>
                      <w:szCs w:val="8"/>
                    </w:rPr>
                  </w:pPr>
                </w:p>
              </w:tc>
              <w:tc>
                <w:tcPr>
                  <w:tcW w:w="449" w:type="dxa"/>
                  <w:shd w:val="clear" w:color="auto" w:fill="FFFFFF"/>
                </w:tcPr>
                <w:p w14:paraId="44098A1F" w14:textId="77777777" w:rsidR="00E62C60" w:rsidRDefault="00E62C60">
                  <w:pPr>
                    <w:pStyle w:val="GEFEG1"/>
                    <w:spacing w:line="218" w:lineRule="atLeast"/>
                    <w:rPr>
                      <w:noProof/>
                      <w:sz w:val="8"/>
                      <w:szCs w:val="8"/>
                    </w:rPr>
                  </w:pPr>
                </w:p>
              </w:tc>
              <w:tc>
                <w:tcPr>
                  <w:tcW w:w="449" w:type="dxa"/>
                  <w:shd w:val="clear" w:color="auto" w:fill="FFFFFF"/>
                </w:tcPr>
                <w:p w14:paraId="3D0499C2" w14:textId="77777777" w:rsidR="00E62C60" w:rsidRDefault="00967CA0">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748B80CA" w14:textId="77777777" w:rsidR="00E62C60" w:rsidRDefault="00E62C60">
                  <w:pPr>
                    <w:pStyle w:val="GEFEG1"/>
                    <w:rPr>
                      <w:noProof/>
                      <w:sz w:val="8"/>
                      <w:szCs w:val="8"/>
                    </w:rPr>
                  </w:pPr>
                </w:p>
              </w:tc>
              <w:tc>
                <w:tcPr>
                  <w:tcW w:w="768" w:type="dxa"/>
                  <w:shd w:val="clear" w:color="auto" w:fill="FFFFFF"/>
                </w:tcPr>
                <w:p w14:paraId="26D8B301"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6257FD4F" w14:textId="77777777" w:rsidR="00E62C60" w:rsidRDefault="00E62C60">
                  <w:pPr>
                    <w:pStyle w:val="GEFEG1"/>
                    <w:rPr>
                      <w:noProof/>
                      <w:sz w:val="8"/>
                      <w:szCs w:val="8"/>
                    </w:rPr>
                  </w:pPr>
                </w:p>
              </w:tc>
            </w:tr>
          </w:tbl>
          <w:p w14:paraId="11C0FF23"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4F4CA6D2" w14:textId="77777777">
              <w:trPr>
                <w:cantSplit/>
              </w:trPr>
              <w:tc>
                <w:tcPr>
                  <w:tcW w:w="2609" w:type="dxa"/>
                  <w:shd w:val="clear" w:color="auto" w:fill="FFFFFF"/>
                </w:tcPr>
                <w:p w14:paraId="3408A4DA" w14:textId="77777777" w:rsidR="00E62C60" w:rsidRDefault="00E62C60">
                  <w:pPr>
                    <w:pStyle w:val="GEFEG1"/>
                    <w:rPr>
                      <w:noProof/>
                      <w:sz w:val="8"/>
                      <w:szCs w:val="8"/>
                    </w:rPr>
                  </w:pPr>
                </w:p>
              </w:tc>
              <w:tc>
                <w:tcPr>
                  <w:tcW w:w="1248" w:type="dxa"/>
                  <w:shd w:val="clear" w:color="auto" w:fill="FFFFFF"/>
                </w:tcPr>
                <w:p w14:paraId="4AA90F71"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2C2507F" w14:textId="77777777" w:rsidR="00E62C60" w:rsidRDefault="00E62C60">
                  <w:pPr>
                    <w:pStyle w:val="GEFEG1"/>
                    <w:rPr>
                      <w:noProof/>
                      <w:sz w:val="8"/>
                      <w:szCs w:val="8"/>
                    </w:rPr>
                  </w:pPr>
                </w:p>
              </w:tc>
              <w:tc>
                <w:tcPr>
                  <w:tcW w:w="1248" w:type="dxa"/>
                  <w:shd w:val="clear" w:color="auto" w:fill="FFFFFF"/>
                </w:tcPr>
                <w:p w14:paraId="0396E7F0"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4AA8AED0" w14:textId="77777777" w:rsidR="00E62C60" w:rsidRDefault="00E62C60">
            <w:pPr>
              <w:rPr>
                <w:noProof/>
              </w:rPr>
            </w:pPr>
          </w:p>
        </w:tc>
        <w:tc>
          <w:tcPr>
            <w:tcW w:w="2309" w:type="dxa"/>
            <w:tcBorders>
              <w:top w:val="nil"/>
              <w:left w:val="nil"/>
              <w:bottom w:val="nil"/>
              <w:right w:val="nil"/>
            </w:tcBorders>
            <w:shd w:val="clear" w:color="auto" w:fill="FFFFFF"/>
          </w:tcPr>
          <w:p w14:paraId="44474A50" w14:textId="77777777" w:rsidR="00E62C60" w:rsidRDefault="00E62C60">
            <w:pPr>
              <w:pStyle w:val="GEFEG1"/>
              <w:rPr>
                <w:noProof/>
                <w:sz w:val="8"/>
                <w:szCs w:val="8"/>
              </w:rPr>
            </w:pPr>
          </w:p>
        </w:tc>
      </w:tr>
      <w:tr w:rsidR="00E62C60" w14:paraId="6E2F0E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7ACF216C" w14:textId="77777777">
              <w:trPr>
                <w:cantSplit/>
              </w:trPr>
              <w:tc>
                <w:tcPr>
                  <w:tcW w:w="65" w:type="dxa"/>
                  <w:shd w:val="clear" w:color="auto" w:fill="FFFFFF"/>
                </w:tcPr>
                <w:p w14:paraId="16328BFD" w14:textId="77777777" w:rsidR="00E62C60" w:rsidRDefault="00E62C60">
                  <w:pPr>
                    <w:pStyle w:val="GEFEG1"/>
                    <w:rPr>
                      <w:noProof/>
                      <w:sz w:val="8"/>
                      <w:szCs w:val="8"/>
                    </w:rPr>
                  </w:pPr>
                </w:p>
              </w:tc>
              <w:tc>
                <w:tcPr>
                  <w:tcW w:w="511" w:type="dxa"/>
                  <w:shd w:val="clear" w:color="auto" w:fill="FFFFFF"/>
                </w:tcPr>
                <w:p w14:paraId="2C3134F7" w14:textId="77777777" w:rsidR="00E62C60" w:rsidRDefault="00E62C60">
                  <w:pPr>
                    <w:pStyle w:val="GEFEG1"/>
                    <w:spacing w:line="218" w:lineRule="atLeast"/>
                    <w:rPr>
                      <w:noProof/>
                      <w:sz w:val="8"/>
                      <w:szCs w:val="8"/>
                    </w:rPr>
                  </w:pPr>
                </w:p>
              </w:tc>
              <w:tc>
                <w:tcPr>
                  <w:tcW w:w="511" w:type="dxa"/>
                  <w:shd w:val="clear" w:color="auto" w:fill="FFFFFF"/>
                </w:tcPr>
                <w:p w14:paraId="76C9A937" w14:textId="77777777" w:rsidR="00E62C60" w:rsidRDefault="00967CA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16D99BE" w14:textId="77777777" w:rsidR="00E62C60" w:rsidRDefault="00967CA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4AFE41D" w14:textId="77777777" w:rsidR="00E62C60" w:rsidRDefault="00E62C60">
                  <w:pPr>
                    <w:pStyle w:val="GEFEG1"/>
                    <w:rPr>
                      <w:noProof/>
                      <w:sz w:val="8"/>
                      <w:szCs w:val="8"/>
                    </w:rPr>
                  </w:pPr>
                </w:p>
              </w:tc>
            </w:tr>
          </w:tbl>
          <w:p w14:paraId="774213DB"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59818674" w14:textId="77777777">
              <w:trPr>
                <w:cantSplit/>
              </w:trPr>
              <w:tc>
                <w:tcPr>
                  <w:tcW w:w="65" w:type="dxa"/>
                  <w:shd w:val="clear" w:color="auto" w:fill="FFFFFF"/>
                </w:tcPr>
                <w:p w14:paraId="3D00C0DB" w14:textId="77777777" w:rsidR="00E62C60" w:rsidRDefault="00E62C60">
                  <w:pPr>
                    <w:pStyle w:val="GEFEG1"/>
                    <w:rPr>
                      <w:noProof/>
                      <w:sz w:val="8"/>
                      <w:szCs w:val="8"/>
                    </w:rPr>
                  </w:pPr>
                </w:p>
              </w:tc>
              <w:tc>
                <w:tcPr>
                  <w:tcW w:w="624" w:type="dxa"/>
                  <w:shd w:val="clear" w:color="auto" w:fill="FFFFFF"/>
                </w:tcPr>
                <w:p w14:paraId="60F3549E" w14:textId="77777777" w:rsidR="00E62C60" w:rsidRDefault="00967CA0">
                  <w:pPr>
                    <w:pStyle w:val="GEFEG1"/>
                    <w:spacing w:line="218" w:lineRule="atLeast"/>
                    <w:rPr>
                      <w:noProof/>
                      <w:sz w:val="8"/>
                      <w:szCs w:val="8"/>
                    </w:rPr>
                  </w:pPr>
                  <w:r>
                    <w:rPr>
                      <w:rFonts w:ascii="Calibri" w:hAnsi="Calibri"/>
                      <w:b/>
                      <w:bCs/>
                      <w:noProof/>
                      <w:sz w:val="18"/>
                      <w:szCs w:val="18"/>
                    </w:rPr>
                    <w:t>312</w:t>
                  </w:r>
                </w:p>
              </w:tc>
              <w:tc>
                <w:tcPr>
                  <w:tcW w:w="1872" w:type="dxa"/>
                  <w:shd w:val="clear" w:color="auto" w:fill="FFFFFF"/>
                </w:tcPr>
                <w:p w14:paraId="7202210A" w14:textId="77777777" w:rsidR="00E62C60" w:rsidRDefault="00967CA0">
                  <w:pPr>
                    <w:pStyle w:val="GEFEG1"/>
                    <w:spacing w:line="218" w:lineRule="atLeast"/>
                    <w:rPr>
                      <w:noProof/>
                      <w:sz w:val="8"/>
                      <w:szCs w:val="8"/>
                    </w:rPr>
                  </w:pPr>
                  <w:r>
                    <w:rPr>
                      <w:rFonts w:ascii="Calibri" w:hAnsi="Calibri"/>
                      <w:noProof/>
                      <w:sz w:val="18"/>
                      <w:szCs w:val="18"/>
                    </w:rPr>
                    <w:t>Anerkennungsmeldung</w:t>
                  </w:r>
                </w:p>
              </w:tc>
              <w:tc>
                <w:tcPr>
                  <w:tcW w:w="48" w:type="dxa"/>
                  <w:shd w:val="clear" w:color="auto" w:fill="FFFFFF"/>
                </w:tcPr>
                <w:p w14:paraId="56BA6F32" w14:textId="77777777" w:rsidR="00E62C60" w:rsidRDefault="00E62C60">
                  <w:pPr>
                    <w:pStyle w:val="GEFEG1"/>
                    <w:rPr>
                      <w:noProof/>
                      <w:sz w:val="8"/>
                      <w:szCs w:val="8"/>
                    </w:rPr>
                  </w:pPr>
                </w:p>
              </w:tc>
              <w:tc>
                <w:tcPr>
                  <w:tcW w:w="1248" w:type="dxa"/>
                  <w:shd w:val="clear" w:color="auto" w:fill="FFFFFF"/>
                </w:tcPr>
                <w:p w14:paraId="4948C707" w14:textId="77777777" w:rsidR="00E62C60" w:rsidRDefault="00E62C60">
                  <w:pPr>
                    <w:pStyle w:val="GEFEG1"/>
                    <w:spacing w:line="218" w:lineRule="atLeast"/>
                    <w:jc w:val="center"/>
                    <w:rPr>
                      <w:noProof/>
                      <w:sz w:val="8"/>
                      <w:szCs w:val="8"/>
                    </w:rPr>
                  </w:pPr>
                </w:p>
              </w:tc>
              <w:tc>
                <w:tcPr>
                  <w:tcW w:w="62" w:type="dxa"/>
                  <w:shd w:val="clear" w:color="auto" w:fill="FFFFFF"/>
                </w:tcPr>
                <w:p w14:paraId="080826AC" w14:textId="77777777" w:rsidR="00E62C60" w:rsidRDefault="00E62C60">
                  <w:pPr>
                    <w:pStyle w:val="GEFEG1"/>
                    <w:rPr>
                      <w:noProof/>
                      <w:sz w:val="8"/>
                      <w:szCs w:val="8"/>
                    </w:rPr>
                  </w:pPr>
                </w:p>
              </w:tc>
              <w:tc>
                <w:tcPr>
                  <w:tcW w:w="1248" w:type="dxa"/>
                  <w:shd w:val="clear" w:color="auto" w:fill="FFFFFF"/>
                </w:tcPr>
                <w:p w14:paraId="3BC040C5"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r w:rsidR="00E62C60" w14:paraId="6960DA27" w14:textId="77777777">
              <w:trPr>
                <w:cantSplit/>
              </w:trPr>
              <w:tc>
                <w:tcPr>
                  <w:tcW w:w="65" w:type="dxa"/>
                  <w:shd w:val="clear" w:color="auto" w:fill="FFFFFF"/>
                </w:tcPr>
                <w:p w14:paraId="590FF584" w14:textId="77777777" w:rsidR="00E62C60" w:rsidRDefault="00E62C60">
                  <w:pPr>
                    <w:pStyle w:val="GEFEG1"/>
                    <w:rPr>
                      <w:noProof/>
                      <w:sz w:val="8"/>
                      <w:szCs w:val="8"/>
                    </w:rPr>
                  </w:pPr>
                </w:p>
              </w:tc>
              <w:tc>
                <w:tcPr>
                  <w:tcW w:w="624" w:type="dxa"/>
                  <w:shd w:val="clear" w:color="auto" w:fill="FFFFFF"/>
                </w:tcPr>
                <w:p w14:paraId="544ABFF0" w14:textId="77777777" w:rsidR="00E62C60" w:rsidRDefault="00967CA0">
                  <w:pPr>
                    <w:pStyle w:val="GEFEG1"/>
                    <w:spacing w:line="218" w:lineRule="atLeast"/>
                    <w:rPr>
                      <w:noProof/>
                      <w:sz w:val="8"/>
                      <w:szCs w:val="8"/>
                    </w:rPr>
                  </w:pPr>
                  <w:r>
                    <w:rPr>
                      <w:rFonts w:ascii="Calibri" w:hAnsi="Calibri"/>
                      <w:b/>
                      <w:bCs/>
                      <w:noProof/>
                      <w:sz w:val="18"/>
                      <w:szCs w:val="18"/>
                    </w:rPr>
                    <w:t>313</w:t>
                  </w:r>
                </w:p>
              </w:tc>
              <w:tc>
                <w:tcPr>
                  <w:tcW w:w="1872" w:type="dxa"/>
                  <w:shd w:val="clear" w:color="auto" w:fill="FFFFFF"/>
                </w:tcPr>
                <w:p w14:paraId="52B2451C" w14:textId="77777777" w:rsidR="00E62C60" w:rsidRDefault="00967CA0">
                  <w:pPr>
                    <w:pStyle w:val="GEFEG1"/>
                    <w:spacing w:line="218" w:lineRule="atLeast"/>
                    <w:rPr>
                      <w:noProof/>
                      <w:sz w:val="8"/>
                      <w:szCs w:val="8"/>
                    </w:rPr>
                  </w:pPr>
                  <w:r>
                    <w:rPr>
                      <w:rFonts w:ascii="Calibri" w:hAnsi="Calibri"/>
                      <w:noProof/>
                      <w:sz w:val="18"/>
                      <w:szCs w:val="18"/>
                    </w:rPr>
                    <w:t>Anwendungssystemfehlermeldung</w:t>
                  </w:r>
                </w:p>
              </w:tc>
              <w:tc>
                <w:tcPr>
                  <w:tcW w:w="48" w:type="dxa"/>
                  <w:shd w:val="clear" w:color="auto" w:fill="FFFFFF"/>
                </w:tcPr>
                <w:p w14:paraId="1C1224BB" w14:textId="77777777" w:rsidR="00E62C60" w:rsidRDefault="00E62C60">
                  <w:pPr>
                    <w:pStyle w:val="GEFEG1"/>
                    <w:rPr>
                      <w:noProof/>
                      <w:sz w:val="8"/>
                      <w:szCs w:val="8"/>
                    </w:rPr>
                  </w:pPr>
                </w:p>
              </w:tc>
              <w:tc>
                <w:tcPr>
                  <w:tcW w:w="1248" w:type="dxa"/>
                  <w:shd w:val="clear" w:color="auto" w:fill="FFFFFF"/>
                </w:tcPr>
                <w:p w14:paraId="7F17E070"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20A25F8" w14:textId="77777777" w:rsidR="00E62C60" w:rsidRDefault="00E62C60">
                  <w:pPr>
                    <w:pStyle w:val="GEFEG1"/>
                    <w:rPr>
                      <w:noProof/>
                      <w:sz w:val="8"/>
                      <w:szCs w:val="8"/>
                    </w:rPr>
                  </w:pPr>
                </w:p>
              </w:tc>
              <w:tc>
                <w:tcPr>
                  <w:tcW w:w="1248" w:type="dxa"/>
                  <w:shd w:val="clear" w:color="auto" w:fill="FFFFFF"/>
                </w:tcPr>
                <w:p w14:paraId="6A5F698B" w14:textId="77777777" w:rsidR="00E62C60" w:rsidRDefault="00E62C60">
                  <w:pPr>
                    <w:pStyle w:val="GEFEG1"/>
                    <w:spacing w:line="218" w:lineRule="atLeast"/>
                    <w:jc w:val="center"/>
                    <w:rPr>
                      <w:noProof/>
                      <w:sz w:val="8"/>
                      <w:szCs w:val="8"/>
                    </w:rPr>
                  </w:pPr>
                </w:p>
              </w:tc>
            </w:tr>
          </w:tbl>
          <w:p w14:paraId="439DF025"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1D129D73" w14:textId="77777777" w:rsidR="00E62C60" w:rsidRDefault="00E62C60">
            <w:pPr>
              <w:pStyle w:val="GEFEG1"/>
              <w:rPr>
                <w:noProof/>
                <w:sz w:val="8"/>
                <w:szCs w:val="8"/>
              </w:rPr>
            </w:pPr>
          </w:p>
        </w:tc>
      </w:tr>
      <w:tr w:rsidR="00E62C60" w14:paraId="5F7F6DA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775F3AC" w14:textId="77777777">
              <w:trPr>
                <w:cantSplit/>
              </w:trPr>
              <w:tc>
                <w:tcPr>
                  <w:tcW w:w="65" w:type="dxa"/>
                  <w:shd w:val="clear" w:color="auto" w:fill="FFFFFF"/>
                </w:tcPr>
                <w:p w14:paraId="1E55007D" w14:textId="77777777" w:rsidR="00E62C60" w:rsidRDefault="00E62C60">
                  <w:pPr>
                    <w:pStyle w:val="GEFEG1"/>
                    <w:rPr>
                      <w:noProof/>
                      <w:sz w:val="8"/>
                      <w:szCs w:val="8"/>
                    </w:rPr>
                  </w:pPr>
                </w:p>
              </w:tc>
              <w:tc>
                <w:tcPr>
                  <w:tcW w:w="511" w:type="dxa"/>
                  <w:shd w:val="clear" w:color="auto" w:fill="FFFFFF"/>
                </w:tcPr>
                <w:p w14:paraId="3E008C42" w14:textId="77777777" w:rsidR="00E62C60" w:rsidRDefault="00E62C60">
                  <w:pPr>
                    <w:pStyle w:val="GEFEG1"/>
                    <w:spacing w:line="218" w:lineRule="atLeast"/>
                    <w:rPr>
                      <w:noProof/>
                      <w:sz w:val="8"/>
                      <w:szCs w:val="8"/>
                    </w:rPr>
                  </w:pPr>
                </w:p>
              </w:tc>
              <w:tc>
                <w:tcPr>
                  <w:tcW w:w="511" w:type="dxa"/>
                  <w:shd w:val="clear" w:color="auto" w:fill="FFFFFF"/>
                </w:tcPr>
                <w:p w14:paraId="36119971" w14:textId="77777777" w:rsidR="00E62C60" w:rsidRDefault="00967CA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C38593E" w14:textId="77777777" w:rsidR="00E62C60" w:rsidRDefault="00967CA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78C48D84" w14:textId="77777777" w:rsidR="00E62C60" w:rsidRDefault="00E62C60">
                  <w:pPr>
                    <w:pStyle w:val="GEFEG1"/>
                    <w:rPr>
                      <w:noProof/>
                      <w:sz w:val="8"/>
                      <w:szCs w:val="8"/>
                    </w:rPr>
                  </w:pPr>
                </w:p>
              </w:tc>
            </w:tr>
          </w:tbl>
          <w:p w14:paraId="7311C48E"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49ADDDB5" w14:textId="77777777">
              <w:trPr>
                <w:cantSplit/>
              </w:trPr>
              <w:tc>
                <w:tcPr>
                  <w:tcW w:w="65" w:type="dxa"/>
                  <w:shd w:val="clear" w:color="auto" w:fill="FFFFFF"/>
                </w:tcPr>
                <w:p w14:paraId="0BAE68D6" w14:textId="77777777" w:rsidR="00E62C60" w:rsidRDefault="00E62C60">
                  <w:pPr>
                    <w:pStyle w:val="GEFEG1"/>
                    <w:rPr>
                      <w:noProof/>
                      <w:sz w:val="8"/>
                      <w:szCs w:val="8"/>
                    </w:rPr>
                  </w:pPr>
                </w:p>
              </w:tc>
              <w:tc>
                <w:tcPr>
                  <w:tcW w:w="2496" w:type="dxa"/>
                  <w:shd w:val="clear" w:color="auto" w:fill="FFFFFF"/>
                </w:tcPr>
                <w:p w14:paraId="3CF886ED" w14:textId="77777777" w:rsidR="00E62C60" w:rsidRDefault="00967CA0">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255CF9E2" w14:textId="77777777" w:rsidR="00E62C60" w:rsidRDefault="00E62C60">
                  <w:pPr>
                    <w:pStyle w:val="GEFEG1"/>
                    <w:rPr>
                      <w:noProof/>
                      <w:sz w:val="8"/>
                      <w:szCs w:val="8"/>
                    </w:rPr>
                  </w:pPr>
                </w:p>
              </w:tc>
              <w:tc>
                <w:tcPr>
                  <w:tcW w:w="1248" w:type="dxa"/>
                  <w:shd w:val="clear" w:color="auto" w:fill="FFFFFF"/>
                </w:tcPr>
                <w:p w14:paraId="7AEB0706"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5796CAA" w14:textId="77777777" w:rsidR="00E62C60" w:rsidRDefault="00E62C60">
                  <w:pPr>
                    <w:pStyle w:val="GEFEG1"/>
                    <w:rPr>
                      <w:noProof/>
                      <w:sz w:val="8"/>
                      <w:szCs w:val="8"/>
                    </w:rPr>
                  </w:pPr>
                </w:p>
              </w:tc>
              <w:tc>
                <w:tcPr>
                  <w:tcW w:w="1248" w:type="dxa"/>
                  <w:shd w:val="clear" w:color="auto" w:fill="FFFFFF"/>
                </w:tcPr>
                <w:p w14:paraId="3E4A766C"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2E1F45BE"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00C34D77" w14:textId="77777777" w:rsidR="00E62C60" w:rsidRDefault="00E62C60">
            <w:pPr>
              <w:pStyle w:val="GEFEG1"/>
              <w:rPr>
                <w:noProof/>
                <w:sz w:val="8"/>
                <w:szCs w:val="8"/>
              </w:rPr>
            </w:pPr>
          </w:p>
        </w:tc>
      </w:tr>
      <w:tr w:rsidR="00E62C60" w14:paraId="6570D8D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69D7116"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Dokumentendatum</w:t>
            </w:r>
          </w:p>
        </w:tc>
        <w:tc>
          <w:tcPr>
            <w:tcW w:w="5167" w:type="dxa"/>
            <w:tcBorders>
              <w:top w:val="single" w:sz="18" w:space="0" w:color="C0C0C0"/>
              <w:left w:val="nil"/>
              <w:bottom w:val="nil"/>
              <w:right w:val="nil"/>
            </w:tcBorders>
            <w:shd w:val="clear" w:color="auto" w:fill="FFFFFF"/>
          </w:tcPr>
          <w:p w14:paraId="510835C1"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43030202" w14:textId="77777777" w:rsidR="00E62C60" w:rsidRDefault="00E62C60">
            <w:pPr>
              <w:pStyle w:val="GEFEG1"/>
              <w:rPr>
                <w:noProof/>
                <w:sz w:val="8"/>
                <w:szCs w:val="8"/>
              </w:rPr>
            </w:pPr>
          </w:p>
        </w:tc>
      </w:tr>
      <w:tr w:rsidR="00E62C60" w14:paraId="1CD7C9A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4FB0C55F" w14:textId="77777777">
              <w:trPr>
                <w:cantSplit/>
              </w:trPr>
              <w:tc>
                <w:tcPr>
                  <w:tcW w:w="65" w:type="dxa"/>
                  <w:shd w:val="clear" w:color="auto" w:fill="FFFFFF"/>
                </w:tcPr>
                <w:p w14:paraId="353BD9AB" w14:textId="77777777" w:rsidR="00E62C60" w:rsidRDefault="00E62C60">
                  <w:pPr>
                    <w:pStyle w:val="GEFEG1"/>
                    <w:rPr>
                      <w:noProof/>
                      <w:sz w:val="8"/>
                      <w:szCs w:val="8"/>
                    </w:rPr>
                  </w:pPr>
                </w:p>
              </w:tc>
              <w:tc>
                <w:tcPr>
                  <w:tcW w:w="449" w:type="dxa"/>
                  <w:shd w:val="clear" w:color="auto" w:fill="FFFFFF"/>
                </w:tcPr>
                <w:p w14:paraId="541A50FB" w14:textId="77777777" w:rsidR="00E62C60" w:rsidRDefault="00E62C60">
                  <w:pPr>
                    <w:pStyle w:val="GEFEG1"/>
                    <w:spacing w:line="218" w:lineRule="atLeast"/>
                    <w:rPr>
                      <w:noProof/>
                      <w:sz w:val="8"/>
                      <w:szCs w:val="8"/>
                    </w:rPr>
                  </w:pPr>
                </w:p>
              </w:tc>
              <w:tc>
                <w:tcPr>
                  <w:tcW w:w="449" w:type="dxa"/>
                  <w:shd w:val="clear" w:color="auto" w:fill="FFFFFF"/>
                </w:tcPr>
                <w:p w14:paraId="10A1A18D" w14:textId="77777777" w:rsidR="00E62C60" w:rsidRDefault="00967CA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23BF5512" w14:textId="77777777" w:rsidR="00E62C60" w:rsidRDefault="00E62C60">
                  <w:pPr>
                    <w:pStyle w:val="GEFEG1"/>
                    <w:rPr>
                      <w:noProof/>
                      <w:sz w:val="8"/>
                      <w:szCs w:val="8"/>
                    </w:rPr>
                  </w:pPr>
                </w:p>
              </w:tc>
              <w:tc>
                <w:tcPr>
                  <w:tcW w:w="768" w:type="dxa"/>
                  <w:shd w:val="clear" w:color="auto" w:fill="FFFFFF"/>
                </w:tcPr>
                <w:p w14:paraId="7E2F6BE0"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7C4A767E" w14:textId="77777777" w:rsidR="00E62C60" w:rsidRDefault="00E62C60">
                  <w:pPr>
                    <w:pStyle w:val="GEFEG1"/>
                    <w:rPr>
                      <w:noProof/>
                      <w:sz w:val="8"/>
                      <w:szCs w:val="8"/>
                    </w:rPr>
                  </w:pPr>
                </w:p>
              </w:tc>
            </w:tr>
          </w:tbl>
          <w:p w14:paraId="4B90A241"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6B2F35AF" w14:textId="77777777">
              <w:trPr>
                <w:cantSplit/>
              </w:trPr>
              <w:tc>
                <w:tcPr>
                  <w:tcW w:w="2609" w:type="dxa"/>
                  <w:shd w:val="clear" w:color="auto" w:fill="FFFFFF"/>
                </w:tcPr>
                <w:p w14:paraId="06AD822A" w14:textId="77777777" w:rsidR="00E62C60" w:rsidRDefault="00E62C60">
                  <w:pPr>
                    <w:pStyle w:val="GEFEG1"/>
                    <w:rPr>
                      <w:noProof/>
                      <w:sz w:val="8"/>
                      <w:szCs w:val="8"/>
                    </w:rPr>
                  </w:pPr>
                </w:p>
              </w:tc>
              <w:tc>
                <w:tcPr>
                  <w:tcW w:w="1248" w:type="dxa"/>
                  <w:shd w:val="clear" w:color="auto" w:fill="FFFFFF"/>
                </w:tcPr>
                <w:p w14:paraId="496743F9"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9A78293" w14:textId="77777777" w:rsidR="00E62C60" w:rsidRDefault="00E62C60">
                  <w:pPr>
                    <w:pStyle w:val="GEFEG1"/>
                    <w:rPr>
                      <w:noProof/>
                      <w:sz w:val="8"/>
                      <w:szCs w:val="8"/>
                    </w:rPr>
                  </w:pPr>
                </w:p>
              </w:tc>
              <w:tc>
                <w:tcPr>
                  <w:tcW w:w="1248" w:type="dxa"/>
                  <w:shd w:val="clear" w:color="auto" w:fill="FFFFFF"/>
                </w:tcPr>
                <w:p w14:paraId="4A48F015"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0D2B7589" w14:textId="77777777" w:rsidR="00E62C60" w:rsidRDefault="00E62C60">
            <w:pPr>
              <w:rPr>
                <w:noProof/>
              </w:rPr>
            </w:pPr>
          </w:p>
        </w:tc>
        <w:tc>
          <w:tcPr>
            <w:tcW w:w="2309" w:type="dxa"/>
            <w:tcBorders>
              <w:top w:val="nil"/>
              <w:left w:val="nil"/>
              <w:bottom w:val="nil"/>
              <w:right w:val="nil"/>
            </w:tcBorders>
            <w:shd w:val="clear" w:color="auto" w:fill="FFFFFF"/>
          </w:tcPr>
          <w:p w14:paraId="5748BF17" w14:textId="77777777" w:rsidR="00E62C60" w:rsidRDefault="00E62C60">
            <w:pPr>
              <w:pStyle w:val="GEFEG1"/>
              <w:rPr>
                <w:noProof/>
                <w:sz w:val="8"/>
                <w:szCs w:val="8"/>
              </w:rPr>
            </w:pPr>
          </w:p>
        </w:tc>
      </w:tr>
      <w:tr w:rsidR="00E62C60" w14:paraId="776C36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3E19248B" w14:textId="77777777">
              <w:trPr>
                <w:cantSplit/>
              </w:trPr>
              <w:tc>
                <w:tcPr>
                  <w:tcW w:w="65" w:type="dxa"/>
                  <w:shd w:val="clear" w:color="auto" w:fill="FFFFFF"/>
                </w:tcPr>
                <w:p w14:paraId="1D5F9530" w14:textId="77777777" w:rsidR="00E62C60" w:rsidRDefault="00E62C60">
                  <w:pPr>
                    <w:pStyle w:val="GEFEG1"/>
                    <w:rPr>
                      <w:noProof/>
                      <w:sz w:val="8"/>
                      <w:szCs w:val="8"/>
                    </w:rPr>
                  </w:pPr>
                </w:p>
              </w:tc>
              <w:tc>
                <w:tcPr>
                  <w:tcW w:w="511" w:type="dxa"/>
                  <w:shd w:val="clear" w:color="auto" w:fill="FFFFFF"/>
                </w:tcPr>
                <w:p w14:paraId="76EB0888" w14:textId="77777777" w:rsidR="00E62C60" w:rsidRDefault="00E62C60">
                  <w:pPr>
                    <w:pStyle w:val="GEFEG1"/>
                    <w:spacing w:line="218" w:lineRule="atLeast"/>
                    <w:rPr>
                      <w:noProof/>
                      <w:sz w:val="8"/>
                      <w:szCs w:val="8"/>
                    </w:rPr>
                  </w:pPr>
                </w:p>
              </w:tc>
              <w:tc>
                <w:tcPr>
                  <w:tcW w:w="511" w:type="dxa"/>
                  <w:shd w:val="clear" w:color="auto" w:fill="FFFFFF"/>
                </w:tcPr>
                <w:p w14:paraId="31B34F28" w14:textId="77777777" w:rsidR="00E62C60" w:rsidRDefault="00967CA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6F06DD9" w14:textId="77777777" w:rsidR="00E62C60" w:rsidRDefault="00967CA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10B30024" w14:textId="77777777" w:rsidR="00E62C60" w:rsidRDefault="00E62C60">
                  <w:pPr>
                    <w:pStyle w:val="GEFEG1"/>
                    <w:rPr>
                      <w:noProof/>
                      <w:sz w:val="8"/>
                      <w:szCs w:val="8"/>
                    </w:rPr>
                  </w:pPr>
                </w:p>
              </w:tc>
            </w:tr>
          </w:tbl>
          <w:p w14:paraId="659BBC90"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66ED6E13" w14:textId="77777777">
              <w:trPr>
                <w:cantSplit/>
              </w:trPr>
              <w:tc>
                <w:tcPr>
                  <w:tcW w:w="65" w:type="dxa"/>
                  <w:shd w:val="clear" w:color="auto" w:fill="FFFFFF"/>
                </w:tcPr>
                <w:p w14:paraId="229DD8E0" w14:textId="77777777" w:rsidR="00E62C60" w:rsidRDefault="00E62C60">
                  <w:pPr>
                    <w:pStyle w:val="GEFEG1"/>
                    <w:rPr>
                      <w:noProof/>
                      <w:sz w:val="8"/>
                      <w:szCs w:val="8"/>
                    </w:rPr>
                  </w:pPr>
                </w:p>
              </w:tc>
              <w:tc>
                <w:tcPr>
                  <w:tcW w:w="624" w:type="dxa"/>
                  <w:shd w:val="clear" w:color="auto" w:fill="FFFFFF"/>
                </w:tcPr>
                <w:p w14:paraId="1C95C6D2" w14:textId="77777777" w:rsidR="00E62C60" w:rsidRDefault="00967CA0">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38F917AB" w14:textId="77777777" w:rsidR="00E62C60" w:rsidRDefault="00967CA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470DC97F" w14:textId="77777777" w:rsidR="00E62C60" w:rsidRDefault="00E62C60">
                  <w:pPr>
                    <w:pStyle w:val="GEFEG1"/>
                    <w:rPr>
                      <w:noProof/>
                      <w:sz w:val="8"/>
                      <w:szCs w:val="8"/>
                    </w:rPr>
                  </w:pPr>
                </w:p>
              </w:tc>
              <w:tc>
                <w:tcPr>
                  <w:tcW w:w="1248" w:type="dxa"/>
                  <w:shd w:val="clear" w:color="auto" w:fill="FFFFFF"/>
                </w:tcPr>
                <w:p w14:paraId="76F7E6D3"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F5F16C1" w14:textId="77777777" w:rsidR="00E62C60" w:rsidRDefault="00E62C60">
                  <w:pPr>
                    <w:pStyle w:val="GEFEG1"/>
                    <w:rPr>
                      <w:noProof/>
                      <w:sz w:val="8"/>
                      <w:szCs w:val="8"/>
                    </w:rPr>
                  </w:pPr>
                </w:p>
              </w:tc>
              <w:tc>
                <w:tcPr>
                  <w:tcW w:w="1248" w:type="dxa"/>
                  <w:shd w:val="clear" w:color="auto" w:fill="FFFFFF"/>
                </w:tcPr>
                <w:p w14:paraId="1DF8A562"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3DA4C810"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759BDCA2" w14:textId="77777777" w:rsidR="00E62C60" w:rsidRDefault="00E62C60">
            <w:pPr>
              <w:pStyle w:val="GEFEG1"/>
              <w:rPr>
                <w:noProof/>
                <w:sz w:val="8"/>
                <w:szCs w:val="8"/>
              </w:rPr>
            </w:pPr>
          </w:p>
        </w:tc>
      </w:tr>
      <w:tr w:rsidR="00E62C60" w14:paraId="29B6796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63C065A1" w14:textId="77777777">
              <w:trPr>
                <w:cantSplit/>
              </w:trPr>
              <w:tc>
                <w:tcPr>
                  <w:tcW w:w="65" w:type="dxa"/>
                  <w:shd w:val="clear" w:color="auto" w:fill="FFFFFF"/>
                </w:tcPr>
                <w:p w14:paraId="0D6DEC25" w14:textId="77777777" w:rsidR="00E62C60" w:rsidRDefault="00E62C60">
                  <w:pPr>
                    <w:pStyle w:val="GEFEG1"/>
                    <w:rPr>
                      <w:noProof/>
                      <w:sz w:val="8"/>
                      <w:szCs w:val="8"/>
                    </w:rPr>
                  </w:pPr>
                </w:p>
              </w:tc>
              <w:tc>
                <w:tcPr>
                  <w:tcW w:w="511" w:type="dxa"/>
                  <w:shd w:val="clear" w:color="auto" w:fill="FFFFFF"/>
                </w:tcPr>
                <w:p w14:paraId="4D090C00" w14:textId="77777777" w:rsidR="00E62C60" w:rsidRDefault="00E62C60">
                  <w:pPr>
                    <w:pStyle w:val="GEFEG1"/>
                    <w:spacing w:line="218" w:lineRule="atLeast"/>
                    <w:rPr>
                      <w:noProof/>
                      <w:sz w:val="8"/>
                      <w:szCs w:val="8"/>
                    </w:rPr>
                  </w:pPr>
                </w:p>
              </w:tc>
              <w:tc>
                <w:tcPr>
                  <w:tcW w:w="511" w:type="dxa"/>
                  <w:shd w:val="clear" w:color="auto" w:fill="FFFFFF"/>
                </w:tcPr>
                <w:p w14:paraId="6F1E3D8E" w14:textId="77777777" w:rsidR="00E62C60" w:rsidRDefault="00967CA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62C5D74" w14:textId="77777777" w:rsidR="00E62C60" w:rsidRDefault="00967CA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F0A287F" w14:textId="77777777" w:rsidR="00E62C60" w:rsidRDefault="00E62C60">
                  <w:pPr>
                    <w:pStyle w:val="GEFEG1"/>
                    <w:rPr>
                      <w:noProof/>
                      <w:sz w:val="8"/>
                      <w:szCs w:val="8"/>
                    </w:rPr>
                  </w:pPr>
                </w:p>
              </w:tc>
            </w:tr>
          </w:tbl>
          <w:p w14:paraId="6707B4FE"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1FA29A95" w14:textId="77777777">
              <w:trPr>
                <w:cantSplit/>
              </w:trPr>
              <w:tc>
                <w:tcPr>
                  <w:tcW w:w="65" w:type="dxa"/>
                  <w:shd w:val="clear" w:color="auto" w:fill="FFFFFF"/>
                </w:tcPr>
                <w:p w14:paraId="2DB75682" w14:textId="77777777" w:rsidR="00E62C60" w:rsidRDefault="00E62C60">
                  <w:pPr>
                    <w:pStyle w:val="GEFEG1"/>
                    <w:rPr>
                      <w:noProof/>
                      <w:sz w:val="8"/>
                      <w:szCs w:val="8"/>
                    </w:rPr>
                  </w:pPr>
                </w:p>
              </w:tc>
              <w:tc>
                <w:tcPr>
                  <w:tcW w:w="2496" w:type="dxa"/>
                  <w:shd w:val="clear" w:color="auto" w:fill="FFFFFF"/>
                </w:tcPr>
                <w:p w14:paraId="6D7E71B8" w14:textId="77777777" w:rsidR="00E62C60" w:rsidRDefault="00967CA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26DD9E66" w14:textId="77777777" w:rsidR="00E62C60" w:rsidRDefault="00E62C60">
                  <w:pPr>
                    <w:pStyle w:val="GEFEG1"/>
                    <w:rPr>
                      <w:noProof/>
                      <w:sz w:val="8"/>
                      <w:szCs w:val="8"/>
                    </w:rPr>
                  </w:pPr>
                </w:p>
              </w:tc>
              <w:tc>
                <w:tcPr>
                  <w:tcW w:w="1248" w:type="dxa"/>
                  <w:shd w:val="clear" w:color="auto" w:fill="FFFFFF"/>
                </w:tcPr>
                <w:p w14:paraId="1F1280F4" w14:textId="77777777" w:rsidR="00E62C60" w:rsidRDefault="00967CA0">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23E9D893" w14:textId="77777777" w:rsidR="00E62C60" w:rsidRDefault="00E62C60">
                  <w:pPr>
                    <w:pStyle w:val="GEFEG1"/>
                    <w:rPr>
                      <w:noProof/>
                      <w:sz w:val="8"/>
                      <w:szCs w:val="8"/>
                    </w:rPr>
                  </w:pPr>
                </w:p>
              </w:tc>
              <w:tc>
                <w:tcPr>
                  <w:tcW w:w="1248" w:type="dxa"/>
                  <w:shd w:val="clear" w:color="auto" w:fill="FFFFFF"/>
                </w:tcPr>
                <w:p w14:paraId="5D264143" w14:textId="77777777" w:rsidR="00E62C60" w:rsidRDefault="00967CA0">
                  <w:pPr>
                    <w:pStyle w:val="GEFEG1"/>
                    <w:spacing w:line="218" w:lineRule="atLeast"/>
                    <w:jc w:val="center"/>
                    <w:rPr>
                      <w:noProof/>
                      <w:sz w:val="8"/>
                      <w:szCs w:val="8"/>
                    </w:rPr>
                  </w:pPr>
                  <w:r>
                    <w:rPr>
                      <w:rFonts w:ascii="Calibri" w:hAnsi="Calibri"/>
                      <w:noProof/>
                      <w:sz w:val="18"/>
                      <w:szCs w:val="18"/>
                    </w:rPr>
                    <w:t>X [931] [494]</w:t>
                  </w:r>
                </w:p>
              </w:tc>
            </w:tr>
          </w:tbl>
          <w:p w14:paraId="3C11078B"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745B28EC" w14:textId="77777777" w:rsidR="00E62C60" w:rsidRDefault="00967CA0">
            <w:pPr>
              <w:pStyle w:val="GEFEG1"/>
              <w:spacing w:line="218" w:lineRule="atLeast"/>
              <w:ind w:left="31" w:right="5"/>
              <w:rPr>
                <w:noProof/>
                <w:sz w:val="8"/>
                <w:szCs w:val="8"/>
              </w:rPr>
            </w:pPr>
            <w:r>
              <w:rPr>
                <w:rFonts w:ascii="Calibri" w:hAnsi="Calibri"/>
                <w:noProof/>
                <w:sz w:val="18"/>
                <w:szCs w:val="18"/>
              </w:rPr>
              <w:t>[494] Das hier genannte Datum muss der Zeitpunkt sein, zu dem das Dokument erstellt wurde, oder ein Zeitpunkt, der davor liegt</w:t>
            </w:r>
          </w:p>
          <w:p w14:paraId="683DE63C" w14:textId="77777777" w:rsidR="00E62C60" w:rsidRDefault="00967CA0">
            <w:pPr>
              <w:pStyle w:val="GEFEG1"/>
              <w:spacing w:line="218" w:lineRule="atLeast"/>
              <w:ind w:left="31" w:right="5"/>
              <w:rPr>
                <w:noProof/>
                <w:sz w:val="8"/>
                <w:szCs w:val="8"/>
              </w:rPr>
            </w:pPr>
            <w:r>
              <w:rPr>
                <w:rFonts w:ascii="Calibri" w:hAnsi="Calibri"/>
                <w:noProof/>
                <w:sz w:val="18"/>
                <w:szCs w:val="18"/>
              </w:rPr>
              <w:t>[931] Format: ZZZ = +00</w:t>
            </w:r>
          </w:p>
        </w:tc>
      </w:tr>
      <w:tr w:rsidR="00E62C60" w14:paraId="11F013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104F6DD0" w14:textId="77777777">
              <w:trPr>
                <w:cantSplit/>
              </w:trPr>
              <w:tc>
                <w:tcPr>
                  <w:tcW w:w="65" w:type="dxa"/>
                  <w:shd w:val="clear" w:color="auto" w:fill="FFFFFF"/>
                </w:tcPr>
                <w:p w14:paraId="585CCDBE" w14:textId="77777777" w:rsidR="00E62C60" w:rsidRDefault="00E62C60">
                  <w:pPr>
                    <w:pStyle w:val="GEFEG1"/>
                    <w:rPr>
                      <w:noProof/>
                      <w:sz w:val="8"/>
                      <w:szCs w:val="8"/>
                    </w:rPr>
                  </w:pPr>
                </w:p>
              </w:tc>
              <w:tc>
                <w:tcPr>
                  <w:tcW w:w="511" w:type="dxa"/>
                  <w:shd w:val="clear" w:color="auto" w:fill="FFFFFF"/>
                </w:tcPr>
                <w:p w14:paraId="7B4DE3FC" w14:textId="77777777" w:rsidR="00E62C60" w:rsidRDefault="00E62C60">
                  <w:pPr>
                    <w:pStyle w:val="GEFEG1"/>
                    <w:spacing w:line="218" w:lineRule="atLeast"/>
                    <w:rPr>
                      <w:noProof/>
                      <w:sz w:val="8"/>
                      <w:szCs w:val="8"/>
                    </w:rPr>
                  </w:pPr>
                </w:p>
              </w:tc>
              <w:tc>
                <w:tcPr>
                  <w:tcW w:w="511" w:type="dxa"/>
                  <w:shd w:val="clear" w:color="auto" w:fill="FFFFFF"/>
                </w:tcPr>
                <w:p w14:paraId="76304550" w14:textId="77777777" w:rsidR="00E62C60" w:rsidRDefault="00967CA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4DFF730" w14:textId="77777777" w:rsidR="00E62C60" w:rsidRDefault="00967CA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F1AC049" w14:textId="77777777" w:rsidR="00E62C60" w:rsidRDefault="00E62C60">
                  <w:pPr>
                    <w:pStyle w:val="GEFEG1"/>
                    <w:rPr>
                      <w:noProof/>
                      <w:sz w:val="8"/>
                      <w:szCs w:val="8"/>
                    </w:rPr>
                  </w:pPr>
                </w:p>
              </w:tc>
            </w:tr>
          </w:tbl>
          <w:p w14:paraId="52348E5E"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33F0329E" w14:textId="77777777">
              <w:trPr>
                <w:cantSplit/>
              </w:trPr>
              <w:tc>
                <w:tcPr>
                  <w:tcW w:w="65" w:type="dxa"/>
                  <w:shd w:val="clear" w:color="auto" w:fill="FFFFFF"/>
                </w:tcPr>
                <w:p w14:paraId="454682C4" w14:textId="77777777" w:rsidR="00E62C60" w:rsidRDefault="00E62C60">
                  <w:pPr>
                    <w:pStyle w:val="GEFEG1"/>
                    <w:rPr>
                      <w:noProof/>
                      <w:sz w:val="8"/>
                      <w:szCs w:val="8"/>
                    </w:rPr>
                  </w:pPr>
                </w:p>
              </w:tc>
              <w:tc>
                <w:tcPr>
                  <w:tcW w:w="624" w:type="dxa"/>
                  <w:shd w:val="clear" w:color="auto" w:fill="FFFFFF"/>
                </w:tcPr>
                <w:p w14:paraId="3D137225" w14:textId="77777777" w:rsidR="00E62C60" w:rsidRDefault="00967CA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2E0EC039" w14:textId="77777777" w:rsidR="00E62C60" w:rsidRDefault="00967CA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6F108D4" w14:textId="77777777" w:rsidR="00E62C60" w:rsidRDefault="00E62C60">
                  <w:pPr>
                    <w:pStyle w:val="GEFEG1"/>
                    <w:rPr>
                      <w:noProof/>
                      <w:sz w:val="8"/>
                      <w:szCs w:val="8"/>
                    </w:rPr>
                  </w:pPr>
                </w:p>
              </w:tc>
              <w:tc>
                <w:tcPr>
                  <w:tcW w:w="1248" w:type="dxa"/>
                  <w:shd w:val="clear" w:color="auto" w:fill="FFFFFF"/>
                </w:tcPr>
                <w:p w14:paraId="67EC5061"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FD48F3F" w14:textId="77777777" w:rsidR="00E62C60" w:rsidRDefault="00E62C60">
                  <w:pPr>
                    <w:pStyle w:val="GEFEG1"/>
                    <w:rPr>
                      <w:noProof/>
                      <w:sz w:val="8"/>
                      <w:szCs w:val="8"/>
                    </w:rPr>
                  </w:pPr>
                </w:p>
              </w:tc>
              <w:tc>
                <w:tcPr>
                  <w:tcW w:w="1248" w:type="dxa"/>
                  <w:shd w:val="clear" w:color="auto" w:fill="FFFFFF"/>
                </w:tcPr>
                <w:p w14:paraId="48886750"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20D2A6F9"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4C5C748D" w14:textId="77777777" w:rsidR="00E62C60" w:rsidRDefault="00E62C60">
            <w:pPr>
              <w:pStyle w:val="GEFEG1"/>
              <w:rPr>
                <w:noProof/>
                <w:sz w:val="8"/>
                <w:szCs w:val="8"/>
              </w:rPr>
            </w:pPr>
          </w:p>
        </w:tc>
      </w:tr>
      <w:tr w:rsidR="00E62C60" w14:paraId="62FE120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2326E03"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Referenzangaben</w:t>
            </w:r>
          </w:p>
        </w:tc>
        <w:tc>
          <w:tcPr>
            <w:tcW w:w="5167" w:type="dxa"/>
            <w:tcBorders>
              <w:top w:val="single" w:sz="18" w:space="0" w:color="C0C0C0"/>
              <w:left w:val="nil"/>
              <w:bottom w:val="nil"/>
              <w:right w:val="nil"/>
            </w:tcBorders>
            <w:shd w:val="clear" w:color="auto" w:fill="FFFFFF"/>
          </w:tcPr>
          <w:p w14:paraId="23B34AF3"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304F084C" w14:textId="77777777" w:rsidR="00E62C60" w:rsidRDefault="00E62C60">
            <w:pPr>
              <w:pStyle w:val="GEFEG1"/>
              <w:rPr>
                <w:noProof/>
                <w:sz w:val="8"/>
                <w:szCs w:val="8"/>
              </w:rPr>
            </w:pPr>
          </w:p>
        </w:tc>
      </w:tr>
      <w:tr w:rsidR="00E62C60" w14:paraId="704406B2" w14:textId="77777777">
        <w:trPr>
          <w:cantSplit/>
        </w:trPr>
        <w:tc>
          <w:tcPr>
            <w:tcW w:w="2160" w:type="dxa"/>
            <w:gridSpan w:val="2"/>
            <w:tcBorders>
              <w:top w:val="nil"/>
              <w:left w:val="nil"/>
              <w:bottom w:val="nil"/>
              <w:right w:val="dotted" w:sz="6" w:space="0" w:color="808080"/>
            </w:tcBorders>
            <w:shd w:val="clear" w:color="auto" w:fill="FFFFFF"/>
          </w:tcPr>
          <w:p w14:paraId="4806FFF2" w14:textId="77777777" w:rsidR="00E62C60" w:rsidRDefault="00967CA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67D2B878" w14:textId="77777777">
              <w:trPr>
                <w:cantSplit/>
              </w:trPr>
              <w:tc>
                <w:tcPr>
                  <w:tcW w:w="2609" w:type="dxa"/>
                  <w:shd w:val="clear" w:color="auto" w:fill="FFFFFF"/>
                </w:tcPr>
                <w:p w14:paraId="4F95B97C" w14:textId="77777777" w:rsidR="00E62C60" w:rsidRDefault="00E62C60">
                  <w:pPr>
                    <w:pStyle w:val="GEFEG1"/>
                    <w:rPr>
                      <w:noProof/>
                      <w:sz w:val="8"/>
                      <w:szCs w:val="8"/>
                    </w:rPr>
                  </w:pPr>
                </w:p>
              </w:tc>
              <w:tc>
                <w:tcPr>
                  <w:tcW w:w="1248" w:type="dxa"/>
                  <w:shd w:val="clear" w:color="auto" w:fill="FFFFFF"/>
                </w:tcPr>
                <w:p w14:paraId="3DF9AA55"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2E084204" w14:textId="77777777" w:rsidR="00E62C60" w:rsidRDefault="00E62C60">
                  <w:pPr>
                    <w:pStyle w:val="GEFEG1"/>
                    <w:rPr>
                      <w:noProof/>
                      <w:sz w:val="8"/>
                      <w:szCs w:val="8"/>
                    </w:rPr>
                  </w:pPr>
                </w:p>
              </w:tc>
              <w:tc>
                <w:tcPr>
                  <w:tcW w:w="1248" w:type="dxa"/>
                  <w:shd w:val="clear" w:color="auto" w:fill="FFFFFF"/>
                </w:tcPr>
                <w:p w14:paraId="0DD963B4"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r>
          </w:tbl>
          <w:p w14:paraId="19FBC9C2" w14:textId="77777777" w:rsidR="00E62C60" w:rsidRDefault="00E62C60">
            <w:pPr>
              <w:rPr>
                <w:noProof/>
              </w:rPr>
            </w:pPr>
          </w:p>
        </w:tc>
        <w:tc>
          <w:tcPr>
            <w:tcW w:w="2309" w:type="dxa"/>
            <w:tcBorders>
              <w:top w:val="nil"/>
              <w:left w:val="nil"/>
              <w:bottom w:val="nil"/>
              <w:right w:val="nil"/>
            </w:tcBorders>
            <w:shd w:val="clear" w:color="auto" w:fill="FFFFFF"/>
          </w:tcPr>
          <w:p w14:paraId="6B77DC1C" w14:textId="77777777" w:rsidR="00E62C60" w:rsidRDefault="00E62C60">
            <w:pPr>
              <w:pStyle w:val="GEFEG1"/>
              <w:rPr>
                <w:noProof/>
                <w:sz w:val="8"/>
                <w:szCs w:val="8"/>
              </w:rPr>
            </w:pPr>
          </w:p>
        </w:tc>
      </w:tr>
      <w:tr w:rsidR="00E62C60" w14:paraId="43D361A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47AB91F5" w14:textId="77777777">
              <w:trPr>
                <w:cantSplit/>
              </w:trPr>
              <w:tc>
                <w:tcPr>
                  <w:tcW w:w="65" w:type="dxa"/>
                  <w:shd w:val="clear" w:color="auto" w:fill="FFFFFF"/>
                </w:tcPr>
                <w:p w14:paraId="7CC1C37C" w14:textId="77777777" w:rsidR="00E62C60" w:rsidRDefault="00E62C60">
                  <w:pPr>
                    <w:pStyle w:val="GEFEG1"/>
                    <w:rPr>
                      <w:noProof/>
                      <w:sz w:val="8"/>
                      <w:szCs w:val="8"/>
                    </w:rPr>
                  </w:pPr>
                </w:p>
              </w:tc>
              <w:tc>
                <w:tcPr>
                  <w:tcW w:w="449" w:type="dxa"/>
                  <w:shd w:val="clear" w:color="auto" w:fill="FFFFFF"/>
                </w:tcPr>
                <w:p w14:paraId="307570BF" w14:textId="77777777" w:rsidR="00E62C60" w:rsidRDefault="00967CA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24731D3D" w14:textId="77777777" w:rsidR="00E62C60" w:rsidRDefault="00967CA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6F357C6F" w14:textId="77777777" w:rsidR="00E62C60" w:rsidRDefault="00E62C60">
                  <w:pPr>
                    <w:pStyle w:val="GEFEG1"/>
                    <w:rPr>
                      <w:noProof/>
                      <w:sz w:val="8"/>
                      <w:szCs w:val="8"/>
                    </w:rPr>
                  </w:pPr>
                </w:p>
              </w:tc>
              <w:tc>
                <w:tcPr>
                  <w:tcW w:w="768" w:type="dxa"/>
                  <w:shd w:val="clear" w:color="auto" w:fill="FFFFFF"/>
                </w:tcPr>
                <w:p w14:paraId="71F38EE7"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27BE395E" w14:textId="77777777" w:rsidR="00E62C60" w:rsidRDefault="00E62C60">
                  <w:pPr>
                    <w:pStyle w:val="GEFEG1"/>
                    <w:rPr>
                      <w:noProof/>
                      <w:sz w:val="8"/>
                      <w:szCs w:val="8"/>
                    </w:rPr>
                  </w:pPr>
                </w:p>
              </w:tc>
            </w:tr>
          </w:tbl>
          <w:p w14:paraId="1C0B306F"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330AE1A7" w14:textId="77777777">
              <w:trPr>
                <w:cantSplit/>
              </w:trPr>
              <w:tc>
                <w:tcPr>
                  <w:tcW w:w="2609" w:type="dxa"/>
                  <w:shd w:val="clear" w:color="auto" w:fill="FFFFFF"/>
                </w:tcPr>
                <w:p w14:paraId="744DD049" w14:textId="77777777" w:rsidR="00E62C60" w:rsidRDefault="00E62C60">
                  <w:pPr>
                    <w:pStyle w:val="GEFEG1"/>
                    <w:rPr>
                      <w:noProof/>
                      <w:sz w:val="8"/>
                      <w:szCs w:val="8"/>
                    </w:rPr>
                  </w:pPr>
                </w:p>
              </w:tc>
              <w:tc>
                <w:tcPr>
                  <w:tcW w:w="1248" w:type="dxa"/>
                  <w:shd w:val="clear" w:color="auto" w:fill="FFFFFF"/>
                </w:tcPr>
                <w:p w14:paraId="683C8909"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5621CAC" w14:textId="77777777" w:rsidR="00E62C60" w:rsidRDefault="00E62C60">
                  <w:pPr>
                    <w:pStyle w:val="GEFEG1"/>
                    <w:rPr>
                      <w:noProof/>
                      <w:sz w:val="8"/>
                      <w:szCs w:val="8"/>
                    </w:rPr>
                  </w:pPr>
                </w:p>
              </w:tc>
              <w:tc>
                <w:tcPr>
                  <w:tcW w:w="1248" w:type="dxa"/>
                  <w:shd w:val="clear" w:color="auto" w:fill="FFFFFF"/>
                </w:tcPr>
                <w:p w14:paraId="4FF2DCBB"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437F96D7" w14:textId="77777777" w:rsidR="00E62C60" w:rsidRDefault="00E62C60">
            <w:pPr>
              <w:rPr>
                <w:noProof/>
              </w:rPr>
            </w:pPr>
          </w:p>
        </w:tc>
        <w:tc>
          <w:tcPr>
            <w:tcW w:w="2309" w:type="dxa"/>
            <w:tcBorders>
              <w:top w:val="nil"/>
              <w:left w:val="nil"/>
              <w:bottom w:val="nil"/>
              <w:right w:val="nil"/>
            </w:tcBorders>
            <w:shd w:val="clear" w:color="auto" w:fill="FFFFFF"/>
          </w:tcPr>
          <w:p w14:paraId="10CA8169" w14:textId="77777777" w:rsidR="00E62C60" w:rsidRDefault="00E62C60">
            <w:pPr>
              <w:pStyle w:val="GEFEG1"/>
              <w:rPr>
                <w:noProof/>
                <w:sz w:val="8"/>
                <w:szCs w:val="8"/>
              </w:rPr>
            </w:pPr>
          </w:p>
        </w:tc>
      </w:tr>
      <w:tr w:rsidR="00E62C60" w14:paraId="5495CE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16189F2E" w14:textId="77777777">
              <w:trPr>
                <w:cantSplit/>
              </w:trPr>
              <w:tc>
                <w:tcPr>
                  <w:tcW w:w="65" w:type="dxa"/>
                  <w:shd w:val="clear" w:color="auto" w:fill="FFFFFF"/>
                </w:tcPr>
                <w:p w14:paraId="1F56FD18" w14:textId="77777777" w:rsidR="00E62C60" w:rsidRDefault="00E62C60">
                  <w:pPr>
                    <w:pStyle w:val="GEFEG1"/>
                    <w:rPr>
                      <w:noProof/>
                      <w:sz w:val="8"/>
                      <w:szCs w:val="8"/>
                    </w:rPr>
                  </w:pPr>
                </w:p>
              </w:tc>
              <w:tc>
                <w:tcPr>
                  <w:tcW w:w="511" w:type="dxa"/>
                  <w:shd w:val="clear" w:color="auto" w:fill="FFFFFF"/>
                </w:tcPr>
                <w:p w14:paraId="673853FD"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6FAFBAE"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5963C32" w14:textId="77777777" w:rsidR="00E62C60" w:rsidRDefault="00967CA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3F9018EA" w14:textId="77777777" w:rsidR="00E62C60" w:rsidRDefault="00E62C60">
                  <w:pPr>
                    <w:pStyle w:val="GEFEG1"/>
                    <w:rPr>
                      <w:noProof/>
                      <w:sz w:val="8"/>
                      <w:szCs w:val="8"/>
                    </w:rPr>
                  </w:pPr>
                </w:p>
              </w:tc>
            </w:tr>
          </w:tbl>
          <w:p w14:paraId="499F56D7"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2B90E547" w14:textId="77777777">
              <w:trPr>
                <w:cantSplit/>
              </w:trPr>
              <w:tc>
                <w:tcPr>
                  <w:tcW w:w="65" w:type="dxa"/>
                  <w:shd w:val="clear" w:color="auto" w:fill="FFFFFF"/>
                </w:tcPr>
                <w:p w14:paraId="00D3599D" w14:textId="77777777" w:rsidR="00E62C60" w:rsidRDefault="00E62C60">
                  <w:pPr>
                    <w:pStyle w:val="GEFEG1"/>
                    <w:rPr>
                      <w:noProof/>
                      <w:sz w:val="8"/>
                      <w:szCs w:val="8"/>
                    </w:rPr>
                  </w:pPr>
                </w:p>
              </w:tc>
              <w:tc>
                <w:tcPr>
                  <w:tcW w:w="624" w:type="dxa"/>
                  <w:shd w:val="clear" w:color="auto" w:fill="FFFFFF"/>
                </w:tcPr>
                <w:p w14:paraId="472197E7" w14:textId="77777777" w:rsidR="00E62C60" w:rsidRDefault="00967CA0">
                  <w:pPr>
                    <w:pStyle w:val="GEFEG1"/>
                    <w:spacing w:line="218" w:lineRule="atLeast"/>
                    <w:rPr>
                      <w:noProof/>
                      <w:sz w:val="8"/>
                      <w:szCs w:val="8"/>
                    </w:rPr>
                  </w:pPr>
                  <w:r>
                    <w:rPr>
                      <w:rFonts w:ascii="Calibri" w:hAnsi="Calibri"/>
                      <w:b/>
                      <w:bCs/>
                      <w:noProof/>
                      <w:sz w:val="18"/>
                      <w:szCs w:val="18"/>
                    </w:rPr>
                    <w:t>ACE</w:t>
                  </w:r>
                </w:p>
              </w:tc>
              <w:tc>
                <w:tcPr>
                  <w:tcW w:w="1872" w:type="dxa"/>
                  <w:shd w:val="clear" w:color="auto" w:fill="FFFFFF"/>
                </w:tcPr>
                <w:p w14:paraId="6ECD57C7" w14:textId="77777777" w:rsidR="00E62C60" w:rsidRDefault="00967CA0">
                  <w:pPr>
                    <w:pStyle w:val="GEFEG1"/>
                    <w:spacing w:line="218" w:lineRule="atLeast"/>
                    <w:rPr>
                      <w:noProof/>
                      <w:sz w:val="8"/>
                      <w:szCs w:val="8"/>
                    </w:rPr>
                  </w:pPr>
                  <w:r>
                    <w:rPr>
                      <w:rFonts w:ascii="Calibri" w:hAnsi="Calibri"/>
                      <w:noProof/>
                      <w:sz w:val="18"/>
                      <w:szCs w:val="18"/>
                    </w:rPr>
                    <w:t>Nummer des zugehörigen Dokuments</w:t>
                  </w:r>
                </w:p>
              </w:tc>
              <w:tc>
                <w:tcPr>
                  <w:tcW w:w="48" w:type="dxa"/>
                  <w:shd w:val="clear" w:color="auto" w:fill="FFFFFF"/>
                </w:tcPr>
                <w:p w14:paraId="56AD50F2" w14:textId="77777777" w:rsidR="00E62C60" w:rsidRDefault="00E62C60">
                  <w:pPr>
                    <w:pStyle w:val="GEFEG1"/>
                    <w:rPr>
                      <w:noProof/>
                      <w:sz w:val="8"/>
                      <w:szCs w:val="8"/>
                    </w:rPr>
                  </w:pPr>
                </w:p>
              </w:tc>
              <w:tc>
                <w:tcPr>
                  <w:tcW w:w="1248" w:type="dxa"/>
                  <w:shd w:val="clear" w:color="auto" w:fill="FFFFFF"/>
                </w:tcPr>
                <w:p w14:paraId="5207443B"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BD16FFC" w14:textId="77777777" w:rsidR="00E62C60" w:rsidRDefault="00E62C60">
                  <w:pPr>
                    <w:pStyle w:val="GEFEG1"/>
                    <w:rPr>
                      <w:noProof/>
                      <w:sz w:val="8"/>
                      <w:szCs w:val="8"/>
                    </w:rPr>
                  </w:pPr>
                </w:p>
              </w:tc>
              <w:tc>
                <w:tcPr>
                  <w:tcW w:w="1248" w:type="dxa"/>
                  <w:shd w:val="clear" w:color="auto" w:fill="FFFFFF"/>
                </w:tcPr>
                <w:p w14:paraId="2CC20D9C"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70B892D5"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73E5DE80" w14:textId="77777777" w:rsidR="00E62C60" w:rsidRDefault="00E62C60">
            <w:pPr>
              <w:pStyle w:val="GEFEG1"/>
              <w:rPr>
                <w:noProof/>
                <w:sz w:val="8"/>
                <w:szCs w:val="8"/>
              </w:rPr>
            </w:pPr>
          </w:p>
        </w:tc>
      </w:tr>
      <w:tr w:rsidR="00E62C60" w14:paraId="26D778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6EB5445F" w14:textId="77777777">
              <w:trPr>
                <w:cantSplit/>
              </w:trPr>
              <w:tc>
                <w:tcPr>
                  <w:tcW w:w="65" w:type="dxa"/>
                  <w:shd w:val="clear" w:color="auto" w:fill="FFFFFF"/>
                </w:tcPr>
                <w:p w14:paraId="1227D97D" w14:textId="77777777" w:rsidR="00E62C60" w:rsidRDefault="00E62C60">
                  <w:pPr>
                    <w:pStyle w:val="GEFEG1"/>
                    <w:rPr>
                      <w:noProof/>
                      <w:sz w:val="8"/>
                      <w:szCs w:val="8"/>
                    </w:rPr>
                  </w:pPr>
                </w:p>
              </w:tc>
              <w:tc>
                <w:tcPr>
                  <w:tcW w:w="511" w:type="dxa"/>
                  <w:shd w:val="clear" w:color="auto" w:fill="FFFFFF"/>
                </w:tcPr>
                <w:p w14:paraId="1DCF3AD2"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2105CC9"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8C46456" w14:textId="77777777" w:rsidR="00E62C60" w:rsidRDefault="00967CA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149FE7F" w14:textId="77777777" w:rsidR="00E62C60" w:rsidRDefault="00E62C60">
                  <w:pPr>
                    <w:pStyle w:val="GEFEG1"/>
                    <w:rPr>
                      <w:noProof/>
                      <w:sz w:val="8"/>
                      <w:szCs w:val="8"/>
                    </w:rPr>
                  </w:pPr>
                </w:p>
              </w:tc>
            </w:tr>
          </w:tbl>
          <w:p w14:paraId="3B0CE27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203ACE2F" w14:textId="77777777">
              <w:trPr>
                <w:cantSplit/>
              </w:trPr>
              <w:tc>
                <w:tcPr>
                  <w:tcW w:w="65" w:type="dxa"/>
                  <w:shd w:val="clear" w:color="auto" w:fill="FFFFFF"/>
                </w:tcPr>
                <w:p w14:paraId="785946CC" w14:textId="77777777" w:rsidR="00E62C60" w:rsidRDefault="00E62C60">
                  <w:pPr>
                    <w:pStyle w:val="GEFEG1"/>
                    <w:rPr>
                      <w:noProof/>
                      <w:sz w:val="8"/>
                      <w:szCs w:val="8"/>
                    </w:rPr>
                  </w:pPr>
                </w:p>
              </w:tc>
              <w:tc>
                <w:tcPr>
                  <w:tcW w:w="2496" w:type="dxa"/>
                  <w:shd w:val="clear" w:color="auto" w:fill="FFFFFF"/>
                </w:tcPr>
                <w:p w14:paraId="13FDF035" w14:textId="77777777" w:rsidR="00E62C60" w:rsidRDefault="00967CA0">
                  <w:pPr>
                    <w:pStyle w:val="GEFEG1"/>
                    <w:spacing w:line="218" w:lineRule="atLeast"/>
                    <w:rPr>
                      <w:noProof/>
                      <w:sz w:val="8"/>
                      <w:szCs w:val="8"/>
                    </w:rPr>
                  </w:pPr>
                  <w:r>
                    <w:rPr>
                      <w:rFonts w:ascii="Calibri" w:hAnsi="Calibri"/>
                      <w:noProof/>
                      <w:color w:val="808080"/>
                      <w:sz w:val="18"/>
                      <w:szCs w:val="18"/>
                    </w:rPr>
                    <w:t>Referenz, Identifikation</w:t>
                  </w:r>
                </w:p>
              </w:tc>
              <w:tc>
                <w:tcPr>
                  <w:tcW w:w="48" w:type="dxa"/>
                  <w:shd w:val="clear" w:color="auto" w:fill="FFFFFF"/>
                </w:tcPr>
                <w:p w14:paraId="0FF4CA8B" w14:textId="77777777" w:rsidR="00E62C60" w:rsidRDefault="00E62C60">
                  <w:pPr>
                    <w:pStyle w:val="GEFEG1"/>
                    <w:rPr>
                      <w:noProof/>
                      <w:sz w:val="8"/>
                      <w:szCs w:val="8"/>
                    </w:rPr>
                  </w:pPr>
                </w:p>
              </w:tc>
              <w:tc>
                <w:tcPr>
                  <w:tcW w:w="1248" w:type="dxa"/>
                  <w:shd w:val="clear" w:color="auto" w:fill="FFFFFF"/>
                </w:tcPr>
                <w:p w14:paraId="3D0AED32"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73A6191" w14:textId="77777777" w:rsidR="00E62C60" w:rsidRDefault="00E62C60">
                  <w:pPr>
                    <w:pStyle w:val="GEFEG1"/>
                    <w:rPr>
                      <w:noProof/>
                      <w:sz w:val="8"/>
                      <w:szCs w:val="8"/>
                    </w:rPr>
                  </w:pPr>
                </w:p>
              </w:tc>
              <w:tc>
                <w:tcPr>
                  <w:tcW w:w="1248" w:type="dxa"/>
                  <w:shd w:val="clear" w:color="auto" w:fill="FFFFFF"/>
                </w:tcPr>
                <w:p w14:paraId="45BDDFAD"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0B04AEDA"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4DB4A980" w14:textId="77777777" w:rsidR="00E62C60" w:rsidRDefault="00E62C60">
            <w:pPr>
              <w:pStyle w:val="GEFEG1"/>
              <w:rPr>
                <w:noProof/>
                <w:sz w:val="8"/>
                <w:szCs w:val="8"/>
              </w:rPr>
            </w:pPr>
          </w:p>
        </w:tc>
      </w:tr>
      <w:tr w:rsidR="00E62C60" w14:paraId="42AC903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32B4187"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Referenzdatum</w:t>
            </w:r>
          </w:p>
        </w:tc>
        <w:tc>
          <w:tcPr>
            <w:tcW w:w="5167" w:type="dxa"/>
            <w:tcBorders>
              <w:top w:val="single" w:sz="18" w:space="0" w:color="C0C0C0"/>
              <w:left w:val="nil"/>
              <w:bottom w:val="nil"/>
              <w:right w:val="nil"/>
            </w:tcBorders>
            <w:shd w:val="clear" w:color="auto" w:fill="FFFFFF"/>
          </w:tcPr>
          <w:p w14:paraId="1D7D9B55"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76BCC3B3" w14:textId="77777777" w:rsidR="00E62C60" w:rsidRDefault="00E62C60">
            <w:pPr>
              <w:pStyle w:val="GEFEG1"/>
              <w:rPr>
                <w:noProof/>
                <w:sz w:val="8"/>
                <w:szCs w:val="8"/>
              </w:rPr>
            </w:pPr>
          </w:p>
        </w:tc>
      </w:tr>
      <w:tr w:rsidR="00E62C60" w14:paraId="78AAD890" w14:textId="77777777">
        <w:trPr>
          <w:cantSplit/>
        </w:trPr>
        <w:tc>
          <w:tcPr>
            <w:tcW w:w="2160" w:type="dxa"/>
            <w:gridSpan w:val="2"/>
            <w:tcBorders>
              <w:top w:val="nil"/>
              <w:left w:val="nil"/>
              <w:bottom w:val="nil"/>
              <w:right w:val="dotted" w:sz="6" w:space="0" w:color="808080"/>
            </w:tcBorders>
            <w:shd w:val="clear" w:color="auto" w:fill="FFFFFF"/>
          </w:tcPr>
          <w:p w14:paraId="7125F7FB" w14:textId="77777777" w:rsidR="00E62C60" w:rsidRDefault="00967CA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p w14:paraId="58A73C23" w14:textId="77777777" w:rsidR="00E62C60" w:rsidRDefault="00E62C60">
            <w:pPr>
              <w:pStyle w:val="GEFEG1"/>
              <w:rPr>
                <w:noProof/>
                <w:sz w:val="8"/>
                <w:szCs w:val="8"/>
              </w:rPr>
            </w:pPr>
          </w:p>
        </w:tc>
        <w:tc>
          <w:tcPr>
            <w:tcW w:w="2309" w:type="dxa"/>
            <w:tcBorders>
              <w:top w:val="nil"/>
              <w:left w:val="nil"/>
              <w:bottom w:val="nil"/>
              <w:right w:val="nil"/>
            </w:tcBorders>
            <w:shd w:val="clear" w:color="auto" w:fill="FFFFFF"/>
          </w:tcPr>
          <w:p w14:paraId="22BAF08B" w14:textId="77777777" w:rsidR="00E62C60" w:rsidRDefault="00E62C60">
            <w:pPr>
              <w:pStyle w:val="GEFEG1"/>
              <w:rPr>
                <w:noProof/>
                <w:sz w:val="8"/>
                <w:szCs w:val="8"/>
              </w:rPr>
            </w:pPr>
          </w:p>
        </w:tc>
      </w:tr>
      <w:tr w:rsidR="00E62C60" w14:paraId="66D54A2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0E869E2F" w14:textId="77777777">
              <w:trPr>
                <w:cantSplit/>
              </w:trPr>
              <w:tc>
                <w:tcPr>
                  <w:tcW w:w="65" w:type="dxa"/>
                  <w:shd w:val="clear" w:color="auto" w:fill="FFFFFF"/>
                </w:tcPr>
                <w:p w14:paraId="4D4304DF" w14:textId="77777777" w:rsidR="00E62C60" w:rsidRDefault="00E62C60">
                  <w:pPr>
                    <w:pStyle w:val="GEFEG1"/>
                    <w:rPr>
                      <w:noProof/>
                      <w:sz w:val="8"/>
                      <w:szCs w:val="8"/>
                    </w:rPr>
                  </w:pPr>
                </w:p>
              </w:tc>
              <w:tc>
                <w:tcPr>
                  <w:tcW w:w="449" w:type="dxa"/>
                  <w:shd w:val="clear" w:color="auto" w:fill="FFFFFF"/>
                </w:tcPr>
                <w:p w14:paraId="1F1EC2E5" w14:textId="77777777" w:rsidR="00E62C60" w:rsidRDefault="00967CA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7A278389" w14:textId="77777777" w:rsidR="00E62C60" w:rsidRDefault="00967CA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58EE0F63" w14:textId="77777777" w:rsidR="00E62C60" w:rsidRDefault="00E62C60">
                  <w:pPr>
                    <w:pStyle w:val="GEFEG1"/>
                    <w:rPr>
                      <w:noProof/>
                      <w:sz w:val="8"/>
                      <w:szCs w:val="8"/>
                    </w:rPr>
                  </w:pPr>
                </w:p>
              </w:tc>
              <w:tc>
                <w:tcPr>
                  <w:tcW w:w="768" w:type="dxa"/>
                  <w:shd w:val="clear" w:color="auto" w:fill="FFFFFF"/>
                </w:tcPr>
                <w:p w14:paraId="3FD1231B"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00005</w:t>
                  </w:r>
                </w:p>
              </w:tc>
              <w:tc>
                <w:tcPr>
                  <w:tcW w:w="60" w:type="dxa"/>
                  <w:shd w:val="clear" w:color="auto" w:fill="FFFFFF"/>
                </w:tcPr>
                <w:p w14:paraId="553C89FD" w14:textId="77777777" w:rsidR="00E62C60" w:rsidRDefault="00E62C60">
                  <w:pPr>
                    <w:pStyle w:val="GEFEG1"/>
                    <w:rPr>
                      <w:noProof/>
                      <w:sz w:val="8"/>
                      <w:szCs w:val="8"/>
                    </w:rPr>
                  </w:pPr>
                </w:p>
              </w:tc>
            </w:tr>
          </w:tbl>
          <w:p w14:paraId="5D6F1A6F"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73010F2B" w14:textId="77777777">
              <w:trPr>
                <w:cantSplit/>
              </w:trPr>
              <w:tc>
                <w:tcPr>
                  <w:tcW w:w="2609" w:type="dxa"/>
                  <w:shd w:val="clear" w:color="auto" w:fill="FFFFFF"/>
                </w:tcPr>
                <w:p w14:paraId="0A55F85B" w14:textId="77777777" w:rsidR="00E62C60" w:rsidRDefault="00E62C60">
                  <w:pPr>
                    <w:pStyle w:val="GEFEG1"/>
                    <w:rPr>
                      <w:noProof/>
                      <w:sz w:val="8"/>
                      <w:szCs w:val="8"/>
                    </w:rPr>
                  </w:pPr>
                </w:p>
              </w:tc>
              <w:tc>
                <w:tcPr>
                  <w:tcW w:w="1248" w:type="dxa"/>
                  <w:shd w:val="clear" w:color="auto" w:fill="FFFFFF"/>
                </w:tcPr>
                <w:p w14:paraId="1F258158"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CDFCEFA" w14:textId="77777777" w:rsidR="00E62C60" w:rsidRDefault="00E62C60">
                  <w:pPr>
                    <w:pStyle w:val="GEFEG1"/>
                    <w:rPr>
                      <w:noProof/>
                      <w:sz w:val="8"/>
                      <w:szCs w:val="8"/>
                    </w:rPr>
                  </w:pPr>
                </w:p>
              </w:tc>
              <w:tc>
                <w:tcPr>
                  <w:tcW w:w="1248" w:type="dxa"/>
                  <w:shd w:val="clear" w:color="auto" w:fill="FFFFFF"/>
                </w:tcPr>
                <w:p w14:paraId="31144DFF"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0AAFD52B" w14:textId="77777777" w:rsidR="00E62C60" w:rsidRDefault="00E62C60">
            <w:pPr>
              <w:rPr>
                <w:noProof/>
              </w:rPr>
            </w:pPr>
          </w:p>
        </w:tc>
        <w:tc>
          <w:tcPr>
            <w:tcW w:w="2309" w:type="dxa"/>
            <w:tcBorders>
              <w:top w:val="nil"/>
              <w:left w:val="nil"/>
              <w:bottom w:val="nil"/>
              <w:right w:val="nil"/>
            </w:tcBorders>
            <w:shd w:val="clear" w:color="auto" w:fill="FFFFFF"/>
          </w:tcPr>
          <w:p w14:paraId="16917F82" w14:textId="77777777" w:rsidR="00E62C60" w:rsidRDefault="00E62C60">
            <w:pPr>
              <w:pStyle w:val="GEFEG1"/>
              <w:rPr>
                <w:noProof/>
                <w:sz w:val="8"/>
                <w:szCs w:val="8"/>
              </w:rPr>
            </w:pPr>
          </w:p>
        </w:tc>
      </w:tr>
      <w:tr w:rsidR="00E62C60" w14:paraId="4C65C41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5C6432F7" w14:textId="77777777">
              <w:trPr>
                <w:cantSplit/>
              </w:trPr>
              <w:tc>
                <w:tcPr>
                  <w:tcW w:w="65" w:type="dxa"/>
                  <w:shd w:val="clear" w:color="auto" w:fill="FFFFFF"/>
                </w:tcPr>
                <w:p w14:paraId="1F89E520" w14:textId="77777777" w:rsidR="00E62C60" w:rsidRDefault="00E62C60">
                  <w:pPr>
                    <w:pStyle w:val="GEFEG1"/>
                    <w:rPr>
                      <w:noProof/>
                      <w:sz w:val="8"/>
                      <w:szCs w:val="8"/>
                    </w:rPr>
                  </w:pPr>
                </w:p>
              </w:tc>
              <w:tc>
                <w:tcPr>
                  <w:tcW w:w="511" w:type="dxa"/>
                  <w:shd w:val="clear" w:color="auto" w:fill="FFFFFF"/>
                </w:tcPr>
                <w:p w14:paraId="0827D040"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A6CCFA2" w14:textId="77777777" w:rsidR="00E62C60" w:rsidRDefault="00967CA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B667662" w14:textId="77777777" w:rsidR="00E62C60" w:rsidRDefault="00967CA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64D8633E" w14:textId="77777777" w:rsidR="00E62C60" w:rsidRDefault="00E62C60">
                  <w:pPr>
                    <w:pStyle w:val="GEFEG1"/>
                    <w:rPr>
                      <w:noProof/>
                      <w:sz w:val="8"/>
                      <w:szCs w:val="8"/>
                    </w:rPr>
                  </w:pPr>
                </w:p>
              </w:tc>
            </w:tr>
          </w:tbl>
          <w:p w14:paraId="0B0407B9"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427282D7" w14:textId="77777777">
              <w:trPr>
                <w:cantSplit/>
              </w:trPr>
              <w:tc>
                <w:tcPr>
                  <w:tcW w:w="65" w:type="dxa"/>
                  <w:shd w:val="clear" w:color="auto" w:fill="FFFFFF"/>
                </w:tcPr>
                <w:p w14:paraId="34A8FD74" w14:textId="77777777" w:rsidR="00E62C60" w:rsidRDefault="00E62C60">
                  <w:pPr>
                    <w:pStyle w:val="GEFEG1"/>
                    <w:rPr>
                      <w:noProof/>
                      <w:sz w:val="8"/>
                      <w:szCs w:val="8"/>
                    </w:rPr>
                  </w:pPr>
                </w:p>
              </w:tc>
              <w:tc>
                <w:tcPr>
                  <w:tcW w:w="624" w:type="dxa"/>
                  <w:shd w:val="clear" w:color="auto" w:fill="FFFFFF"/>
                </w:tcPr>
                <w:p w14:paraId="52101C4A" w14:textId="77777777" w:rsidR="00E62C60" w:rsidRDefault="00967CA0">
                  <w:pPr>
                    <w:pStyle w:val="GEFEG1"/>
                    <w:spacing w:line="218" w:lineRule="atLeast"/>
                    <w:rPr>
                      <w:noProof/>
                      <w:sz w:val="8"/>
                      <w:szCs w:val="8"/>
                    </w:rPr>
                  </w:pPr>
                  <w:r>
                    <w:rPr>
                      <w:rFonts w:ascii="Calibri" w:hAnsi="Calibri"/>
                      <w:b/>
                      <w:bCs/>
                      <w:noProof/>
                      <w:sz w:val="18"/>
                      <w:szCs w:val="18"/>
                    </w:rPr>
                    <w:t>171</w:t>
                  </w:r>
                </w:p>
              </w:tc>
              <w:tc>
                <w:tcPr>
                  <w:tcW w:w="1872" w:type="dxa"/>
                  <w:shd w:val="clear" w:color="auto" w:fill="FFFFFF"/>
                </w:tcPr>
                <w:p w14:paraId="4F1A11DB" w14:textId="77777777" w:rsidR="00E62C60" w:rsidRDefault="00967CA0">
                  <w:pPr>
                    <w:pStyle w:val="GEFEG1"/>
                    <w:spacing w:line="218" w:lineRule="atLeast"/>
                    <w:rPr>
                      <w:noProof/>
                      <w:sz w:val="8"/>
                      <w:szCs w:val="8"/>
                    </w:rPr>
                  </w:pPr>
                  <w:r>
                    <w:rPr>
                      <w:rFonts w:ascii="Calibri" w:hAnsi="Calibri"/>
                      <w:noProof/>
                      <w:sz w:val="18"/>
                      <w:szCs w:val="18"/>
                    </w:rPr>
                    <w:t>Referenzdatum/-zeit</w:t>
                  </w:r>
                </w:p>
              </w:tc>
              <w:tc>
                <w:tcPr>
                  <w:tcW w:w="48" w:type="dxa"/>
                  <w:shd w:val="clear" w:color="auto" w:fill="FFFFFF"/>
                </w:tcPr>
                <w:p w14:paraId="362BE9A2" w14:textId="77777777" w:rsidR="00E62C60" w:rsidRDefault="00E62C60">
                  <w:pPr>
                    <w:pStyle w:val="GEFEG1"/>
                    <w:rPr>
                      <w:noProof/>
                      <w:sz w:val="8"/>
                      <w:szCs w:val="8"/>
                    </w:rPr>
                  </w:pPr>
                </w:p>
              </w:tc>
              <w:tc>
                <w:tcPr>
                  <w:tcW w:w="1248" w:type="dxa"/>
                  <w:shd w:val="clear" w:color="auto" w:fill="FFFFFF"/>
                </w:tcPr>
                <w:p w14:paraId="4DAEB4FB"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261E5D0" w14:textId="77777777" w:rsidR="00E62C60" w:rsidRDefault="00E62C60">
                  <w:pPr>
                    <w:pStyle w:val="GEFEG1"/>
                    <w:rPr>
                      <w:noProof/>
                      <w:sz w:val="8"/>
                      <w:szCs w:val="8"/>
                    </w:rPr>
                  </w:pPr>
                </w:p>
              </w:tc>
              <w:tc>
                <w:tcPr>
                  <w:tcW w:w="1248" w:type="dxa"/>
                  <w:shd w:val="clear" w:color="auto" w:fill="FFFFFF"/>
                </w:tcPr>
                <w:p w14:paraId="40BA343B"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3E124FEB"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5F90ADBB" w14:textId="77777777" w:rsidR="00E62C60" w:rsidRDefault="00E62C60">
            <w:pPr>
              <w:pStyle w:val="GEFEG1"/>
              <w:rPr>
                <w:noProof/>
                <w:sz w:val="8"/>
                <w:szCs w:val="8"/>
              </w:rPr>
            </w:pPr>
          </w:p>
        </w:tc>
      </w:tr>
      <w:tr w:rsidR="00E62C60" w14:paraId="10B5E6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7FE4AE8" w14:textId="77777777">
              <w:trPr>
                <w:cantSplit/>
              </w:trPr>
              <w:tc>
                <w:tcPr>
                  <w:tcW w:w="65" w:type="dxa"/>
                  <w:shd w:val="clear" w:color="auto" w:fill="FFFFFF"/>
                </w:tcPr>
                <w:p w14:paraId="77206212" w14:textId="77777777" w:rsidR="00E62C60" w:rsidRDefault="00E62C60">
                  <w:pPr>
                    <w:pStyle w:val="GEFEG1"/>
                    <w:rPr>
                      <w:noProof/>
                      <w:sz w:val="8"/>
                      <w:szCs w:val="8"/>
                    </w:rPr>
                  </w:pPr>
                </w:p>
              </w:tc>
              <w:tc>
                <w:tcPr>
                  <w:tcW w:w="511" w:type="dxa"/>
                  <w:shd w:val="clear" w:color="auto" w:fill="FFFFFF"/>
                </w:tcPr>
                <w:p w14:paraId="305F43D4"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1B9D616" w14:textId="77777777" w:rsidR="00E62C60" w:rsidRDefault="00967CA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156DB10" w14:textId="77777777" w:rsidR="00E62C60" w:rsidRDefault="00967CA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C1EE32E" w14:textId="77777777" w:rsidR="00E62C60" w:rsidRDefault="00E62C60">
                  <w:pPr>
                    <w:pStyle w:val="GEFEG1"/>
                    <w:rPr>
                      <w:noProof/>
                      <w:sz w:val="8"/>
                      <w:szCs w:val="8"/>
                    </w:rPr>
                  </w:pPr>
                </w:p>
              </w:tc>
            </w:tr>
          </w:tbl>
          <w:p w14:paraId="618C6F09"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628A3E7B" w14:textId="77777777">
              <w:trPr>
                <w:cantSplit/>
              </w:trPr>
              <w:tc>
                <w:tcPr>
                  <w:tcW w:w="65" w:type="dxa"/>
                  <w:shd w:val="clear" w:color="auto" w:fill="FFFFFF"/>
                </w:tcPr>
                <w:p w14:paraId="638C946B" w14:textId="77777777" w:rsidR="00E62C60" w:rsidRDefault="00E62C60">
                  <w:pPr>
                    <w:pStyle w:val="GEFEG1"/>
                    <w:rPr>
                      <w:noProof/>
                      <w:sz w:val="8"/>
                      <w:szCs w:val="8"/>
                    </w:rPr>
                  </w:pPr>
                </w:p>
              </w:tc>
              <w:tc>
                <w:tcPr>
                  <w:tcW w:w="2496" w:type="dxa"/>
                  <w:shd w:val="clear" w:color="auto" w:fill="FFFFFF"/>
                </w:tcPr>
                <w:p w14:paraId="2326B925" w14:textId="77777777" w:rsidR="00E62C60" w:rsidRDefault="00967CA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1F9985FA" w14:textId="77777777" w:rsidR="00E62C60" w:rsidRDefault="00E62C60">
                  <w:pPr>
                    <w:pStyle w:val="GEFEG1"/>
                    <w:rPr>
                      <w:noProof/>
                      <w:sz w:val="8"/>
                      <w:szCs w:val="8"/>
                    </w:rPr>
                  </w:pPr>
                </w:p>
              </w:tc>
              <w:tc>
                <w:tcPr>
                  <w:tcW w:w="1248" w:type="dxa"/>
                  <w:shd w:val="clear" w:color="auto" w:fill="FFFFFF"/>
                </w:tcPr>
                <w:p w14:paraId="5FB590E0" w14:textId="77777777" w:rsidR="00E62C60" w:rsidRDefault="00967CA0">
                  <w:pPr>
                    <w:pStyle w:val="GEFEG1"/>
                    <w:spacing w:line="218" w:lineRule="atLeast"/>
                    <w:jc w:val="center"/>
                    <w:rPr>
                      <w:noProof/>
                      <w:sz w:val="8"/>
                      <w:szCs w:val="8"/>
                    </w:rPr>
                  </w:pPr>
                  <w:r>
                    <w:rPr>
                      <w:rFonts w:ascii="Calibri" w:hAnsi="Calibri"/>
                      <w:noProof/>
                      <w:sz w:val="18"/>
                      <w:szCs w:val="18"/>
                    </w:rPr>
                    <w:t>X [931]</w:t>
                  </w:r>
                </w:p>
              </w:tc>
              <w:tc>
                <w:tcPr>
                  <w:tcW w:w="62" w:type="dxa"/>
                  <w:shd w:val="clear" w:color="auto" w:fill="FFFFFF"/>
                </w:tcPr>
                <w:p w14:paraId="5383BF09" w14:textId="77777777" w:rsidR="00E62C60" w:rsidRDefault="00E62C60">
                  <w:pPr>
                    <w:pStyle w:val="GEFEG1"/>
                    <w:rPr>
                      <w:noProof/>
                      <w:sz w:val="8"/>
                      <w:szCs w:val="8"/>
                    </w:rPr>
                  </w:pPr>
                </w:p>
              </w:tc>
              <w:tc>
                <w:tcPr>
                  <w:tcW w:w="1248" w:type="dxa"/>
                  <w:shd w:val="clear" w:color="auto" w:fill="FFFFFF"/>
                </w:tcPr>
                <w:p w14:paraId="00449810" w14:textId="77777777" w:rsidR="00E62C60" w:rsidRDefault="00967CA0">
                  <w:pPr>
                    <w:pStyle w:val="GEFEG1"/>
                    <w:spacing w:line="218" w:lineRule="atLeast"/>
                    <w:jc w:val="center"/>
                    <w:rPr>
                      <w:noProof/>
                      <w:sz w:val="8"/>
                      <w:szCs w:val="8"/>
                    </w:rPr>
                  </w:pPr>
                  <w:r>
                    <w:rPr>
                      <w:rFonts w:ascii="Calibri" w:hAnsi="Calibri"/>
                      <w:noProof/>
                      <w:sz w:val="18"/>
                      <w:szCs w:val="18"/>
                    </w:rPr>
                    <w:t>X [931]</w:t>
                  </w:r>
                </w:p>
              </w:tc>
            </w:tr>
          </w:tbl>
          <w:p w14:paraId="6C8BD604"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4B9E3DCE" w14:textId="77777777" w:rsidR="00E62C60" w:rsidRDefault="00967CA0">
            <w:pPr>
              <w:pStyle w:val="GEFEG1"/>
              <w:spacing w:line="218" w:lineRule="atLeast"/>
              <w:ind w:left="31" w:right="5"/>
              <w:rPr>
                <w:noProof/>
                <w:sz w:val="8"/>
                <w:szCs w:val="8"/>
              </w:rPr>
            </w:pPr>
            <w:r>
              <w:rPr>
                <w:rFonts w:ascii="Calibri" w:hAnsi="Calibri"/>
                <w:noProof/>
                <w:sz w:val="18"/>
                <w:szCs w:val="18"/>
              </w:rPr>
              <w:t>[931] Format: ZZZ = +00</w:t>
            </w:r>
          </w:p>
        </w:tc>
      </w:tr>
      <w:tr w:rsidR="00E62C60" w14:paraId="456C95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7503AC06" w14:textId="77777777">
              <w:trPr>
                <w:cantSplit/>
              </w:trPr>
              <w:tc>
                <w:tcPr>
                  <w:tcW w:w="65" w:type="dxa"/>
                  <w:shd w:val="clear" w:color="auto" w:fill="FFFFFF"/>
                </w:tcPr>
                <w:p w14:paraId="2D57733E" w14:textId="77777777" w:rsidR="00E62C60" w:rsidRDefault="00E62C60">
                  <w:pPr>
                    <w:pStyle w:val="GEFEG1"/>
                    <w:rPr>
                      <w:noProof/>
                      <w:sz w:val="8"/>
                      <w:szCs w:val="8"/>
                    </w:rPr>
                  </w:pPr>
                </w:p>
              </w:tc>
              <w:tc>
                <w:tcPr>
                  <w:tcW w:w="511" w:type="dxa"/>
                  <w:shd w:val="clear" w:color="auto" w:fill="FFFFFF"/>
                </w:tcPr>
                <w:p w14:paraId="0EECEFB6"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2B4D8F5" w14:textId="77777777" w:rsidR="00E62C60" w:rsidRDefault="00967CA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EF3FF8D" w14:textId="77777777" w:rsidR="00E62C60" w:rsidRDefault="00967CA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19FA82D" w14:textId="77777777" w:rsidR="00E62C60" w:rsidRDefault="00E62C60">
                  <w:pPr>
                    <w:pStyle w:val="GEFEG1"/>
                    <w:rPr>
                      <w:noProof/>
                      <w:sz w:val="8"/>
                      <w:szCs w:val="8"/>
                    </w:rPr>
                  </w:pPr>
                </w:p>
              </w:tc>
            </w:tr>
          </w:tbl>
          <w:p w14:paraId="28EB4EAD"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4FBDFEF8" w14:textId="77777777">
              <w:trPr>
                <w:cantSplit/>
              </w:trPr>
              <w:tc>
                <w:tcPr>
                  <w:tcW w:w="65" w:type="dxa"/>
                  <w:shd w:val="clear" w:color="auto" w:fill="FFFFFF"/>
                </w:tcPr>
                <w:p w14:paraId="66361D49" w14:textId="77777777" w:rsidR="00E62C60" w:rsidRDefault="00E62C60">
                  <w:pPr>
                    <w:pStyle w:val="GEFEG1"/>
                    <w:rPr>
                      <w:noProof/>
                      <w:sz w:val="8"/>
                      <w:szCs w:val="8"/>
                    </w:rPr>
                  </w:pPr>
                </w:p>
              </w:tc>
              <w:tc>
                <w:tcPr>
                  <w:tcW w:w="624" w:type="dxa"/>
                  <w:shd w:val="clear" w:color="auto" w:fill="FFFFFF"/>
                </w:tcPr>
                <w:p w14:paraId="450E5C93" w14:textId="77777777" w:rsidR="00E62C60" w:rsidRDefault="00967CA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53025230" w14:textId="77777777" w:rsidR="00E62C60" w:rsidRDefault="00967CA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B17CCAA" w14:textId="77777777" w:rsidR="00E62C60" w:rsidRDefault="00E62C60">
                  <w:pPr>
                    <w:pStyle w:val="GEFEG1"/>
                    <w:rPr>
                      <w:noProof/>
                      <w:sz w:val="8"/>
                      <w:szCs w:val="8"/>
                    </w:rPr>
                  </w:pPr>
                </w:p>
              </w:tc>
              <w:tc>
                <w:tcPr>
                  <w:tcW w:w="1248" w:type="dxa"/>
                  <w:shd w:val="clear" w:color="auto" w:fill="FFFFFF"/>
                </w:tcPr>
                <w:p w14:paraId="7B134556"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D57DB32" w14:textId="77777777" w:rsidR="00E62C60" w:rsidRDefault="00E62C60">
                  <w:pPr>
                    <w:pStyle w:val="GEFEG1"/>
                    <w:rPr>
                      <w:noProof/>
                      <w:sz w:val="8"/>
                      <w:szCs w:val="8"/>
                    </w:rPr>
                  </w:pPr>
                </w:p>
              </w:tc>
              <w:tc>
                <w:tcPr>
                  <w:tcW w:w="1248" w:type="dxa"/>
                  <w:shd w:val="clear" w:color="auto" w:fill="FFFFFF"/>
                </w:tcPr>
                <w:p w14:paraId="1E80D6D2"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46EB5147"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4C99DAD2" w14:textId="77777777" w:rsidR="00E62C60" w:rsidRDefault="00E62C60">
            <w:pPr>
              <w:pStyle w:val="GEFEG1"/>
              <w:rPr>
                <w:noProof/>
                <w:sz w:val="8"/>
                <w:szCs w:val="8"/>
              </w:rPr>
            </w:pPr>
          </w:p>
        </w:tc>
      </w:tr>
      <w:tr w:rsidR="00E62C60" w14:paraId="3FFEDF9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1BC1923"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Dokumentennummer der referenzierten Nachricht</w:t>
            </w:r>
          </w:p>
        </w:tc>
        <w:tc>
          <w:tcPr>
            <w:tcW w:w="5167" w:type="dxa"/>
            <w:tcBorders>
              <w:top w:val="single" w:sz="18" w:space="0" w:color="C0C0C0"/>
              <w:left w:val="nil"/>
              <w:bottom w:val="nil"/>
              <w:right w:val="nil"/>
            </w:tcBorders>
            <w:shd w:val="clear" w:color="auto" w:fill="FFFFFF"/>
          </w:tcPr>
          <w:p w14:paraId="581D45FB"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7612882B" w14:textId="77777777" w:rsidR="00E62C60" w:rsidRDefault="00E62C60">
            <w:pPr>
              <w:pStyle w:val="GEFEG1"/>
              <w:rPr>
                <w:noProof/>
                <w:sz w:val="8"/>
                <w:szCs w:val="8"/>
              </w:rPr>
            </w:pPr>
          </w:p>
        </w:tc>
      </w:tr>
      <w:tr w:rsidR="00E62C60" w14:paraId="3D51794F" w14:textId="77777777">
        <w:trPr>
          <w:cantSplit/>
        </w:trPr>
        <w:tc>
          <w:tcPr>
            <w:tcW w:w="2160" w:type="dxa"/>
            <w:gridSpan w:val="2"/>
            <w:tcBorders>
              <w:top w:val="nil"/>
              <w:left w:val="nil"/>
              <w:bottom w:val="nil"/>
              <w:right w:val="dotted" w:sz="6" w:space="0" w:color="808080"/>
            </w:tcBorders>
            <w:shd w:val="clear" w:color="auto" w:fill="FFFFFF"/>
          </w:tcPr>
          <w:p w14:paraId="2FD49B5E" w14:textId="77777777" w:rsidR="00E62C60" w:rsidRDefault="00967CA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508E89BE" w14:textId="77777777">
              <w:trPr>
                <w:cantSplit/>
              </w:trPr>
              <w:tc>
                <w:tcPr>
                  <w:tcW w:w="2609" w:type="dxa"/>
                  <w:shd w:val="clear" w:color="auto" w:fill="FFFFFF"/>
                </w:tcPr>
                <w:p w14:paraId="0A593420" w14:textId="77777777" w:rsidR="00E62C60" w:rsidRDefault="00E62C60">
                  <w:pPr>
                    <w:pStyle w:val="GEFEG1"/>
                    <w:rPr>
                      <w:noProof/>
                      <w:sz w:val="8"/>
                      <w:szCs w:val="8"/>
                    </w:rPr>
                  </w:pPr>
                </w:p>
              </w:tc>
              <w:tc>
                <w:tcPr>
                  <w:tcW w:w="1248" w:type="dxa"/>
                  <w:shd w:val="clear" w:color="auto" w:fill="FFFFFF"/>
                </w:tcPr>
                <w:p w14:paraId="1B317456" w14:textId="77777777" w:rsidR="00E62C60" w:rsidRDefault="00E62C60">
                  <w:pPr>
                    <w:pStyle w:val="GEFEG1"/>
                    <w:spacing w:line="218" w:lineRule="atLeast"/>
                    <w:jc w:val="center"/>
                    <w:rPr>
                      <w:noProof/>
                      <w:sz w:val="8"/>
                      <w:szCs w:val="8"/>
                    </w:rPr>
                  </w:pPr>
                </w:p>
              </w:tc>
              <w:tc>
                <w:tcPr>
                  <w:tcW w:w="62" w:type="dxa"/>
                  <w:shd w:val="clear" w:color="auto" w:fill="FFFFFF"/>
                </w:tcPr>
                <w:p w14:paraId="5348D05F" w14:textId="77777777" w:rsidR="00E62C60" w:rsidRDefault="00E62C60">
                  <w:pPr>
                    <w:pStyle w:val="GEFEG1"/>
                    <w:rPr>
                      <w:noProof/>
                      <w:sz w:val="8"/>
                      <w:szCs w:val="8"/>
                    </w:rPr>
                  </w:pPr>
                </w:p>
              </w:tc>
              <w:tc>
                <w:tcPr>
                  <w:tcW w:w="1248" w:type="dxa"/>
                  <w:shd w:val="clear" w:color="auto" w:fill="FFFFFF"/>
                </w:tcPr>
                <w:p w14:paraId="2B6EB124"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r>
          </w:tbl>
          <w:p w14:paraId="07472BCC" w14:textId="77777777" w:rsidR="00E62C60" w:rsidRDefault="00E62C60">
            <w:pPr>
              <w:rPr>
                <w:noProof/>
              </w:rPr>
            </w:pPr>
          </w:p>
        </w:tc>
        <w:tc>
          <w:tcPr>
            <w:tcW w:w="2309" w:type="dxa"/>
            <w:tcBorders>
              <w:top w:val="nil"/>
              <w:left w:val="nil"/>
              <w:bottom w:val="nil"/>
              <w:right w:val="nil"/>
            </w:tcBorders>
            <w:shd w:val="clear" w:color="auto" w:fill="FFFFFF"/>
          </w:tcPr>
          <w:p w14:paraId="5067E88E" w14:textId="77777777" w:rsidR="00E62C60" w:rsidRDefault="00E62C60">
            <w:pPr>
              <w:pStyle w:val="GEFEG1"/>
              <w:rPr>
                <w:noProof/>
                <w:sz w:val="8"/>
                <w:szCs w:val="8"/>
              </w:rPr>
            </w:pPr>
          </w:p>
        </w:tc>
      </w:tr>
      <w:tr w:rsidR="00E62C60" w14:paraId="56F779D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5C42816A" w14:textId="77777777">
              <w:trPr>
                <w:cantSplit/>
              </w:trPr>
              <w:tc>
                <w:tcPr>
                  <w:tcW w:w="65" w:type="dxa"/>
                  <w:shd w:val="clear" w:color="auto" w:fill="FFFFFF"/>
                </w:tcPr>
                <w:p w14:paraId="79A7B0D9" w14:textId="77777777" w:rsidR="00E62C60" w:rsidRDefault="00E62C60">
                  <w:pPr>
                    <w:pStyle w:val="GEFEG1"/>
                    <w:rPr>
                      <w:noProof/>
                      <w:sz w:val="8"/>
                      <w:szCs w:val="8"/>
                    </w:rPr>
                  </w:pPr>
                </w:p>
              </w:tc>
              <w:tc>
                <w:tcPr>
                  <w:tcW w:w="449" w:type="dxa"/>
                  <w:shd w:val="clear" w:color="auto" w:fill="FFFFFF"/>
                </w:tcPr>
                <w:p w14:paraId="31387D47" w14:textId="77777777" w:rsidR="00E62C60" w:rsidRDefault="00967CA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5F2ADDCA" w14:textId="77777777" w:rsidR="00E62C60" w:rsidRDefault="00967CA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0A8B75CA" w14:textId="77777777" w:rsidR="00E62C60" w:rsidRDefault="00E62C60">
                  <w:pPr>
                    <w:pStyle w:val="GEFEG1"/>
                    <w:rPr>
                      <w:noProof/>
                      <w:sz w:val="8"/>
                      <w:szCs w:val="8"/>
                    </w:rPr>
                  </w:pPr>
                </w:p>
              </w:tc>
              <w:tc>
                <w:tcPr>
                  <w:tcW w:w="768" w:type="dxa"/>
                  <w:shd w:val="clear" w:color="auto" w:fill="FFFFFF"/>
                </w:tcPr>
                <w:p w14:paraId="23326CF9"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00006</w:t>
                  </w:r>
                </w:p>
              </w:tc>
              <w:tc>
                <w:tcPr>
                  <w:tcW w:w="60" w:type="dxa"/>
                  <w:shd w:val="clear" w:color="auto" w:fill="FFFFFF"/>
                </w:tcPr>
                <w:p w14:paraId="608B54D6" w14:textId="77777777" w:rsidR="00E62C60" w:rsidRDefault="00E62C60">
                  <w:pPr>
                    <w:pStyle w:val="GEFEG1"/>
                    <w:rPr>
                      <w:noProof/>
                      <w:sz w:val="8"/>
                      <w:szCs w:val="8"/>
                    </w:rPr>
                  </w:pPr>
                </w:p>
              </w:tc>
            </w:tr>
          </w:tbl>
          <w:p w14:paraId="7E6B9A05"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4FB22EE8" w14:textId="77777777">
              <w:trPr>
                <w:cantSplit/>
              </w:trPr>
              <w:tc>
                <w:tcPr>
                  <w:tcW w:w="2609" w:type="dxa"/>
                  <w:shd w:val="clear" w:color="auto" w:fill="FFFFFF"/>
                </w:tcPr>
                <w:p w14:paraId="01009BD8" w14:textId="77777777" w:rsidR="00E62C60" w:rsidRDefault="00E62C60">
                  <w:pPr>
                    <w:pStyle w:val="GEFEG1"/>
                    <w:rPr>
                      <w:noProof/>
                      <w:sz w:val="8"/>
                      <w:szCs w:val="8"/>
                    </w:rPr>
                  </w:pPr>
                </w:p>
              </w:tc>
              <w:tc>
                <w:tcPr>
                  <w:tcW w:w="1248" w:type="dxa"/>
                  <w:shd w:val="clear" w:color="auto" w:fill="FFFFFF"/>
                </w:tcPr>
                <w:p w14:paraId="0F6761D9" w14:textId="77777777" w:rsidR="00E62C60" w:rsidRDefault="00E62C60">
                  <w:pPr>
                    <w:pStyle w:val="GEFEG1"/>
                    <w:spacing w:line="218" w:lineRule="atLeast"/>
                    <w:jc w:val="center"/>
                    <w:rPr>
                      <w:noProof/>
                      <w:sz w:val="8"/>
                      <w:szCs w:val="8"/>
                    </w:rPr>
                  </w:pPr>
                </w:p>
              </w:tc>
              <w:tc>
                <w:tcPr>
                  <w:tcW w:w="62" w:type="dxa"/>
                  <w:shd w:val="clear" w:color="auto" w:fill="FFFFFF"/>
                </w:tcPr>
                <w:p w14:paraId="0C21740A" w14:textId="77777777" w:rsidR="00E62C60" w:rsidRDefault="00E62C60">
                  <w:pPr>
                    <w:pStyle w:val="GEFEG1"/>
                    <w:rPr>
                      <w:noProof/>
                      <w:sz w:val="8"/>
                      <w:szCs w:val="8"/>
                    </w:rPr>
                  </w:pPr>
                </w:p>
              </w:tc>
              <w:tc>
                <w:tcPr>
                  <w:tcW w:w="1248" w:type="dxa"/>
                  <w:shd w:val="clear" w:color="auto" w:fill="FFFFFF"/>
                </w:tcPr>
                <w:p w14:paraId="7A6D5711"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01BE68F4" w14:textId="77777777" w:rsidR="00E62C60" w:rsidRDefault="00E62C60">
            <w:pPr>
              <w:rPr>
                <w:noProof/>
              </w:rPr>
            </w:pPr>
          </w:p>
        </w:tc>
        <w:tc>
          <w:tcPr>
            <w:tcW w:w="2309" w:type="dxa"/>
            <w:tcBorders>
              <w:top w:val="nil"/>
              <w:left w:val="nil"/>
              <w:bottom w:val="nil"/>
              <w:right w:val="nil"/>
            </w:tcBorders>
            <w:shd w:val="clear" w:color="auto" w:fill="FFFFFF"/>
          </w:tcPr>
          <w:p w14:paraId="00CD16FC" w14:textId="77777777" w:rsidR="00E62C60" w:rsidRDefault="00E62C60">
            <w:pPr>
              <w:pStyle w:val="GEFEG1"/>
              <w:rPr>
                <w:noProof/>
                <w:sz w:val="8"/>
                <w:szCs w:val="8"/>
              </w:rPr>
            </w:pPr>
          </w:p>
        </w:tc>
      </w:tr>
      <w:tr w:rsidR="00E62C60" w14:paraId="2030713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0C69A82E" w14:textId="77777777">
              <w:trPr>
                <w:cantSplit/>
              </w:trPr>
              <w:tc>
                <w:tcPr>
                  <w:tcW w:w="65" w:type="dxa"/>
                  <w:shd w:val="clear" w:color="auto" w:fill="FFFFFF"/>
                </w:tcPr>
                <w:p w14:paraId="6F094792" w14:textId="77777777" w:rsidR="00E62C60" w:rsidRDefault="00E62C60">
                  <w:pPr>
                    <w:pStyle w:val="GEFEG1"/>
                    <w:rPr>
                      <w:noProof/>
                      <w:sz w:val="8"/>
                      <w:szCs w:val="8"/>
                    </w:rPr>
                  </w:pPr>
                </w:p>
              </w:tc>
              <w:tc>
                <w:tcPr>
                  <w:tcW w:w="511" w:type="dxa"/>
                  <w:shd w:val="clear" w:color="auto" w:fill="FFFFFF"/>
                </w:tcPr>
                <w:p w14:paraId="520B946A"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1498166"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BF5E632" w14:textId="77777777" w:rsidR="00E62C60" w:rsidRDefault="00967CA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38CD239" w14:textId="77777777" w:rsidR="00E62C60" w:rsidRDefault="00E62C60">
                  <w:pPr>
                    <w:pStyle w:val="GEFEG1"/>
                    <w:rPr>
                      <w:noProof/>
                      <w:sz w:val="8"/>
                      <w:szCs w:val="8"/>
                    </w:rPr>
                  </w:pPr>
                </w:p>
              </w:tc>
            </w:tr>
          </w:tbl>
          <w:p w14:paraId="4C65AD86"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96BE4E6" w14:textId="77777777">
              <w:trPr>
                <w:cantSplit/>
              </w:trPr>
              <w:tc>
                <w:tcPr>
                  <w:tcW w:w="65" w:type="dxa"/>
                  <w:shd w:val="clear" w:color="auto" w:fill="FFFFFF"/>
                </w:tcPr>
                <w:p w14:paraId="73BECC16" w14:textId="77777777" w:rsidR="00E62C60" w:rsidRDefault="00E62C60">
                  <w:pPr>
                    <w:pStyle w:val="GEFEG1"/>
                    <w:rPr>
                      <w:noProof/>
                      <w:sz w:val="8"/>
                      <w:szCs w:val="8"/>
                    </w:rPr>
                  </w:pPr>
                </w:p>
              </w:tc>
              <w:tc>
                <w:tcPr>
                  <w:tcW w:w="624" w:type="dxa"/>
                  <w:shd w:val="clear" w:color="auto" w:fill="FFFFFF"/>
                </w:tcPr>
                <w:p w14:paraId="79A86319" w14:textId="77777777" w:rsidR="00E62C60" w:rsidRDefault="00967CA0">
                  <w:pPr>
                    <w:pStyle w:val="GEFEG1"/>
                    <w:spacing w:line="218" w:lineRule="atLeast"/>
                    <w:rPr>
                      <w:noProof/>
                      <w:sz w:val="8"/>
                      <w:szCs w:val="8"/>
                    </w:rPr>
                  </w:pPr>
                  <w:r>
                    <w:rPr>
                      <w:rFonts w:ascii="Calibri" w:hAnsi="Calibri"/>
                      <w:b/>
                      <w:bCs/>
                      <w:noProof/>
                      <w:sz w:val="18"/>
                      <w:szCs w:val="18"/>
                    </w:rPr>
                    <w:t>AGO</w:t>
                  </w:r>
                </w:p>
              </w:tc>
              <w:tc>
                <w:tcPr>
                  <w:tcW w:w="1872" w:type="dxa"/>
                  <w:shd w:val="clear" w:color="auto" w:fill="FFFFFF"/>
                </w:tcPr>
                <w:p w14:paraId="4BEEA0B4" w14:textId="77777777" w:rsidR="00E62C60" w:rsidRDefault="00967CA0">
                  <w:pPr>
                    <w:pStyle w:val="GEFEG1"/>
                    <w:spacing w:line="218" w:lineRule="atLeast"/>
                    <w:rPr>
                      <w:noProof/>
                      <w:sz w:val="8"/>
                      <w:szCs w:val="8"/>
                    </w:rPr>
                  </w:pPr>
                  <w:r>
                    <w:rPr>
                      <w:rFonts w:ascii="Calibri" w:hAnsi="Calibri"/>
                      <w:noProof/>
                      <w:sz w:val="18"/>
                      <w:szCs w:val="18"/>
                    </w:rPr>
                    <w:t>Absenderreferenz für die Original-Nachricht</w:t>
                  </w:r>
                </w:p>
              </w:tc>
              <w:tc>
                <w:tcPr>
                  <w:tcW w:w="48" w:type="dxa"/>
                  <w:shd w:val="clear" w:color="auto" w:fill="FFFFFF"/>
                </w:tcPr>
                <w:p w14:paraId="1C980584" w14:textId="77777777" w:rsidR="00E62C60" w:rsidRDefault="00E62C60">
                  <w:pPr>
                    <w:pStyle w:val="GEFEG1"/>
                    <w:rPr>
                      <w:noProof/>
                      <w:sz w:val="8"/>
                      <w:szCs w:val="8"/>
                    </w:rPr>
                  </w:pPr>
                </w:p>
              </w:tc>
              <w:tc>
                <w:tcPr>
                  <w:tcW w:w="1248" w:type="dxa"/>
                  <w:shd w:val="clear" w:color="auto" w:fill="FFFFFF"/>
                </w:tcPr>
                <w:p w14:paraId="0F18508E" w14:textId="77777777" w:rsidR="00E62C60" w:rsidRDefault="00E62C60">
                  <w:pPr>
                    <w:pStyle w:val="GEFEG1"/>
                    <w:spacing w:line="218" w:lineRule="atLeast"/>
                    <w:jc w:val="center"/>
                    <w:rPr>
                      <w:noProof/>
                      <w:sz w:val="8"/>
                      <w:szCs w:val="8"/>
                    </w:rPr>
                  </w:pPr>
                </w:p>
              </w:tc>
              <w:tc>
                <w:tcPr>
                  <w:tcW w:w="62" w:type="dxa"/>
                  <w:shd w:val="clear" w:color="auto" w:fill="FFFFFF"/>
                </w:tcPr>
                <w:p w14:paraId="32D70285" w14:textId="77777777" w:rsidR="00E62C60" w:rsidRDefault="00E62C60">
                  <w:pPr>
                    <w:pStyle w:val="GEFEG1"/>
                    <w:rPr>
                      <w:noProof/>
                      <w:sz w:val="8"/>
                      <w:szCs w:val="8"/>
                    </w:rPr>
                  </w:pPr>
                </w:p>
              </w:tc>
              <w:tc>
                <w:tcPr>
                  <w:tcW w:w="1248" w:type="dxa"/>
                  <w:shd w:val="clear" w:color="auto" w:fill="FFFFFF"/>
                </w:tcPr>
                <w:p w14:paraId="7D888539"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3B393BDF"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1DBABEA5" w14:textId="77777777" w:rsidR="00E62C60" w:rsidRDefault="00E62C60">
            <w:pPr>
              <w:pStyle w:val="GEFEG1"/>
              <w:rPr>
                <w:noProof/>
                <w:sz w:val="8"/>
                <w:szCs w:val="8"/>
              </w:rPr>
            </w:pPr>
          </w:p>
        </w:tc>
      </w:tr>
      <w:tr w:rsidR="00E62C60" w14:paraId="7AC408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77927936" w14:textId="77777777">
              <w:trPr>
                <w:cantSplit/>
              </w:trPr>
              <w:tc>
                <w:tcPr>
                  <w:tcW w:w="65" w:type="dxa"/>
                  <w:shd w:val="clear" w:color="auto" w:fill="FFFFFF"/>
                </w:tcPr>
                <w:p w14:paraId="7D75454A" w14:textId="77777777" w:rsidR="00E62C60" w:rsidRDefault="00E62C60">
                  <w:pPr>
                    <w:pStyle w:val="GEFEG1"/>
                    <w:rPr>
                      <w:noProof/>
                      <w:sz w:val="8"/>
                      <w:szCs w:val="8"/>
                    </w:rPr>
                  </w:pPr>
                </w:p>
              </w:tc>
              <w:tc>
                <w:tcPr>
                  <w:tcW w:w="511" w:type="dxa"/>
                  <w:shd w:val="clear" w:color="auto" w:fill="FFFFFF"/>
                </w:tcPr>
                <w:p w14:paraId="16F02C0F"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6D6FED0"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0FA305A" w14:textId="77777777" w:rsidR="00E62C60" w:rsidRDefault="00967CA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291DCEC7" w14:textId="77777777" w:rsidR="00E62C60" w:rsidRDefault="00E62C60">
                  <w:pPr>
                    <w:pStyle w:val="GEFEG1"/>
                    <w:rPr>
                      <w:noProof/>
                      <w:sz w:val="8"/>
                      <w:szCs w:val="8"/>
                    </w:rPr>
                  </w:pPr>
                </w:p>
              </w:tc>
            </w:tr>
          </w:tbl>
          <w:p w14:paraId="4941136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45FF8A39" w14:textId="77777777">
              <w:trPr>
                <w:cantSplit/>
              </w:trPr>
              <w:tc>
                <w:tcPr>
                  <w:tcW w:w="65" w:type="dxa"/>
                  <w:shd w:val="clear" w:color="auto" w:fill="FFFFFF"/>
                </w:tcPr>
                <w:p w14:paraId="60929AA7" w14:textId="77777777" w:rsidR="00E62C60" w:rsidRDefault="00E62C60">
                  <w:pPr>
                    <w:pStyle w:val="GEFEG1"/>
                    <w:rPr>
                      <w:noProof/>
                      <w:sz w:val="8"/>
                      <w:szCs w:val="8"/>
                    </w:rPr>
                  </w:pPr>
                </w:p>
              </w:tc>
              <w:tc>
                <w:tcPr>
                  <w:tcW w:w="2496" w:type="dxa"/>
                  <w:shd w:val="clear" w:color="auto" w:fill="FFFFFF"/>
                </w:tcPr>
                <w:p w14:paraId="7343EE01" w14:textId="77777777" w:rsidR="00E62C60" w:rsidRDefault="00967CA0">
                  <w:pPr>
                    <w:pStyle w:val="GEFEG1"/>
                    <w:spacing w:line="218" w:lineRule="atLeast"/>
                    <w:rPr>
                      <w:noProof/>
                      <w:sz w:val="8"/>
                      <w:szCs w:val="8"/>
                    </w:rPr>
                  </w:pPr>
                  <w:r>
                    <w:rPr>
                      <w:rFonts w:ascii="Calibri" w:hAnsi="Calibri"/>
                      <w:noProof/>
                      <w:color w:val="808080"/>
                      <w:sz w:val="18"/>
                      <w:szCs w:val="18"/>
                    </w:rPr>
                    <w:t>Dokumentennummer der referenzierten Nachricht</w:t>
                  </w:r>
                </w:p>
              </w:tc>
              <w:tc>
                <w:tcPr>
                  <w:tcW w:w="48" w:type="dxa"/>
                  <w:shd w:val="clear" w:color="auto" w:fill="FFFFFF"/>
                </w:tcPr>
                <w:p w14:paraId="100E8770" w14:textId="77777777" w:rsidR="00E62C60" w:rsidRDefault="00E62C60">
                  <w:pPr>
                    <w:pStyle w:val="GEFEG1"/>
                    <w:rPr>
                      <w:noProof/>
                      <w:sz w:val="8"/>
                      <w:szCs w:val="8"/>
                    </w:rPr>
                  </w:pPr>
                </w:p>
              </w:tc>
              <w:tc>
                <w:tcPr>
                  <w:tcW w:w="1248" w:type="dxa"/>
                  <w:shd w:val="clear" w:color="auto" w:fill="FFFFFF"/>
                </w:tcPr>
                <w:p w14:paraId="186E9CE5" w14:textId="77777777" w:rsidR="00E62C60" w:rsidRDefault="00E62C60">
                  <w:pPr>
                    <w:pStyle w:val="GEFEG1"/>
                    <w:spacing w:line="218" w:lineRule="atLeast"/>
                    <w:jc w:val="center"/>
                    <w:rPr>
                      <w:noProof/>
                      <w:sz w:val="8"/>
                      <w:szCs w:val="8"/>
                    </w:rPr>
                  </w:pPr>
                </w:p>
              </w:tc>
              <w:tc>
                <w:tcPr>
                  <w:tcW w:w="62" w:type="dxa"/>
                  <w:shd w:val="clear" w:color="auto" w:fill="FFFFFF"/>
                </w:tcPr>
                <w:p w14:paraId="6685C26C" w14:textId="77777777" w:rsidR="00E62C60" w:rsidRDefault="00E62C60">
                  <w:pPr>
                    <w:pStyle w:val="GEFEG1"/>
                    <w:rPr>
                      <w:noProof/>
                      <w:sz w:val="8"/>
                      <w:szCs w:val="8"/>
                    </w:rPr>
                  </w:pPr>
                </w:p>
              </w:tc>
              <w:tc>
                <w:tcPr>
                  <w:tcW w:w="1248" w:type="dxa"/>
                  <w:shd w:val="clear" w:color="auto" w:fill="FFFFFF"/>
                </w:tcPr>
                <w:p w14:paraId="3480A325"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776686FE"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3355B9C2" w14:textId="77777777" w:rsidR="00E62C60" w:rsidRDefault="00E62C60">
            <w:pPr>
              <w:pStyle w:val="GEFEG1"/>
              <w:rPr>
                <w:noProof/>
                <w:sz w:val="8"/>
                <w:szCs w:val="8"/>
              </w:rPr>
            </w:pPr>
          </w:p>
        </w:tc>
      </w:tr>
      <w:tr w:rsidR="00E62C60" w14:paraId="57ED40A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D791D8D"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Referenznummer des Vorgangs</w:t>
            </w:r>
          </w:p>
        </w:tc>
        <w:tc>
          <w:tcPr>
            <w:tcW w:w="5167" w:type="dxa"/>
            <w:tcBorders>
              <w:top w:val="single" w:sz="18" w:space="0" w:color="C0C0C0"/>
              <w:left w:val="nil"/>
              <w:bottom w:val="nil"/>
              <w:right w:val="nil"/>
            </w:tcBorders>
            <w:shd w:val="clear" w:color="auto" w:fill="FFFFFF"/>
          </w:tcPr>
          <w:p w14:paraId="3A6F875C"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63A8A5CB" w14:textId="77777777" w:rsidR="00E62C60" w:rsidRDefault="00E62C60">
            <w:pPr>
              <w:pStyle w:val="GEFEG1"/>
              <w:rPr>
                <w:noProof/>
                <w:sz w:val="8"/>
                <w:szCs w:val="8"/>
              </w:rPr>
            </w:pPr>
          </w:p>
        </w:tc>
      </w:tr>
      <w:tr w:rsidR="00E62C60" w14:paraId="695A139F" w14:textId="77777777">
        <w:trPr>
          <w:cantSplit/>
        </w:trPr>
        <w:tc>
          <w:tcPr>
            <w:tcW w:w="2160" w:type="dxa"/>
            <w:gridSpan w:val="2"/>
            <w:tcBorders>
              <w:top w:val="nil"/>
              <w:left w:val="nil"/>
              <w:bottom w:val="nil"/>
              <w:right w:val="dotted" w:sz="6" w:space="0" w:color="808080"/>
            </w:tcBorders>
            <w:shd w:val="clear" w:color="auto" w:fill="FFFFFF"/>
          </w:tcPr>
          <w:p w14:paraId="43D518D6" w14:textId="77777777" w:rsidR="00E62C60" w:rsidRDefault="00967CA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4F21D197" w14:textId="77777777">
              <w:trPr>
                <w:cantSplit/>
              </w:trPr>
              <w:tc>
                <w:tcPr>
                  <w:tcW w:w="2609" w:type="dxa"/>
                  <w:shd w:val="clear" w:color="auto" w:fill="FFFFFF"/>
                </w:tcPr>
                <w:p w14:paraId="612693FF" w14:textId="77777777" w:rsidR="00E62C60" w:rsidRDefault="00E62C60">
                  <w:pPr>
                    <w:pStyle w:val="GEFEG1"/>
                    <w:rPr>
                      <w:noProof/>
                      <w:sz w:val="8"/>
                      <w:szCs w:val="8"/>
                    </w:rPr>
                  </w:pPr>
                </w:p>
              </w:tc>
              <w:tc>
                <w:tcPr>
                  <w:tcW w:w="1248" w:type="dxa"/>
                  <w:shd w:val="clear" w:color="auto" w:fill="FFFFFF"/>
                </w:tcPr>
                <w:p w14:paraId="200877B4" w14:textId="77777777" w:rsidR="00E62C60" w:rsidRDefault="00E62C60">
                  <w:pPr>
                    <w:pStyle w:val="GEFEG1"/>
                    <w:spacing w:line="218" w:lineRule="atLeast"/>
                    <w:jc w:val="center"/>
                    <w:rPr>
                      <w:noProof/>
                      <w:sz w:val="8"/>
                      <w:szCs w:val="8"/>
                    </w:rPr>
                  </w:pPr>
                </w:p>
              </w:tc>
              <w:tc>
                <w:tcPr>
                  <w:tcW w:w="62" w:type="dxa"/>
                  <w:shd w:val="clear" w:color="auto" w:fill="FFFFFF"/>
                </w:tcPr>
                <w:p w14:paraId="7FE4F49A" w14:textId="77777777" w:rsidR="00E62C60" w:rsidRDefault="00E62C60">
                  <w:pPr>
                    <w:pStyle w:val="GEFEG1"/>
                    <w:rPr>
                      <w:noProof/>
                      <w:sz w:val="8"/>
                      <w:szCs w:val="8"/>
                    </w:rPr>
                  </w:pPr>
                </w:p>
              </w:tc>
              <w:tc>
                <w:tcPr>
                  <w:tcW w:w="1248" w:type="dxa"/>
                  <w:shd w:val="clear" w:color="auto" w:fill="FFFFFF"/>
                </w:tcPr>
                <w:p w14:paraId="0D88AB57" w14:textId="77777777" w:rsidR="00E62C60" w:rsidRDefault="00967CA0">
                  <w:pPr>
                    <w:pStyle w:val="GEFEG1"/>
                    <w:spacing w:line="218" w:lineRule="atLeast"/>
                    <w:jc w:val="center"/>
                    <w:rPr>
                      <w:noProof/>
                      <w:sz w:val="8"/>
                      <w:szCs w:val="8"/>
                    </w:rPr>
                  </w:pPr>
                  <w:r>
                    <w:rPr>
                      <w:rFonts w:ascii="Calibri" w:hAnsi="Calibri"/>
                      <w:b/>
                      <w:bCs/>
                      <w:noProof/>
                      <w:sz w:val="18"/>
                      <w:szCs w:val="18"/>
                    </w:rPr>
                    <w:t>Soll [16]</w:t>
                  </w:r>
                </w:p>
              </w:tc>
            </w:tr>
          </w:tbl>
          <w:p w14:paraId="5F727568" w14:textId="77777777" w:rsidR="00E62C60" w:rsidRDefault="00E62C60">
            <w:pPr>
              <w:rPr>
                <w:noProof/>
              </w:rPr>
            </w:pPr>
          </w:p>
        </w:tc>
        <w:tc>
          <w:tcPr>
            <w:tcW w:w="2309" w:type="dxa"/>
            <w:tcBorders>
              <w:top w:val="nil"/>
              <w:left w:val="nil"/>
              <w:bottom w:val="nil"/>
              <w:right w:val="nil"/>
            </w:tcBorders>
            <w:shd w:val="clear" w:color="auto" w:fill="FFFFFF"/>
          </w:tcPr>
          <w:p w14:paraId="450EF1AB" w14:textId="77777777" w:rsidR="00E62C60" w:rsidRDefault="00967CA0">
            <w:pPr>
              <w:pStyle w:val="GEFEG1"/>
              <w:spacing w:line="218" w:lineRule="atLeast"/>
              <w:ind w:left="31" w:right="5"/>
              <w:rPr>
                <w:noProof/>
                <w:sz w:val="8"/>
                <w:szCs w:val="8"/>
              </w:rPr>
            </w:pPr>
            <w:r>
              <w:rPr>
                <w:rFonts w:ascii="Calibri" w:hAnsi="Calibri"/>
                <w:noProof/>
                <w:sz w:val="18"/>
                <w:szCs w:val="18"/>
              </w:rPr>
              <w:t>[16] Wenn der referenzierte Nachrichtentyp IFTSTA, INSRPT, UTILMD oder UTILTS ist.</w:t>
            </w:r>
          </w:p>
        </w:tc>
      </w:tr>
      <w:tr w:rsidR="00E62C60" w14:paraId="11CBE8C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34D1D1BE" w14:textId="77777777">
              <w:trPr>
                <w:cantSplit/>
              </w:trPr>
              <w:tc>
                <w:tcPr>
                  <w:tcW w:w="65" w:type="dxa"/>
                  <w:shd w:val="clear" w:color="auto" w:fill="FFFFFF"/>
                </w:tcPr>
                <w:p w14:paraId="3FAFA72F" w14:textId="77777777" w:rsidR="00E62C60" w:rsidRDefault="00E62C60">
                  <w:pPr>
                    <w:pStyle w:val="GEFEG1"/>
                    <w:rPr>
                      <w:noProof/>
                      <w:sz w:val="8"/>
                      <w:szCs w:val="8"/>
                    </w:rPr>
                  </w:pPr>
                </w:p>
              </w:tc>
              <w:tc>
                <w:tcPr>
                  <w:tcW w:w="449" w:type="dxa"/>
                  <w:shd w:val="clear" w:color="auto" w:fill="FFFFFF"/>
                </w:tcPr>
                <w:p w14:paraId="50AD898B" w14:textId="77777777" w:rsidR="00E62C60" w:rsidRDefault="00967CA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2C8280AD" w14:textId="77777777" w:rsidR="00E62C60" w:rsidRDefault="00967CA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258F24E5" w14:textId="77777777" w:rsidR="00E62C60" w:rsidRDefault="00E62C60">
                  <w:pPr>
                    <w:pStyle w:val="GEFEG1"/>
                    <w:rPr>
                      <w:noProof/>
                      <w:sz w:val="8"/>
                      <w:szCs w:val="8"/>
                    </w:rPr>
                  </w:pPr>
                </w:p>
              </w:tc>
              <w:tc>
                <w:tcPr>
                  <w:tcW w:w="768" w:type="dxa"/>
                  <w:shd w:val="clear" w:color="auto" w:fill="FFFFFF"/>
                </w:tcPr>
                <w:p w14:paraId="7F8739EF"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00007</w:t>
                  </w:r>
                </w:p>
              </w:tc>
              <w:tc>
                <w:tcPr>
                  <w:tcW w:w="60" w:type="dxa"/>
                  <w:shd w:val="clear" w:color="auto" w:fill="FFFFFF"/>
                </w:tcPr>
                <w:p w14:paraId="01C67060" w14:textId="77777777" w:rsidR="00E62C60" w:rsidRDefault="00E62C60">
                  <w:pPr>
                    <w:pStyle w:val="GEFEG1"/>
                    <w:rPr>
                      <w:noProof/>
                      <w:sz w:val="8"/>
                      <w:szCs w:val="8"/>
                    </w:rPr>
                  </w:pPr>
                </w:p>
              </w:tc>
            </w:tr>
          </w:tbl>
          <w:p w14:paraId="706828B6"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1174A48A" w14:textId="77777777">
              <w:trPr>
                <w:cantSplit/>
              </w:trPr>
              <w:tc>
                <w:tcPr>
                  <w:tcW w:w="2609" w:type="dxa"/>
                  <w:shd w:val="clear" w:color="auto" w:fill="FFFFFF"/>
                </w:tcPr>
                <w:p w14:paraId="66EEB1EB" w14:textId="77777777" w:rsidR="00E62C60" w:rsidRDefault="00E62C60">
                  <w:pPr>
                    <w:pStyle w:val="GEFEG1"/>
                    <w:rPr>
                      <w:noProof/>
                      <w:sz w:val="8"/>
                      <w:szCs w:val="8"/>
                    </w:rPr>
                  </w:pPr>
                </w:p>
              </w:tc>
              <w:tc>
                <w:tcPr>
                  <w:tcW w:w="1248" w:type="dxa"/>
                  <w:shd w:val="clear" w:color="auto" w:fill="FFFFFF"/>
                </w:tcPr>
                <w:p w14:paraId="6E2C8279" w14:textId="77777777" w:rsidR="00E62C60" w:rsidRDefault="00E62C60">
                  <w:pPr>
                    <w:pStyle w:val="GEFEG1"/>
                    <w:spacing w:line="218" w:lineRule="atLeast"/>
                    <w:jc w:val="center"/>
                    <w:rPr>
                      <w:noProof/>
                      <w:sz w:val="8"/>
                      <w:szCs w:val="8"/>
                    </w:rPr>
                  </w:pPr>
                </w:p>
              </w:tc>
              <w:tc>
                <w:tcPr>
                  <w:tcW w:w="62" w:type="dxa"/>
                  <w:shd w:val="clear" w:color="auto" w:fill="FFFFFF"/>
                </w:tcPr>
                <w:p w14:paraId="3C9650B2" w14:textId="77777777" w:rsidR="00E62C60" w:rsidRDefault="00E62C60">
                  <w:pPr>
                    <w:pStyle w:val="GEFEG1"/>
                    <w:rPr>
                      <w:noProof/>
                      <w:sz w:val="8"/>
                      <w:szCs w:val="8"/>
                    </w:rPr>
                  </w:pPr>
                </w:p>
              </w:tc>
              <w:tc>
                <w:tcPr>
                  <w:tcW w:w="1248" w:type="dxa"/>
                  <w:shd w:val="clear" w:color="auto" w:fill="FFFFFF"/>
                </w:tcPr>
                <w:p w14:paraId="6DA29680"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42D8F54F" w14:textId="77777777" w:rsidR="00E62C60" w:rsidRDefault="00E62C60">
            <w:pPr>
              <w:rPr>
                <w:noProof/>
              </w:rPr>
            </w:pPr>
          </w:p>
        </w:tc>
        <w:tc>
          <w:tcPr>
            <w:tcW w:w="2309" w:type="dxa"/>
            <w:tcBorders>
              <w:top w:val="nil"/>
              <w:left w:val="nil"/>
              <w:bottom w:val="nil"/>
              <w:right w:val="nil"/>
            </w:tcBorders>
            <w:shd w:val="clear" w:color="auto" w:fill="FFFFFF"/>
          </w:tcPr>
          <w:p w14:paraId="1847B3DD" w14:textId="77777777" w:rsidR="00E62C60" w:rsidRDefault="00E62C60">
            <w:pPr>
              <w:pStyle w:val="GEFEG1"/>
              <w:rPr>
                <w:noProof/>
                <w:sz w:val="8"/>
                <w:szCs w:val="8"/>
              </w:rPr>
            </w:pPr>
          </w:p>
        </w:tc>
      </w:tr>
      <w:tr w:rsidR="00E62C60" w14:paraId="42CB928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6D842449" w14:textId="77777777">
              <w:trPr>
                <w:cantSplit/>
              </w:trPr>
              <w:tc>
                <w:tcPr>
                  <w:tcW w:w="65" w:type="dxa"/>
                  <w:shd w:val="clear" w:color="auto" w:fill="FFFFFF"/>
                </w:tcPr>
                <w:p w14:paraId="56AEA6D6" w14:textId="77777777" w:rsidR="00E62C60" w:rsidRDefault="00E62C60">
                  <w:pPr>
                    <w:pStyle w:val="GEFEG1"/>
                    <w:rPr>
                      <w:noProof/>
                      <w:sz w:val="8"/>
                      <w:szCs w:val="8"/>
                    </w:rPr>
                  </w:pPr>
                </w:p>
              </w:tc>
              <w:tc>
                <w:tcPr>
                  <w:tcW w:w="511" w:type="dxa"/>
                  <w:shd w:val="clear" w:color="auto" w:fill="FFFFFF"/>
                </w:tcPr>
                <w:p w14:paraId="05433996"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F04DACC"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84AC3DC" w14:textId="77777777" w:rsidR="00E62C60" w:rsidRDefault="00967CA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6748C395" w14:textId="77777777" w:rsidR="00E62C60" w:rsidRDefault="00E62C60">
                  <w:pPr>
                    <w:pStyle w:val="GEFEG1"/>
                    <w:rPr>
                      <w:noProof/>
                      <w:sz w:val="8"/>
                      <w:szCs w:val="8"/>
                    </w:rPr>
                  </w:pPr>
                </w:p>
              </w:tc>
            </w:tr>
          </w:tbl>
          <w:p w14:paraId="0170F9B6"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0531DD2E" w14:textId="77777777">
              <w:trPr>
                <w:cantSplit/>
              </w:trPr>
              <w:tc>
                <w:tcPr>
                  <w:tcW w:w="65" w:type="dxa"/>
                  <w:shd w:val="clear" w:color="auto" w:fill="FFFFFF"/>
                </w:tcPr>
                <w:p w14:paraId="662871E3" w14:textId="77777777" w:rsidR="00E62C60" w:rsidRDefault="00E62C60">
                  <w:pPr>
                    <w:pStyle w:val="GEFEG1"/>
                    <w:rPr>
                      <w:noProof/>
                      <w:sz w:val="8"/>
                      <w:szCs w:val="8"/>
                    </w:rPr>
                  </w:pPr>
                </w:p>
              </w:tc>
              <w:tc>
                <w:tcPr>
                  <w:tcW w:w="624" w:type="dxa"/>
                  <w:shd w:val="clear" w:color="auto" w:fill="FFFFFF"/>
                </w:tcPr>
                <w:p w14:paraId="38A60934" w14:textId="77777777" w:rsidR="00E62C60" w:rsidRDefault="00967CA0">
                  <w:pPr>
                    <w:pStyle w:val="GEFEG1"/>
                    <w:spacing w:line="218" w:lineRule="atLeast"/>
                    <w:rPr>
                      <w:noProof/>
                      <w:sz w:val="8"/>
                      <w:szCs w:val="8"/>
                    </w:rPr>
                  </w:pPr>
                  <w:r>
                    <w:rPr>
                      <w:rFonts w:ascii="Calibri" w:hAnsi="Calibri"/>
                      <w:b/>
                      <w:bCs/>
                      <w:noProof/>
                      <w:sz w:val="18"/>
                      <w:szCs w:val="18"/>
                    </w:rPr>
                    <w:t>TN</w:t>
                  </w:r>
                </w:p>
              </w:tc>
              <w:tc>
                <w:tcPr>
                  <w:tcW w:w="1872" w:type="dxa"/>
                  <w:shd w:val="clear" w:color="auto" w:fill="FFFFFF"/>
                </w:tcPr>
                <w:p w14:paraId="54BBD8DF" w14:textId="77777777" w:rsidR="00E62C60" w:rsidRDefault="00967CA0">
                  <w:pPr>
                    <w:pStyle w:val="GEFEG1"/>
                    <w:spacing w:line="218" w:lineRule="atLeast"/>
                    <w:rPr>
                      <w:noProof/>
                      <w:sz w:val="8"/>
                      <w:szCs w:val="8"/>
                    </w:rPr>
                  </w:pPr>
                  <w:r>
                    <w:rPr>
                      <w:rFonts w:ascii="Calibri" w:hAnsi="Calibri"/>
                      <w:noProof/>
                      <w:sz w:val="18"/>
                      <w:szCs w:val="18"/>
                    </w:rPr>
                    <w:t>Transaktions-Referenznummer</w:t>
                  </w:r>
                </w:p>
              </w:tc>
              <w:tc>
                <w:tcPr>
                  <w:tcW w:w="48" w:type="dxa"/>
                  <w:shd w:val="clear" w:color="auto" w:fill="FFFFFF"/>
                </w:tcPr>
                <w:p w14:paraId="457BB9B4" w14:textId="77777777" w:rsidR="00E62C60" w:rsidRDefault="00E62C60">
                  <w:pPr>
                    <w:pStyle w:val="GEFEG1"/>
                    <w:rPr>
                      <w:noProof/>
                      <w:sz w:val="8"/>
                      <w:szCs w:val="8"/>
                    </w:rPr>
                  </w:pPr>
                </w:p>
              </w:tc>
              <w:tc>
                <w:tcPr>
                  <w:tcW w:w="1248" w:type="dxa"/>
                  <w:shd w:val="clear" w:color="auto" w:fill="FFFFFF"/>
                </w:tcPr>
                <w:p w14:paraId="36900E4D" w14:textId="77777777" w:rsidR="00E62C60" w:rsidRDefault="00E62C60">
                  <w:pPr>
                    <w:pStyle w:val="GEFEG1"/>
                    <w:spacing w:line="218" w:lineRule="atLeast"/>
                    <w:jc w:val="center"/>
                    <w:rPr>
                      <w:noProof/>
                      <w:sz w:val="8"/>
                      <w:szCs w:val="8"/>
                    </w:rPr>
                  </w:pPr>
                </w:p>
              </w:tc>
              <w:tc>
                <w:tcPr>
                  <w:tcW w:w="62" w:type="dxa"/>
                  <w:shd w:val="clear" w:color="auto" w:fill="FFFFFF"/>
                </w:tcPr>
                <w:p w14:paraId="4F8166A1" w14:textId="77777777" w:rsidR="00E62C60" w:rsidRDefault="00E62C60">
                  <w:pPr>
                    <w:pStyle w:val="GEFEG1"/>
                    <w:rPr>
                      <w:noProof/>
                      <w:sz w:val="8"/>
                      <w:szCs w:val="8"/>
                    </w:rPr>
                  </w:pPr>
                </w:p>
              </w:tc>
              <w:tc>
                <w:tcPr>
                  <w:tcW w:w="1248" w:type="dxa"/>
                  <w:shd w:val="clear" w:color="auto" w:fill="FFFFFF"/>
                </w:tcPr>
                <w:p w14:paraId="324B1358"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64FEE8C1"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2234130D" w14:textId="77777777" w:rsidR="00E62C60" w:rsidRDefault="00E62C60">
            <w:pPr>
              <w:pStyle w:val="GEFEG1"/>
              <w:rPr>
                <w:noProof/>
                <w:sz w:val="8"/>
                <w:szCs w:val="8"/>
              </w:rPr>
            </w:pPr>
          </w:p>
        </w:tc>
      </w:tr>
      <w:tr w:rsidR="00E62C60" w14:paraId="7BEA3A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4F3F73C" w14:textId="77777777">
              <w:trPr>
                <w:cantSplit/>
              </w:trPr>
              <w:tc>
                <w:tcPr>
                  <w:tcW w:w="65" w:type="dxa"/>
                  <w:shd w:val="clear" w:color="auto" w:fill="FFFFFF"/>
                </w:tcPr>
                <w:p w14:paraId="16C0C605" w14:textId="77777777" w:rsidR="00E62C60" w:rsidRDefault="00E62C60">
                  <w:pPr>
                    <w:pStyle w:val="GEFEG1"/>
                    <w:rPr>
                      <w:noProof/>
                      <w:sz w:val="8"/>
                      <w:szCs w:val="8"/>
                    </w:rPr>
                  </w:pPr>
                </w:p>
              </w:tc>
              <w:tc>
                <w:tcPr>
                  <w:tcW w:w="511" w:type="dxa"/>
                  <w:shd w:val="clear" w:color="auto" w:fill="FFFFFF"/>
                </w:tcPr>
                <w:p w14:paraId="7C796F27" w14:textId="77777777" w:rsidR="00E62C60" w:rsidRDefault="00967CA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9AA13FE"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CCDD59B" w14:textId="77777777" w:rsidR="00E62C60" w:rsidRDefault="00967CA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2F888F73" w14:textId="77777777" w:rsidR="00E62C60" w:rsidRDefault="00E62C60">
                  <w:pPr>
                    <w:pStyle w:val="GEFEG1"/>
                    <w:rPr>
                      <w:noProof/>
                      <w:sz w:val="8"/>
                      <w:szCs w:val="8"/>
                    </w:rPr>
                  </w:pPr>
                </w:p>
              </w:tc>
            </w:tr>
          </w:tbl>
          <w:p w14:paraId="3E608513"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1F873EB3" w14:textId="77777777">
              <w:trPr>
                <w:cantSplit/>
              </w:trPr>
              <w:tc>
                <w:tcPr>
                  <w:tcW w:w="65" w:type="dxa"/>
                  <w:shd w:val="clear" w:color="auto" w:fill="FFFFFF"/>
                </w:tcPr>
                <w:p w14:paraId="17DE004C" w14:textId="77777777" w:rsidR="00E62C60" w:rsidRDefault="00E62C60">
                  <w:pPr>
                    <w:pStyle w:val="GEFEG1"/>
                    <w:rPr>
                      <w:noProof/>
                      <w:sz w:val="8"/>
                      <w:szCs w:val="8"/>
                    </w:rPr>
                  </w:pPr>
                </w:p>
              </w:tc>
              <w:tc>
                <w:tcPr>
                  <w:tcW w:w="2496" w:type="dxa"/>
                  <w:shd w:val="clear" w:color="auto" w:fill="FFFFFF"/>
                </w:tcPr>
                <w:p w14:paraId="3ABE27A5" w14:textId="77777777" w:rsidR="00E62C60" w:rsidRDefault="00967CA0">
                  <w:pPr>
                    <w:pStyle w:val="GEFEG1"/>
                    <w:spacing w:line="218" w:lineRule="atLeast"/>
                    <w:rPr>
                      <w:noProof/>
                      <w:sz w:val="8"/>
                      <w:szCs w:val="8"/>
                    </w:rPr>
                  </w:pPr>
                  <w:r>
                    <w:rPr>
                      <w:rFonts w:ascii="Calibri" w:hAnsi="Calibri"/>
                      <w:noProof/>
                      <w:color w:val="808080"/>
                      <w:sz w:val="18"/>
                      <w:szCs w:val="18"/>
                    </w:rPr>
                    <w:t>Vorgangsnummer des referenzierten Vorgangs</w:t>
                  </w:r>
                </w:p>
              </w:tc>
              <w:tc>
                <w:tcPr>
                  <w:tcW w:w="48" w:type="dxa"/>
                  <w:shd w:val="clear" w:color="auto" w:fill="FFFFFF"/>
                </w:tcPr>
                <w:p w14:paraId="2C03BC16" w14:textId="77777777" w:rsidR="00E62C60" w:rsidRDefault="00E62C60">
                  <w:pPr>
                    <w:pStyle w:val="GEFEG1"/>
                    <w:rPr>
                      <w:noProof/>
                      <w:sz w:val="8"/>
                      <w:szCs w:val="8"/>
                    </w:rPr>
                  </w:pPr>
                </w:p>
              </w:tc>
              <w:tc>
                <w:tcPr>
                  <w:tcW w:w="1248" w:type="dxa"/>
                  <w:shd w:val="clear" w:color="auto" w:fill="FFFFFF"/>
                </w:tcPr>
                <w:p w14:paraId="265354FC" w14:textId="77777777" w:rsidR="00E62C60" w:rsidRDefault="00E62C60">
                  <w:pPr>
                    <w:pStyle w:val="GEFEG1"/>
                    <w:spacing w:line="218" w:lineRule="atLeast"/>
                    <w:jc w:val="center"/>
                    <w:rPr>
                      <w:noProof/>
                      <w:sz w:val="8"/>
                      <w:szCs w:val="8"/>
                    </w:rPr>
                  </w:pPr>
                </w:p>
              </w:tc>
              <w:tc>
                <w:tcPr>
                  <w:tcW w:w="62" w:type="dxa"/>
                  <w:shd w:val="clear" w:color="auto" w:fill="FFFFFF"/>
                </w:tcPr>
                <w:p w14:paraId="65F01BD7" w14:textId="77777777" w:rsidR="00E62C60" w:rsidRDefault="00E62C60">
                  <w:pPr>
                    <w:pStyle w:val="GEFEG1"/>
                    <w:rPr>
                      <w:noProof/>
                      <w:sz w:val="8"/>
                      <w:szCs w:val="8"/>
                    </w:rPr>
                  </w:pPr>
                </w:p>
              </w:tc>
              <w:tc>
                <w:tcPr>
                  <w:tcW w:w="1248" w:type="dxa"/>
                  <w:shd w:val="clear" w:color="auto" w:fill="FFFFFF"/>
                </w:tcPr>
                <w:p w14:paraId="4768EE35"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227D0B88"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32302438" w14:textId="77777777" w:rsidR="00E62C60" w:rsidRDefault="00E62C60">
            <w:pPr>
              <w:pStyle w:val="GEFEG1"/>
              <w:rPr>
                <w:noProof/>
                <w:sz w:val="8"/>
                <w:szCs w:val="8"/>
              </w:rPr>
            </w:pPr>
          </w:p>
        </w:tc>
      </w:tr>
      <w:tr w:rsidR="00E62C60" w14:paraId="1D6FB8B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3D62F7B"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2AE87B4B"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33CEBE85" w14:textId="77777777" w:rsidR="00E62C60" w:rsidRDefault="00E62C60">
            <w:pPr>
              <w:pStyle w:val="GEFEG1"/>
              <w:rPr>
                <w:noProof/>
                <w:sz w:val="8"/>
                <w:szCs w:val="8"/>
              </w:rPr>
            </w:pPr>
          </w:p>
        </w:tc>
      </w:tr>
      <w:tr w:rsidR="00E62C60" w14:paraId="42474E3D" w14:textId="77777777">
        <w:trPr>
          <w:cantSplit/>
        </w:trPr>
        <w:tc>
          <w:tcPr>
            <w:tcW w:w="2160" w:type="dxa"/>
            <w:gridSpan w:val="2"/>
            <w:tcBorders>
              <w:top w:val="nil"/>
              <w:left w:val="nil"/>
              <w:bottom w:val="nil"/>
              <w:right w:val="dotted" w:sz="6" w:space="0" w:color="808080"/>
            </w:tcBorders>
            <w:shd w:val="clear" w:color="auto" w:fill="FFFFFF"/>
          </w:tcPr>
          <w:p w14:paraId="620E8B30" w14:textId="77777777" w:rsidR="00E62C60" w:rsidRDefault="00967CA0">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5CD7FDFA" w14:textId="77777777">
              <w:trPr>
                <w:cantSplit/>
              </w:trPr>
              <w:tc>
                <w:tcPr>
                  <w:tcW w:w="2609" w:type="dxa"/>
                  <w:shd w:val="clear" w:color="auto" w:fill="FFFFFF"/>
                </w:tcPr>
                <w:p w14:paraId="62FEA58C" w14:textId="77777777" w:rsidR="00E62C60" w:rsidRDefault="00E62C60">
                  <w:pPr>
                    <w:pStyle w:val="GEFEG1"/>
                    <w:rPr>
                      <w:noProof/>
                      <w:sz w:val="8"/>
                      <w:szCs w:val="8"/>
                    </w:rPr>
                  </w:pPr>
                </w:p>
              </w:tc>
              <w:tc>
                <w:tcPr>
                  <w:tcW w:w="1248" w:type="dxa"/>
                  <w:shd w:val="clear" w:color="auto" w:fill="FFFFFF"/>
                </w:tcPr>
                <w:p w14:paraId="5E21E864"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5DD19D2" w14:textId="77777777" w:rsidR="00E62C60" w:rsidRDefault="00E62C60">
                  <w:pPr>
                    <w:pStyle w:val="GEFEG1"/>
                    <w:rPr>
                      <w:noProof/>
                      <w:sz w:val="8"/>
                      <w:szCs w:val="8"/>
                    </w:rPr>
                  </w:pPr>
                </w:p>
              </w:tc>
              <w:tc>
                <w:tcPr>
                  <w:tcW w:w="1248" w:type="dxa"/>
                  <w:shd w:val="clear" w:color="auto" w:fill="FFFFFF"/>
                </w:tcPr>
                <w:p w14:paraId="1E3470CC"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r>
          </w:tbl>
          <w:p w14:paraId="65373EAD" w14:textId="77777777" w:rsidR="00E62C60" w:rsidRDefault="00E62C60">
            <w:pPr>
              <w:rPr>
                <w:noProof/>
              </w:rPr>
            </w:pPr>
          </w:p>
        </w:tc>
        <w:tc>
          <w:tcPr>
            <w:tcW w:w="2309" w:type="dxa"/>
            <w:tcBorders>
              <w:top w:val="nil"/>
              <w:left w:val="nil"/>
              <w:bottom w:val="nil"/>
              <w:right w:val="nil"/>
            </w:tcBorders>
            <w:shd w:val="clear" w:color="auto" w:fill="FFFFFF"/>
          </w:tcPr>
          <w:p w14:paraId="136C7168" w14:textId="77777777" w:rsidR="00E62C60" w:rsidRDefault="00E62C60">
            <w:pPr>
              <w:pStyle w:val="GEFEG1"/>
              <w:rPr>
                <w:noProof/>
                <w:sz w:val="8"/>
                <w:szCs w:val="8"/>
              </w:rPr>
            </w:pPr>
          </w:p>
        </w:tc>
      </w:tr>
      <w:tr w:rsidR="00E62C60" w14:paraId="2E0E36A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20DB580D" w14:textId="77777777">
              <w:trPr>
                <w:cantSplit/>
              </w:trPr>
              <w:tc>
                <w:tcPr>
                  <w:tcW w:w="65" w:type="dxa"/>
                  <w:shd w:val="clear" w:color="auto" w:fill="FFFFFF"/>
                </w:tcPr>
                <w:p w14:paraId="4491617C" w14:textId="77777777" w:rsidR="00E62C60" w:rsidRDefault="00E62C60">
                  <w:pPr>
                    <w:pStyle w:val="GEFEG1"/>
                    <w:rPr>
                      <w:noProof/>
                      <w:sz w:val="8"/>
                      <w:szCs w:val="8"/>
                    </w:rPr>
                  </w:pPr>
                </w:p>
              </w:tc>
              <w:tc>
                <w:tcPr>
                  <w:tcW w:w="449" w:type="dxa"/>
                  <w:shd w:val="clear" w:color="auto" w:fill="FFFFFF"/>
                </w:tcPr>
                <w:p w14:paraId="1855BE65" w14:textId="77777777" w:rsidR="00E62C60" w:rsidRDefault="00967CA0">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2C75F532" w14:textId="77777777" w:rsidR="00E62C60" w:rsidRDefault="00967CA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444C4419" w14:textId="77777777" w:rsidR="00E62C60" w:rsidRDefault="00E62C60">
                  <w:pPr>
                    <w:pStyle w:val="GEFEG1"/>
                    <w:rPr>
                      <w:noProof/>
                      <w:sz w:val="8"/>
                      <w:szCs w:val="8"/>
                    </w:rPr>
                  </w:pPr>
                </w:p>
              </w:tc>
              <w:tc>
                <w:tcPr>
                  <w:tcW w:w="768" w:type="dxa"/>
                  <w:shd w:val="clear" w:color="auto" w:fill="FFFFFF"/>
                </w:tcPr>
                <w:p w14:paraId="3CDD511E"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00008</w:t>
                  </w:r>
                </w:p>
              </w:tc>
              <w:tc>
                <w:tcPr>
                  <w:tcW w:w="60" w:type="dxa"/>
                  <w:shd w:val="clear" w:color="auto" w:fill="FFFFFF"/>
                </w:tcPr>
                <w:p w14:paraId="117DC42B" w14:textId="77777777" w:rsidR="00E62C60" w:rsidRDefault="00E62C60">
                  <w:pPr>
                    <w:pStyle w:val="GEFEG1"/>
                    <w:rPr>
                      <w:noProof/>
                      <w:sz w:val="8"/>
                      <w:szCs w:val="8"/>
                    </w:rPr>
                  </w:pPr>
                </w:p>
              </w:tc>
            </w:tr>
          </w:tbl>
          <w:p w14:paraId="19CDA791"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163555BE" w14:textId="77777777">
              <w:trPr>
                <w:cantSplit/>
              </w:trPr>
              <w:tc>
                <w:tcPr>
                  <w:tcW w:w="2609" w:type="dxa"/>
                  <w:shd w:val="clear" w:color="auto" w:fill="FFFFFF"/>
                </w:tcPr>
                <w:p w14:paraId="01A22C0A" w14:textId="77777777" w:rsidR="00E62C60" w:rsidRDefault="00E62C60">
                  <w:pPr>
                    <w:pStyle w:val="GEFEG1"/>
                    <w:rPr>
                      <w:noProof/>
                      <w:sz w:val="8"/>
                      <w:szCs w:val="8"/>
                    </w:rPr>
                  </w:pPr>
                </w:p>
              </w:tc>
              <w:tc>
                <w:tcPr>
                  <w:tcW w:w="1248" w:type="dxa"/>
                  <w:shd w:val="clear" w:color="auto" w:fill="FFFFFF"/>
                </w:tcPr>
                <w:p w14:paraId="45801E40"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F1553F1" w14:textId="77777777" w:rsidR="00E62C60" w:rsidRDefault="00E62C60">
                  <w:pPr>
                    <w:pStyle w:val="GEFEG1"/>
                    <w:rPr>
                      <w:noProof/>
                      <w:sz w:val="8"/>
                      <w:szCs w:val="8"/>
                    </w:rPr>
                  </w:pPr>
                </w:p>
              </w:tc>
              <w:tc>
                <w:tcPr>
                  <w:tcW w:w="1248" w:type="dxa"/>
                  <w:shd w:val="clear" w:color="auto" w:fill="FFFFFF"/>
                </w:tcPr>
                <w:p w14:paraId="50422FEC"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172707CF" w14:textId="77777777" w:rsidR="00E62C60" w:rsidRDefault="00E62C60">
            <w:pPr>
              <w:rPr>
                <w:noProof/>
              </w:rPr>
            </w:pPr>
          </w:p>
        </w:tc>
        <w:tc>
          <w:tcPr>
            <w:tcW w:w="2309" w:type="dxa"/>
            <w:tcBorders>
              <w:top w:val="nil"/>
              <w:left w:val="nil"/>
              <w:bottom w:val="nil"/>
              <w:right w:val="nil"/>
            </w:tcBorders>
            <w:shd w:val="clear" w:color="auto" w:fill="FFFFFF"/>
          </w:tcPr>
          <w:p w14:paraId="4F634300" w14:textId="77777777" w:rsidR="00E62C60" w:rsidRDefault="00E62C60">
            <w:pPr>
              <w:pStyle w:val="GEFEG1"/>
              <w:rPr>
                <w:noProof/>
                <w:sz w:val="8"/>
                <w:szCs w:val="8"/>
              </w:rPr>
            </w:pPr>
          </w:p>
        </w:tc>
      </w:tr>
      <w:tr w:rsidR="00E62C60" w14:paraId="15E3FBF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6A36597D" w14:textId="77777777">
              <w:trPr>
                <w:cantSplit/>
              </w:trPr>
              <w:tc>
                <w:tcPr>
                  <w:tcW w:w="65" w:type="dxa"/>
                  <w:shd w:val="clear" w:color="auto" w:fill="FFFFFF"/>
                </w:tcPr>
                <w:p w14:paraId="7254AFB0" w14:textId="77777777" w:rsidR="00E62C60" w:rsidRDefault="00E62C60">
                  <w:pPr>
                    <w:pStyle w:val="GEFEG1"/>
                    <w:rPr>
                      <w:noProof/>
                      <w:sz w:val="8"/>
                      <w:szCs w:val="8"/>
                    </w:rPr>
                  </w:pPr>
                </w:p>
              </w:tc>
              <w:tc>
                <w:tcPr>
                  <w:tcW w:w="511" w:type="dxa"/>
                  <w:shd w:val="clear" w:color="auto" w:fill="FFFFFF"/>
                </w:tcPr>
                <w:p w14:paraId="35E4E428" w14:textId="77777777" w:rsidR="00E62C60" w:rsidRDefault="00967CA0">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91197B1" w14:textId="77777777" w:rsidR="00E62C60" w:rsidRDefault="00967CA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2F52DE1" w14:textId="77777777" w:rsidR="00E62C60" w:rsidRDefault="00967CA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2EDDCA4" w14:textId="77777777" w:rsidR="00E62C60" w:rsidRDefault="00E62C60">
                  <w:pPr>
                    <w:pStyle w:val="GEFEG1"/>
                    <w:rPr>
                      <w:noProof/>
                      <w:sz w:val="8"/>
                      <w:szCs w:val="8"/>
                    </w:rPr>
                  </w:pPr>
                </w:p>
              </w:tc>
            </w:tr>
          </w:tbl>
          <w:p w14:paraId="42140F6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2E745266" w14:textId="77777777">
              <w:trPr>
                <w:cantSplit/>
              </w:trPr>
              <w:tc>
                <w:tcPr>
                  <w:tcW w:w="65" w:type="dxa"/>
                  <w:shd w:val="clear" w:color="auto" w:fill="FFFFFF"/>
                </w:tcPr>
                <w:p w14:paraId="16A02AC7" w14:textId="77777777" w:rsidR="00E62C60" w:rsidRDefault="00E62C60">
                  <w:pPr>
                    <w:pStyle w:val="GEFEG1"/>
                    <w:rPr>
                      <w:noProof/>
                      <w:sz w:val="8"/>
                      <w:szCs w:val="8"/>
                    </w:rPr>
                  </w:pPr>
                </w:p>
              </w:tc>
              <w:tc>
                <w:tcPr>
                  <w:tcW w:w="624" w:type="dxa"/>
                  <w:shd w:val="clear" w:color="auto" w:fill="FFFFFF"/>
                </w:tcPr>
                <w:p w14:paraId="1995E2E5" w14:textId="77777777" w:rsidR="00E62C60" w:rsidRDefault="00967CA0">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262E336D" w14:textId="77777777" w:rsidR="00E62C60" w:rsidRDefault="00967CA0">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557793F8" w14:textId="77777777" w:rsidR="00E62C60" w:rsidRDefault="00E62C60">
                  <w:pPr>
                    <w:pStyle w:val="GEFEG1"/>
                    <w:rPr>
                      <w:noProof/>
                      <w:sz w:val="8"/>
                      <w:szCs w:val="8"/>
                    </w:rPr>
                  </w:pPr>
                </w:p>
              </w:tc>
              <w:tc>
                <w:tcPr>
                  <w:tcW w:w="1248" w:type="dxa"/>
                  <w:shd w:val="clear" w:color="auto" w:fill="FFFFFF"/>
                </w:tcPr>
                <w:p w14:paraId="677473D9"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98D351A" w14:textId="77777777" w:rsidR="00E62C60" w:rsidRDefault="00E62C60">
                  <w:pPr>
                    <w:pStyle w:val="GEFEG1"/>
                    <w:rPr>
                      <w:noProof/>
                      <w:sz w:val="8"/>
                      <w:szCs w:val="8"/>
                    </w:rPr>
                  </w:pPr>
                </w:p>
              </w:tc>
              <w:tc>
                <w:tcPr>
                  <w:tcW w:w="1248" w:type="dxa"/>
                  <w:shd w:val="clear" w:color="auto" w:fill="FFFFFF"/>
                </w:tcPr>
                <w:p w14:paraId="393B2E84"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3F89E1BB"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27A59222" w14:textId="77777777" w:rsidR="00E62C60" w:rsidRDefault="00E62C60">
            <w:pPr>
              <w:pStyle w:val="GEFEG1"/>
              <w:rPr>
                <w:noProof/>
                <w:sz w:val="8"/>
                <w:szCs w:val="8"/>
              </w:rPr>
            </w:pPr>
          </w:p>
        </w:tc>
      </w:tr>
      <w:tr w:rsidR="00E62C60" w14:paraId="6E8FBDF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C353892" w14:textId="77777777">
              <w:trPr>
                <w:cantSplit/>
              </w:trPr>
              <w:tc>
                <w:tcPr>
                  <w:tcW w:w="65" w:type="dxa"/>
                  <w:shd w:val="clear" w:color="auto" w:fill="FFFFFF"/>
                </w:tcPr>
                <w:p w14:paraId="664615DC" w14:textId="77777777" w:rsidR="00E62C60" w:rsidRDefault="00E62C60">
                  <w:pPr>
                    <w:pStyle w:val="GEFEG1"/>
                    <w:rPr>
                      <w:noProof/>
                      <w:sz w:val="8"/>
                      <w:szCs w:val="8"/>
                    </w:rPr>
                  </w:pPr>
                </w:p>
              </w:tc>
              <w:tc>
                <w:tcPr>
                  <w:tcW w:w="511" w:type="dxa"/>
                  <w:shd w:val="clear" w:color="auto" w:fill="FFFFFF"/>
                </w:tcPr>
                <w:p w14:paraId="29C17EAD" w14:textId="77777777" w:rsidR="00E62C60" w:rsidRDefault="00967CA0">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F257FF2" w14:textId="77777777" w:rsidR="00E62C60" w:rsidRDefault="00967CA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CAA6398" w14:textId="77777777" w:rsidR="00E62C60" w:rsidRDefault="00967CA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FBBA1A7" w14:textId="77777777" w:rsidR="00E62C60" w:rsidRDefault="00E62C60">
                  <w:pPr>
                    <w:pStyle w:val="GEFEG1"/>
                    <w:rPr>
                      <w:noProof/>
                      <w:sz w:val="8"/>
                      <w:szCs w:val="8"/>
                    </w:rPr>
                  </w:pPr>
                </w:p>
              </w:tc>
            </w:tr>
          </w:tbl>
          <w:p w14:paraId="10C7F5A9"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17CBB8EE" w14:textId="77777777">
              <w:trPr>
                <w:cantSplit/>
              </w:trPr>
              <w:tc>
                <w:tcPr>
                  <w:tcW w:w="65" w:type="dxa"/>
                  <w:shd w:val="clear" w:color="auto" w:fill="FFFFFF"/>
                </w:tcPr>
                <w:p w14:paraId="622805D8" w14:textId="77777777" w:rsidR="00E62C60" w:rsidRDefault="00E62C60">
                  <w:pPr>
                    <w:pStyle w:val="GEFEG1"/>
                    <w:rPr>
                      <w:noProof/>
                      <w:sz w:val="8"/>
                      <w:szCs w:val="8"/>
                    </w:rPr>
                  </w:pPr>
                </w:p>
              </w:tc>
              <w:tc>
                <w:tcPr>
                  <w:tcW w:w="2496" w:type="dxa"/>
                  <w:shd w:val="clear" w:color="auto" w:fill="FFFFFF"/>
                </w:tcPr>
                <w:p w14:paraId="34752B2D" w14:textId="77777777" w:rsidR="00E62C60" w:rsidRDefault="00967CA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0E0632EB" w14:textId="77777777" w:rsidR="00E62C60" w:rsidRDefault="00E62C60">
                  <w:pPr>
                    <w:pStyle w:val="GEFEG1"/>
                    <w:rPr>
                      <w:noProof/>
                      <w:sz w:val="8"/>
                      <w:szCs w:val="8"/>
                    </w:rPr>
                  </w:pPr>
                </w:p>
              </w:tc>
              <w:tc>
                <w:tcPr>
                  <w:tcW w:w="1248" w:type="dxa"/>
                  <w:shd w:val="clear" w:color="auto" w:fill="FFFFFF"/>
                </w:tcPr>
                <w:p w14:paraId="1EDC257C"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E96BDCA" w14:textId="77777777" w:rsidR="00E62C60" w:rsidRDefault="00E62C60">
                  <w:pPr>
                    <w:pStyle w:val="GEFEG1"/>
                    <w:rPr>
                      <w:noProof/>
                      <w:sz w:val="8"/>
                      <w:szCs w:val="8"/>
                    </w:rPr>
                  </w:pPr>
                </w:p>
              </w:tc>
              <w:tc>
                <w:tcPr>
                  <w:tcW w:w="1248" w:type="dxa"/>
                  <w:shd w:val="clear" w:color="auto" w:fill="FFFFFF"/>
                </w:tcPr>
                <w:p w14:paraId="77FBF3FA"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7D8246B8"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09DFECE5" w14:textId="77777777" w:rsidR="00E62C60" w:rsidRDefault="00E62C60">
            <w:pPr>
              <w:pStyle w:val="GEFEG1"/>
              <w:rPr>
                <w:noProof/>
                <w:sz w:val="8"/>
                <w:szCs w:val="8"/>
              </w:rPr>
            </w:pPr>
          </w:p>
        </w:tc>
      </w:tr>
      <w:tr w:rsidR="00E62C60" w14:paraId="2F5B9B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5F95721F" w14:textId="77777777">
              <w:trPr>
                <w:cantSplit/>
              </w:trPr>
              <w:tc>
                <w:tcPr>
                  <w:tcW w:w="65" w:type="dxa"/>
                  <w:shd w:val="clear" w:color="auto" w:fill="FFFFFF"/>
                </w:tcPr>
                <w:p w14:paraId="1B77B674" w14:textId="77777777" w:rsidR="00E62C60" w:rsidRDefault="00E62C60">
                  <w:pPr>
                    <w:pStyle w:val="GEFEG1"/>
                    <w:rPr>
                      <w:noProof/>
                      <w:sz w:val="8"/>
                      <w:szCs w:val="8"/>
                    </w:rPr>
                  </w:pPr>
                </w:p>
              </w:tc>
              <w:tc>
                <w:tcPr>
                  <w:tcW w:w="511" w:type="dxa"/>
                  <w:shd w:val="clear" w:color="auto" w:fill="FFFFFF"/>
                </w:tcPr>
                <w:p w14:paraId="5A9F2E38" w14:textId="77777777" w:rsidR="00E62C60" w:rsidRDefault="00967CA0">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7BD0F62" w14:textId="77777777" w:rsidR="00E62C60" w:rsidRDefault="00967CA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B03F1CE" w14:textId="77777777" w:rsidR="00E62C60" w:rsidRDefault="00967CA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01601F17" w14:textId="77777777" w:rsidR="00E62C60" w:rsidRDefault="00E62C60">
                  <w:pPr>
                    <w:pStyle w:val="GEFEG1"/>
                    <w:rPr>
                      <w:noProof/>
                      <w:sz w:val="8"/>
                      <w:szCs w:val="8"/>
                    </w:rPr>
                  </w:pPr>
                </w:p>
              </w:tc>
            </w:tr>
          </w:tbl>
          <w:p w14:paraId="0347F505"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0EE0282B" w14:textId="77777777">
              <w:trPr>
                <w:cantSplit/>
              </w:trPr>
              <w:tc>
                <w:tcPr>
                  <w:tcW w:w="65" w:type="dxa"/>
                  <w:shd w:val="clear" w:color="auto" w:fill="FFFFFF"/>
                </w:tcPr>
                <w:p w14:paraId="7A8F7304" w14:textId="77777777" w:rsidR="00E62C60" w:rsidRDefault="00E62C60">
                  <w:pPr>
                    <w:pStyle w:val="GEFEG1"/>
                    <w:rPr>
                      <w:noProof/>
                      <w:sz w:val="8"/>
                      <w:szCs w:val="8"/>
                    </w:rPr>
                  </w:pPr>
                </w:p>
              </w:tc>
              <w:tc>
                <w:tcPr>
                  <w:tcW w:w="624" w:type="dxa"/>
                  <w:shd w:val="clear" w:color="auto" w:fill="FFFFFF"/>
                </w:tcPr>
                <w:p w14:paraId="6C3C551E" w14:textId="77777777" w:rsidR="00E62C60" w:rsidRDefault="00967CA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619A499F" w14:textId="77777777" w:rsidR="00E62C60" w:rsidRDefault="00967CA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7073DFD" w14:textId="77777777" w:rsidR="00E62C60" w:rsidRDefault="00E62C60">
                  <w:pPr>
                    <w:pStyle w:val="GEFEG1"/>
                    <w:rPr>
                      <w:noProof/>
                      <w:sz w:val="8"/>
                      <w:szCs w:val="8"/>
                    </w:rPr>
                  </w:pPr>
                </w:p>
              </w:tc>
              <w:tc>
                <w:tcPr>
                  <w:tcW w:w="1248" w:type="dxa"/>
                  <w:shd w:val="clear" w:color="auto" w:fill="FFFFFF"/>
                </w:tcPr>
                <w:p w14:paraId="6BE1FBF5"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78BD951" w14:textId="77777777" w:rsidR="00E62C60" w:rsidRDefault="00E62C60">
                  <w:pPr>
                    <w:pStyle w:val="GEFEG1"/>
                    <w:rPr>
                      <w:noProof/>
                      <w:sz w:val="8"/>
                      <w:szCs w:val="8"/>
                    </w:rPr>
                  </w:pPr>
                </w:p>
              </w:tc>
              <w:tc>
                <w:tcPr>
                  <w:tcW w:w="1248" w:type="dxa"/>
                  <w:shd w:val="clear" w:color="auto" w:fill="FFFFFF"/>
                </w:tcPr>
                <w:p w14:paraId="2B1CE73F"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r w:rsidR="00E62C60" w14:paraId="76F5A565" w14:textId="77777777">
              <w:trPr>
                <w:cantSplit/>
              </w:trPr>
              <w:tc>
                <w:tcPr>
                  <w:tcW w:w="65" w:type="dxa"/>
                  <w:shd w:val="clear" w:color="auto" w:fill="FFFFFF"/>
                </w:tcPr>
                <w:p w14:paraId="4871A9A6" w14:textId="77777777" w:rsidR="00E62C60" w:rsidRDefault="00E62C60">
                  <w:pPr>
                    <w:pStyle w:val="GEFEG1"/>
                    <w:rPr>
                      <w:noProof/>
                      <w:sz w:val="8"/>
                      <w:szCs w:val="8"/>
                    </w:rPr>
                  </w:pPr>
                </w:p>
              </w:tc>
              <w:tc>
                <w:tcPr>
                  <w:tcW w:w="624" w:type="dxa"/>
                  <w:shd w:val="clear" w:color="auto" w:fill="FFFFFF"/>
                </w:tcPr>
                <w:p w14:paraId="4B862FB4" w14:textId="77777777" w:rsidR="00E62C60" w:rsidRDefault="00967CA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75E0E387" w14:textId="77777777" w:rsidR="00E62C60" w:rsidRDefault="00967CA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F85BBC3" w14:textId="77777777" w:rsidR="00E62C60" w:rsidRDefault="00E62C60">
                  <w:pPr>
                    <w:pStyle w:val="GEFEG1"/>
                    <w:rPr>
                      <w:noProof/>
                      <w:sz w:val="8"/>
                      <w:szCs w:val="8"/>
                    </w:rPr>
                  </w:pPr>
                </w:p>
              </w:tc>
              <w:tc>
                <w:tcPr>
                  <w:tcW w:w="1248" w:type="dxa"/>
                  <w:shd w:val="clear" w:color="auto" w:fill="FFFFFF"/>
                </w:tcPr>
                <w:p w14:paraId="5880FC48"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75B4B31" w14:textId="77777777" w:rsidR="00E62C60" w:rsidRDefault="00E62C60">
                  <w:pPr>
                    <w:pStyle w:val="GEFEG1"/>
                    <w:rPr>
                      <w:noProof/>
                      <w:sz w:val="8"/>
                      <w:szCs w:val="8"/>
                    </w:rPr>
                  </w:pPr>
                </w:p>
              </w:tc>
              <w:tc>
                <w:tcPr>
                  <w:tcW w:w="1248" w:type="dxa"/>
                  <w:shd w:val="clear" w:color="auto" w:fill="FFFFFF"/>
                </w:tcPr>
                <w:p w14:paraId="34608C5D"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r w:rsidR="00E62C60" w14:paraId="12B37F55" w14:textId="77777777">
              <w:trPr>
                <w:cantSplit/>
              </w:trPr>
              <w:tc>
                <w:tcPr>
                  <w:tcW w:w="65" w:type="dxa"/>
                  <w:shd w:val="clear" w:color="auto" w:fill="FFFFFF"/>
                </w:tcPr>
                <w:p w14:paraId="48D71D2F" w14:textId="77777777" w:rsidR="00E62C60" w:rsidRDefault="00E62C60">
                  <w:pPr>
                    <w:pStyle w:val="GEFEG1"/>
                    <w:rPr>
                      <w:noProof/>
                      <w:sz w:val="8"/>
                      <w:szCs w:val="8"/>
                    </w:rPr>
                  </w:pPr>
                </w:p>
              </w:tc>
              <w:tc>
                <w:tcPr>
                  <w:tcW w:w="624" w:type="dxa"/>
                  <w:shd w:val="clear" w:color="auto" w:fill="FFFFFF"/>
                </w:tcPr>
                <w:p w14:paraId="7F8779E6" w14:textId="77777777" w:rsidR="00E62C60" w:rsidRDefault="00967CA0">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0B5C66FE" w14:textId="77777777" w:rsidR="00E62C60" w:rsidRDefault="00967CA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2E7CA41" w14:textId="77777777" w:rsidR="00E62C60" w:rsidRDefault="00E62C60">
                  <w:pPr>
                    <w:pStyle w:val="GEFEG1"/>
                    <w:rPr>
                      <w:noProof/>
                      <w:sz w:val="8"/>
                      <w:szCs w:val="8"/>
                    </w:rPr>
                  </w:pPr>
                </w:p>
              </w:tc>
              <w:tc>
                <w:tcPr>
                  <w:tcW w:w="1248" w:type="dxa"/>
                  <w:shd w:val="clear" w:color="auto" w:fill="FFFFFF"/>
                </w:tcPr>
                <w:p w14:paraId="4147115B"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E719FB5" w14:textId="77777777" w:rsidR="00E62C60" w:rsidRDefault="00E62C60">
                  <w:pPr>
                    <w:pStyle w:val="GEFEG1"/>
                    <w:rPr>
                      <w:noProof/>
                      <w:sz w:val="8"/>
                      <w:szCs w:val="8"/>
                    </w:rPr>
                  </w:pPr>
                </w:p>
              </w:tc>
              <w:tc>
                <w:tcPr>
                  <w:tcW w:w="1248" w:type="dxa"/>
                  <w:shd w:val="clear" w:color="auto" w:fill="FFFFFF"/>
                </w:tcPr>
                <w:p w14:paraId="4808BFD1" w14:textId="77777777" w:rsidR="00E62C60" w:rsidRDefault="00E62C60">
                  <w:pPr>
                    <w:pStyle w:val="GEFEG1"/>
                    <w:spacing w:line="218" w:lineRule="atLeast"/>
                    <w:jc w:val="center"/>
                    <w:rPr>
                      <w:noProof/>
                      <w:sz w:val="8"/>
                      <w:szCs w:val="8"/>
                    </w:rPr>
                  </w:pPr>
                </w:p>
              </w:tc>
            </w:tr>
          </w:tbl>
          <w:p w14:paraId="0B28A185"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30C9234A" w14:textId="77777777" w:rsidR="00E62C60" w:rsidRDefault="00E62C60">
            <w:pPr>
              <w:pStyle w:val="GEFEG1"/>
              <w:rPr>
                <w:noProof/>
                <w:sz w:val="8"/>
                <w:szCs w:val="8"/>
              </w:rPr>
            </w:pPr>
          </w:p>
        </w:tc>
      </w:tr>
      <w:tr w:rsidR="00E62C60" w14:paraId="2B1C395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86F6AB3"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155D39BC"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347C9992" w14:textId="77777777" w:rsidR="00E62C60" w:rsidRDefault="00E62C60">
            <w:pPr>
              <w:pStyle w:val="GEFEG1"/>
              <w:rPr>
                <w:noProof/>
                <w:sz w:val="8"/>
                <w:szCs w:val="8"/>
              </w:rPr>
            </w:pPr>
          </w:p>
        </w:tc>
      </w:tr>
      <w:tr w:rsidR="00E62C60" w14:paraId="205965C1" w14:textId="77777777">
        <w:trPr>
          <w:cantSplit/>
        </w:trPr>
        <w:tc>
          <w:tcPr>
            <w:tcW w:w="2160" w:type="dxa"/>
            <w:gridSpan w:val="2"/>
            <w:tcBorders>
              <w:top w:val="nil"/>
              <w:left w:val="nil"/>
              <w:bottom w:val="nil"/>
              <w:right w:val="dotted" w:sz="6" w:space="0" w:color="808080"/>
            </w:tcBorders>
            <w:shd w:val="clear" w:color="auto" w:fill="FFFFFF"/>
          </w:tcPr>
          <w:p w14:paraId="74D00356" w14:textId="77777777" w:rsidR="00E62C60" w:rsidRDefault="00967CA0">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654320C4" w14:textId="77777777">
              <w:trPr>
                <w:cantSplit/>
              </w:trPr>
              <w:tc>
                <w:tcPr>
                  <w:tcW w:w="2609" w:type="dxa"/>
                  <w:shd w:val="clear" w:color="auto" w:fill="FFFFFF"/>
                </w:tcPr>
                <w:p w14:paraId="6B1CE071" w14:textId="77777777" w:rsidR="00E62C60" w:rsidRDefault="00E62C60">
                  <w:pPr>
                    <w:pStyle w:val="GEFEG1"/>
                    <w:rPr>
                      <w:noProof/>
                      <w:sz w:val="8"/>
                      <w:szCs w:val="8"/>
                    </w:rPr>
                  </w:pPr>
                </w:p>
              </w:tc>
              <w:tc>
                <w:tcPr>
                  <w:tcW w:w="1248" w:type="dxa"/>
                  <w:shd w:val="clear" w:color="auto" w:fill="FFFFFF"/>
                </w:tcPr>
                <w:p w14:paraId="4DDB45F6"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017D265" w14:textId="77777777" w:rsidR="00E62C60" w:rsidRDefault="00E62C60">
                  <w:pPr>
                    <w:pStyle w:val="GEFEG1"/>
                    <w:rPr>
                      <w:noProof/>
                      <w:sz w:val="8"/>
                      <w:szCs w:val="8"/>
                    </w:rPr>
                  </w:pPr>
                </w:p>
              </w:tc>
              <w:tc>
                <w:tcPr>
                  <w:tcW w:w="1248" w:type="dxa"/>
                  <w:shd w:val="clear" w:color="auto" w:fill="FFFFFF"/>
                </w:tcPr>
                <w:p w14:paraId="5CEF5956"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r>
          </w:tbl>
          <w:p w14:paraId="5B4CE7F4" w14:textId="77777777" w:rsidR="00E62C60" w:rsidRDefault="00E62C60">
            <w:pPr>
              <w:rPr>
                <w:noProof/>
              </w:rPr>
            </w:pPr>
          </w:p>
        </w:tc>
        <w:tc>
          <w:tcPr>
            <w:tcW w:w="2309" w:type="dxa"/>
            <w:tcBorders>
              <w:top w:val="nil"/>
              <w:left w:val="nil"/>
              <w:bottom w:val="nil"/>
              <w:right w:val="nil"/>
            </w:tcBorders>
            <w:shd w:val="clear" w:color="auto" w:fill="FFFFFF"/>
          </w:tcPr>
          <w:p w14:paraId="306B52EF" w14:textId="77777777" w:rsidR="00E62C60" w:rsidRDefault="00E62C60">
            <w:pPr>
              <w:pStyle w:val="GEFEG1"/>
              <w:rPr>
                <w:noProof/>
                <w:sz w:val="8"/>
                <w:szCs w:val="8"/>
              </w:rPr>
            </w:pPr>
          </w:p>
        </w:tc>
      </w:tr>
      <w:tr w:rsidR="00E62C60" w14:paraId="23E35AD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43AA83BF" w14:textId="77777777">
              <w:trPr>
                <w:cantSplit/>
              </w:trPr>
              <w:tc>
                <w:tcPr>
                  <w:tcW w:w="65" w:type="dxa"/>
                  <w:shd w:val="clear" w:color="auto" w:fill="FFFFFF"/>
                </w:tcPr>
                <w:p w14:paraId="20A1692B" w14:textId="77777777" w:rsidR="00E62C60" w:rsidRDefault="00E62C60">
                  <w:pPr>
                    <w:pStyle w:val="GEFEG1"/>
                    <w:rPr>
                      <w:noProof/>
                      <w:sz w:val="8"/>
                      <w:szCs w:val="8"/>
                    </w:rPr>
                  </w:pPr>
                </w:p>
              </w:tc>
              <w:tc>
                <w:tcPr>
                  <w:tcW w:w="449" w:type="dxa"/>
                  <w:shd w:val="clear" w:color="auto" w:fill="FFFFFF"/>
                </w:tcPr>
                <w:p w14:paraId="6B4C581B" w14:textId="77777777" w:rsidR="00E62C60" w:rsidRDefault="00967CA0">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ADCFA91" w14:textId="77777777" w:rsidR="00E62C60" w:rsidRDefault="00967CA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3A858922" w14:textId="77777777" w:rsidR="00E62C60" w:rsidRDefault="00E62C60">
                  <w:pPr>
                    <w:pStyle w:val="GEFEG1"/>
                    <w:rPr>
                      <w:noProof/>
                      <w:sz w:val="8"/>
                      <w:szCs w:val="8"/>
                    </w:rPr>
                  </w:pPr>
                </w:p>
              </w:tc>
              <w:tc>
                <w:tcPr>
                  <w:tcW w:w="768" w:type="dxa"/>
                  <w:shd w:val="clear" w:color="auto" w:fill="FFFFFF"/>
                </w:tcPr>
                <w:p w14:paraId="2FEAABF4"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00009</w:t>
                  </w:r>
                </w:p>
              </w:tc>
              <w:tc>
                <w:tcPr>
                  <w:tcW w:w="60" w:type="dxa"/>
                  <w:shd w:val="clear" w:color="auto" w:fill="FFFFFF"/>
                </w:tcPr>
                <w:p w14:paraId="58D377DF" w14:textId="77777777" w:rsidR="00E62C60" w:rsidRDefault="00E62C60">
                  <w:pPr>
                    <w:pStyle w:val="GEFEG1"/>
                    <w:rPr>
                      <w:noProof/>
                      <w:sz w:val="8"/>
                      <w:szCs w:val="8"/>
                    </w:rPr>
                  </w:pPr>
                </w:p>
              </w:tc>
            </w:tr>
          </w:tbl>
          <w:p w14:paraId="7F8D1923"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771FFCC4" w14:textId="77777777">
              <w:trPr>
                <w:cantSplit/>
              </w:trPr>
              <w:tc>
                <w:tcPr>
                  <w:tcW w:w="2609" w:type="dxa"/>
                  <w:shd w:val="clear" w:color="auto" w:fill="FFFFFF"/>
                </w:tcPr>
                <w:p w14:paraId="630A635A" w14:textId="77777777" w:rsidR="00E62C60" w:rsidRDefault="00E62C60">
                  <w:pPr>
                    <w:pStyle w:val="GEFEG1"/>
                    <w:rPr>
                      <w:noProof/>
                      <w:sz w:val="8"/>
                      <w:szCs w:val="8"/>
                    </w:rPr>
                  </w:pPr>
                </w:p>
              </w:tc>
              <w:tc>
                <w:tcPr>
                  <w:tcW w:w="1248" w:type="dxa"/>
                  <w:shd w:val="clear" w:color="auto" w:fill="FFFFFF"/>
                </w:tcPr>
                <w:p w14:paraId="2092557B"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8E604BC" w14:textId="77777777" w:rsidR="00E62C60" w:rsidRDefault="00E62C60">
                  <w:pPr>
                    <w:pStyle w:val="GEFEG1"/>
                    <w:rPr>
                      <w:noProof/>
                      <w:sz w:val="8"/>
                      <w:szCs w:val="8"/>
                    </w:rPr>
                  </w:pPr>
                </w:p>
              </w:tc>
              <w:tc>
                <w:tcPr>
                  <w:tcW w:w="1248" w:type="dxa"/>
                  <w:shd w:val="clear" w:color="auto" w:fill="FFFFFF"/>
                </w:tcPr>
                <w:p w14:paraId="1B506ADA"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2130E7A9" w14:textId="77777777" w:rsidR="00E62C60" w:rsidRDefault="00E62C60">
            <w:pPr>
              <w:rPr>
                <w:noProof/>
              </w:rPr>
            </w:pPr>
          </w:p>
        </w:tc>
        <w:tc>
          <w:tcPr>
            <w:tcW w:w="2309" w:type="dxa"/>
            <w:tcBorders>
              <w:top w:val="nil"/>
              <w:left w:val="nil"/>
              <w:bottom w:val="nil"/>
              <w:right w:val="nil"/>
            </w:tcBorders>
            <w:shd w:val="clear" w:color="auto" w:fill="FFFFFF"/>
          </w:tcPr>
          <w:p w14:paraId="6C340CFE" w14:textId="77777777" w:rsidR="00E62C60" w:rsidRDefault="00E62C60">
            <w:pPr>
              <w:pStyle w:val="GEFEG1"/>
              <w:rPr>
                <w:noProof/>
                <w:sz w:val="8"/>
                <w:szCs w:val="8"/>
              </w:rPr>
            </w:pPr>
          </w:p>
        </w:tc>
      </w:tr>
      <w:tr w:rsidR="00E62C60" w14:paraId="74CE69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0E392814" w14:textId="77777777">
              <w:trPr>
                <w:cantSplit/>
              </w:trPr>
              <w:tc>
                <w:tcPr>
                  <w:tcW w:w="65" w:type="dxa"/>
                  <w:shd w:val="clear" w:color="auto" w:fill="FFFFFF"/>
                </w:tcPr>
                <w:p w14:paraId="6421D462" w14:textId="77777777" w:rsidR="00E62C60" w:rsidRDefault="00E62C60">
                  <w:pPr>
                    <w:pStyle w:val="GEFEG1"/>
                    <w:rPr>
                      <w:noProof/>
                      <w:sz w:val="8"/>
                      <w:szCs w:val="8"/>
                    </w:rPr>
                  </w:pPr>
                </w:p>
              </w:tc>
              <w:tc>
                <w:tcPr>
                  <w:tcW w:w="511" w:type="dxa"/>
                  <w:shd w:val="clear" w:color="auto" w:fill="FFFFFF"/>
                </w:tcPr>
                <w:p w14:paraId="00DD965C" w14:textId="77777777" w:rsidR="00E62C60" w:rsidRDefault="00967CA0">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FDE0A55" w14:textId="77777777" w:rsidR="00E62C60" w:rsidRDefault="00967CA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43F4097" w14:textId="77777777" w:rsidR="00E62C60" w:rsidRDefault="00967CA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99D9A66" w14:textId="77777777" w:rsidR="00E62C60" w:rsidRDefault="00E62C60">
                  <w:pPr>
                    <w:pStyle w:val="GEFEG1"/>
                    <w:rPr>
                      <w:noProof/>
                      <w:sz w:val="8"/>
                      <w:szCs w:val="8"/>
                    </w:rPr>
                  </w:pPr>
                </w:p>
              </w:tc>
            </w:tr>
          </w:tbl>
          <w:p w14:paraId="41C345C2"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569D190" w14:textId="77777777">
              <w:trPr>
                <w:cantSplit/>
              </w:trPr>
              <w:tc>
                <w:tcPr>
                  <w:tcW w:w="65" w:type="dxa"/>
                  <w:shd w:val="clear" w:color="auto" w:fill="FFFFFF"/>
                </w:tcPr>
                <w:p w14:paraId="7B57E9AE" w14:textId="77777777" w:rsidR="00E62C60" w:rsidRDefault="00E62C60">
                  <w:pPr>
                    <w:pStyle w:val="GEFEG1"/>
                    <w:rPr>
                      <w:noProof/>
                      <w:sz w:val="8"/>
                      <w:szCs w:val="8"/>
                    </w:rPr>
                  </w:pPr>
                </w:p>
              </w:tc>
              <w:tc>
                <w:tcPr>
                  <w:tcW w:w="624" w:type="dxa"/>
                  <w:shd w:val="clear" w:color="auto" w:fill="FFFFFF"/>
                </w:tcPr>
                <w:p w14:paraId="76ACBFFA" w14:textId="77777777" w:rsidR="00E62C60" w:rsidRDefault="00967CA0">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5C4DDF1E" w14:textId="77777777" w:rsidR="00E62C60" w:rsidRDefault="00967CA0">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32756122" w14:textId="77777777" w:rsidR="00E62C60" w:rsidRDefault="00E62C60">
                  <w:pPr>
                    <w:pStyle w:val="GEFEG1"/>
                    <w:rPr>
                      <w:noProof/>
                      <w:sz w:val="8"/>
                      <w:szCs w:val="8"/>
                    </w:rPr>
                  </w:pPr>
                </w:p>
              </w:tc>
              <w:tc>
                <w:tcPr>
                  <w:tcW w:w="1248" w:type="dxa"/>
                  <w:shd w:val="clear" w:color="auto" w:fill="FFFFFF"/>
                </w:tcPr>
                <w:p w14:paraId="5C1C2A05"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F84E565" w14:textId="77777777" w:rsidR="00E62C60" w:rsidRDefault="00E62C60">
                  <w:pPr>
                    <w:pStyle w:val="GEFEG1"/>
                    <w:rPr>
                      <w:noProof/>
                      <w:sz w:val="8"/>
                      <w:szCs w:val="8"/>
                    </w:rPr>
                  </w:pPr>
                </w:p>
              </w:tc>
              <w:tc>
                <w:tcPr>
                  <w:tcW w:w="1248" w:type="dxa"/>
                  <w:shd w:val="clear" w:color="auto" w:fill="FFFFFF"/>
                </w:tcPr>
                <w:p w14:paraId="68613CE3"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7799803D"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56D998F9" w14:textId="77777777" w:rsidR="00E62C60" w:rsidRDefault="00E62C60">
            <w:pPr>
              <w:pStyle w:val="GEFEG1"/>
              <w:rPr>
                <w:noProof/>
                <w:sz w:val="8"/>
                <w:szCs w:val="8"/>
              </w:rPr>
            </w:pPr>
          </w:p>
        </w:tc>
      </w:tr>
      <w:tr w:rsidR="00E62C60" w14:paraId="3E3143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E0B1E9E" w14:textId="77777777">
              <w:trPr>
                <w:cantSplit/>
              </w:trPr>
              <w:tc>
                <w:tcPr>
                  <w:tcW w:w="65" w:type="dxa"/>
                  <w:shd w:val="clear" w:color="auto" w:fill="FFFFFF"/>
                </w:tcPr>
                <w:p w14:paraId="2DA64362" w14:textId="77777777" w:rsidR="00E62C60" w:rsidRDefault="00E62C60">
                  <w:pPr>
                    <w:pStyle w:val="GEFEG1"/>
                    <w:rPr>
                      <w:noProof/>
                      <w:sz w:val="8"/>
                      <w:szCs w:val="8"/>
                    </w:rPr>
                  </w:pPr>
                </w:p>
              </w:tc>
              <w:tc>
                <w:tcPr>
                  <w:tcW w:w="511" w:type="dxa"/>
                  <w:shd w:val="clear" w:color="auto" w:fill="FFFFFF"/>
                </w:tcPr>
                <w:p w14:paraId="5E73E4A3" w14:textId="77777777" w:rsidR="00E62C60" w:rsidRDefault="00967CA0">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F17197C" w14:textId="77777777" w:rsidR="00E62C60" w:rsidRDefault="00967CA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4395C79" w14:textId="77777777" w:rsidR="00E62C60" w:rsidRDefault="00967CA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379D712A" w14:textId="77777777" w:rsidR="00E62C60" w:rsidRDefault="00E62C60">
                  <w:pPr>
                    <w:pStyle w:val="GEFEG1"/>
                    <w:rPr>
                      <w:noProof/>
                      <w:sz w:val="8"/>
                      <w:szCs w:val="8"/>
                    </w:rPr>
                  </w:pPr>
                </w:p>
              </w:tc>
            </w:tr>
          </w:tbl>
          <w:p w14:paraId="7BA25C60"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5118549F" w14:textId="77777777">
              <w:trPr>
                <w:cantSplit/>
              </w:trPr>
              <w:tc>
                <w:tcPr>
                  <w:tcW w:w="65" w:type="dxa"/>
                  <w:shd w:val="clear" w:color="auto" w:fill="FFFFFF"/>
                </w:tcPr>
                <w:p w14:paraId="1EBECBEF" w14:textId="77777777" w:rsidR="00E62C60" w:rsidRDefault="00E62C60">
                  <w:pPr>
                    <w:pStyle w:val="GEFEG1"/>
                    <w:rPr>
                      <w:noProof/>
                      <w:sz w:val="8"/>
                      <w:szCs w:val="8"/>
                    </w:rPr>
                  </w:pPr>
                </w:p>
              </w:tc>
              <w:tc>
                <w:tcPr>
                  <w:tcW w:w="2496" w:type="dxa"/>
                  <w:shd w:val="clear" w:color="auto" w:fill="FFFFFF"/>
                </w:tcPr>
                <w:p w14:paraId="18A24972" w14:textId="77777777" w:rsidR="00E62C60" w:rsidRDefault="00967CA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24E8680B" w14:textId="77777777" w:rsidR="00E62C60" w:rsidRDefault="00E62C60">
                  <w:pPr>
                    <w:pStyle w:val="GEFEG1"/>
                    <w:rPr>
                      <w:noProof/>
                      <w:sz w:val="8"/>
                      <w:szCs w:val="8"/>
                    </w:rPr>
                  </w:pPr>
                </w:p>
              </w:tc>
              <w:tc>
                <w:tcPr>
                  <w:tcW w:w="1248" w:type="dxa"/>
                  <w:shd w:val="clear" w:color="auto" w:fill="FFFFFF"/>
                </w:tcPr>
                <w:p w14:paraId="02EC285F"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8D564BB" w14:textId="77777777" w:rsidR="00E62C60" w:rsidRDefault="00E62C60">
                  <w:pPr>
                    <w:pStyle w:val="GEFEG1"/>
                    <w:rPr>
                      <w:noProof/>
                      <w:sz w:val="8"/>
                      <w:szCs w:val="8"/>
                    </w:rPr>
                  </w:pPr>
                </w:p>
              </w:tc>
              <w:tc>
                <w:tcPr>
                  <w:tcW w:w="1248" w:type="dxa"/>
                  <w:shd w:val="clear" w:color="auto" w:fill="FFFFFF"/>
                </w:tcPr>
                <w:p w14:paraId="6D8637D2"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2D732FCE"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36FDB5B9" w14:textId="77777777" w:rsidR="00E62C60" w:rsidRDefault="00E62C60">
            <w:pPr>
              <w:pStyle w:val="GEFEG1"/>
              <w:rPr>
                <w:noProof/>
                <w:sz w:val="8"/>
                <w:szCs w:val="8"/>
              </w:rPr>
            </w:pPr>
          </w:p>
        </w:tc>
      </w:tr>
      <w:tr w:rsidR="00E62C60" w14:paraId="0A616B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0F9C5791" w14:textId="77777777">
              <w:trPr>
                <w:cantSplit/>
              </w:trPr>
              <w:tc>
                <w:tcPr>
                  <w:tcW w:w="65" w:type="dxa"/>
                  <w:shd w:val="clear" w:color="auto" w:fill="FFFFFF"/>
                </w:tcPr>
                <w:p w14:paraId="02F3FEBF" w14:textId="77777777" w:rsidR="00E62C60" w:rsidRDefault="00E62C60">
                  <w:pPr>
                    <w:pStyle w:val="GEFEG1"/>
                    <w:rPr>
                      <w:noProof/>
                      <w:sz w:val="8"/>
                      <w:szCs w:val="8"/>
                    </w:rPr>
                  </w:pPr>
                </w:p>
              </w:tc>
              <w:tc>
                <w:tcPr>
                  <w:tcW w:w="511" w:type="dxa"/>
                  <w:shd w:val="clear" w:color="auto" w:fill="FFFFFF"/>
                </w:tcPr>
                <w:p w14:paraId="65809291" w14:textId="77777777" w:rsidR="00E62C60" w:rsidRDefault="00967CA0">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083B2D3" w14:textId="77777777" w:rsidR="00E62C60" w:rsidRDefault="00967CA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7701395" w14:textId="77777777" w:rsidR="00E62C60" w:rsidRDefault="00967CA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1AC072F" w14:textId="77777777" w:rsidR="00E62C60" w:rsidRDefault="00E62C60">
                  <w:pPr>
                    <w:pStyle w:val="GEFEG1"/>
                    <w:rPr>
                      <w:noProof/>
                      <w:sz w:val="8"/>
                      <w:szCs w:val="8"/>
                    </w:rPr>
                  </w:pPr>
                </w:p>
              </w:tc>
            </w:tr>
          </w:tbl>
          <w:p w14:paraId="7BD7FFB5"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0277536E" w14:textId="77777777">
              <w:trPr>
                <w:cantSplit/>
              </w:trPr>
              <w:tc>
                <w:tcPr>
                  <w:tcW w:w="65" w:type="dxa"/>
                  <w:shd w:val="clear" w:color="auto" w:fill="FFFFFF"/>
                </w:tcPr>
                <w:p w14:paraId="2879BF23" w14:textId="77777777" w:rsidR="00E62C60" w:rsidRDefault="00E62C60">
                  <w:pPr>
                    <w:pStyle w:val="GEFEG1"/>
                    <w:rPr>
                      <w:noProof/>
                      <w:sz w:val="8"/>
                      <w:szCs w:val="8"/>
                    </w:rPr>
                  </w:pPr>
                </w:p>
              </w:tc>
              <w:tc>
                <w:tcPr>
                  <w:tcW w:w="624" w:type="dxa"/>
                  <w:shd w:val="clear" w:color="auto" w:fill="FFFFFF"/>
                </w:tcPr>
                <w:p w14:paraId="61A66945" w14:textId="77777777" w:rsidR="00E62C60" w:rsidRDefault="00967CA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482167D0" w14:textId="77777777" w:rsidR="00E62C60" w:rsidRDefault="00967CA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498780B" w14:textId="77777777" w:rsidR="00E62C60" w:rsidRDefault="00E62C60">
                  <w:pPr>
                    <w:pStyle w:val="GEFEG1"/>
                    <w:rPr>
                      <w:noProof/>
                      <w:sz w:val="8"/>
                      <w:szCs w:val="8"/>
                    </w:rPr>
                  </w:pPr>
                </w:p>
              </w:tc>
              <w:tc>
                <w:tcPr>
                  <w:tcW w:w="1248" w:type="dxa"/>
                  <w:shd w:val="clear" w:color="auto" w:fill="FFFFFF"/>
                </w:tcPr>
                <w:p w14:paraId="284223E6"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C680999" w14:textId="77777777" w:rsidR="00E62C60" w:rsidRDefault="00E62C60">
                  <w:pPr>
                    <w:pStyle w:val="GEFEG1"/>
                    <w:rPr>
                      <w:noProof/>
                      <w:sz w:val="8"/>
                      <w:szCs w:val="8"/>
                    </w:rPr>
                  </w:pPr>
                </w:p>
              </w:tc>
              <w:tc>
                <w:tcPr>
                  <w:tcW w:w="1248" w:type="dxa"/>
                  <w:shd w:val="clear" w:color="auto" w:fill="FFFFFF"/>
                </w:tcPr>
                <w:p w14:paraId="0E44DA4C"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r w:rsidR="00E62C60" w14:paraId="165CD188" w14:textId="77777777">
              <w:trPr>
                <w:cantSplit/>
              </w:trPr>
              <w:tc>
                <w:tcPr>
                  <w:tcW w:w="65" w:type="dxa"/>
                  <w:shd w:val="clear" w:color="auto" w:fill="FFFFFF"/>
                </w:tcPr>
                <w:p w14:paraId="36C850D1" w14:textId="77777777" w:rsidR="00E62C60" w:rsidRDefault="00E62C60">
                  <w:pPr>
                    <w:pStyle w:val="GEFEG1"/>
                    <w:rPr>
                      <w:noProof/>
                      <w:sz w:val="8"/>
                      <w:szCs w:val="8"/>
                    </w:rPr>
                  </w:pPr>
                </w:p>
              </w:tc>
              <w:tc>
                <w:tcPr>
                  <w:tcW w:w="624" w:type="dxa"/>
                  <w:shd w:val="clear" w:color="auto" w:fill="FFFFFF"/>
                </w:tcPr>
                <w:p w14:paraId="3DD14210" w14:textId="77777777" w:rsidR="00E62C60" w:rsidRDefault="00967CA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1FE02C04" w14:textId="77777777" w:rsidR="00E62C60" w:rsidRDefault="00967CA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60564E0" w14:textId="77777777" w:rsidR="00E62C60" w:rsidRDefault="00E62C60">
                  <w:pPr>
                    <w:pStyle w:val="GEFEG1"/>
                    <w:rPr>
                      <w:noProof/>
                      <w:sz w:val="8"/>
                      <w:szCs w:val="8"/>
                    </w:rPr>
                  </w:pPr>
                </w:p>
              </w:tc>
              <w:tc>
                <w:tcPr>
                  <w:tcW w:w="1248" w:type="dxa"/>
                  <w:shd w:val="clear" w:color="auto" w:fill="FFFFFF"/>
                </w:tcPr>
                <w:p w14:paraId="47FBD3E5"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2FCCF09" w14:textId="77777777" w:rsidR="00E62C60" w:rsidRDefault="00E62C60">
                  <w:pPr>
                    <w:pStyle w:val="GEFEG1"/>
                    <w:rPr>
                      <w:noProof/>
                      <w:sz w:val="8"/>
                      <w:szCs w:val="8"/>
                    </w:rPr>
                  </w:pPr>
                </w:p>
              </w:tc>
              <w:tc>
                <w:tcPr>
                  <w:tcW w:w="1248" w:type="dxa"/>
                  <w:shd w:val="clear" w:color="auto" w:fill="FFFFFF"/>
                </w:tcPr>
                <w:p w14:paraId="579F53C0"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r w:rsidR="00E62C60" w14:paraId="714F6627" w14:textId="77777777">
              <w:trPr>
                <w:cantSplit/>
              </w:trPr>
              <w:tc>
                <w:tcPr>
                  <w:tcW w:w="65" w:type="dxa"/>
                  <w:shd w:val="clear" w:color="auto" w:fill="FFFFFF"/>
                </w:tcPr>
                <w:p w14:paraId="01DF0DA6" w14:textId="77777777" w:rsidR="00E62C60" w:rsidRDefault="00E62C60">
                  <w:pPr>
                    <w:pStyle w:val="GEFEG1"/>
                    <w:rPr>
                      <w:noProof/>
                      <w:sz w:val="8"/>
                      <w:szCs w:val="8"/>
                    </w:rPr>
                  </w:pPr>
                </w:p>
              </w:tc>
              <w:tc>
                <w:tcPr>
                  <w:tcW w:w="624" w:type="dxa"/>
                  <w:shd w:val="clear" w:color="auto" w:fill="FFFFFF"/>
                </w:tcPr>
                <w:p w14:paraId="651B5878" w14:textId="77777777" w:rsidR="00E62C60" w:rsidRDefault="00967CA0">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651DD227" w14:textId="77777777" w:rsidR="00E62C60" w:rsidRDefault="00967CA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44141BDA" w14:textId="77777777" w:rsidR="00E62C60" w:rsidRDefault="00E62C60">
                  <w:pPr>
                    <w:pStyle w:val="GEFEG1"/>
                    <w:rPr>
                      <w:noProof/>
                      <w:sz w:val="8"/>
                      <w:szCs w:val="8"/>
                    </w:rPr>
                  </w:pPr>
                </w:p>
              </w:tc>
              <w:tc>
                <w:tcPr>
                  <w:tcW w:w="1248" w:type="dxa"/>
                  <w:shd w:val="clear" w:color="auto" w:fill="FFFFFF"/>
                </w:tcPr>
                <w:p w14:paraId="527D536F"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CF6AFFA" w14:textId="77777777" w:rsidR="00E62C60" w:rsidRDefault="00E62C60">
                  <w:pPr>
                    <w:pStyle w:val="GEFEG1"/>
                    <w:rPr>
                      <w:noProof/>
                      <w:sz w:val="8"/>
                      <w:szCs w:val="8"/>
                    </w:rPr>
                  </w:pPr>
                </w:p>
              </w:tc>
              <w:tc>
                <w:tcPr>
                  <w:tcW w:w="1248" w:type="dxa"/>
                  <w:shd w:val="clear" w:color="auto" w:fill="FFFFFF"/>
                </w:tcPr>
                <w:p w14:paraId="0EC9DDD1"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0E0ECE19"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69054628" w14:textId="77777777" w:rsidR="00E62C60" w:rsidRDefault="00E62C60">
            <w:pPr>
              <w:pStyle w:val="GEFEG1"/>
              <w:rPr>
                <w:noProof/>
                <w:sz w:val="8"/>
                <w:szCs w:val="8"/>
              </w:rPr>
            </w:pPr>
          </w:p>
        </w:tc>
      </w:tr>
      <w:tr w:rsidR="00E62C60" w14:paraId="0BF2C86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66FDBA6"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Fehlercode</w:t>
            </w:r>
          </w:p>
        </w:tc>
        <w:tc>
          <w:tcPr>
            <w:tcW w:w="5167" w:type="dxa"/>
            <w:tcBorders>
              <w:top w:val="single" w:sz="18" w:space="0" w:color="C0C0C0"/>
              <w:left w:val="nil"/>
              <w:bottom w:val="nil"/>
              <w:right w:val="nil"/>
            </w:tcBorders>
            <w:shd w:val="clear" w:color="auto" w:fill="FFFFFF"/>
          </w:tcPr>
          <w:p w14:paraId="1C4A57E8"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6B1B28A2" w14:textId="77777777" w:rsidR="00E62C60" w:rsidRDefault="00E62C60">
            <w:pPr>
              <w:pStyle w:val="GEFEG1"/>
              <w:rPr>
                <w:noProof/>
                <w:sz w:val="8"/>
                <w:szCs w:val="8"/>
              </w:rPr>
            </w:pPr>
          </w:p>
        </w:tc>
      </w:tr>
      <w:tr w:rsidR="00E62C60" w14:paraId="2C30F442" w14:textId="77777777">
        <w:trPr>
          <w:cantSplit/>
        </w:trPr>
        <w:tc>
          <w:tcPr>
            <w:tcW w:w="2160" w:type="dxa"/>
            <w:gridSpan w:val="2"/>
            <w:tcBorders>
              <w:top w:val="nil"/>
              <w:left w:val="nil"/>
              <w:bottom w:val="nil"/>
              <w:right w:val="dotted" w:sz="6" w:space="0" w:color="808080"/>
            </w:tcBorders>
            <w:shd w:val="clear" w:color="auto" w:fill="FFFFFF"/>
          </w:tcPr>
          <w:p w14:paraId="7BFE496A" w14:textId="77777777" w:rsidR="00E62C60" w:rsidRDefault="00967CA0">
            <w:pPr>
              <w:pStyle w:val="GEFEG1"/>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2638F916" w14:textId="77777777">
              <w:trPr>
                <w:cantSplit/>
              </w:trPr>
              <w:tc>
                <w:tcPr>
                  <w:tcW w:w="2609" w:type="dxa"/>
                  <w:shd w:val="clear" w:color="auto" w:fill="FFFFFF"/>
                </w:tcPr>
                <w:p w14:paraId="65536456" w14:textId="77777777" w:rsidR="00E62C60" w:rsidRDefault="00E62C60">
                  <w:pPr>
                    <w:pStyle w:val="GEFEG1"/>
                    <w:rPr>
                      <w:noProof/>
                      <w:sz w:val="8"/>
                      <w:szCs w:val="8"/>
                    </w:rPr>
                  </w:pPr>
                </w:p>
              </w:tc>
              <w:tc>
                <w:tcPr>
                  <w:tcW w:w="1248" w:type="dxa"/>
                  <w:shd w:val="clear" w:color="auto" w:fill="FFFFFF"/>
                </w:tcPr>
                <w:p w14:paraId="4B3D28C2"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4517B70" w14:textId="77777777" w:rsidR="00E62C60" w:rsidRDefault="00E62C60">
                  <w:pPr>
                    <w:pStyle w:val="GEFEG1"/>
                    <w:rPr>
                      <w:noProof/>
                      <w:sz w:val="8"/>
                      <w:szCs w:val="8"/>
                    </w:rPr>
                  </w:pPr>
                </w:p>
              </w:tc>
              <w:tc>
                <w:tcPr>
                  <w:tcW w:w="1248" w:type="dxa"/>
                  <w:shd w:val="clear" w:color="auto" w:fill="FFFFFF"/>
                </w:tcPr>
                <w:p w14:paraId="44F92CD0" w14:textId="77777777" w:rsidR="00E62C60" w:rsidRDefault="00E62C60">
                  <w:pPr>
                    <w:pStyle w:val="GEFEG1"/>
                    <w:spacing w:line="218" w:lineRule="atLeast"/>
                    <w:jc w:val="center"/>
                    <w:rPr>
                      <w:noProof/>
                      <w:sz w:val="8"/>
                      <w:szCs w:val="8"/>
                    </w:rPr>
                  </w:pPr>
                </w:p>
              </w:tc>
            </w:tr>
          </w:tbl>
          <w:p w14:paraId="72B88C71" w14:textId="77777777" w:rsidR="00E62C60" w:rsidRDefault="00E62C60">
            <w:pPr>
              <w:rPr>
                <w:noProof/>
              </w:rPr>
            </w:pPr>
          </w:p>
        </w:tc>
        <w:tc>
          <w:tcPr>
            <w:tcW w:w="2309" w:type="dxa"/>
            <w:tcBorders>
              <w:top w:val="nil"/>
              <w:left w:val="nil"/>
              <w:bottom w:val="nil"/>
              <w:right w:val="nil"/>
            </w:tcBorders>
            <w:shd w:val="clear" w:color="auto" w:fill="FFFFFF"/>
          </w:tcPr>
          <w:p w14:paraId="2CF0C7E2" w14:textId="77777777" w:rsidR="00E62C60" w:rsidRDefault="00E62C60">
            <w:pPr>
              <w:pStyle w:val="GEFEG1"/>
              <w:rPr>
                <w:noProof/>
                <w:sz w:val="8"/>
                <w:szCs w:val="8"/>
              </w:rPr>
            </w:pPr>
          </w:p>
        </w:tc>
      </w:tr>
      <w:tr w:rsidR="00E62C60" w14:paraId="3DEAD1B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39FE3CC4" w14:textId="77777777">
              <w:trPr>
                <w:cantSplit/>
              </w:trPr>
              <w:tc>
                <w:tcPr>
                  <w:tcW w:w="65" w:type="dxa"/>
                  <w:shd w:val="clear" w:color="auto" w:fill="FFFFFF"/>
                </w:tcPr>
                <w:p w14:paraId="6D174291" w14:textId="77777777" w:rsidR="00E62C60" w:rsidRDefault="00E62C60">
                  <w:pPr>
                    <w:pStyle w:val="GEFEG1"/>
                    <w:rPr>
                      <w:noProof/>
                      <w:sz w:val="8"/>
                      <w:szCs w:val="8"/>
                    </w:rPr>
                  </w:pPr>
                </w:p>
              </w:tc>
              <w:tc>
                <w:tcPr>
                  <w:tcW w:w="449" w:type="dxa"/>
                  <w:shd w:val="clear" w:color="auto" w:fill="FFFFFF"/>
                </w:tcPr>
                <w:p w14:paraId="3061B687" w14:textId="77777777" w:rsidR="00E62C60" w:rsidRDefault="00967CA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2FA42AA4" w14:textId="77777777" w:rsidR="00E62C60" w:rsidRDefault="00967CA0">
                  <w:pPr>
                    <w:pStyle w:val="GEFEG1"/>
                    <w:spacing w:line="218" w:lineRule="atLeast"/>
                    <w:rPr>
                      <w:noProof/>
                      <w:sz w:val="8"/>
                      <w:szCs w:val="8"/>
                    </w:rPr>
                  </w:pPr>
                  <w:r>
                    <w:rPr>
                      <w:rFonts w:ascii="Calibri" w:hAnsi="Calibri"/>
                      <w:b/>
                      <w:bCs/>
                      <w:noProof/>
                      <w:sz w:val="18"/>
                      <w:szCs w:val="18"/>
                    </w:rPr>
                    <w:t>ERC</w:t>
                  </w:r>
                </w:p>
              </w:tc>
              <w:tc>
                <w:tcPr>
                  <w:tcW w:w="369" w:type="dxa"/>
                  <w:shd w:val="clear" w:color="auto" w:fill="FFFFFF"/>
                </w:tcPr>
                <w:p w14:paraId="4804A800" w14:textId="77777777" w:rsidR="00E62C60" w:rsidRDefault="00E62C60">
                  <w:pPr>
                    <w:pStyle w:val="GEFEG1"/>
                    <w:rPr>
                      <w:noProof/>
                      <w:sz w:val="8"/>
                      <w:szCs w:val="8"/>
                    </w:rPr>
                  </w:pPr>
                </w:p>
              </w:tc>
              <w:tc>
                <w:tcPr>
                  <w:tcW w:w="768" w:type="dxa"/>
                  <w:shd w:val="clear" w:color="auto" w:fill="FFFFFF"/>
                </w:tcPr>
                <w:p w14:paraId="75ADDA58"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00010</w:t>
                  </w:r>
                </w:p>
              </w:tc>
              <w:tc>
                <w:tcPr>
                  <w:tcW w:w="60" w:type="dxa"/>
                  <w:shd w:val="clear" w:color="auto" w:fill="FFFFFF"/>
                </w:tcPr>
                <w:p w14:paraId="299E53B6" w14:textId="77777777" w:rsidR="00E62C60" w:rsidRDefault="00E62C60">
                  <w:pPr>
                    <w:pStyle w:val="GEFEG1"/>
                    <w:rPr>
                      <w:noProof/>
                      <w:sz w:val="8"/>
                      <w:szCs w:val="8"/>
                    </w:rPr>
                  </w:pPr>
                </w:p>
              </w:tc>
            </w:tr>
          </w:tbl>
          <w:p w14:paraId="696E0843"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2591F12B" w14:textId="77777777">
              <w:trPr>
                <w:cantSplit/>
              </w:trPr>
              <w:tc>
                <w:tcPr>
                  <w:tcW w:w="2609" w:type="dxa"/>
                  <w:shd w:val="clear" w:color="auto" w:fill="FFFFFF"/>
                </w:tcPr>
                <w:p w14:paraId="3D3FE31B" w14:textId="77777777" w:rsidR="00E62C60" w:rsidRDefault="00E62C60">
                  <w:pPr>
                    <w:pStyle w:val="GEFEG1"/>
                    <w:rPr>
                      <w:noProof/>
                      <w:sz w:val="8"/>
                      <w:szCs w:val="8"/>
                    </w:rPr>
                  </w:pPr>
                </w:p>
              </w:tc>
              <w:tc>
                <w:tcPr>
                  <w:tcW w:w="1248" w:type="dxa"/>
                  <w:shd w:val="clear" w:color="auto" w:fill="FFFFFF"/>
                </w:tcPr>
                <w:p w14:paraId="56F86ACF"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3266589" w14:textId="77777777" w:rsidR="00E62C60" w:rsidRDefault="00E62C60">
                  <w:pPr>
                    <w:pStyle w:val="GEFEG1"/>
                    <w:rPr>
                      <w:noProof/>
                      <w:sz w:val="8"/>
                      <w:szCs w:val="8"/>
                    </w:rPr>
                  </w:pPr>
                </w:p>
              </w:tc>
              <w:tc>
                <w:tcPr>
                  <w:tcW w:w="1248" w:type="dxa"/>
                  <w:shd w:val="clear" w:color="auto" w:fill="FFFFFF"/>
                </w:tcPr>
                <w:p w14:paraId="4312068C" w14:textId="77777777" w:rsidR="00E62C60" w:rsidRDefault="00E62C60">
                  <w:pPr>
                    <w:pStyle w:val="GEFEG1"/>
                    <w:spacing w:line="218" w:lineRule="atLeast"/>
                    <w:jc w:val="center"/>
                    <w:rPr>
                      <w:noProof/>
                      <w:sz w:val="8"/>
                      <w:szCs w:val="8"/>
                    </w:rPr>
                  </w:pPr>
                </w:p>
              </w:tc>
            </w:tr>
          </w:tbl>
          <w:p w14:paraId="6ADDBCF6" w14:textId="77777777" w:rsidR="00E62C60" w:rsidRDefault="00E62C60">
            <w:pPr>
              <w:rPr>
                <w:noProof/>
              </w:rPr>
            </w:pPr>
          </w:p>
        </w:tc>
        <w:tc>
          <w:tcPr>
            <w:tcW w:w="2309" w:type="dxa"/>
            <w:tcBorders>
              <w:top w:val="nil"/>
              <w:left w:val="nil"/>
              <w:bottom w:val="nil"/>
              <w:right w:val="nil"/>
            </w:tcBorders>
            <w:shd w:val="clear" w:color="auto" w:fill="FFFFFF"/>
          </w:tcPr>
          <w:p w14:paraId="57A70800" w14:textId="77777777" w:rsidR="00E62C60" w:rsidRDefault="00E62C60">
            <w:pPr>
              <w:pStyle w:val="GEFEG1"/>
              <w:rPr>
                <w:noProof/>
                <w:sz w:val="8"/>
                <w:szCs w:val="8"/>
              </w:rPr>
            </w:pPr>
          </w:p>
        </w:tc>
      </w:tr>
      <w:tr w:rsidR="00E62C60" w14:paraId="123D0B4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6E6D1743" w14:textId="77777777">
              <w:trPr>
                <w:cantSplit/>
              </w:trPr>
              <w:tc>
                <w:tcPr>
                  <w:tcW w:w="65" w:type="dxa"/>
                  <w:shd w:val="clear" w:color="auto" w:fill="FFFFFF"/>
                </w:tcPr>
                <w:p w14:paraId="747C8B5B" w14:textId="77777777" w:rsidR="00E62C60" w:rsidRDefault="00E62C60">
                  <w:pPr>
                    <w:pStyle w:val="GEFEG1"/>
                    <w:rPr>
                      <w:noProof/>
                      <w:sz w:val="8"/>
                      <w:szCs w:val="8"/>
                    </w:rPr>
                  </w:pPr>
                </w:p>
              </w:tc>
              <w:tc>
                <w:tcPr>
                  <w:tcW w:w="511" w:type="dxa"/>
                  <w:shd w:val="clear" w:color="auto" w:fill="FFFFFF"/>
                </w:tcPr>
                <w:p w14:paraId="68FB2A80" w14:textId="77777777" w:rsidR="00E62C60" w:rsidRDefault="00967CA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69A67DD" w14:textId="77777777" w:rsidR="00E62C60" w:rsidRDefault="00967CA0">
                  <w:pPr>
                    <w:pStyle w:val="GEFEG1"/>
                    <w:spacing w:line="218" w:lineRule="atLeast"/>
                    <w:rPr>
                      <w:noProof/>
                      <w:sz w:val="8"/>
                      <w:szCs w:val="8"/>
                    </w:rPr>
                  </w:pPr>
                  <w:r>
                    <w:rPr>
                      <w:rFonts w:ascii="Calibri" w:hAnsi="Calibri"/>
                      <w:noProof/>
                      <w:sz w:val="18"/>
                      <w:szCs w:val="18"/>
                    </w:rPr>
                    <w:t>ERC</w:t>
                  </w:r>
                </w:p>
              </w:tc>
              <w:tc>
                <w:tcPr>
                  <w:tcW w:w="1056" w:type="dxa"/>
                  <w:shd w:val="clear" w:color="auto" w:fill="FFFFFF"/>
                </w:tcPr>
                <w:p w14:paraId="6C8F4A52" w14:textId="77777777" w:rsidR="00E62C60" w:rsidRDefault="00967CA0">
                  <w:pPr>
                    <w:pStyle w:val="GEFEG1"/>
                    <w:spacing w:line="218" w:lineRule="atLeast"/>
                    <w:rPr>
                      <w:noProof/>
                      <w:sz w:val="8"/>
                      <w:szCs w:val="8"/>
                    </w:rPr>
                  </w:pPr>
                  <w:r>
                    <w:rPr>
                      <w:rFonts w:ascii="Calibri" w:hAnsi="Calibri"/>
                      <w:b/>
                      <w:bCs/>
                      <w:noProof/>
                      <w:sz w:val="18"/>
                      <w:szCs w:val="18"/>
                    </w:rPr>
                    <w:t>9321</w:t>
                  </w:r>
                </w:p>
              </w:tc>
              <w:tc>
                <w:tcPr>
                  <w:tcW w:w="17" w:type="dxa"/>
                  <w:shd w:val="clear" w:color="auto" w:fill="FFFFFF"/>
                </w:tcPr>
                <w:p w14:paraId="50231F1A" w14:textId="77777777" w:rsidR="00E62C60" w:rsidRDefault="00E62C60">
                  <w:pPr>
                    <w:pStyle w:val="GEFEG1"/>
                    <w:rPr>
                      <w:noProof/>
                      <w:sz w:val="8"/>
                      <w:szCs w:val="8"/>
                    </w:rPr>
                  </w:pPr>
                </w:p>
              </w:tc>
            </w:tr>
          </w:tbl>
          <w:p w14:paraId="6A2257F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2064332D" w14:textId="77777777">
              <w:trPr>
                <w:cantSplit/>
              </w:trPr>
              <w:tc>
                <w:tcPr>
                  <w:tcW w:w="65" w:type="dxa"/>
                  <w:shd w:val="clear" w:color="auto" w:fill="FFFFFF"/>
                </w:tcPr>
                <w:p w14:paraId="42960EBA" w14:textId="77777777" w:rsidR="00E62C60" w:rsidRDefault="00E62C60">
                  <w:pPr>
                    <w:pStyle w:val="GEFEG1"/>
                    <w:rPr>
                      <w:noProof/>
                      <w:sz w:val="8"/>
                      <w:szCs w:val="8"/>
                    </w:rPr>
                  </w:pPr>
                </w:p>
              </w:tc>
              <w:tc>
                <w:tcPr>
                  <w:tcW w:w="624" w:type="dxa"/>
                  <w:shd w:val="clear" w:color="auto" w:fill="FFFFFF"/>
                </w:tcPr>
                <w:p w14:paraId="11BFC78C" w14:textId="77777777" w:rsidR="00E62C60" w:rsidRDefault="00967CA0">
                  <w:pPr>
                    <w:pStyle w:val="GEFEG1"/>
                    <w:spacing w:line="218" w:lineRule="atLeast"/>
                    <w:rPr>
                      <w:noProof/>
                      <w:sz w:val="8"/>
                      <w:szCs w:val="8"/>
                    </w:rPr>
                  </w:pPr>
                  <w:r>
                    <w:rPr>
                      <w:rFonts w:ascii="Calibri" w:hAnsi="Calibri"/>
                      <w:b/>
                      <w:bCs/>
                      <w:noProof/>
                      <w:sz w:val="18"/>
                      <w:szCs w:val="18"/>
                    </w:rPr>
                    <w:t>Z10</w:t>
                  </w:r>
                </w:p>
              </w:tc>
              <w:tc>
                <w:tcPr>
                  <w:tcW w:w="1872" w:type="dxa"/>
                  <w:shd w:val="clear" w:color="auto" w:fill="FFFFFF"/>
                </w:tcPr>
                <w:p w14:paraId="0556EE66" w14:textId="77777777" w:rsidR="00E62C60" w:rsidRDefault="00967CA0">
                  <w:pPr>
                    <w:pStyle w:val="GEFEG1"/>
                    <w:spacing w:line="218" w:lineRule="atLeast"/>
                    <w:rPr>
                      <w:noProof/>
                      <w:sz w:val="8"/>
                      <w:szCs w:val="8"/>
                    </w:rPr>
                  </w:pPr>
                  <w:r>
                    <w:rPr>
                      <w:rFonts w:ascii="Calibri" w:hAnsi="Calibri"/>
                      <w:noProof/>
                      <w:sz w:val="18"/>
                      <w:szCs w:val="18"/>
                    </w:rPr>
                    <w:t>ID unbekannt</w:t>
                  </w:r>
                </w:p>
              </w:tc>
              <w:tc>
                <w:tcPr>
                  <w:tcW w:w="48" w:type="dxa"/>
                  <w:shd w:val="clear" w:color="auto" w:fill="FFFFFF"/>
                </w:tcPr>
                <w:p w14:paraId="73047CCB" w14:textId="77777777" w:rsidR="00E62C60" w:rsidRDefault="00E62C60">
                  <w:pPr>
                    <w:pStyle w:val="GEFEG1"/>
                    <w:rPr>
                      <w:noProof/>
                      <w:sz w:val="8"/>
                      <w:szCs w:val="8"/>
                    </w:rPr>
                  </w:pPr>
                </w:p>
              </w:tc>
              <w:tc>
                <w:tcPr>
                  <w:tcW w:w="1248" w:type="dxa"/>
                  <w:shd w:val="clear" w:color="auto" w:fill="FFFFFF"/>
                </w:tcPr>
                <w:p w14:paraId="0E346B5D"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0C078CC1" w14:textId="77777777" w:rsidR="00E62C60" w:rsidRDefault="00E62C60">
                  <w:pPr>
                    <w:pStyle w:val="GEFEG1"/>
                    <w:rPr>
                      <w:noProof/>
                      <w:sz w:val="8"/>
                      <w:szCs w:val="8"/>
                    </w:rPr>
                  </w:pPr>
                </w:p>
              </w:tc>
              <w:tc>
                <w:tcPr>
                  <w:tcW w:w="1248" w:type="dxa"/>
                  <w:shd w:val="clear" w:color="auto" w:fill="FFFFFF"/>
                </w:tcPr>
                <w:p w14:paraId="18AF83E9" w14:textId="77777777" w:rsidR="00E62C60" w:rsidRDefault="00E62C60">
                  <w:pPr>
                    <w:pStyle w:val="GEFEG1"/>
                    <w:spacing w:line="218" w:lineRule="atLeast"/>
                    <w:jc w:val="center"/>
                    <w:rPr>
                      <w:noProof/>
                      <w:sz w:val="8"/>
                      <w:szCs w:val="8"/>
                    </w:rPr>
                  </w:pPr>
                </w:p>
              </w:tc>
            </w:tr>
            <w:tr w:rsidR="00E62C60" w14:paraId="1939FE2E" w14:textId="77777777">
              <w:trPr>
                <w:cantSplit/>
              </w:trPr>
              <w:tc>
                <w:tcPr>
                  <w:tcW w:w="65" w:type="dxa"/>
                  <w:shd w:val="clear" w:color="auto" w:fill="FFFFFF"/>
                </w:tcPr>
                <w:p w14:paraId="3F0BFB4C" w14:textId="77777777" w:rsidR="00E62C60" w:rsidRDefault="00E62C60">
                  <w:pPr>
                    <w:pStyle w:val="GEFEG1"/>
                    <w:rPr>
                      <w:noProof/>
                      <w:sz w:val="8"/>
                      <w:szCs w:val="8"/>
                    </w:rPr>
                  </w:pPr>
                </w:p>
              </w:tc>
              <w:tc>
                <w:tcPr>
                  <w:tcW w:w="624" w:type="dxa"/>
                  <w:shd w:val="clear" w:color="auto" w:fill="FFFFFF"/>
                </w:tcPr>
                <w:p w14:paraId="49B4640E" w14:textId="77777777" w:rsidR="00E62C60" w:rsidRDefault="00967CA0">
                  <w:pPr>
                    <w:pStyle w:val="GEFEG1"/>
                    <w:spacing w:line="218" w:lineRule="atLeast"/>
                    <w:rPr>
                      <w:noProof/>
                      <w:sz w:val="8"/>
                      <w:szCs w:val="8"/>
                    </w:rPr>
                  </w:pPr>
                  <w:r>
                    <w:rPr>
                      <w:rFonts w:ascii="Calibri" w:hAnsi="Calibri"/>
                      <w:b/>
                      <w:bCs/>
                      <w:noProof/>
                      <w:sz w:val="18"/>
                      <w:szCs w:val="18"/>
                    </w:rPr>
                    <w:t>Z17</w:t>
                  </w:r>
                </w:p>
              </w:tc>
              <w:tc>
                <w:tcPr>
                  <w:tcW w:w="1872" w:type="dxa"/>
                  <w:shd w:val="clear" w:color="auto" w:fill="FFFFFF"/>
                </w:tcPr>
                <w:p w14:paraId="286F57EF" w14:textId="77777777" w:rsidR="00E62C60" w:rsidRDefault="00967CA0">
                  <w:pPr>
                    <w:pStyle w:val="GEFEG1"/>
                    <w:spacing w:line="218" w:lineRule="atLeast"/>
                    <w:rPr>
                      <w:noProof/>
                      <w:sz w:val="8"/>
                      <w:szCs w:val="8"/>
                    </w:rPr>
                  </w:pPr>
                  <w:r>
                    <w:rPr>
                      <w:rFonts w:ascii="Calibri" w:hAnsi="Calibri"/>
                      <w:noProof/>
                      <w:sz w:val="18"/>
                      <w:szCs w:val="18"/>
                    </w:rPr>
                    <w:t>Absender ist zum angegebenen Zeitintervall / Zeitpunkt dem Objekt nicht zugeordnet</w:t>
                  </w:r>
                </w:p>
              </w:tc>
              <w:tc>
                <w:tcPr>
                  <w:tcW w:w="48" w:type="dxa"/>
                  <w:shd w:val="clear" w:color="auto" w:fill="FFFFFF"/>
                </w:tcPr>
                <w:p w14:paraId="528D4669" w14:textId="77777777" w:rsidR="00E62C60" w:rsidRDefault="00E62C60">
                  <w:pPr>
                    <w:pStyle w:val="GEFEG1"/>
                    <w:rPr>
                      <w:noProof/>
                      <w:sz w:val="8"/>
                      <w:szCs w:val="8"/>
                    </w:rPr>
                  </w:pPr>
                </w:p>
              </w:tc>
              <w:tc>
                <w:tcPr>
                  <w:tcW w:w="1248" w:type="dxa"/>
                  <w:shd w:val="clear" w:color="auto" w:fill="FFFFFF"/>
                </w:tcPr>
                <w:p w14:paraId="10D31B24"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0DC4E443" w14:textId="77777777" w:rsidR="00E62C60" w:rsidRDefault="00E62C60">
                  <w:pPr>
                    <w:pStyle w:val="GEFEG1"/>
                    <w:rPr>
                      <w:noProof/>
                      <w:sz w:val="8"/>
                      <w:szCs w:val="8"/>
                    </w:rPr>
                  </w:pPr>
                </w:p>
              </w:tc>
              <w:tc>
                <w:tcPr>
                  <w:tcW w:w="1248" w:type="dxa"/>
                  <w:shd w:val="clear" w:color="auto" w:fill="FFFFFF"/>
                </w:tcPr>
                <w:p w14:paraId="557589F2" w14:textId="77777777" w:rsidR="00E62C60" w:rsidRDefault="00E62C60">
                  <w:pPr>
                    <w:pStyle w:val="GEFEG1"/>
                    <w:spacing w:line="218" w:lineRule="atLeast"/>
                    <w:jc w:val="center"/>
                    <w:rPr>
                      <w:noProof/>
                      <w:sz w:val="8"/>
                      <w:szCs w:val="8"/>
                    </w:rPr>
                  </w:pPr>
                </w:p>
              </w:tc>
            </w:tr>
            <w:tr w:rsidR="00E62C60" w14:paraId="38F0708C" w14:textId="77777777">
              <w:trPr>
                <w:cantSplit/>
              </w:trPr>
              <w:tc>
                <w:tcPr>
                  <w:tcW w:w="65" w:type="dxa"/>
                  <w:shd w:val="clear" w:color="auto" w:fill="FFFFFF"/>
                </w:tcPr>
                <w:p w14:paraId="60D8E873" w14:textId="77777777" w:rsidR="00E62C60" w:rsidRDefault="00E62C60">
                  <w:pPr>
                    <w:pStyle w:val="GEFEG1"/>
                    <w:rPr>
                      <w:noProof/>
                      <w:sz w:val="8"/>
                      <w:szCs w:val="8"/>
                    </w:rPr>
                  </w:pPr>
                </w:p>
              </w:tc>
              <w:tc>
                <w:tcPr>
                  <w:tcW w:w="624" w:type="dxa"/>
                  <w:shd w:val="clear" w:color="auto" w:fill="FFFFFF"/>
                </w:tcPr>
                <w:p w14:paraId="7C5A7763" w14:textId="77777777" w:rsidR="00E62C60" w:rsidRDefault="00967CA0">
                  <w:pPr>
                    <w:pStyle w:val="GEFEG1"/>
                    <w:spacing w:line="218" w:lineRule="atLeast"/>
                    <w:rPr>
                      <w:noProof/>
                      <w:sz w:val="8"/>
                      <w:szCs w:val="8"/>
                    </w:rPr>
                  </w:pPr>
                  <w:r>
                    <w:rPr>
                      <w:rFonts w:ascii="Calibri" w:hAnsi="Calibri"/>
                      <w:b/>
                      <w:bCs/>
                      <w:noProof/>
                      <w:sz w:val="18"/>
                      <w:szCs w:val="18"/>
                    </w:rPr>
                    <w:t>Z18</w:t>
                  </w:r>
                </w:p>
              </w:tc>
              <w:tc>
                <w:tcPr>
                  <w:tcW w:w="1872" w:type="dxa"/>
                  <w:shd w:val="clear" w:color="auto" w:fill="FFFFFF"/>
                </w:tcPr>
                <w:p w14:paraId="35A31B95" w14:textId="77777777" w:rsidR="00E62C60" w:rsidRDefault="00967CA0">
                  <w:pPr>
                    <w:pStyle w:val="GEFEG1"/>
                    <w:spacing w:line="218" w:lineRule="atLeast"/>
                    <w:rPr>
                      <w:noProof/>
                      <w:sz w:val="8"/>
                      <w:szCs w:val="8"/>
                    </w:rPr>
                  </w:pPr>
                  <w:r>
                    <w:rPr>
                      <w:rFonts w:ascii="Calibri" w:hAnsi="Calibri"/>
                      <w:noProof/>
                      <w:sz w:val="18"/>
                      <w:szCs w:val="18"/>
                    </w:rPr>
                    <w:t>Empfänger ist zum angegebenen Zeitintervall / Zeitpunkt dem Objekt nicht zugeordnet</w:t>
                  </w:r>
                </w:p>
              </w:tc>
              <w:tc>
                <w:tcPr>
                  <w:tcW w:w="48" w:type="dxa"/>
                  <w:shd w:val="clear" w:color="auto" w:fill="FFFFFF"/>
                </w:tcPr>
                <w:p w14:paraId="4D65FE77" w14:textId="77777777" w:rsidR="00E62C60" w:rsidRDefault="00E62C60">
                  <w:pPr>
                    <w:pStyle w:val="GEFEG1"/>
                    <w:rPr>
                      <w:noProof/>
                      <w:sz w:val="8"/>
                      <w:szCs w:val="8"/>
                    </w:rPr>
                  </w:pPr>
                </w:p>
              </w:tc>
              <w:tc>
                <w:tcPr>
                  <w:tcW w:w="1248" w:type="dxa"/>
                  <w:shd w:val="clear" w:color="auto" w:fill="FFFFFF"/>
                </w:tcPr>
                <w:p w14:paraId="5CE0052D"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19338969" w14:textId="77777777" w:rsidR="00E62C60" w:rsidRDefault="00E62C60">
                  <w:pPr>
                    <w:pStyle w:val="GEFEG1"/>
                    <w:rPr>
                      <w:noProof/>
                      <w:sz w:val="8"/>
                      <w:szCs w:val="8"/>
                    </w:rPr>
                  </w:pPr>
                </w:p>
              </w:tc>
              <w:tc>
                <w:tcPr>
                  <w:tcW w:w="1248" w:type="dxa"/>
                  <w:shd w:val="clear" w:color="auto" w:fill="FFFFFF"/>
                </w:tcPr>
                <w:p w14:paraId="692B307F" w14:textId="77777777" w:rsidR="00E62C60" w:rsidRDefault="00E62C60">
                  <w:pPr>
                    <w:pStyle w:val="GEFEG1"/>
                    <w:spacing w:line="218" w:lineRule="atLeast"/>
                    <w:jc w:val="center"/>
                    <w:rPr>
                      <w:noProof/>
                      <w:sz w:val="8"/>
                      <w:szCs w:val="8"/>
                    </w:rPr>
                  </w:pPr>
                </w:p>
              </w:tc>
            </w:tr>
            <w:tr w:rsidR="00E62C60" w14:paraId="64B7C325" w14:textId="77777777">
              <w:trPr>
                <w:cantSplit/>
              </w:trPr>
              <w:tc>
                <w:tcPr>
                  <w:tcW w:w="65" w:type="dxa"/>
                  <w:shd w:val="clear" w:color="auto" w:fill="FFFFFF"/>
                </w:tcPr>
                <w:p w14:paraId="7B1A80B9" w14:textId="77777777" w:rsidR="00E62C60" w:rsidRDefault="00E62C60">
                  <w:pPr>
                    <w:pStyle w:val="GEFEG1"/>
                    <w:rPr>
                      <w:noProof/>
                      <w:sz w:val="8"/>
                      <w:szCs w:val="8"/>
                    </w:rPr>
                  </w:pPr>
                </w:p>
              </w:tc>
              <w:tc>
                <w:tcPr>
                  <w:tcW w:w="624" w:type="dxa"/>
                  <w:shd w:val="clear" w:color="auto" w:fill="FFFFFF"/>
                </w:tcPr>
                <w:p w14:paraId="42C93F8E" w14:textId="77777777" w:rsidR="00E62C60" w:rsidRDefault="00967CA0">
                  <w:pPr>
                    <w:pStyle w:val="GEFEG1"/>
                    <w:spacing w:line="218" w:lineRule="atLeast"/>
                    <w:rPr>
                      <w:noProof/>
                      <w:sz w:val="8"/>
                      <w:szCs w:val="8"/>
                    </w:rPr>
                  </w:pPr>
                  <w:r>
                    <w:rPr>
                      <w:rFonts w:ascii="Calibri" w:hAnsi="Calibri"/>
                      <w:b/>
                      <w:bCs/>
                      <w:noProof/>
                      <w:sz w:val="18"/>
                      <w:szCs w:val="18"/>
                    </w:rPr>
                    <w:t>Z19</w:t>
                  </w:r>
                </w:p>
              </w:tc>
              <w:tc>
                <w:tcPr>
                  <w:tcW w:w="1872" w:type="dxa"/>
                  <w:shd w:val="clear" w:color="auto" w:fill="FFFFFF"/>
                </w:tcPr>
                <w:p w14:paraId="3D97F849" w14:textId="77777777" w:rsidR="00E62C60" w:rsidRDefault="00967CA0">
                  <w:pPr>
                    <w:pStyle w:val="GEFEG1"/>
                    <w:spacing w:line="218" w:lineRule="atLeast"/>
                    <w:rPr>
                      <w:noProof/>
                      <w:sz w:val="8"/>
                      <w:szCs w:val="8"/>
                    </w:rPr>
                  </w:pPr>
                  <w:r>
                    <w:rPr>
                      <w:rFonts w:ascii="Calibri" w:hAnsi="Calibri"/>
                      <w:noProof/>
                      <w:sz w:val="18"/>
                      <w:szCs w:val="18"/>
                    </w:rPr>
                    <w:t>Gerätenummer zum angegebenen Zeitintervall / Zeitpunkt an der Messlokation nicht bekannt</w:t>
                  </w:r>
                </w:p>
              </w:tc>
              <w:tc>
                <w:tcPr>
                  <w:tcW w:w="48" w:type="dxa"/>
                  <w:shd w:val="clear" w:color="auto" w:fill="FFFFFF"/>
                </w:tcPr>
                <w:p w14:paraId="0A1CF039" w14:textId="77777777" w:rsidR="00E62C60" w:rsidRDefault="00E62C60">
                  <w:pPr>
                    <w:pStyle w:val="GEFEG1"/>
                    <w:rPr>
                      <w:noProof/>
                      <w:sz w:val="8"/>
                      <w:szCs w:val="8"/>
                    </w:rPr>
                  </w:pPr>
                </w:p>
              </w:tc>
              <w:tc>
                <w:tcPr>
                  <w:tcW w:w="1248" w:type="dxa"/>
                  <w:shd w:val="clear" w:color="auto" w:fill="FFFFFF"/>
                </w:tcPr>
                <w:p w14:paraId="13387D2C"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7926B8E1" w14:textId="77777777" w:rsidR="00E62C60" w:rsidRDefault="00E62C60">
                  <w:pPr>
                    <w:pStyle w:val="GEFEG1"/>
                    <w:rPr>
                      <w:noProof/>
                      <w:sz w:val="8"/>
                      <w:szCs w:val="8"/>
                    </w:rPr>
                  </w:pPr>
                </w:p>
              </w:tc>
              <w:tc>
                <w:tcPr>
                  <w:tcW w:w="1248" w:type="dxa"/>
                  <w:shd w:val="clear" w:color="auto" w:fill="FFFFFF"/>
                </w:tcPr>
                <w:p w14:paraId="5D8F7CE8" w14:textId="77777777" w:rsidR="00E62C60" w:rsidRDefault="00E62C60">
                  <w:pPr>
                    <w:pStyle w:val="GEFEG1"/>
                    <w:spacing w:line="218" w:lineRule="atLeast"/>
                    <w:jc w:val="center"/>
                    <w:rPr>
                      <w:noProof/>
                      <w:sz w:val="8"/>
                      <w:szCs w:val="8"/>
                    </w:rPr>
                  </w:pPr>
                </w:p>
              </w:tc>
            </w:tr>
            <w:tr w:rsidR="00E62C60" w14:paraId="3477FD4D" w14:textId="77777777">
              <w:trPr>
                <w:cantSplit/>
              </w:trPr>
              <w:tc>
                <w:tcPr>
                  <w:tcW w:w="65" w:type="dxa"/>
                  <w:shd w:val="clear" w:color="auto" w:fill="FFFFFF"/>
                </w:tcPr>
                <w:p w14:paraId="78C64DBC" w14:textId="77777777" w:rsidR="00E62C60" w:rsidRDefault="00E62C60">
                  <w:pPr>
                    <w:pStyle w:val="GEFEG1"/>
                    <w:rPr>
                      <w:noProof/>
                      <w:sz w:val="8"/>
                      <w:szCs w:val="8"/>
                    </w:rPr>
                  </w:pPr>
                </w:p>
              </w:tc>
              <w:tc>
                <w:tcPr>
                  <w:tcW w:w="624" w:type="dxa"/>
                  <w:shd w:val="clear" w:color="auto" w:fill="FFFFFF"/>
                </w:tcPr>
                <w:p w14:paraId="6AA129B1" w14:textId="77777777" w:rsidR="00E62C60" w:rsidRDefault="00967CA0">
                  <w:pPr>
                    <w:pStyle w:val="GEFEG1"/>
                    <w:spacing w:line="218" w:lineRule="atLeast"/>
                    <w:rPr>
                      <w:noProof/>
                      <w:sz w:val="8"/>
                      <w:szCs w:val="8"/>
                    </w:rPr>
                  </w:pPr>
                  <w:r>
                    <w:rPr>
                      <w:rFonts w:ascii="Calibri" w:hAnsi="Calibri"/>
                      <w:b/>
                      <w:bCs/>
                      <w:noProof/>
                      <w:sz w:val="18"/>
                      <w:szCs w:val="18"/>
                    </w:rPr>
                    <w:t>Z20</w:t>
                  </w:r>
                </w:p>
              </w:tc>
              <w:tc>
                <w:tcPr>
                  <w:tcW w:w="1872" w:type="dxa"/>
                  <w:shd w:val="clear" w:color="auto" w:fill="FFFFFF"/>
                </w:tcPr>
                <w:p w14:paraId="43C96A01" w14:textId="77777777" w:rsidR="00E62C60" w:rsidRDefault="00967CA0">
                  <w:pPr>
                    <w:pStyle w:val="GEFEG1"/>
                    <w:spacing w:line="218" w:lineRule="atLeast"/>
                    <w:rPr>
                      <w:noProof/>
                      <w:sz w:val="8"/>
                      <w:szCs w:val="8"/>
                    </w:rPr>
                  </w:pPr>
                  <w:r>
                    <w:rPr>
                      <w:rFonts w:ascii="Calibri" w:hAnsi="Calibri"/>
                      <w:noProof/>
                      <w:sz w:val="18"/>
                      <w:szCs w:val="18"/>
                    </w:rPr>
                    <w:t>OBIS-Kennzahl zum angegebenen Zeitintervall / Zeitpunkt am Objekt nicht bekannt</w:t>
                  </w:r>
                </w:p>
              </w:tc>
              <w:tc>
                <w:tcPr>
                  <w:tcW w:w="48" w:type="dxa"/>
                  <w:shd w:val="clear" w:color="auto" w:fill="FFFFFF"/>
                </w:tcPr>
                <w:p w14:paraId="20F48820" w14:textId="77777777" w:rsidR="00E62C60" w:rsidRDefault="00E62C60">
                  <w:pPr>
                    <w:pStyle w:val="GEFEG1"/>
                    <w:rPr>
                      <w:noProof/>
                      <w:sz w:val="8"/>
                      <w:szCs w:val="8"/>
                    </w:rPr>
                  </w:pPr>
                </w:p>
              </w:tc>
              <w:tc>
                <w:tcPr>
                  <w:tcW w:w="1248" w:type="dxa"/>
                  <w:shd w:val="clear" w:color="auto" w:fill="FFFFFF"/>
                </w:tcPr>
                <w:p w14:paraId="6016EC58"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6A75D910" w14:textId="77777777" w:rsidR="00E62C60" w:rsidRDefault="00E62C60">
                  <w:pPr>
                    <w:pStyle w:val="GEFEG1"/>
                    <w:rPr>
                      <w:noProof/>
                      <w:sz w:val="8"/>
                      <w:szCs w:val="8"/>
                    </w:rPr>
                  </w:pPr>
                </w:p>
              </w:tc>
              <w:tc>
                <w:tcPr>
                  <w:tcW w:w="1248" w:type="dxa"/>
                  <w:shd w:val="clear" w:color="auto" w:fill="FFFFFF"/>
                </w:tcPr>
                <w:p w14:paraId="461526A2" w14:textId="77777777" w:rsidR="00E62C60" w:rsidRDefault="00E62C60">
                  <w:pPr>
                    <w:pStyle w:val="GEFEG1"/>
                    <w:spacing w:line="218" w:lineRule="atLeast"/>
                    <w:jc w:val="center"/>
                    <w:rPr>
                      <w:noProof/>
                      <w:sz w:val="8"/>
                      <w:szCs w:val="8"/>
                    </w:rPr>
                  </w:pPr>
                </w:p>
              </w:tc>
            </w:tr>
            <w:tr w:rsidR="00E62C60" w14:paraId="18294452" w14:textId="77777777">
              <w:trPr>
                <w:cantSplit/>
              </w:trPr>
              <w:tc>
                <w:tcPr>
                  <w:tcW w:w="65" w:type="dxa"/>
                  <w:shd w:val="clear" w:color="auto" w:fill="FFFFFF"/>
                </w:tcPr>
                <w:p w14:paraId="7A3D54C0" w14:textId="77777777" w:rsidR="00E62C60" w:rsidRDefault="00E62C60">
                  <w:pPr>
                    <w:pStyle w:val="GEFEG1"/>
                    <w:rPr>
                      <w:noProof/>
                      <w:sz w:val="8"/>
                      <w:szCs w:val="8"/>
                    </w:rPr>
                  </w:pPr>
                </w:p>
              </w:tc>
              <w:tc>
                <w:tcPr>
                  <w:tcW w:w="624" w:type="dxa"/>
                  <w:shd w:val="clear" w:color="auto" w:fill="FFFFFF"/>
                </w:tcPr>
                <w:p w14:paraId="1DE94B87" w14:textId="77777777" w:rsidR="00E62C60" w:rsidRDefault="00967CA0">
                  <w:pPr>
                    <w:pStyle w:val="GEFEG1"/>
                    <w:spacing w:line="218" w:lineRule="atLeast"/>
                    <w:rPr>
                      <w:noProof/>
                      <w:sz w:val="8"/>
                      <w:szCs w:val="8"/>
                    </w:rPr>
                  </w:pPr>
                  <w:r>
                    <w:rPr>
                      <w:rFonts w:ascii="Calibri" w:hAnsi="Calibri"/>
                      <w:b/>
                      <w:bCs/>
                      <w:noProof/>
                      <w:sz w:val="18"/>
                      <w:szCs w:val="18"/>
                    </w:rPr>
                    <w:t>Z21</w:t>
                  </w:r>
                </w:p>
              </w:tc>
              <w:tc>
                <w:tcPr>
                  <w:tcW w:w="1872" w:type="dxa"/>
                  <w:shd w:val="clear" w:color="auto" w:fill="FFFFFF"/>
                </w:tcPr>
                <w:p w14:paraId="1A034499" w14:textId="77777777" w:rsidR="00E62C60" w:rsidRDefault="00967CA0">
                  <w:pPr>
                    <w:pStyle w:val="GEFEG1"/>
                    <w:spacing w:line="218" w:lineRule="atLeast"/>
                    <w:rPr>
                      <w:noProof/>
                      <w:sz w:val="8"/>
                      <w:szCs w:val="8"/>
                    </w:rPr>
                  </w:pPr>
                  <w:r>
                    <w:rPr>
                      <w:rFonts w:ascii="Calibri" w:hAnsi="Calibri"/>
                      <w:noProof/>
                      <w:sz w:val="18"/>
                      <w:szCs w:val="18"/>
                    </w:rPr>
                    <w:t>Geschäftsvorfallinterne Referenzierung fehlerhaft</w:t>
                  </w:r>
                </w:p>
              </w:tc>
              <w:tc>
                <w:tcPr>
                  <w:tcW w:w="48" w:type="dxa"/>
                  <w:shd w:val="clear" w:color="auto" w:fill="FFFFFF"/>
                </w:tcPr>
                <w:p w14:paraId="0A6B7129" w14:textId="77777777" w:rsidR="00E62C60" w:rsidRDefault="00E62C60">
                  <w:pPr>
                    <w:pStyle w:val="GEFEG1"/>
                    <w:rPr>
                      <w:noProof/>
                      <w:sz w:val="8"/>
                      <w:szCs w:val="8"/>
                    </w:rPr>
                  </w:pPr>
                </w:p>
              </w:tc>
              <w:tc>
                <w:tcPr>
                  <w:tcW w:w="1248" w:type="dxa"/>
                  <w:shd w:val="clear" w:color="auto" w:fill="FFFFFF"/>
                </w:tcPr>
                <w:p w14:paraId="56E0E19F"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0C3C85A7" w14:textId="77777777" w:rsidR="00E62C60" w:rsidRDefault="00E62C60">
                  <w:pPr>
                    <w:pStyle w:val="GEFEG1"/>
                    <w:rPr>
                      <w:noProof/>
                      <w:sz w:val="8"/>
                      <w:szCs w:val="8"/>
                    </w:rPr>
                  </w:pPr>
                </w:p>
              </w:tc>
              <w:tc>
                <w:tcPr>
                  <w:tcW w:w="1248" w:type="dxa"/>
                  <w:shd w:val="clear" w:color="auto" w:fill="FFFFFF"/>
                </w:tcPr>
                <w:p w14:paraId="08E018EF" w14:textId="77777777" w:rsidR="00E62C60" w:rsidRDefault="00E62C60">
                  <w:pPr>
                    <w:pStyle w:val="GEFEG1"/>
                    <w:spacing w:line="218" w:lineRule="atLeast"/>
                    <w:jc w:val="center"/>
                    <w:rPr>
                      <w:noProof/>
                      <w:sz w:val="8"/>
                      <w:szCs w:val="8"/>
                    </w:rPr>
                  </w:pPr>
                </w:p>
              </w:tc>
            </w:tr>
            <w:tr w:rsidR="00E62C60" w14:paraId="5655FB80" w14:textId="77777777">
              <w:trPr>
                <w:cantSplit/>
              </w:trPr>
              <w:tc>
                <w:tcPr>
                  <w:tcW w:w="65" w:type="dxa"/>
                  <w:shd w:val="clear" w:color="auto" w:fill="FFFFFF"/>
                </w:tcPr>
                <w:p w14:paraId="022EB9D0" w14:textId="77777777" w:rsidR="00E62C60" w:rsidRDefault="00E62C60">
                  <w:pPr>
                    <w:pStyle w:val="GEFEG1"/>
                    <w:rPr>
                      <w:noProof/>
                      <w:sz w:val="8"/>
                      <w:szCs w:val="8"/>
                    </w:rPr>
                  </w:pPr>
                </w:p>
              </w:tc>
              <w:tc>
                <w:tcPr>
                  <w:tcW w:w="624" w:type="dxa"/>
                  <w:shd w:val="clear" w:color="auto" w:fill="FFFFFF"/>
                </w:tcPr>
                <w:p w14:paraId="559B00A1" w14:textId="77777777" w:rsidR="00E62C60" w:rsidRDefault="00967CA0">
                  <w:pPr>
                    <w:pStyle w:val="GEFEG1"/>
                    <w:spacing w:line="218" w:lineRule="atLeast"/>
                    <w:rPr>
                      <w:noProof/>
                      <w:sz w:val="8"/>
                      <w:szCs w:val="8"/>
                    </w:rPr>
                  </w:pPr>
                  <w:r>
                    <w:rPr>
                      <w:rFonts w:ascii="Calibri" w:hAnsi="Calibri"/>
                      <w:b/>
                      <w:bCs/>
                      <w:noProof/>
                      <w:sz w:val="18"/>
                      <w:szCs w:val="18"/>
                    </w:rPr>
                    <w:t>Z24</w:t>
                  </w:r>
                </w:p>
              </w:tc>
              <w:tc>
                <w:tcPr>
                  <w:tcW w:w="1872" w:type="dxa"/>
                  <w:shd w:val="clear" w:color="auto" w:fill="FFFFFF"/>
                </w:tcPr>
                <w:p w14:paraId="367416CE" w14:textId="77777777" w:rsidR="00E62C60" w:rsidRDefault="00967CA0">
                  <w:pPr>
                    <w:pStyle w:val="GEFEG1"/>
                    <w:spacing w:line="218" w:lineRule="atLeast"/>
                    <w:rPr>
                      <w:noProof/>
                      <w:sz w:val="8"/>
                      <w:szCs w:val="8"/>
                    </w:rPr>
                  </w:pPr>
                  <w:r>
                    <w:rPr>
                      <w:rFonts w:ascii="Calibri" w:hAnsi="Calibri"/>
                      <w:noProof/>
                      <w:sz w:val="18"/>
                      <w:szCs w:val="18"/>
                    </w:rPr>
                    <w:t>Zuordnungs-Tupel unbekannt</w:t>
                  </w:r>
                </w:p>
              </w:tc>
              <w:tc>
                <w:tcPr>
                  <w:tcW w:w="48" w:type="dxa"/>
                  <w:shd w:val="clear" w:color="auto" w:fill="FFFFFF"/>
                </w:tcPr>
                <w:p w14:paraId="1E9BA00D" w14:textId="77777777" w:rsidR="00E62C60" w:rsidRDefault="00E62C60">
                  <w:pPr>
                    <w:pStyle w:val="GEFEG1"/>
                    <w:rPr>
                      <w:noProof/>
                      <w:sz w:val="8"/>
                      <w:szCs w:val="8"/>
                    </w:rPr>
                  </w:pPr>
                </w:p>
              </w:tc>
              <w:tc>
                <w:tcPr>
                  <w:tcW w:w="1248" w:type="dxa"/>
                  <w:shd w:val="clear" w:color="auto" w:fill="FFFFFF"/>
                </w:tcPr>
                <w:p w14:paraId="5357C393"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68F6C8B9" w14:textId="77777777" w:rsidR="00E62C60" w:rsidRDefault="00E62C60">
                  <w:pPr>
                    <w:pStyle w:val="GEFEG1"/>
                    <w:rPr>
                      <w:noProof/>
                      <w:sz w:val="8"/>
                      <w:szCs w:val="8"/>
                    </w:rPr>
                  </w:pPr>
                </w:p>
              </w:tc>
              <w:tc>
                <w:tcPr>
                  <w:tcW w:w="1248" w:type="dxa"/>
                  <w:shd w:val="clear" w:color="auto" w:fill="FFFFFF"/>
                </w:tcPr>
                <w:p w14:paraId="5E7F57BE" w14:textId="77777777" w:rsidR="00E62C60" w:rsidRDefault="00E62C60">
                  <w:pPr>
                    <w:pStyle w:val="GEFEG1"/>
                    <w:spacing w:line="218" w:lineRule="atLeast"/>
                    <w:jc w:val="center"/>
                    <w:rPr>
                      <w:noProof/>
                      <w:sz w:val="8"/>
                      <w:szCs w:val="8"/>
                    </w:rPr>
                  </w:pPr>
                </w:p>
              </w:tc>
            </w:tr>
            <w:tr w:rsidR="00E62C60" w14:paraId="01A8339F" w14:textId="77777777">
              <w:trPr>
                <w:cantSplit/>
              </w:trPr>
              <w:tc>
                <w:tcPr>
                  <w:tcW w:w="65" w:type="dxa"/>
                  <w:shd w:val="clear" w:color="auto" w:fill="FFFFFF"/>
                </w:tcPr>
                <w:p w14:paraId="3B9E316C" w14:textId="77777777" w:rsidR="00E62C60" w:rsidRDefault="00E62C60">
                  <w:pPr>
                    <w:pStyle w:val="GEFEG1"/>
                    <w:rPr>
                      <w:noProof/>
                      <w:sz w:val="8"/>
                      <w:szCs w:val="8"/>
                    </w:rPr>
                  </w:pPr>
                </w:p>
              </w:tc>
              <w:tc>
                <w:tcPr>
                  <w:tcW w:w="624" w:type="dxa"/>
                  <w:shd w:val="clear" w:color="auto" w:fill="FFFFFF"/>
                </w:tcPr>
                <w:p w14:paraId="3EDAC07F" w14:textId="77777777" w:rsidR="00E62C60" w:rsidRDefault="00967CA0">
                  <w:pPr>
                    <w:pStyle w:val="GEFEG1"/>
                    <w:spacing w:line="218" w:lineRule="atLeast"/>
                    <w:rPr>
                      <w:noProof/>
                      <w:sz w:val="8"/>
                      <w:szCs w:val="8"/>
                    </w:rPr>
                  </w:pPr>
                  <w:r>
                    <w:rPr>
                      <w:rFonts w:ascii="Calibri" w:hAnsi="Calibri"/>
                      <w:b/>
                      <w:bCs/>
                      <w:noProof/>
                      <w:sz w:val="18"/>
                      <w:szCs w:val="18"/>
                    </w:rPr>
                    <w:t>Z25</w:t>
                  </w:r>
                </w:p>
              </w:tc>
              <w:tc>
                <w:tcPr>
                  <w:tcW w:w="1872" w:type="dxa"/>
                  <w:shd w:val="clear" w:color="auto" w:fill="FFFFFF"/>
                </w:tcPr>
                <w:p w14:paraId="69178DD1" w14:textId="77777777" w:rsidR="00E62C60" w:rsidRDefault="00967CA0">
                  <w:pPr>
                    <w:pStyle w:val="GEFEG1"/>
                    <w:spacing w:line="218" w:lineRule="atLeast"/>
                    <w:rPr>
                      <w:noProof/>
                      <w:sz w:val="8"/>
                      <w:szCs w:val="8"/>
                    </w:rPr>
                  </w:pPr>
                  <w:r>
                    <w:rPr>
                      <w:rFonts w:ascii="Calibri" w:hAnsi="Calibri"/>
                      <w:noProof/>
                      <w:sz w:val="18"/>
                      <w:szCs w:val="18"/>
                    </w:rPr>
                    <w:t>Absender ist zum angegebenen Zeitintervall / Zeitpunkt dem durch das Zuordnungs-Tupel identifizierten Objekt nicht zugeordnet</w:t>
                  </w:r>
                </w:p>
              </w:tc>
              <w:tc>
                <w:tcPr>
                  <w:tcW w:w="48" w:type="dxa"/>
                  <w:shd w:val="clear" w:color="auto" w:fill="FFFFFF"/>
                </w:tcPr>
                <w:p w14:paraId="47A88848" w14:textId="77777777" w:rsidR="00E62C60" w:rsidRDefault="00E62C60">
                  <w:pPr>
                    <w:pStyle w:val="GEFEG1"/>
                    <w:rPr>
                      <w:noProof/>
                      <w:sz w:val="8"/>
                      <w:szCs w:val="8"/>
                    </w:rPr>
                  </w:pPr>
                </w:p>
              </w:tc>
              <w:tc>
                <w:tcPr>
                  <w:tcW w:w="1248" w:type="dxa"/>
                  <w:shd w:val="clear" w:color="auto" w:fill="FFFFFF"/>
                </w:tcPr>
                <w:p w14:paraId="27810794"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1C0C6EF1" w14:textId="77777777" w:rsidR="00E62C60" w:rsidRDefault="00E62C60">
                  <w:pPr>
                    <w:pStyle w:val="GEFEG1"/>
                    <w:rPr>
                      <w:noProof/>
                      <w:sz w:val="8"/>
                      <w:szCs w:val="8"/>
                    </w:rPr>
                  </w:pPr>
                </w:p>
              </w:tc>
              <w:tc>
                <w:tcPr>
                  <w:tcW w:w="1248" w:type="dxa"/>
                  <w:shd w:val="clear" w:color="auto" w:fill="FFFFFF"/>
                </w:tcPr>
                <w:p w14:paraId="2408D38B" w14:textId="77777777" w:rsidR="00E62C60" w:rsidRDefault="00E62C60">
                  <w:pPr>
                    <w:pStyle w:val="GEFEG1"/>
                    <w:spacing w:line="218" w:lineRule="atLeast"/>
                    <w:jc w:val="center"/>
                    <w:rPr>
                      <w:noProof/>
                      <w:sz w:val="8"/>
                      <w:szCs w:val="8"/>
                    </w:rPr>
                  </w:pPr>
                </w:p>
              </w:tc>
            </w:tr>
            <w:tr w:rsidR="00E62C60" w14:paraId="20B75268" w14:textId="77777777">
              <w:trPr>
                <w:cantSplit/>
              </w:trPr>
              <w:tc>
                <w:tcPr>
                  <w:tcW w:w="65" w:type="dxa"/>
                  <w:shd w:val="clear" w:color="auto" w:fill="FFFFFF"/>
                </w:tcPr>
                <w:p w14:paraId="2CD1101D" w14:textId="77777777" w:rsidR="00E62C60" w:rsidRDefault="00E62C60">
                  <w:pPr>
                    <w:pStyle w:val="GEFEG1"/>
                    <w:rPr>
                      <w:noProof/>
                      <w:sz w:val="8"/>
                      <w:szCs w:val="8"/>
                    </w:rPr>
                  </w:pPr>
                </w:p>
              </w:tc>
              <w:tc>
                <w:tcPr>
                  <w:tcW w:w="624" w:type="dxa"/>
                  <w:shd w:val="clear" w:color="auto" w:fill="FFFFFF"/>
                </w:tcPr>
                <w:p w14:paraId="6B63E899" w14:textId="77777777" w:rsidR="00E62C60" w:rsidRDefault="00967CA0">
                  <w:pPr>
                    <w:pStyle w:val="GEFEG1"/>
                    <w:spacing w:line="218" w:lineRule="atLeast"/>
                    <w:rPr>
                      <w:noProof/>
                      <w:sz w:val="8"/>
                      <w:szCs w:val="8"/>
                    </w:rPr>
                  </w:pPr>
                  <w:r>
                    <w:rPr>
                      <w:rFonts w:ascii="Calibri" w:hAnsi="Calibri"/>
                      <w:b/>
                      <w:bCs/>
                      <w:noProof/>
                      <w:sz w:val="18"/>
                      <w:szCs w:val="18"/>
                    </w:rPr>
                    <w:t>Z26</w:t>
                  </w:r>
                </w:p>
              </w:tc>
              <w:tc>
                <w:tcPr>
                  <w:tcW w:w="1872" w:type="dxa"/>
                  <w:shd w:val="clear" w:color="auto" w:fill="FFFFFF"/>
                </w:tcPr>
                <w:p w14:paraId="72DF2689" w14:textId="77777777" w:rsidR="00E62C60" w:rsidRDefault="00967CA0">
                  <w:pPr>
                    <w:pStyle w:val="GEFEG1"/>
                    <w:spacing w:line="218" w:lineRule="atLeast"/>
                    <w:rPr>
                      <w:noProof/>
                      <w:sz w:val="8"/>
                      <w:szCs w:val="8"/>
                    </w:rPr>
                  </w:pPr>
                  <w:r>
                    <w:rPr>
                      <w:rFonts w:ascii="Calibri" w:hAnsi="Calibri"/>
                      <w:noProof/>
                      <w:sz w:val="18"/>
                      <w:szCs w:val="18"/>
                    </w:rPr>
                    <w:t>Empfänger ist zum angegebenen Zeitintervall / Zeitpunkt dem durch das Zuordnungs-Tupel identifizierten Objekt nicht zugeordnet</w:t>
                  </w:r>
                </w:p>
              </w:tc>
              <w:tc>
                <w:tcPr>
                  <w:tcW w:w="48" w:type="dxa"/>
                  <w:shd w:val="clear" w:color="auto" w:fill="FFFFFF"/>
                </w:tcPr>
                <w:p w14:paraId="75D63C0B" w14:textId="77777777" w:rsidR="00E62C60" w:rsidRDefault="00E62C60">
                  <w:pPr>
                    <w:pStyle w:val="GEFEG1"/>
                    <w:rPr>
                      <w:noProof/>
                      <w:sz w:val="8"/>
                      <w:szCs w:val="8"/>
                    </w:rPr>
                  </w:pPr>
                </w:p>
              </w:tc>
              <w:tc>
                <w:tcPr>
                  <w:tcW w:w="1248" w:type="dxa"/>
                  <w:shd w:val="clear" w:color="auto" w:fill="FFFFFF"/>
                </w:tcPr>
                <w:p w14:paraId="36CA6FF4"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0F35A428" w14:textId="77777777" w:rsidR="00E62C60" w:rsidRDefault="00E62C60">
                  <w:pPr>
                    <w:pStyle w:val="GEFEG1"/>
                    <w:rPr>
                      <w:noProof/>
                      <w:sz w:val="8"/>
                      <w:szCs w:val="8"/>
                    </w:rPr>
                  </w:pPr>
                </w:p>
              </w:tc>
              <w:tc>
                <w:tcPr>
                  <w:tcW w:w="1248" w:type="dxa"/>
                  <w:shd w:val="clear" w:color="auto" w:fill="FFFFFF"/>
                </w:tcPr>
                <w:p w14:paraId="17E75512" w14:textId="77777777" w:rsidR="00E62C60" w:rsidRDefault="00E62C60">
                  <w:pPr>
                    <w:pStyle w:val="GEFEG1"/>
                    <w:spacing w:line="218" w:lineRule="atLeast"/>
                    <w:jc w:val="center"/>
                    <w:rPr>
                      <w:noProof/>
                      <w:sz w:val="8"/>
                      <w:szCs w:val="8"/>
                    </w:rPr>
                  </w:pPr>
                </w:p>
              </w:tc>
            </w:tr>
            <w:tr w:rsidR="00E62C60" w14:paraId="48C63F36" w14:textId="77777777">
              <w:trPr>
                <w:cantSplit/>
              </w:trPr>
              <w:tc>
                <w:tcPr>
                  <w:tcW w:w="65" w:type="dxa"/>
                  <w:shd w:val="clear" w:color="auto" w:fill="FFFFFF"/>
                </w:tcPr>
                <w:p w14:paraId="33E12278" w14:textId="77777777" w:rsidR="00E62C60" w:rsidRDefault="00E62C60">
                  <w:pPr>
                    <w:pStyle w:val="GEFEG1"/>
                    <w:rPr>
                      <w:noProof/>
                      <w:sz w:val="8"/>
                      <w:szCs w:val="8"/>
                    </w:rPr>
                  </w:pPr>
                </w:p>
              </w:tc>
              <w:tc>
                <w:tcPr>
                  <w:tcW w:w="624" w:type="dxa"/>
                  <w:shd w:val="clear" w:color="auto" w:fill="FFFFFF"/>
                </w:tcPr>
                <w:p w14:paraId="5EF42265" w14:textId="77777777" w:rsidR="00E62C60" w:rsidRDefault="00967CA0">
                  <w:pPr>
                    <w:pStyle w:val="GEFEG1"/>
                    <w:spacing w:line="218" w:lineRule="atLeast"/>
                    <w:rPr>
                      <w:noProof/>
                      <w:sz w:val="8"/>
                      <w:szCs w:val="8"/>
                    </w:rPr>
                  </w:pPr>
                  <w:r>
                    <w:rPr>
                      <w:rFonts w:ascii="Calibri" w:hAnsi="Calibri"/>
                      <w:b/>
                      <w:bCs/>
                      <w:noProof/>
                      <w:sz w:val="18"/>
                      <w:szCs w:val="18"/>
                    </w:rPr>
                    <w:t>Z27</w:t>
                  </w:r>
                </w:p>
              </w:tc>
              <w:tc>
                <w:tcPr>
                  <w:tcW w:w="1872" w:type="dxa"/>
                  <w:shd w:val="clear" w:color="auto" w:fill="FFFFFF"/>
                </w:tcPr>
                <w:p w14:paraId="56D85D7F" w14:textId="77777777" w:rsidR="00E62C60" w:rsidRDefault="00967CA0">
                  <w:pPr>
                    <w:pStyle w:val="GEFEG1"/>
                    <w:spacing w:line="218" w:lineRule="atLeast"/>
                    <w:rPr>
                      <w:noProof/>
                      <w:sz w:val="8"/>
                      <w:szCs w:val="8"/>
                    </w:rPr>
                  </w:pPr>
                  <w:r>
                    <w:rPr>
                      <w:rFonts w:ascii="Calibri" w:hAnsi="Calibri"/>
                      <w:noProof/>
                      <w:sz w:val="18"/>
                      <w:szCs w:val="18"/>
                    </w:rPr>
                    <w:t>Vorkomma-Stellenzahl des Zählwertes ist zu lang</w:t>
                  </w:r>
                </w:p>
              </w:tc>
              <w:tc>
                <w:tcPr>
                  <w:tcW w:w="48" w:type="dxa"/>
                  <w:shd w:val="clear" w:color="auto" w:fill="FFFFFF"/>
                </w:tcPr>
                <w:p w14:paraId="4587C50D" w14:textId="77777777" w:rsidR="00E62C60" w:rsidRDefault="00E62C60">
                  <w:pPr>
                    <w:pStyle w:val="GEFEG1"/>
                    <w:rPr>
                      <w:noProof/>
                      <w:sz w:val="8"/>
                      <w:szCs w:val="8"/>
                    </w:rPr>
                  </w:pPr>
                </w:p>
              </w:tc>
              <w:tc>
                <w:tcPr>
                  <w:tcW w:w="1248" w:type="dxa"/>
                  <w:shd w:val="clear" w:color="auto" w:fill="FFFFFF"/>
                </w:tcPr>
                <w:p w14:paraId="049F5D7E"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70D24F1C" w14:textId="77777777" w:rsidR="00E62C60" w:rsidRDefault="00E62C60">
                  <w:pPr>
                    <w:pStyle w:val="GEFEG1"/>
                    <w:rPr>
                      <w:noProof/>
                      <w:sz w:val="8"/>
                      <w:szCs w:val="8"/>
                    </w:rPr>
                  </w:pPr>
                </w:p>
              </w:tc>
              <w:tc>
                <w:tcPr>
                  <w:tcW w:w="1248" w:type="dxa"/>
                  <w:shd w:val="clear" w:color="auto" w:fill="FFFFFF"/>
                </w:tcPr>
                <w:p w14:paraId="4F31E90C" w14:textId="77777777" w:rsidR="00E62C60" w:rsidRDefault="00E62C60">
                  <w:pPr>
                    <w:pStyle w:val="GEFEG1"/>
                    <w:spacing w:line="218" w:lineRule="atLeast"/>
                    <w:jc w:val="center"/>
                    <w:rPr>
                      <w:noProof/>
                      <w:sz w:val="8"/>
                      <w:szCs w:val="8"/>
                    </w:rPr>
                  </w:pPr>
                </w:p>
              </w:tc>
            </w:tr>
            <w:tr w:rsidR="00E62C60" w14:paraId="508B24A4" w14:textId="77777777">
              <w:trPr>
                <w:cantSplit/>
              </w:trPr>
              <w:tc>
                <w:tcPr>
                  <w:tcW w:w="65" w:type="dxa"/>
                  <w:shd w:val="clear" w:color="auto" w:fill="FFFFFF"/>
                </w:tcPr>
                <w:p w14:paraId="7873C9E3" w14:textId="77777777" w:rsidR="00E62C60" w:rsidRDefault="00E62C60">
                  <w:pPr>
                    <w:pStyle w:val="GEFEG1"/>
                    <w:rPr>
                      <w:noProof/>
                      <w:sz w:val="8"/>
                      <w:szCs w:val="8"/>
                    </w:rPr>
                  </w:pPr>
                </w:p>
              </w:tc>
              <w:tc>
                <w:tcPr>
                  <w:tcW w:w="624" w:type="dxa"/>
                  <w:shd w:val="clear" w:color="auto" w:fill="FFFFFF"/>
                </w:tcPr>
                <w:p w14:paraId="0D15106A" w14:textId="77777777" w:rsidR="00E62C60" w:rsidRDefault="00967CA0">
                  <w:pPr>
                    <w:pStyle w:val="GEFEG1"/>
                    <w:spacing w:line="218" w:lineRule="atLeast"/>
                    <w:rPr>
                      <w:noProof/>
                      <w:sz w:val="8"/>
                      <w:szCs w:val="8"/>
                    </w:rPr>
                  </w:pPr>
                  <w:r>
                    <w:rPr>
                      <w:rFonts w:ascii="Calibri" w:hAnsi="Calibri"/>
                      <w:b/>
                      <w:bCs/>
                      <w:noProof/>
                      <w:sz w:val="18"/>
                      <w:szCs w:val="18"/>
                    </w:rPr>
                    <w:t>Z30</w:t>
                  </w:r>
                </w:p>
              </w:tc>
              <w:tc>
                <w:tcPr>
                  <w:tcW w:w="1872" w:type="dxa"/>
                  <w:shd w:val="clear" w:color="auto" w:fill="FFFFFF"/>
                </w:tcPr>
                <w:p w14:paraId="7C236B3A" w14:textId="77777777" w:rsidR="00E62C60" w:rsidRDefault="00967CA0">
                  <w:pPr>
                    <w:pStyle w:val="GEFEG1"/>
                    <w:spacing w:line="218" w:lineRule="atLeast"/>
                    <w:rPr>
                      <w:noProof/>
                      <w:sz w:val="8"/>
                      <w:szCs w:val="8"/>
                    </w:rPr>
                  </w:pPr>
                  <w:r>
                    <w:rPr>
                      <w:rFonts w:ascii="Calibri" w:hAnsi="Calibri"/>
                      <w:noProof/>
                      <w:sz w:val="18"/>
                      <w:szCs w:val="18"/>
                    </w:rPr>
                    <w:t>Zeitreihe unvollständig</w:t>
                  </w:r>
                </w:p>
              </w:tc>
              <w:tc>
                <w:tcPr>
                  <w:tcW w:w="48" w:type="dxa"/>
                  <w:shd w:val="clear" w:color="auto" w:fill="FFFFFF"/>
                </w:tcPr>
                <w:p w14:paraId="75D57D2A" w14:textId="77777777" w:rsidR="00E62C60" w:rsidRDefault="00E62C60">
                  <w:pPr>
                    <w:pStyle w:val="GEFEG1"/>
                    <w:rPr>
                      <w:noProof/>
                      <w:sz w:val="8"/>
                      <w:szCs w:val="8"/>
                    </w:rPr>
                  </w:pPr>
                </w:p>
              </w:tc>
              <w:tc>
                <w:tcPr>
                  <w:tcW w:w="1248" w:type="dxa"/>
                  <w:shd w:val="clear" w:color="auto" w:fill="FFFFFF"/>
                </w:tcPr>
                <w:p w14:paraId="1A2FA015"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301D07CB" w14:textId="77777777" w:rsidR="00E62C60" w:rsidRDefault="00E62C60">
                  <w:pPr>
                    <w:pStyle w:val="GEFEG1"/>
                    <w:rPr>
                      <w:noProof/>
                      <w:sz w:val="8"/>
                      <w:szCs w:val="8"/>
                    </w:rPr>
                  </w:pPr>
                </w:p>
              </w:tc>
              <w:tc>
                <w:tcPr>
                  <w:tcW w:w="1248" w:type="dxa"/>
                  <w:shd w:val="clear" w:color="auto" w:fill="FFFFFF"/>
                </w:tcPr>
                <w:p w14:paraId="64C0B921" w14:textId="77777777" w:rsidR="00E62C60" w:rsidRDefault="00E62C60">
                  <w:pPr>
                    <w:pStyle w:val="GEFEG1"/>
                    <w:spacing w:line="218" w:lineRule="atLeast"/>
                    <w:jc w:val="center"/>
                    <w:rPr>
                      <w:noProof/>
                      <w:sz w:val="8"/>
                      <w:szCs w:val="8"/>
                    </w:rPr>
                  </w:pPr>
                </w:p>
              </w:tc>
            </w:tr>
            <w:tr w:rsidR="00E62C60" w14:paraId="51523D1D" w14:textId="77777777">
              <w:trPr>
                <w:cantSplit/>
              </w:trPr>
              <w:tc>
                <w:tcPr>
                  <w:tcW w:w="65" w:type="dxa"/>
                  <w:shd w:val="clear" w:color="auto" w:fill="FFFFFF"/>
                </w:tcPr>
                <w:p w14:paraId="050998E0" w14:textId="77777777" w:rsidR="00E62C60" w:rsidRDefault="00E62C60">
                  <w:pPr>
                    <w:pStyle w:val="GEFEG1"/>
                    <w:rPr>
                      <w:noProof/>
                      <w:sz w:val="8"/>
                      <w:szCs w:val="8"/>
                    </w:rPr>
                  </w:pPr>
                </w:p>
              </w:tc>
              <w:tc>
                <w:tcPr>
                  <w:tcW w:w="624" w:type="dxa"/>
                  <w:shd w:val="clear" w:color="auto" w:fill="FFFFFF"/>
                </w:tcPr>
                <w:p w14:paraId="5C3A6F10" w14:textId="77777777" w:rsidR="00E62C60" w:rsidRDefault="00967CA0">
                  <w:pPr>
                    <w:pStyle w:val="GEFEG1"/>
                    <w:spacing w:line="218" w:lineRule="atLeast"/>
                    <w:rPr>
                      <w:noProof/>
                      <w:sz w:val="8"/>
                      <w:szCs w:val="8"/>
                    </w:rPr>
                  </w:pPr>
                  <w:r>
                    <w:rPr>
                      <w:rFonts w:ascii="Calibri" w:hAnsi="Calibri"/>
                      <w:b/>
                      <w:bCs/>
                      <w:noProof/>
                      <w:sz w:val="18"/>
                      <w:szCs w:val="18"/>
                    </w:rPr>
                    <w:t>Z33</w:t>
                  </w:r>
                </w:p>
              </w:tc>
              <w:tc>
                <w:tcPr>
                  <w:tcW w:w="1872" w:type="dxa"/>
                  <w:shd w:val="clear" w:color="auto" w:fill="FFFFFF"/>
                </w:tcPr>
                <w:p w14:paraId="48C3A0AA" w14:textId="77777777" w:rsidR="00E62C60" w:rsidRDefault="00967CA0">
                  <w:pPr>
                    <w:pStyle w:val="GEFEG1"/>
                    <w:spacing w:line="218" w:lineRule="atLeast"/>
                    <w:rPr>
                      <w:noProof/>
                      <w:sz w:val="8"/>
                      <w:szCs w:val="8"/>
                    </w:rPr>
                  </w:pPr>
                  <w:r>
                    <w:rPr>
                      <w:rFonts w:ascii="Calibri" w:hAnsi="Calibri"/>
                      <w:noProof/>
                      <w:sz w:val="18"/>
                      <w:szCs w:val="18"/>
                    </w:rPr>
                    <w:t>Referenziertes Geschäftsvorfall-Tupel nicht vorhanden</w:t>
                  </w:r>
                </w:p>
              </w:tc>
              <w:tc>
                <w:tcPr>
                  <w:tcW w:w="48" w:type="dxa"/>
                  <w:shd w:val="clear" w:color="auto" w:fill="FFFFFF"/>
                </w:tcPr>
                <w:p w14:paraId="13F76A29" w14:textId="77777777" w:rsidR="00E62C60" w:rsidRDefault="00E62C60">
                  <w:pPr>
                    <w:pStyle w:val="GEFEG1"/>
                    <w:rPr>
                      <w:noProof/>
                      <w:sz w:val="8"/>
                      <w:szCs w:val="8"/>
                    </w:rPr>
                  </w:pPr>
                </w:p>
              </w:tc>
              <w:tc>
                <w:tcPr>
                  <w:tcW w:w="1248" w:type="dxa"/>
                  <w:shd w:val="clear" w:color="auto" w:fill="FFFFFF"/>
                </w:tcPr>
                <w:p w14:paraId="15B0568D"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28F526C8" w14:textId="77777777" w:rsidR="00E62C60" w:rsidRDefault="00E62C60">
                  <w:pPr>
                    <w:pStyle w:val="GEFEG1"/>
                    <w:rPr>
                      <w:noProof/>
                      <w:sz w:val="8"/>
                      <w:szCs w:val="8"/>
                    </w:rPr>
                  </w:pPr>
                </w:p>
              </w:tc>
              <w:tc>
                <w:tcPr>
                  <w:tcW w:w="1248" w:type="dxa"/>
                  <w:shd w:val="clear" w:color="auto" w:fill="FFFFFF"/>
                </w:tcPr>
                <w:p w14:paraId="5FDD8C0A" w14:textId="77777777" w:rsidR="00E62C60" w:rsidRDefault="00E62C60">
                  <w:pPr>
                    <w:pStyle w:val="GEFEG1"/>
                    <w:spacing w:line="218" w:lineRule="atLeast"/>
                    <w:jc w:val="center"/>
                    <w:rPr>
                      <w:noProof/>
                      <w:sz w:val="8"/>
                      <w:szCs w:val="8"/>
                    </w:rPr>
                  </w:pPr>
                </w:p>
              </w:tc>
            </w:tr>
            <w:tr w:rsidR="00E62C60" w14:paraId="62F3ECC5" w14:textId="77777777">
              <w:trPr>
                <w:cantSplit/>
              </w:trPr>
              <w:tc>
                <w:tcPr>
                  <w:tcW w:w="65" w:type="dxa"/>
                  <w:shd w:val="clear" w:color="auto" w:fill="FFFFFF"/>
                </w:tcPr>
                <w:p w14:paraId="5AFF6770" w14:textId="77777777" w:rsidR="00E62C60" w:rsidRDefault="00E62C60">
                  <w:pPr>
                    <w:pStyle w:val="GEFEG1"/>
                    <w:rPr>
                      <w:noProof/>
                      <w:sz w:val="8"/>
                      <w:szCs w:val="8"/>
                    </w:rPr>
                  </w:pPr>
                </w:p>
              </w:tc>
              <w:tc>
                <w:tcPr>
                  <w:tcW w:w="624" w:type="dxa"/>
                  <w:shd w:val="clear" w:color="auto" w:fill="FFFFFF"/>
                </w:tcPr>
                <w:p w14:paraId="13300EBA" w14:textId="77777777" w:rsidR="00E62C60" w:rsidRDefault="00967CA0">
                  <w:pPr>
                    <w:pStyle w:val="GEFEG1"/>
                    <w:spacing w:line="218" w:lineRule="atLeast"/>
                    <w:rPr>
                      <w:noProof/>
                      <w:sz w:val="8"/>
                      <w:szCs w:val="8"/>
                    </w:rPr>
                  </w:pPr>
                  <w:r>
                    <w:rPr>
                      <w:rFonts w:ascii="Calibri" w:hAnsi="Calibri"/>
                      <w:b/>
                      <w:bCs/>
                      <w:noProof/>
                      <w:sz w:val="18"/>
                      <w:szCs w:val="18"/>
                    </w:rPr>
                    <w:t>Z42</w:t>
                  </w:r>
                </w:p>
              </w:tc>
              <w:tc>
                <w:tcPr>
                  <w:tcW w:w="1872" w:type="dxa"/>
                  <w:shd w:val="clear" w:color="auto" w:fill="FFFFFF"/>
                </w:tcPr>
                <w:p w14:paraId="35B1C3A6" w14:textId="77777777" w:rsidR="00E62C60" w:rsidRDefault="00967CA0">
                  <w:pPr>
                    <w:pStyle w:val="GEFEG1"/>
                    <w:spacing w:line="218" w:lineRule="atLeast"/>
                    <w:rPr>
                      <w:noProof/>
                      <w:sz w:val="8"/>
                      <w:szCs w:val="8"/>
                    </w:rPr>
                  </w:pPr>
                  <w:r>
                    <w:rPr>
                      <w:rFonts w:ascii="Calibri" w:hAnsi="Calibri"/>
                      <w:noProof/>
                      <w:sz w:val="18"/>
                      <w:szCs w:val="18"/>
                    </w:rPr>
                    <w:t>Konfigurations-ID zum angegebenen Zeitintervall / Zeitpunkt nicht bekannt</w:t>
                  </w:r>
                </w:p>
              </w:tc>
              <w:tc>
                <w:tcPr>
                  <w:tcW w:w="48" w:type="dxa"/>
                  <w:shd w:val="clear" w:color="auto" w:fill="FFFFFF"/>
                </w:tcPr>
                <w:p w14:paraId="7FAB751E" w14:textId="77777777" w:rsidR="00E62C60" w:rsidRDefault="00E62C60">
                  <w:pPr>
                    <w:pStyle w:val="GEFEG1"/>
                    <w:rPr>
                      <w:noProof/>
                      <w:sz w:val="8"/>
                      <w:szCs w:val="8"/>
                    </w:rPr>
                  </w:pPr>
                </w:p>
              </w:tc>
              <w:tc>
                <w:tcPr>
                  <w:tcW w:w="1248" w:type="dxa"/>
                  <w:shd w:val="clear" w:color="auto" w:fill="FFFFFF"/>
                </w:tcPr>
                <w:p w14:paraId="6FB8FA7B"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266E20D2" w14:textId="77777777" w:rsidR="00E62C60" w:rsidRDefault="00E62C60">
                  <w:pPr>
                    <w:pStyle w:val="GEFEG1"/>
                    <w:rPr>
                      <w:noProof/>
                      <w:sz w:val="8"/>
                      <w:szCs w:val="8"/>
                    </w:rPr>
                  </w:pPr>
                </w:p>
              </w:tc>
              <w:tc>
                <w:tcPr>
                  <w:tcW w:w="1248" w:type="dxa"/>
                  <w:shd w:val="clear" w:color="auto" w:fill="FFFFFF"/>
                </w:tcPr>
                <w:p w14:paraId="69EDCD90" w14:textId="77777777" w:rsidR="00E62C60" w:rsidRDefault="00E62C60">
                  <w:pPr>
                    <w:pStyle w:val="GEFEG1"/>
                    <w:spacing w:line="218" w:lineRule="atLeast"/>
                    <w:jc w:val="center"/>
                    <w:rPr>
                      <w:noProof/>
                      <w:sz w:val="8"/>
                      <w:szCs w:val="8"/>
                    </w:rPr>
                  </w:pPr>
                </w:p>
              </w:tc>
            </w:tr>
            <w:tr w:rsidR="00E62C60" w14:paraId="2D3E5ECA" w14:textId="77777777">
              <w:trPr>
                <w:cantSplit/>
              </w:trPr>
              <w:tc>
                <w:tcPr>
                  <w:tcW w:w="65" w:type="dxa"/>
                  <w:shd w:val="clear" w:color="auto" w:fill="FFFFFF"/>
                </w:tcPr>
                <w:p w14:paraId="42CF2B24" w14:textId="77777777" w:rsidR="00E62C60" w:rsidRDefault="00E62C60">
                  <w:pPr>
                    <w:pStyle w:val="GEFEG1"/>
                    <w:rPr>
                      <w:noProof/>
                      <w:sz w:val="8"/>
                      <w:szCs w:val="8"/>
                    </w:rPr>
                  </w:pPr>
                </w:p>
              </w:tc>
              <w:tc>
                <w:tcPr>
                  <w:tcW w:w="624" w:type="dxa"/>
                  <w:shd w:val="clear" w:color="auto" w:fill="FFFFFF"/>
                </w:tcPr>
                <w:p w14:paraId="20B6DB4C" w14:textId="77777777" w:rsidR="00E62C60" w:rsidRDefault="00967CA0">
                  <w:pPr>
                    <w:pStyle w:val="GEFEG1"/>
                    <w:spacing w:line="218" w:lineRule="atLeast"/>
                    <w:rPr>
                      <w:noProof/>
                      <w:sz w:val="8"/>
                      <w:szCs w:val="8"/>
                    </w:rPr>
                  </w:pPr>
                  <w:r>
                    <w:rPr>
                      <w:rFonts w:ascii="Calibri" w:hAnsi="Calibri"/>
                      <w:b/>
                      <w:bCs/>
                      <w:noProof/>
                      <w:sz w:val="18"/>
                      <w:szCs w:val="18"/>
                    </w:rPr>
                    <w:t>Z43</w:t>
                  </w:r>
                </w:p>
              </w:tc>
              <w:tc>
                <w:tcPr>
                  <w:tcW w:w="1872" w:type="dxa"/>
                  <w:shd w:val="clear" w:color="auto" w:fill="FFFFFF"/>
                </w:tcPr>
                <w:p w14:paraId="2207B692" w14:textId="77777777" w:rsidR="00E62C60" w:rsidRDefault="00967CA0">
                  <w:pPr>
                    <w:pStyle w:val="GEFEG1"/>
                    <w:spacing w:line="218" w:lineRule="atLeast"/>
                    <w:rPr>
                      <w:noProof/>
                      <w:sz w:val="8"/>
                      <w:szCs w:val="8"/>
                    </w:rPr>
                  </w:pPr>
                  <w:r>
                    <w:rPr>
                      <w:rFonts w:ascii="Calibri" w:hAnsi="Calibri"/>
                      <w:noProof/>
                      <w:sz w:val="18"/>
                      <w:szCs w:val="18"/>
                    </w:rPr>
                    <w:t>Geschäftsvorfall für Objekt mit der Eigenschaft nicht erlaubt</w:t>
                  </w:r>
                </w:p>
              </w:tc>
              <w:tc>
                <w:tcPr>
                  <w:tcW w:w="48" w:type="dxa"/>
                  <w:shd w:val="clear" w:color="auto" w:fill="FFFFFF"/>
                </w:tcPr>
                <w:p w14:paraId="1CF3CF37" w14:textId="77777777" w:rsidR="00E62C60" w:rsidRDefault="00E62C60">
                  <w:pPr>
                    <w:pStyle w:val="GEFEG1"/>
                    <w:rPr>
                      <w:noProof/>
                      <w:sz w:val="8"/>
                      <w:szCs w:val="8"/>
                    </w:rPr>
                  </w:pPr>
                </w:p>
              </w:tc>
              <w:tc>
                <w:tcPr>
                  <w:tcW w:w="1248" w:type="dxa"/>
                  <w:shd w:val="clear" w:color="auto" w:fill="FFFFFF"/>
                </w:tcPr>
                <w:p w14:paraId="50613218"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3BCB96A4" w14:textId="77777777" w:rsidR="00E62C60" w:rsidRDefault="00E62C60">
                  <w:pPr>
                    <w:pStyle w:val="GEFEG1"/>
                    <w:rPr>
                      <w:noProof/>
                      <w:sz w:val="8"/>
                      <w:szCs w:val="8"/>
                    </w:rPr>
                  </w:pPr>
                </w:p>
              </w:tc>
              <w:tc>
                <w:tcPr>
                  <w:tcW w:w="1248" w:type="dxa"/>
                  <w:shd w:val="clear" w:color="auto" w:fill="FFFFFF"/>
                </w:tcPr>
                <w:p w14:paraId="0C5ED5D7" w14:textId="77777777" w:rsidR="00E62C60" w:rsidRDefault="00E62C60">
                  <w:pPr>
                    <w:pStyle w:val="GEFEG1"/>
                    <w:spacing w:line="218" w:lineRule="atLeast"/>
                    <w:jc w:val="center"/>
                    <w:rPr>
                      <w:noProof/>
                      <w:sz w:val="8"/>
                      <w:szCs w:val="8"/>
                    </w:rPr>
                  </w:pPr>
                </w:p>
              </w:tc>
            </w:tr>
            <w:tr w:rsidR="00E62C60" w14:paraId="3DD1C701" w14:textId="77777777">
              <w:trPr>
                <w:cantSplit/>
              </w:trPr>
              <w:tc>
                <w:tcPr>
                  <w:tcW w:w="65" w:type="dxa"/>
                  <w:shd w:val="clear" w:color="auto" w:fill="FFFFFF"/>
                </w:tcPr>
                <w:p w14:paraId="4CC74260" w14:textId="77777777" w:rsidR="00E62C60" w:rsidRDefault="00E62C60">
                  <w:pPr>
                    <w:pStyle w:val="GEFEG1"/>
                    <w:rPr>
                      <w:noProof/>
                      <w:sz w:val="8"/>
                      <w:szCs w:val="8"/>
                    </w:rPr>
                  </w:pPr>
                </w:p>
              </w:tc>
              <w:tc>
                <w:tcPr>
                  <w:tcW w:w="624" w:type="dxa"/>
                  <w:shd w:val="clear" w:color="auto" w:fill="FFFFFF"/>
                </w:tcPr>
                <w:p w14:paraId="134A324C" w14:textId="77777777" w:rsidR="00E62C60" w:rsidRDefault="00967CA0">
                  <w:pPr>
                    <w:pStyle w:val="GEFEG1"/>
                    <w:spacing w:line="218" w:lineRule="atLeast"/>
                    <w:rPr>
                      <w:noProof/>
                      <w:sz w:val="8"/>
                      <w:szCs w:val="8"/>
                    </w:rPr>
                  </w:pPr>
                  <w:r>
                    <w:rPr>
                      <w:rFonts w:ascii="Calibri" w:hAnsi="Calibri"/>
                      <w:b/>
                      <w:bCs/>
                      <w:noProof/>
                      <w:sz w:val="18"/>
                      <w:szCs w:val="18"/>
                    </w:rPr>
                    <w:t>Z44</w:t>
                  </w:r>
                </w:p>
              </w:tc>
              <w:tc>
                <w:tcPr>
                  <w:tcW w:w="1872" w:type="dxa"/>
                  <w:shd w:val="clear" w:color="auto" w:fill="FFFFFF"/>
                </w:tcPr>
                <w:p w14:paraId="207843C9" w14:textId="77777777" w:rsidR="00E62C60" w:rsidRDefault="00967CA0">
                  <w:pPr>
                    <w:pStyle w:val="GEFEG1"/>
                    <w:spacing w:line="218" w:lineRule="atLeast"/>
                    <w:rPr>
                      <w:noProof/>
                      <w:sz w:val="8"/>
                      <w:szCs w:val="8"/>
                    </w:rPr>
                  </w:pPr>
                  <w:r>
                    <w:rPr>
                      <w:rFonts w:ascii="Calibri" w:hAnsi="Calibri"/>
                      <w:noProof/>
                      <w:sz w:val="18"/>
                      <w:szCs w:val="18"/>
                    </w:rPr>
                    <w:t>Eigenschaft des Objekts weicht von der im Geschäftsvorfall codierten Eigenschaft ab</w:t>
                  </w:r>
                </w:p>
              </w:tc>
              <w:tc>
                <w:tcPr>
                  <w:tcW w:w="48" w:type="dxa"/>
                  <w:shd w:val="clear" w:color="auto" w:fill="FFFFFF"/>
                </w:tcPr>
                <w:p w14:paraId="40CD3602" w14:textId="77777777" w:rsidR="00E62C60" w:rsidRDefault="00E62C60">
                  <w:pPr>
                    <w:pStyle w:val="GEFEG1"/>
                    <w:rPr>
                      <w:noProof/>
                      <w:sz w:val="8"/>
                      <w:szCs w:val="8"/>
                    </w:rPr>
                  </w:pPr>
                </w:p>
              </w:tc>
              <w:tc>
                <w:tcPr>
                  <w:tcW w:w="1248" w:type="dxa"/>
                  <w:shd w:val="clear" w:color="auto" w:fill="FFFFFF"/>
                </w:tcPr>
                <w:p w14:paraId="1B9DC937" w14:textId="77777777" w:rsidR="00E62C60" w:rsidRDefault="00967CA0">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0F3CF855" w14:textId="77777777" w:rsidR="00E62C60" w:rsidRDefault="00E62C60">
                  <w:pPr>
                    <w:pStyle w:val="GEFEG1"/>
                    <w:rPr>
                      <w:noProof/>
                      <w:sz w:val="8"/>
                      <w:szCs w:val="8"/>
                    </w:rPr>
                  </w:pPr>
                </w:p>
              </w:tc>
              <w:tc>
                <w:tcPr>
                  <w:tcW w:w="1248" w:type="dxa"/>
                  <w:shd w:val="clear" w:color="auto" w:fill="FFFFFF"/>
                </w:tcPr>
                <w:p w14:paraId="310F94F2" w14:textId="77777777" w:rsidR="00E62C60" w:rsidRDefault="00E62C60">
                  <w:pPr>
                    <w:pStyle w:val="GEFEG1"/>
                    <w:spacing w:line="218" w:lineRule="atLeast"/>
                    <w:jc w:val="center"/>
                    <w:rPr>
                      <w:noProof/>
                      <w:sz w:val="8"/>
                      <w:szCs w:val="8"/>
                    </w:rPr>
                  </w:pPr>
                </w:p>
              </w:tc>
            </w:tr>
            <w:tr w:rsidR="00E62C60" w14:paraId="35578ADF" w14:textId="77777777">
              <w:trPr>
                <w:cantSplit/>
              </w:trPr>
              <w:tc>
                <w:tcPr>
                  <w:tcW w:w="65" w:type="dxa"/>
                  <w:shd w:val="clear" w:color="auto" w:fill="FFFFFF"/>
                </w:tcPr>
                <w:p w14:paraId="33CC48F5" w14:textId="77777777" w:rsidR="00E62C60" w:rsidRDefault="00E62C60">
                  <w:pPr>
                    <w:pStyle w:val="GEFEG1"/>
                    <w:rPr>
                      <w:noProof/>
                      <w:sz w:val="8"/>
                      <w:szCs w:val="8"/>
                    </w:rPr>
                  </w:pPr>
                </w:p>
              </w:tc>
              <w:tc>
                <w:tcPr>
                  <w:tcW w:w="624" w:type="dxa"/>
                  <w:shd w:val="clear" w:color="auto" w:fill="FFFFFF"/>
                </w:tcPr>
                <w:p w14:paraId="3F179F71" w14:textId="77777777" w:rsidR="00E62C60" w:rsidRDefault="00967CA0">
                  <w:pPr>
                    <w:pStyle w:val="GEFEG1"/>
                    <w:spacing w:line="218" w:lineRule="atLeast"/>
                    <w:rPr>
                      <w:noProof/>
                      <w:sz w:val="8"/>
                      <w:szCs w:val="8"/>
                    </w:rPr>
                  </w:pPr>
                  <w:r>
                    <w:rPr>
                      <w:rFonts w:ascii="Calibri" w:hAnsi="Calibri"/>
                      <w:b/>
                      <w:bCs/>
                      <w:noProof/>
                      <w:sz w:val="18"/>
                      <w:szCs w:val="18"/>
                    </w:rPr>
                    <w:t>Z14</w:t>
                  </w:r>
                </w:p>
              </w:tc>
              <w:tc>
                <w:tcPr>
                  <w:tcW w:w="1872" w:type="dxa"/>
                  <w:shd w:val="clear" w:color="auto" w:fill="FFFFFF"/>
                </w:tcPr>
                <w:p w14:paraId="084C93FC" w14:textId="77777777" w:rsidR="00E62C60" w:rsidRDefault="00967CA0">
                  <w:pPr>
                    <w:pStyle w:val="GEFEG1"/>
                    <w:spacing w:line="218" w:lineRule="atLeast"/>
                    <w:rPr>
                      <w:noProof/>
                      <w:sz w:val="8"/>
                      <w:szCs w:val="8"/>
                    </w:rPr>
                  </w:pPr>
                  <w:r>
                    <w:rPr>
                      <w:rFonts w:ascii="Calibri" w:hAnsi="Calibri"/>
                      <w:noProof/>
                      <w:sz w:val="18"/>
                      <w:szCs w:val="18"/>
                    </w:rPr>
                    <w:t>Objekt im IT-System nicht gefunden</w:t>
                  </w:r>
                </w:p>
              </w:tc>
              <w:tc>
                <w:tcPr>
                  <w:tcW w:w="48" w:type="dxa"/>
                  <w:shd w:val="clear" w:color="auto" w:fill="FFFFFF"/>
                </w:tcPr>
                <w:p w14:paraId="7CD5ED88" w14:textId="77777777" w:rsidR="00E62C60" w:rsidRDefault="00E62C60">
                  <w:pPr>
                    <w:pStyle w:val="GEFEG1"/>
                    <w:rPr>
                      <w:noProof/>
                      <w:sz w:val="8"/>
                      <w:szCs w:val="8"/>
                    </w:rPr>
                  </w:pPr>
                </w:p>
              </w:tc>
              <w:tc>
                <w:tcPr>
                  <w:tcW w:w="1248" w:type="dxa"/>
                  <w:shd w:val="clear" w:color="auto" w:fill="FFFFFF"/>
                </w:tcPr>
                <w:p w14:paraId="36066315" w14:textId="77777777" w:rsidR="00E62C60" w:rsidRDefault="00967CA0">
                  <w:pPr>
                    <w:pStyle w:val="GEFEG1"/>
                    <w:spacing w:line="218" w:lineRule="atLeast"/>
                    <w:jc w:val="center"/>
                    <w:rPr>
                      <w:noProof/>
                      <w:sz w:val="8"/>
                      <w:szCs w:val="8"/>
                    </w:rPr>
                  </w:pPr>
                  <w:r>
                    <w:rPr>
                      <w:rFonts w:ascii="Calibri" w:hAnsi="Calibri"/>
                      <w:noProof/>
                      <w:sz w:val="18"/>
                      <w:szCs w:val="18"/>
                    </w:rPr>
                    <w:t>X [501]</w:t>
                  </w:r>
                </w:p>
              </w:tc>
              <w:tc>
                <w:tcPr>
                  <w:tcW w:w="62" w:type="dxa"/>
                  <w:shd w:val="clear" w:color="auto" w:fill="FFFFFF"/>
                </w:tcPr>
                <w:p w14:paraId="2E13ED07" w14:textId="77777777" w:rsidR="00E62C60" w:rsidRDefault="00E62C60">
                  <w:pPr>
                    <w:pStyle w:val="GEFEG1"/>
                    <w:rPr>
                      <w:noProof/>
                      <w:sz w:val="8"/>
                      <w:szCs w:val="8"/>
                    </w:rPr>
                  </w:pPr>
                </w:p>
              </w:tc>
              <w:tc>
                <w:tcPr>
                  <w:tcW w:w="1248" w:type="dxa"/>
                  <w:shd w:val="clear" w:color="auto" w:fill="FFFFFF"/>
                </w:tcPr>
                <w:p w14:paraId="4D78FB8F" w14:textId="77777777" w:rsidR="00E62C60" w:rsidRDefault="00E62C60">
                  <w:pPr>
                    <w:pStyle w:val="GEFEG1"/>
                    <w:spacing w:line="218" w:lineRule="atLeast"/>
                    <w:jc w:val="center"/>
                    <w:rPr>
                      <w:noProof/>
                      <w:sz w:val="8"/>
                      <w:szCs w:val="8"/>
                    </w:rPr>
                  </w:pPr>
                </w:p>
              </w:tc>
            </w:tr>
            <w:tr w:rsidR="00E62C60" w14:paraId="406E283B" w14:textId="77777777">
              <w:trPr>
                <w:cantSplit/>
              </w:trPr>
              <w:tc>
                <w:tcPr>
                  <w:tcW w:w="65" w:type="dxa"/>
                  <w:shd w:val="clear" w:color="auto" w:fill="FFFFFF"/>
                </w:tcPr>
                <w:p w14:paraId="7A775264" w14:textId="77777777" w:rsidR="00E62C60" w:rsidRDefault="00E62C60">
                  <w:pPr>
                    <w:pStyle w:val="GEFEG1"/>
                    <w:rPr>
                      <w:noProof/>
                      <w:sz w:val="8"/>
                      <w:szCs w:val="8"/>
                    </w:rPr>
                  </w:pPr>
                </w:p>
              </w:tc>
              <w:tc>
                <w:tcPr>
                  <w:tcW w:w="624" w:type="dxa"/>
                  <w:shd w:val="clear" w:color="auto" w:fill="FFFFFF"/>
                </w:tcPr>
                <w:p w14:paraId="4EA0CE2C" w14:textId="77777777" w:rsidR="00E62C60" w:rsidRDefault="00967CA0">
                  <w:pPr>
                    <w:pStyle w:val="GEFEG1"/>
                    <w:spacing w:line="218" w:lineRule="atLeast"/>
                    <w:rPr>
                      <w:noProof/>
                      <w:sz w:val="8"/>
                      <w:szCs w:val="8"/>
                    </w:rPr>
                  </w:pPr>
                  <w:r>
                    <w:rPr>
                      <w:rFonts w:ascii="Calibri" w:hAnsi="Calibri"/>
                      <w:b/>
                      <w:bCs/>
                      <w:noProof/>
                      <w:sz w:val="18"/>
                      <w:szCs w:val="18"/>
                    </w:rPr>
                    <w:t>Z15</w:t>
                  </w:r>
                </w:p>
              </w:tc>
              <w:tc>
                <w:tcPr>
                  <w:tcW w:w="1872" w:type="dxa"/>
                  <w:shd w:val="clear" w:color="auto" w:fill="FFFFFF"/>
                </w:tcPr>
                <w:p w14:paraId="0A1253F7" w14:textId="77777777" w:rsidR="00E62C60" w:rsidRDefault="00967CA0">
                  <w:pPr>
                    <w:pStyle w:val="GEFEG1"/>
                    <w:spacing w:line="218" w:lineRule="atLeast"/>
                    <w:rPr>
                      <w:noProof/>
                      <w:sz w:val="8"/>
                      <w:szCs w:val="8"/>
                    </w:rPr>
                  </w:pPr>
                  <w:r>
                    <w:rPr>
                      <w:rFonts w:ascii="Calibri" w:hAnsi="Calibri"/>
                      <w:noProof/>
                      <w:sz w:val="18"/>
                      <w:szCs w:val="18"/>
                    </w:rPr>
                    <w:t>Objekt im IT-System nicht eindeutig</w:t>
                  </w:r>
                </w:p>
              </w:tc>
              <w:tc>
                <w:tcPr>
                  <w:tcW w:w="48" w:type="dxa"/>
                  <w:shd w:val="clear" w:color="auto" w:fill="FFFFFF"/>
                </w:tcPr>
                <w:p w14:paraId="7C2BE65F" w14:textId="77777777" w:rsidR="00E62C60" w:rsidRDefault="00E62C60">
                  <w:pPr>
                    <w:pStyle w:val="GEFEG1"/>
                    <w:rPr>
                      <w:noProof/>
                      <w:sz w:val="8"/>
                      <w:szCs w:val="8"/>
                    </w:rPr>
                  </w:pPr>
                </w:p>
              </w:tc>
              <w:tc>
                <w:tcPr>
                  <w:tcW w:w="1248" w:type="dxa"/>
                  <w:shd w:val="clear" w:color="auto" w:fill="FFFFFF"/>
                </w:tcPr>
                <w:p w14:paraId="3B31BAD4" w14:textId="77777777" w:rsidR="00E62C60" w:rsidRDefault="00967CA0">
                  <w:pPr>
                    <w:pStyle w:val="GEFEG1"/>
                    <w:spacing w:line="218" w:lineRule="atLeast"/>
                    <w:jc w:val="center"/>
                    <w:rPr>
                      <w:noProof/>
                      <w:sz w:val="8"/>
                      <w:szCs w:val="8"/>
                    </w:rPr>
                  </w:pPr>
                  <w:r>
                    <w:rPr>
                      <w:rFonts w:ascii="Calibri" w:hAnsi="Calibri"/>
                      <w:noProof/>
                      <w:sz w:val="18"/>
                      <w:szCs w:val="18"/>
                    </w:rPr>
                    <w:t>X [501]</w:t>
                  </w:r>
                </w:p>
              </w:tc>
              <w:tc>
                <w:tcPr>
                  <w:tcW w:w="62" w:type="dxa"/>
                  <w:shd w:val="clear" w:color="auto" w:fill="FFFFFF"/>
                </w:tcPr>
                <w:p w14:paraId="7DD93BA4" w14:textId="77777777" w:rsidR="00E62C60" w:rsidRDefault="00E62C60">
                  <w:pPr>
                    <w:pStyle w:val="GEFEG1"/>
                    <w:rPr>
                      <w:noProof/>
                      <w:sz w:val="8"/>
                      <w:szCs w:val="8"/>
                    </w:rPr>
                  </w:pPr>
                </w:p>
              </w:tc>
              <w:tc>
                <w:tcPr>
                  <w:tcW w:w="1248" w:type="dxa"/>
                  <w:shd w:val="clear" w:color="auto" w:fill="FFFFFF"/>
                </w:tcPr>
                <w:p w14:paraId="11D2009C" w14:textId="77777777" w:rsidR="00E62C60" w:rsidRDefault="00E62C60">
                  <w:pPr>
                    <w:pStyle w:val="GEFEG1"/>
                    <w:spacing w:line="218" w:lineRule="atLeast"/>
                    <w:jc w:val="center"/>
                    <w:rPr>
                      <w:noProof/>
                      <w:sz w:val="8"/>
                      <w:szCs w:val="8"/>
                    </w:rPr>
                  </w:pPr>
                </w:p>
              </w:tc>
            </w:tr>
            <w:tr w:rsidR="00E62C60" w14:paraId="740E2215" w14:textId="77777777">
              <w:trPr>
                <w:cantSplit/>
              </w:trPr>
              <w:tc>
                <w:tcPr>
                  <w:tcW w:w="65" w:type="dxa"/>
                  <w:shd w:val="clear" w:color="auto" w:fill="FFFFFF"/>
                </w:tcPr>
                <w:p w14:paraId="5D0A24D1" w14:textId="77777777" w:rsidR="00E62C60" w:rsidRDefault="00E62C60">
                  <w:pPr>
                    <w:pStyle w:val="GEFEG1"/>
                    <w:rPr>
                      <w:noProof/>
                      <w:sz w:val="8"/>
                      <w:szCs w:val="8"/>
                    </w:rPr>
                  </w:pPr>
                </w:p>
              </w:tc>
              <w:tc>
                <w:tcPr>
                  <w:tcW w:w="624" w:type="dxa"/>
                  <w:shd w:val="clear" w:color="auto" w:fill="FFFFFF"/>
                </w:tcPr>
                <w:p w14:paraId="69334768" w14:textId="77777777" w:rsidR="00E62C60" w:rsidRDefault="00967CA0">
                  <w:pPr>
                    <w:pStyle w:val="GEFEG1"/>
                    <w:spacing w:line="218" w:lineRule="atLeast"/>
                    <w:rPr>
                      <w:noProof/>
                      <w:sz w:val="8"/>
                      <w:szCs w:val="8"/>
                    </w:rPr>
                  </w:pPr>
                  <w:r>
                    <w:rPr>
                      <w:rFonts w:ascii="Calibri" w:hAnsi="Calibri"/>
                      <w:b/>
                      <w:bCs/>
                      <w:noProof/>
                      <w:sz w:val="18"/>
                      <w:szCs w:val="18"/>
                    </w:rPr>
                    <w:t>Z16</w:t>
                  </w:r>
                </w:p>
              </w:tc>
              <w:tc>
                <w:tcPr>
                  <w:tcW w:w="1872" w:type="dxa"/>
                  <w:shd w:val="clear" w:color="auto" w:fill="FFFFFF"/>
                </w:tcPr>
                <w:p w14:paraId="6F4746AE" w14:textId="77777777" w:rsidR="00E62C60" w:rsidRDefault="00967CA0">
                  <w:pPr>
                    <w:pStyle w:val="GEFEG1"/>
                    <w:spacing w:line="218" w:lineRule="atLeast"/>
                    <w:rPr>
                      <w:noProof/>
                      <w:sz w:val="8"/>
                      <w:szCs w:val="8"/>
                    </w:rPr>
                  </w:pPr>
                  <w:r>
                    <w:rPr>
                      <w:rFonts w:ascii="Calibri" w:hAnsi="Calibri"/>
                      <w:noProof/>
                      <w:sz w:val="18"/>
                      <w:szCs w:val="18"/>
                    </w:rPr>
                    <w:t>Objekt nicht mehr im Netzgebiet</w:t>
                  </w:r>
                </w:p>
              </w:tc>
              <w:tc>
                <w:tcPr>
                  <w:tcW w:w="48" w:type="dxa"/>
                  <w:shd w:val="clear" w:color="auto" w:fill="FFFFFF"/>
                </w:tcPr>
                <w:p w14:paraId="1C6F829D" w14:textId="77777777" w:rsidR="00E62C60" w:rsidRDefault="00E62C60">
                  <w:pPr>
                    <w:pStyle w:val="GEFEG1"/>
                    <w:rPr>
                      <w:noProof/>
                      <w:sz w:val="8"/>
                      <w:szCs w:val="8"/>
                    </w:rPr>
                  </w:pPr>
                </w:p>
              </w:tc>
              <w:tc>
                <w:tcPr>
                  <w:tcW w:w="1248" w:type="dxa"/>
                  <w:shd w:val="clear" w:color="auto" w:fill="FFFFFF"/>
                </w:tcPr>
                <w:p w14:paraId="7CF28F2F"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06BE93A" w14:textId="77777777" w:rsidR="00E62C60" w:rsidRDefault="00E62C60">
                  <w:pPr>
                    <w:pStyle w:val="GEFEG1"/>
                    <w:rPr>
                      <w:noProof/>
                      <w:sz w:val="8"/>
                      <w:szCs w:val="8"/>
                    </w:rPr>
                  </w:pPr>
                </w:p>
              </w:tc>
              <w:tc>
                <w:tcPr>
                  <w:tcW w:w="1248" w:type="dxa"/>
                  <w:shd w:val="clear" w:color="auto" w:fill="FFFFFF"/>
                </w:tcPr>
                <w:p w14:paraId="46DEFFF5" w14:textId="77777777" w:rsidR="00E62C60" w:rsidRDefault="00E62C60">
                  <w:pPr>
                    <w:pStyle w:val="GEFEG1"/>
                    <w:spacing w:line="218" w:lineRule="atLeast"/>
                    <w:jc w:val="center"/>
                    <w:rPr>
                      <w:noProof/>
                      <w:sz w:val="8"/>
                      <w:szCs w:val="8"/>
                    </w:rPr>
                  </w:pPr>
                </w:p>
              </w:tc>
            </w:tr>
            <w:tr w:rsidR="00E62C60" w14:paraId="5956BAE0" w14:textId="77777777">
              <w:trPr>
                <w:cantSplit/>
              </w:trPr>
              <w:tc>
                <w:tcPr>
                  <w:tcW w:w="65" w:type="dxa"/>
                  <w:shd w:val="clear" w:color="auto" w:fill="FFFFFF"/>
                </w:tcPr>
                <w:p w14:paraId="5D3E8141" w14:textId="77777777" w:rsidR="00E62C60" w:rsidRDefault="00E62C60">
                  <w:pPr>
                    <w:pStyle w:val="GEFEG1"/>
                    <w:rPr>
                      <w:noProof/>
                      <w:sz w:val="8"/>
                      <w:szCs w:val="8"/>
                    </w:rPr>
                  </w:pPr>
                </w:p>
              </w:tc>
              <w:tc>
                <w:tcPr>
                  <w:tcW w:w="624" w:type="dxa"/>
                  <w:shd w:val="clear" w:color="auto" w:fill="FFFFFF"/>
                </w:tcPr>
                <w:p w14:paraId="41F17DBE" w14:textId="77777777" w:rsidR="00E62C60" w:rsidRDefault="00967CA0">
                  <w:pPr>
                    <w:pStyle w:val="GEFEG1"/>
                    <w:spacing w:line="218" w:lineRule="atLeast"/>
                    <w:rPr>
                      <w:noProof/>
                      <w:sz w:val="8"/>
                      <w:szCs w:val="8"/>
                    </w:rPr>
                  </w:pPr>
                  <w:r>
                    <w:rPr>
                      <w:rFonts w:ascii="Calibri" w:hAnsi="Calibri"/>
                      <w:b/>
                      <w:bCs/>
                      <w:noProof/>
                      <w:sz w:val="18"/>
                      <w:szCs w:val="18"/>
                    </w:rPr>
                    <w:t>Z29</w:t>
                  </w:r>
                </w:p>
              </w:tc>
              <w:tc>
                <w:tcPr>
                  <w:tcW w:w="1872" w:type="dxa"/>
                  <w:shd w:val="clear" w:color="auto" w:fill="FFFFFF"/>
                </w:tcPr>
                <w:p w14:paraId="6871C7C6" w14:textId="77777777" w:rsidR="00E62C60" w:rsidRDefault="00967CA0">
                  <w:pPr>
                    <w:pStyle w:val="GEFEG1"/>
                    <w:spacing w:line="218" w:lineRule="atLeast"/>
                    <w:rPr>
                      <w:noProof/>
                      <w:sz w:val="8"/>
                      <w:szCs w:val="8"/>
                    </w:rPr>
                  </w:pPr>
                  <w:r>
                    <w:rPr>
                      <w:rFonts w:ascii="Calibri" w:hAnsi="Calibri"/>
                      <w:noProof/>
                      <w:sz w:val="18"/>
                      <w:szCs w:val="18"/>
                    </w:rPr>
                    <w:t xml:space="preserve">Erforderliche Angabe für </w:t>
                  </w:r>
                  <w:r>
                    <w:rPr>
                      <w:rFonts w:ascii="Calibri" w:hAnsi="Calibri"/>
                      <w:noProof/>
                      <w:sz w:val="18"/>
                      <w:szCs w:val="18"/>
                    </w:rPr>
                    <w:lastRenderedPageBreak/>
                    <w:t>diesen Anwendungsfall fehlt</w:t>
                  </w:r>
                </w:p>
              </w:tc>
              <w:tc>
                <w:tcPr>
                  <w:tcW w:w="48" w:type="dxa"/>
                  <w:shd w:val="clear" w:color="auto" w:fill="FFFFFF"/>
                </w:tcPr>
                <w:p w14:paraId="7009EA64" w14:textId="77777777" w:rsidR="00E62C60" w:rsidRDefault="00E62C60">
                  <w:pPr>
                    <w:pStyle w:val="GEFEG1"/>
                    <w:rPr>
                      <w:noProof/>
                      <w:sz w:val="8"/>
                      <w:szCs w:val="8"/>
                    </w:rPr>
                  </w:pPr>
                </w:p>
              </w:tc>
              <w:tc>
                <w:tcPr>
                  <w:tcW w:w="1248" w:type="dxa"/>
                  <w:shd w:val="clear" w:color="auto" w:fill="FFFFFF"/>
                </w:tcPr>
                <w:p w14:paraId="4771FB02"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AB75F27" w14:textId="77777777" w:rsidR="00E62C60" w:rsidRDefault="00E62C60">
                  <w:pPr>
                    <w:pStyle w:val="GEFEG1"/>
                    <w:rPr>
                      <w:noProof/>
                      <w:sz w:val="8"/>
                      <w:szCs w:val="8"/>
                    </w:rPr>
                  </w:pPr>
                </w:p>
              </w:tc>
              <w:tc>
                <w:tcPr>
                  <w:tcW w:w="1248" w:type="dxa"/>
                  <w:shd w:val="clear" w:color="auto" w:fill="FFFFFF"/>
                </w:tcPr>
                <w:p w14:paraId="67CA5CCB" w14:textId="77777777" w:rsidR="00E62C60" w:rsidRDefault="00E62C60">
                  <w:pPr>
                    <w:pStyle w:val="GEFEG1"/>
                    <w:spacing w:line="218" w:lineRule="atLeast"/>
                    <w:jc w:val="center"/>
                    <w:rPr>
                      <w:noProof/>
                      <w:sz w:val="8"/>
                      <w:szCs w:val="8"/>
                    </w:rPr>
                  </w:pPr>
                </w:p>
              </w:tc>
            </w:tr>
            <w:tr w:rsidR="00E62C60" w14:paraId="3FF29599" w14:textId="77777777">
              <w:trPr>
                <w:cantSplit/>
              </w:trPr>
              <w:tc>
                <w:tcPr>
                  <w:tcW w:w="65" w:type="dxa"/>
                  <w:shd w:val="clear" w:color="auto" w:fill="FFFFFF"/>
                </w:tcPr>
                <w:p w14:paraId="6F4C0920" w14:textId="77777777" w:rsidR="00E62C60" w:rsidRDefault="00E62C60">
                  <w:pPr>
                    <w:pStyle w:val="GEFEG1"/>
                    <w:rPr>
                      <w:noProof/>
                      <w:sz w:val="8"/>
                      <w:szCs w:val="8"/>
                    </w:rPr>
                  </w:pPr>
                </w:p>
              </w:tc>
              <w:tc>
                <w:tcPr>
                  <w:tcW w:w="624" w:type="dxa"/>
                  <w:shd w:val="clear" w:color="auto" w:fill="FFFFFF"/>
                </w:tcPr>
                <w:p w14:paraId="53070417" w14:textId="77777777" w:rsidR="00E62C60" w:rsidRDefault="00967CA0">
                  <w:pPr>
                    <w:pStyle w:val="GEFEG1"/>
                    <w:spacing w:line="218" w:lineRule="atLeast"/>
                    <w:rPr>
                      <w:noProof/>
                      <w:sz w:val="8"/>
                      <w:szCs w:val="8"/>
                    </w:rPr>
                  </w:pPr>
                  <w:r>
                    <w:rPr>
                      <w:rFonts w:ascii="Calibri" w:hAnsi="Calibri"/>
                      <w:b/>
                      <w:bCs/>
                      <w:noProof/>
                      <w:sz w:val="18"/>
                      <w:szCs w:val="18"/>
                    </w:rPr>
                    <w:t>Z31</w:t>
                  </w:r>
                </w:p>
              </w:tc>
              <w:tc>
                <w:tcPr>
                  <w:tcW w:w="1872" w:type="dxa"/>
                  <w:shd w:val="clear" w:color="auto" w:fill="FFFFFF"/>
                </w:tcPr>
                <w:p w14:paraId="4F34BCBF" w14:textId="77777777" w:rsidR="00E62C60" w:rsidRDefault="00967CA0">
                  <w:pPr>
                    <w:pStyle w:val="GEFEG1"/>
                    <w:spacing w:line="218" w:lineRule="atLeast"/>
                    <w:rPr>
                      <w:noProof/>
                      <w:sz w:val="8"/>
                      <w:szCs w:val="8"/>
                    </w:rPr>
                  </w:pPr>
                  <w:r>
                    <w:rPr>
                      <w:rFonts w:ascii="Calibri" w:hAnsi="Calibri"/>
                      <w:noProof/>
                      <w:sz w:val="18"/>
                      <w:szCs w:val="18"/>
                    </w:rPr>
                    <w:t>Geschäftsvorfall wird vom Empfänger zurückgewiesen</w:t>
                  </w:r>
                </w:p>
              </w:tc>
              <w:tc>
                <w:tcPr>
                  <w:tcW w:w="48" w:type="dxa"/>
                  <w:shd w:val="clear" w:color="auto" w:fill="FFFFFF"/>
                </w:tcPr>
                <w:p w14:paraId="3539D5C9" w14:textId="77777777" w:rsidR="00E62C60" w:rsidRDefault="00E62C60">
                  <w:pPr>
                    <w:pStyle w:val="GEFEG1"/>
                    <w:rPr>
                      <w:noProof/>
                      <w:sz w:val="8"/>
                      <w:szCs w:val="8"/>
                    </w:rPr>
                  </w:pPr>
                </w:p>
              </w:tc>
              <w:tc>
                <w:tcPr>
                  <w:tcW w:w="1248" w:type="dxa"/>
                  <w:shd w:val="clear" w:color="auto" w:fill="FFFFFF"/>
                </w:tcPr>
                <w:p w14:paraId="06CB572A"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1DBA340" w14:textId="77777777" w:rsidR="00E62C60" w:rsidRDefault="00E62C60">
                  <w:pPr>
                    <w:pStyle w:val="GEFEG1"/>
                    <w:rPr>
                      <w:noProof/>
                      <w:sz w:val="8"/>
                      <w:szCs w:val="8"/>
                    </w:rPr>
                  </w:pPr>
                </w:p>
              </w:tc>
              <w:tc>
                <w:tcPr>
                  <w:tcW w:w="1248" w:type="dxa"/>
                  <w:shd w:val="clear" w:color="auto" w:fill="FFFFFF"/>
                </w:tcPr>
                <w:p w14:paraId="2212A28C" w14:textId="77777777" w:rsidR="00E62C60" w:rsidRDefault="00E62C60">
                  <w:pPr>
                    <w:pStyle w:val="GEFEG1"/>
                    <w:spacing w:line="218" w:lineRule="atLeast"/>
                    <w:jc w:val="center"/>
                    <w:rPr>
                      <w:noProof/>
                      <w:sz w:val="8"/>
                      <w:szCs w:val="8"/>
                    </w:rPr>
                  </w:pPr>
                </w:p>
              </w:tc>
            </w:tr>
            <w:tr w:rsidR="00E62C60" w14:paraId="70BBF4CC" w14:textId="77777777">
              <w:trPr>
                <w:cantSplit/>
              </w:trPr>
              <w:tc>
                <w:tcPr>
                  <w:tcW w:w="65" w:type="dxa"/>
                  <w:shd w:val="clear" w:color="auto" w:fill="FFFFFF"/>
                </w:tcPr>
                <w:p w14:paraId="5861E606" w14:textId="77777777" w:rsidR="00E62C60" w:rsidRDefault="00E62C60">
                  <w:pPr>
                    <w:pStyle w:val="GEFEG1"/>
                    <w:rPr>
                      <w:noProof/>
                      <w:sz w:val="8"/>
                      <w:szCs w:val="8"/>
                    </w:rPr>
                  </w:pPr>
                </w:p>
              </w:tc>
              <w:tc>
                <w:tcPr>
                  <w:tcW w:w="624" w:type="dxa"/>
                  <w:shd w:val="clear" w:color="auto" w:fill="FFFFFF"/>
                </w:tcPr>
                <w:p w14:paraId="3EC24D0C" w14:textId="77777777" w:rsidR="00E62C60" w:rsidRDefault="00967CA0">
                  <w:pPr>
                    <w:pStyle w:val="GEFEG1"/>
                    <w:spacing w:line="218" w:lineRule="atLeast"/>
                    <w:rPr>
                      <w:noProof/>
                      <w:sz w:val="8"/>
                      <w:szCs w:val="8"/>
                    </w:rPr>
                  </w:pPr>
                  <w:r>
                    <w:rPr>
                      <w:rFonts w:ascii="Calibri" w:hAnsi="Calibri"/>
                      <w:b/>
                      <w:bCs/>
                      <w:noProof/>
                      <w:sz w:val="18"/>
                      <w:szCs w:val="18"/>
                    </w:rPr>
                    <w:t>Z34</w:t>
                  </w:r>
                </w:p>
              </w:tc>
              <w:tc>
                <w:tcPr>
                  <w:tcW w:w="1872" w:type="dxa"/>
                  <w:shd w:val="clear" w:color="auto" w:fill="FFFFFF"/>
                </w:tcPr>
                <w:p w14:paraId="3F12892B" w14:textId="77777777" w:rsidR="00E62C60" w:rsidRDefault="00967CA0">
                  <w:pPr>
                    <w:pStyle w:val="GEFEG1"/>
                    <w:spacing w:line="218" w:lineRule="atLeast"/>
                    <w:rPr>
                      <w:noProof/>
                      <w:sz w:val="8"/>
                      <w:szCs w:val="8"/>
                    </w:rPr>
                  </w:pPr>
                  <w:r>
                    <w:rPr>
                      <w:rFonts w:ascii="Calibri" w:hAnsi="Calibri"/>
                      <w:noProof/>
                      <w:sz w:val="18"/>
                      <w:szCs w:val="18"/>
                    </w:rPr>
                    <w:t>Zeitintervall negativ oder Null</w:t>
                  </w:r>
                </w:p>
              </w:tc>
              <w:tc>
                <w:tcPr>
                  <w:tcW w:w="48" w:type="dxa"/>
                  <w:shd w:val="clear" w:color="auto" w:fill="FFFFFF"/>
                </w:tcPr>
                <w:p w14:paraId="45251F39" w14:textId="77777777" w:rsidR="00E62C60" w:rsidRDefault="00E62C60">
                  <w:pPr>
                    <w:pStyle w:val="GEFEG1"/>
                    <w:rPr>
                      <w:noProof/>
                      <w:sz w:val="8"/>
                      <w:szCs w:val="8"/>
                    </w:rPr>
                  </w:pPr>
                </w:p>
              </w:tc>
              <w:tc>
                <w:tcPr>
                  <w:tcW w:w="1248" w:type="dxa"/>
                  <w:shd w:val="clear" w:color="auto" w:fill="FFFFFF"/>
                </w:tcPr>
                <w:p w14:paraId="3C2B9710"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F4F13FB" w14:textId="77777777" w:rsidR="00E62C60" w:rsidRDefault="00E62C60">
                  <w:pPr>
                    <w:pStyle w:val="GEFEG1"/>
                    <w:rPr>
                      <w:noProof/>
                      <w:sz w:val="8"/>
                      <w:szCs w:val="8"/>
                    </w:rPr>
                  </w:pPr>
                </w:p>
              </w:tc>
              <w:tc>
                <w:tcPr>
                  <w:tcW w:w="1248" w:type="dxa"/>
                  <w:shd w:val="clear" w:color="auto" w:fill="FFFFFF"/>
                </w:tcPr>
                <w:p w14:paraId="47BE75DA" w14:textId="77777777" w:rsidR="00E62C60" w:rsidRDefault="00E62C60">
                  <w:pPr>
                    <w:pStyle w:val="GEFEG1"/>
                    <w:spacing w:line="218" w:lineRule="atLeast"/>
                    <w:jc w:val="center"/>
                    <w:rPr>
                      <w:noProof/>
                      <w:sz w:val="8"/>
                      <w:szCs w:val="8"/>
                    </w:rPr>
                  </w:pPr>
                </w:p>
              </w:tc>
            </w:tr>
            <w:tr w:rsidR="00E62C60" w14:paraId="7CB95F61" w14:textId="77777777">
              <w:trPr>
                <w:cantSplit/>
              </w:trPr>
              <w:tc>
                <w:tcPr>
                  <w:tcW w:w="65" w:type="dxa"/>
                  <w:shd w:val="clear" w:color="auto" w:fill="FFFFFF"/>
                </w:tcPr>
                <w:p w14:paraId="75AB36AF" w14:textId="77777777" w:rsidR="00E62C60" w:rsidRDefault="00E62C60">
                  <w:pPr>
                    <w:pStyle w:val="GEFEG1"/>
                    <w:rPr>
                      <w:noProof/>
                      <w:sz w:val="8"/>
                      <w:szCs w:val="8"/>
                    </w:rPr>
                  </w:pPr>
                </w:p>
              </w:tc>
              <w:tc>
                <w:tcPr>
                  <w:tcW w:w="624" w:type="dxa"/>
                  <w:shd w:val="clear" w:color="auto" w:fill="FFFFFF"/>
                </w:tcPr>
                <w:p w14:paraId="445DCC16" w14:textId="77777777" w:rsidR="00E62C60" w:rsidRDefault="00967CA0">
                  <w:pPr>
                    <w:pStyle w:val="GEFEG1"/>
                    <w:spacing w:line="218" w:lineRule="atLeast"/>
                    <w:rPr>
                      <w:noProof/>
                      <w:sz w:val="8"/>
                      <w:szCs w:val="8"/>
                    </w:rPr>
                  </w:pPr>
                  <w:r>
                    <w:rPr>
                      <w:rFonts w:ascii="Calibri" w:hAnsi="Calibri"/>
                      <w:b/>
                      <w:bCs/>
                      <w:noProof/>
                      <w:sz w:val="18"/>
                      <w:szCs w:val="18"/>
                    </w:rPr>
                    <w:t>Z35</w:t>
                  </w:r>
                </w:p>
              </w:tc>
              <w:tc>
                <w:tcPr>
                  <w:tcW w:w="1872" w:type="dxa"/>
                  <w:shd w:val="clear" w:color="auto" w:fill="FFFFFF"/>
                </w:tcPr>
                <w:p w14:paraId="5D6B5337" w14:textId="77777777" w:rsidR="00E62C60" w:rsidRDefault="00967CA0">
                  <w:pPr>
                    <w:pStyle w:val="GEFEG1"/>
                    <w:spacing w:line="218" w:lineRule="atLeast"/>
                    <w:rPr>
                      <w:noProof/>
                      <w:sz w:val="8"/>
                      <w:szCs w:val="8"/>
                    </w:rPr>
                  </w:pPr>
                  <w:r>
                    <w:rPr>
                      <w:rFonts w:ascii="Calibri" w:hAnsi="Calibri"/>
                      <w:noProof/>
                      <w:sz w:val="18"/>
                      <w:szCs w:val="18"/>
                    </w:rPr>
                    <w:t>Format nicht eingehalten</w:t>
                  </w:r>
                </w:p>
              </w:tc>
              <w:tc>
                <w:tcPr>
                  <w:tcW w:w="48" w:type="dxa"/>
                  <w:shd w:val="clear" w:color="auto" w:fill="FFFFFF"/>
                </w:tcPr>
                <w:p w14:paraId="79643C0B" w14:textId="77777777" w:rsidR="00E62C60" w:rsidRDefault="00E62C60">
                  <w:pPr>
                    <w:pStyle w:val="GEFEG1"/>
                    <w:rPr>
                      <w:noProof/>
                      <w:sz w:val="8"/>
                      <w:szCs w:val="8"/>
                    </w:rPr>
                  </w:pPr>
                </w:p>
              </w:tc>
              <w:tc>
                <w:tcPr>
                  <w:tcW w:w="1248" w:type="dxa"/>
                  <w:shd w:val="clear" w:color="auto" w:fill="FFFFFF"/>
                </w:tcPr>
                <w:p w14:paraId="156074C0"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06B9BE1" w14:textId="77777777" w:rsidR="00E62C60" w:rsidRDefault="00E62C60">
                  <w:pPr>
                    <w:pStyle w:val="GEFEG1"/>
                    <w:rPr>
                      <w:noProof/>
                      <w:sz w:val="8"/>
                      <w:szCs w:val="8"/>
                    </w:rPr>
                  </w:pPr>
                </w:p>
              </w:tc>
              <w:tc>
                <w:tcPr>
                  <w:tcW w:w="1248" w:type="dxa"/>
                  <w:shd w:val="clear" w:color="auto" w:fill="FFFFFF"/>
                </w:tcPr>
                <w:p w14:paraId="2B47CE12" w14:textId="77777777" w:rsidR="00E62C60" w:rsidRDefault="00E62C60">
                  <w:pPr>
                    <w:pStyle w:val="GEFEG1"/>
                    <w:spacing w:line="218" w:lineRule="atLeast"/>
                    <w:jc w:val="center"/>
                    <w:rPr>
                      <w:noProof/>
                      <w:sz w:val="8"/>
                      <w:szCs w:val="8"/>
                    </w:rPr>
                  </w:pPr>
                </w:p>
              </w:tc>
            </w:tr>
            <w:tr w:rsidR="00E62C60" w14:paraId="1AAEC0A0" w14:textId="77777777">
              <w:trPr>
                <w:cantSplit/>
              </w:trPr>
              <w:tc>
                <w:tcPr>
                  <w:tcW w:w="65" w:type="dxa"/>
                  <w:shd w:val="clear" w:color="auto" w:fill="FFFFFF"/>
                </w:tcPr>
                <w:p w14:paraId="6E8CFA15" w14:textId="77777777" w:rsidR="00E62C60" w:rsidRDefault="00E62C60">
                  <w:pPr>
                    <w:pStyle w:val="GEFEG1"/>
                    <w:rPr>
                      <w:noProof/>
                      <w:sz w:val="8"/>
                      <w:szCs w:val="8"/>
                    </w:rPr>
                  </w:pPr>
                </w:p>
              </w:tc>
              <w:tc>
                <w:tcPr>
                  <w:tcW w:w="624" w:type="dxa"/>
                  <w:shd w:val="clear" w:color="auto" w:fill="FFFFFF"/>
                </w:tcPr>
                <w:p w14:paraId="3162DC8F" w14:textId="77777777" w:rsidR="00E62C60" w:rsidRDefault="00967CA0">
                  <w:pPr>
                    <w:pStyle w:val="GEFEG1"/>
                    <w:spacing w:line="218" w:lineRule="atLeast"/>
                    <w:rPr>
                      <w:noProof/>
                      <w:sz w:val="8"/>
                      <w:szCs w:val="8"/>
                    </w:rPr>
                  </w:pPr>
                  <w:r>
                    <w:rPr>
                      <w:rFonts w:ascii="Calibri" w:hAnsi="Calibri"/>
                      <w:b/>
                      <w:bCs/>
                      <w:noProof/>
                      <w:sz w:val="18"/>
                      <w:szCs w:val="18"/>
                    </w:rPr>
                    <w:t>Z37</w:t>
                  </w:r>
                </w:p>
              </w:tc>
              <w:tc>
                <w:tcPr>
                  <w:tcW w:w="1872" w:type="dxa"/>
                  <w:shd w:val="clear" w:color="auto" w:fill="FFFFFF"/>
                </w:tcPr>
                <w:p w14:paraId="38B42733" w14:textId="77777777" w:rsidR="00E62C60" w:rsidRDefault="00967CA0">
                  <w:pPr>
                    <w:pStyle w:val="GEFEG1"/>
                    <w:spacing w:line="218" w:lineRule="atLeast"/>
                    <w:rPr>
                      <w:noProof/>
                      <w:sz w:val="8"/>
                      <w:szCs w:val="8"/>
                    </w:rPr>
                  </w:pPr>
                  <w:r>
                    <w:rPr>
                      <w:rFonts w:ascii="Calibri" w:hAnsi="Calibri"/>
                      <w:noProof/>
                      <w:sz w:val="18"/>
                      <w:szCs w:val="18"/>
                    </w:rPr>
                    <w:t>Geschäftsvorfall darf vom Sender nicht gesendet werden</w:t>
                  </w:r>
                </w:p>
              </w:tc>
              <w:tc>
                <w:tcPr>
                  <w:tcW w:w="48" w:type="dxa"/>
                  <w:shd w:val="clear" w:color="auto" w:fill="FFFFFF"/>
                </w:tcPr>
                <w:p w14:paraId="7250B3C7" w14:textId="77777777" w:rsidR="00E62C60" w:rsidRDefault="00E62C60">
                  <w:pPr>
                    <w:pStyle w:val="GEFEG1"/>
                    <w:rPr>
                      <w:noProof/>
                      <w:sz w:val="8"/>
                      <w:szCs w:val="8"/>
                    </w:rPr>
                  </w:pPr>
                </w:p>
              </w:tc>
              <w:tc>
                <w:tcPr>
                  <w:tcW w:w="1248" w:type="dxa"/>
                  <w:shd w:val="clear" w:color="auto" w:fill="FFFFFF"/>
                </w:tcPr>
                <w:p w14:paraId="1D0DDAD9"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7916C8E" w14:textId="77777777" w:rsidR="00E62C60" w:rsidRDefault="00E62C60">
                  <w:pPr>
                    <w:pStyle w:val="GEFEG1"/>
                    <w:rPr>
                      <w:noProof/>
                      <w:sz w:val="8"/>
                      <w:szCs w:val="8"/>
                    </w:rPr>
                  </w:pPr>
                </w:p>
              </w:tc>
              <w:tc>
                <w:tcPr>
                  <w:tcW w:w="1248" w:type="dxa"/>
                  <w:shd w:val="clear" w:color="auto" w:fill="FFFFFF"/>
                </w:tcPr>
                <w:p w14:paraId="60FE667D" w14:textId="77777777" w:rsidR="00E62C60" w:rsidRDefault="00E62C60">
                  <w:pPr>
                    <w:pStyle w:val="GEFEG1"/>
                    <w:spacing w:line="218" w:lineRule="atLeast"/>
                    <w:jc w:val="center"/>
                    <w:rPr>
                      <w:noProof/>
                      <w:sz w:val="8"/>
                      <w:szCs w:val="8"/>
                    </w:rPr>
                  </w:pPr>
                </w:p>
              </w:tc>
            </w:tr>
            <w:tr w:rsidR="00E62C60" w14:paraId="5F1D506C" w14:textId="77777777">
              <w:trPr>
                <w:cantSplit/>
              </w:trPr>
              <w:tc>
                <w:tcPr>
                  <w:tcW w:w="65" w:type="dxa"/>
                  <w:shd w:val="clear" w:color="auto" w:fill="FFFFFF"/>
                </w:tcPr>
                <w:p w14:paraId="3D206D3A" w14:textId="77777777" w:rsidR="00E62C60" w:rsidRDefault="00E62C60">
                  <w:pPr>
                    <w:pStyle w:val="GEFEG1"/>
                    <w:rPr>
                      <w:noProof/>
                      <w:sz w:val="8"/>
                      <w:szCs w:val="8"/>
                    </w:rPr>
                  </w:pPr>
                </w:p>
              </w:tc>
              <w:tc>
                <w:tcPr>
                  <w:tcW w:w="624" w:type="dxa"/>
                  <w:shd w:val="clear" w:color="auto" w:fill="FFFFFF"/>
                </w:tcPr>
                <w:p w14:paraId="200B1F44" w14:textId="77777777" w:rsidR="00E62C60" w:rsidRDefault="00967CA0">
                  <w:pPr>
                    <w:pStyle w:val="GEFEG1"/>
                    <w:spacing w:line="218" w:lineRule="atLeast"/>
                    <w:rPr>
                      <w:noProof/>
                      <w:sz w:val="8"/>
                      <w:szCs w:val="8"/>
                    </w:rPr>
                  </w:pPr>
                  <w:r>
                    <w:rPr>
                      <w:rFonts w:ascii="Calibri" w:hAnsi="Calibri"/>
                      <w:b/>
                      <w:bCs/>
                      <w:noProof/>
                      <w:sz w:val="18"/>
                      <w:szCs w:val="18"/>
                    </w:rPr>
                    <w:t>Z38</w:t>
                  </w:r>
                </w:p>
              </w:tc>
              <w:tc>
                <w:tcPr>
                  <w:tcW w:w="1872" w:type="dxa"/>
                  <w:shd w:val="clear" w:color="auto" w:fill="FFFFFF"/>
                </w:tcPr>
                <w:p w14:paraId="65BB3B55" w14:textId="77777777" w:rsidR="00E62C60" w:rsidRDefault="00967CA0">
                  <w:pPr>
                    <w:pStyle w:val="GEFEG1"/>
                    <w:spacing w:line="218" w:lineRule="atLeast"/>
                    <w:rPr>
                      <w:noProof/>
                      <w:sz w:val="8"/>
                      <w:szCs w:val="8"/>
                    </w:rPr>
                  </w:pPr>
                  <w:r>
                    <w:rPr>
                      <w:rFonts w:ascii="Calibri" w:hAnsi="Calibri"/>
                      <w:noProof/>
                      <w:sz w:val="18"/>
                      <w:szCs w:val="18"/>
                    </w:rPr>
                    <w:t>Anzahl der übermittelten Codes überschreitet Paketdefinition</w:t>
                  </w:r>
                </w:p>
              </w:tc>
              <w:tc>
                <w:tcPr>
                  <w:tcW w:w="48" w:type="dxa"/>
                  <w:shd w:val="clear" w:color="auto" w:fill="FFFFFF"/>
                </w:tcPr>
                <w:p w14:paraId="5AE01E98" w14:textId="77777777" w:rsidR="00E62C60" w:rsidRDefault="00E62C60">
                  <w:pPr>
                    <w:pStyle w:val="GEFEG1"/>
                    <w:rPr>
                      <w:noProof/>
                      <w:sz w:val="8"/>
                      <w:szCs w:val="8"/>
                    </w:rPr>
                  </w:pPr>
                </w:p>
              </w:tc>
              <w:tc>
                <w:tcPr>
                  <w:tcW w:w="1248" w:type="dxa"/>
                  <w:shd w:val="clear" w:color="auto" w:fill="FFFFFF"/>
                </w:tcPr>
                <w:p w14:paraId="63028A94"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38B360A" w14:textId="77777777" w:rsidR="00E62C60" w:rsidRDefault="00E62C60">
                  <w:pPr>
                    <w:pStyle w:val="GEFEG1"/>
                    <w:rPr>
                      <w:noProof/>
                      <w:sz w:val="8"/>
                      <w:szCs w:val="8"/>
                    </w:rPr>
                  </w:pPr>
                </w:p>
              </w:tc>
              <w:tc>
                <w:tcPr>
                  <w:tcW w:w="1248" w:type="dxa"/>
                  <w:shd w:val="clear" w:color="auto" w:fill="FFFFFF"/>
                </w:tcPr>
                <w:p w14:paraId="3EA51B83" w14:textId="77777777" w:rsidR="00E62C60" w:rsidRDefault="00E62C60">
                  <w:pPr>
                    <w:pStyle w:val="GEFEG1"/>
                    <w:spacing w:line="218" w:lineRule="atLeast"/>
                    <w:jc w:val="center"/>
                    <w:rPr>
                      <w:noProof/>
                      <w:sz w:val="8"/>
                      <w:szCs w:val="8"/>
                    </w:rPr>
                  </w:pPr>
                </w:p>
              </w:tc>
            </w:tr>
            <w:tr w:rsidR="00E62C60" w14:paraId="26B1E39B" w14:textId="77777777">
              <w:trPr>
                <w:cantSplit/>
              </w:trPr>
              <w:tc>
                <w:tcPr>
                  <w:tcW w:w="65" w:type="dxa"/>
                  <w:shd w:val="clear" w:color="auto" w:fill="FFFFFF"/>
                </w:tcPr>
                <w:p w14:paraId="02A3254A" w14:textId="77777777" w:rsidR="00E62C60" w:rsidRDefault="00E62C60">
                  <w:pPr>
                    <w:pStyle w:val="GEFEG1"/>
                    <w:rPr>
                      <w:noProof/>
                      <w:sz w:val="8"/>
                      <w:szCs w:val="8"/>
                    </w:rPr>
                  </w:pPr>
                </w:p>
              </w:tc>
              <w:tc>
                <w:tcPr>
                  <w:tcW w:w="624" w:type="dxa"/>
                  <w:shd w:val="clear" w:color="auto" w:fill="FFFFFF"/>
                </w:tcPr>
                <w:p w14:paraId="47DA4A7E" w14:textId="77777777" w:rsidR="00E62C60" w:rsidRDefault="00967CA0">
                  <w:pPr>
                    <w:pStyle w:val="GEFEG1"/>
                    <w:spacing w:line="218" w:lineRule="atLeast"/>
                    <w:rPr>
                      <w:noProof/>
                      <w:sz w:val="8"/>
                      <w:szCs w:val="8"/>
                    </w:rPr>
                  </w:pPr>
                  <w:r>
                    <w:rPr>
                      <w:rFonts w:ascii="Calibri" w:hAnsi="Calibri"/>
                      <w:b/>
                      <w:bCs/>
                      <w:noProof/>
                      <w:sz w:val="18"/>
                      <w:szCs w:val="18"/>
                    </w:rPr>
                    <w:t>Z39</w:t>
                  </w:r>
                </w:p>
              </w:tc>
              <w:tc>
                <w:tcPr>
                  <w:tcW w:w="1872" w:type="dxa"/>
                  <w:shd w:val="clear" w:color="auto" w:fill="FFFFFF"/>
                </w:tcPr>
                <w:p w14:paraId="1C68AFFA" w14:textId="77777777" w:rsidR="00E62C60" w:rsidRDefault="00967CA0">
                  <w:pPr>
                    <w:pStyle w:val="GEFEG1"/>
                    <w:spacing w:line="218" w:lineRule="atLeast"/>
                    <w:rPr>
                      <w:noProof/>
                      <w:sz w:val="8"/>
                      <w:szCs w:val="8"/>
                    </w:rPr>
                  </w:pPr>
                  <w:r>
                    <w:rPr>
                      <w:rFonts w:ascii="Calibri" w:hAnsi="Calibri"/>
                      <w:noProof/>
                      <w:sz w:val="18"/>
                      <w:szCs w:val="18"/>
                    </w:rPr>
                    <w:t>Code nicht aus erlaubtem Wertebereich</w:t>
                  </w:r>
                </w:p>
              </w:tc>
              <w:tc>
                <w:tcPr>
                  <w:tcW w:w="48" w:type="dxa"/>
                  <w:shd w:val="clear" w:color="auto" w:fill="FFFFFF"/>
                </w:tcPr>
                <w:p w14:paraId="7733B906" w14:textId="77777777" w:rsidR="00E62C60" w:rsidRDefault="00E62C60">
                  <w:pPr>
                    <w:pStyle w:val="GEFEG1"/>
                    <w:rPr>
                      <w:noProof/>
                      <w:sz w:val="8"/>
                      <w:szCs w:val="8"/>
                    </w:rPr>
                  </w:pPr>
                </w:p>
              </w:tc>
              <w:tc>
                <w:tcPr>
                  <w:tcW w:w="1248" w:type="dxa"/>
                  <w:shd w:val="clear" w:color="auto" w:fill="FFFFFF"/>
                </w:tcPr>
                <w:p w14:paraId="164E05A8"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A3BB5DA" w14:textId="77777777" w:rsidR="00E62C60" w:rsidRDefault="00E62C60">
                  <w:pPr>
                    <w:pStyle w:val="GEFEG1"/>
                    <w:rPr>
                      <w:noProof/>
                      <w:sz w:val="8"/>
                      <w:szCs w:val="8"/>
                    </w:rPr>
                  </w:pPr>
                </w:p>
              </w:tc>
              <w:tc>
                <w:tcPr>
                  <w:tcW w:w="1248" w:type="dxa"/>
                  <w:shd w:val="clear" w:color="auto" w:fill="FFFFFF"/>
                </w:tcPr>
                <w:p w14:paraId="6FBC5265" w14:textId="77777777" w:rsidR="00E62C60" w:rsidRDefault="00E62C60">
                  <w:pPr>
                    <w:pStyle w:val="GEFEG1"/>
                    <w:spacing w:line="218" w:lineRule="atLeast"/>
                    <w:jc w:val="center"/>
                    <w:rPr>
                      <w:noProof/>
                      <w:sz w:val="8"/>
                      <w:szCs w:val="8"/>
                    </w:rPr>
                  </w:pPr>
                </w:p>
              </w:tc>
            </w:tr>
            <w:tr w:rsidR="00E62C60" w14:paraId="7885162D" w14:textId="77777777">
              <w:trPr>
                <w:cantSplit/>
              </w:trPr>
              <w:tc>
                <w:tcPr>
                  <w:tcW w:w="65" w:type="dxa"/>
                  <w:shd w:val="clear" w:color="auto" w:fill="FFFFFF"/>
                </w:tcPr>
                <w:p w14:paraId="11756EFA" w14:textId="77777777" w:rsidR="00E62C60" w:rsidRDefault="00E62C60">
                  <w:pPr>
                    <w:pStyle w:val="GEFEG1"/>
                    <w:rPr>
                      <w:noProof/>
                      <w:sz w:val="8"/>
                      <w:szCs w:val="8"/>
                    </w:rPr>
                  </w:pPr>
                </w:p>
              </w:tc>
              <w:tc>
                <w:tcPr>
                  <w:tcW w:w="624" w:type="dxa"/>
                  <w:shd w:val="clear" w:color="auto" w:fill="FFFFFF"/>
                </w:tcPr>
                <w:p w14:paraId="612F331A" w14:textId="77777777" w:rsidR="00E62C60" w:rsidRDefault="00967CA0">
                  <w:pPr>
                    <w:pStyle w:val="GEFEG1"/>
                    <w:spacing w:line="218" w:lineRule="atLeast"/>
                    <w:rPr>
                      <w:noProof/>
                      <w:sz w:val="8"/>
                      <w:szCs w:val="8"/>
                    </w:rPr>
                  </w:pPr>
                  <w:r>
                    <w:rPr>
                      <w:rFonts w:ascii="Calibri" w:hAnsi="Calibri"/>
                      <w:b/>
                      <w:bCs/>
                      <w:noProof/>
                      <w:sz w:val="18"/>
                      <w:szCs w:val="18"/>
                    </w:rPr>
                    <w:t>Z40</w:t>
                  </w:r>
                </w:p>
              </w:tc>
              <w:tc>
                <w:tcPr>
                  <w:tcW w:w="1872" w:type="dxa"/>
                  <w:shd w:val="clear" w:color="auto" w:fill="FFFFFF"/>
                </w:tcPr>
                <w:p w14:paraId="6AC854D1" w14:textId="77777777" w:rsidR="00E62C60" w:rsidRDefault="00967CA0">
                  <w:pPr>
                    <w:pStyle w:val="GEFEG1"/>
                    <w:spacing w:line="218" w:lineRule="atLeast"/>
                    <w:rPr>
                      <w:noProof/>
                      <w:sz w:val="8"/>
                      <w:szCs w:val="8"/>
                    </w:rPr>
                  </w:pPr>
                  <w:r>
                    <w:rPr>
                      <w:rFonts w:ascii="Calibri" w:hAnsi="Calibri"/>
                      <w:noProof/>
                      <w:sz w:val="18"/>
                      <w:szCs w:val="18"/>
                    </w:rPr>
                    <w:t>Segment- bzw. Segmentgruppenwiederholbarkeit überschritten</w:t>
                  </w:r>
                </w:p>
              </w:tc>
              <w:tc>
                <w:tcPr>
                  <w:tcW w:w="48" w:type="dxa"/>
                  <w:shd w:val="clear" w:color="auto" w:fill="FFFFFF"/>
                </w:tcPr>
                <w:p w14:paraId="226AD71B" w14:textId="77777777" w:rsidR="00E62C60" w:rsidRDefault="00E62C60">
                  <w:pPr>
                    <w:pStyle w:val="GEFEG1"/>
                    <w:rPr>
                      <w:noProof/>
                      <w:sz w:val="8"/>
                      <w:szCs w:val="8"/>
                    </w:rPr>
                  </w:pPr>
                </w:p>
              </w:tc>
              <w:tc>
                <w:tcPr>
                  <w:tcW w:w="1248" w:type="dxa"/>
                  <w:shd w:val="clear" w:color="auto" w:fill="FFFFFF"/>
                </w:tcPr>
                <w:p w14:paraId="77CADFFA"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CFF6A5D" w14:textId="77777777" w:rsidR="00E62C60" w:rsidRDefault="00E62C60">
                  <w:pPr>
                    <w:pStyle w:val="GEFEG1"/>
                    <w:rPr>
                      <w:noProof/>
                      <w:sz w:val="8"/>
                      <w:szCs w:val="8"/>
                    </w:rPr>
                  </w:pPr>
                </w:p>
              </w:tc>
              <w:tc>
                <w:tcPr>
                  <w:tcW w:w="1248" w:type="dxa"/>
                  <w:shd w:val="clear" w:color="auto" w:fill="FFFFFF"/>
                </w:tcPr>
                <w:p w14:paraId="2DA04508" w14:textId="77777777" w:rsidR="00E62C60" w:rsidRDefault="00E62C60">
                  <w:pPr>
                    <w:pStyle w:val="GEFEG1"/>
                    <w:spacing w:line="218" w:lineRule="atLeast"/>
                    <w:jc w:val="center"/>
                    <w:rPr>
                      <w:noProof/>
                      <w:sz w:val="8"/>
                      <w:szCs w:val="8"/>
                    </w:rPr>
                  </w:pPr>
                </w:p>
              </w:tc>
            </w:tr>
            <w:tr w:rsidR="00E62C60" w14:paraId="61B0B81E" w14:textId="77777777">
              <w:trPr>
                <w:cantSplit/>
              </w:trPr>
              <w:tc>
                <w:tcPr>
                  <w:tcW w:w="65" w:type="dxa"/>
                  <w:shd w:val="clear" w:color="auto" w:fill="FFFFFF"/>
                </w:tcPr>
                <w:p w14:paraId="24B0A71F" w14:textId="77777777" w:rsidR="00E62C60" w:rsidRDefault="00E62C60">
                  <w:pPr>
                    <w:pStyle w:val="GEFEG1"/>
                    <w:rPr>
                      <w:noProof/>
                      <w:sz w:val="8"/>
                      <w:szCs w:val="8"/>
                    </w:rPr>
                  </w:pPr>
                </w:p>
              </w:tc>
              <w:tc>
                <w:tcPr>
                  <w:tcW w:w="624" w:type="dxa"/>
                  <w:shd w:val="clear" w:color="auto" w:fill="FFFFFF"/>
                </w:tcPr>
                <w:p w14:paraId="280823F5" w14:textId="77777777" w:rsidR="00E62C60" w:rsidRDefault="00967CA0">
                  <w:pPr>
                    <w:pStyle w:val="GEFEG1"/>
                    <w:spacing w:line="218" w:lineRule="atLeast"/>
                    <w:rPr>
                      <w:noProof/>
                      <w:sz w:val="8"/>
                      <w:szCs w:val="8"/>
                    </w:rPr>
                  </w:pPr>
                  <w:r>
                    <w:rPr>
                      <w:rFonts w:ascii="Calibri" w:hAnsi="Calibri"/>
                      <w:b/>
                      <w:bCs/>
                      <w:noProof/>
                      <w:sz w:val="18"/>
                      <w:szCs w:val="18"/>
                    </w:rPr>
                    <w:t>Z41</w:t>
                  </w:r>
                </w:p>
              </w:tc>
              <w:tc>
                <w:tcPr>
                  <w:tcW w:w="1872" w:type="dxa"/>
                  <w:shd w:val="clear" w:color="auto" w:fill="FFFFFF"/>
                </w:tcPr>
                <w:p w14:paraId="5B5843B8" w14:textId="77777777" w:rsidR="00E62C60" w:rsidRDefault="00967CA0">
                  <w:pPr>
                    <w:pStyle w:val="GEFEG1"/>
                    <w:spacing w:line="218" w:lineRule="atLeast"/>
                    <w:rPr>
                      <w:noProof/>
                      <w:sz w:val="8"/>
                      <w:szCs w:val="8"/>
                    </w:rPr>
                  </w:pPr>
                  <w:r>
                    <w:rPr>
                      <w:rFonts w:ascii="Calibri" w:hAnsi="Calibri"/>
                      <w:noProof/>
                      <w:sz w:val="18"/>
                      <w:szCs w:val="18"/>
                    </w:rPr>
                    <w:t>Zeitangabe unplausibel</w:t>
                  </w:r>
                </w:p>
              </w:tc>
              <w:tc>
                <w:tcPr>
                  <w:tcW w:w="48" w:type="dxa"/>
                  <w:shd w:val="clear" w:color="auto" w:fill="FFFFFF"/>
                </w:tcPr>
                <w:p w14:paraId="642AE240" w14:textId="77777777" w:rsidR="00E62C60" w:rsidRDefault="00E62C60">
                  <w:pPr>
                    <w:pStyle w:val="GEFEG1"/>
                    <w:rPr>
                      <w:noProof/>
                      <w:sz w:val="8"/>
                      <w:szCs w:val="8"/>
                    </w:rPr>
                  </w:pPr>
                </w:p>
              </w:tc>
              <w:tc>
                <w:tcPr>
                  <w:tcW w:w="1248" w:type="dxa"/>
                  <w:shd w:val="clear" w:color="auto" w:fill="FFFFFF"/>
                </w:tcPr>
                <w:p w14:paraId="5C36AD7B"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8AA27AB" w14:textId="77777777" w:rsidR="00E62C60" w:rsidRDefault="00E62C60">
                  <w:pPr>
                    <w:pStyle w:val="GEFEG1"/>
                    <w:rPr>
                      <w:noProof/>
                      <w:sz w:val="8"/>
                      <w:szCs w:val="8"/>
                    </w:rPr>
                  </w:pPr>
                </w:p>
              </w:tc>
              <w:tc>
                <w:tcPr>
                  <w:tcW w:w="1248" w:type="dxa"/>
                  <w:shd w:val="clear" w:color="auto" w:fill="FFFFFF"/>
                </w:tcPr>
                <w:p w14:paraId="72C098BE" w14:textId="77777777" w:rsidR="00E62C60" w:rsidRDefault="00E62C60">
                  <w:pPr>
                    <w:pStyle w:val="GEFEG1"/>
                    <w:spacing w:line="218" w:lineRule="atLeast"/>
                    <w:jc w:val="center"/>
                    <w:rPr>
                      <w:noProof/>
                      <w:sz w:val="8"/>
                      <w:szCs w:val="8"/>
                    </w:rPr>
                  </w:pPr>
                </w:p>
              </w:tc>
            </w:tr>
          </w:tbl>
          <w:p w14:paraId="539443EB"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79FE7339" w14:textId="77777777" w:rsidR="00E62C60" w:rsidRDefault="00967CA0">
            <w:pPr>
              <w:pStyle w:val="GEFEG1"/>
              <w:spacing w:line="218" w:lineRule="atLeast"/>
              <w:ind w:left="31" w:right="5"/>
              <w:rPr>
                <w:noProof/>
                <w:sz w:val="8"/>
                <w:szCs w:val="8"/>
              </w:rPr>
            </w:pPr>
            <w:r>
              <w:rPr>
                <w:rFonts w:ascii="Calibri" w:hAnsi="Calibri"/>
                <w:noProof/>
                <w:sz w:val="18"/>
                <w:szCs w:val="18"/>
              </w:rPr>
              <w:lastRenderedPageBreak/>
              <w:t>[500] Hinweis: Für Folgeprozesse.</w:t>
            </w:r>
          </w:p>
          <w:p w14:paraId="31973E48" w14:textId="77777777" w:rsidR="00E62C60" w:rsidRDefault="00967CA0">
            <w:pPr>
              <w:pStyle w:val="GEFEG1"/>
              <w:spacing w:line="218" w:lineRule="atLeast"/>
              <w:ind w:left="31" w:right="5"/>
              <w:rPr>
                <w:noProof/>
                <w:sz w:val="8"/>
                <w:szCs w:val="8"/>
              </w:rPr>
            </w:pPr>
            <w:r>
              <w:rPr>
                <w:rFonts w:ascii="Calibri" w:hAnsi="Calibri"/>
                <w:noProof/>
                <w:sz w:val="18"/>
                <w:szCs w:val="18"/>
              </w:rPr>
              <w:t>[501] Hinweis: Für Initialprozesse.</w:t>
            </w:r>
          </w:p>
        </w:tc>
      </w:tr>
      <w:tr w:rsidR="00E62C60" w14:paraId="29F0439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AE66255"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Freier Text</w:t>
            </w:r>
          </w:p>
        </w:tc>
        <w:tc>
          <w:tcPr>
            <w:tcW w:w="5167" w:type="dxa"/>
            <w:tcBorders>
              <w:top w:val="single" w:sz="18" w:space="0" w:color="C0C0C0"/>
              <w:left w:val="nil"/>
              <w:bottom w:val="nil"/>
              <w:right w:val="nil"/>
            </w:tcBorders>
            <w:shd w:val="clear" w:color="auto" w:fill="FFFFFF"/>
          </w:tcPr>
          <w:p w14:paraId="035731EC"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4322D272" w14:textId="77777777" w:rsidR="00E62C60" w:rsidRDefault="00E62C60">
            <w:pPr>
              <w:pStyle w:val="GEFEG1"/>
              <w:rPr>
                <w:noProof/>
                <w:sz w:val="8"/>
                <w:szCs w:val="8"/>
              </w:rPr>
            </w:pPr>
          </w:p>
        </w:tc>
      </w:tr>
      <w:tr w:rsidR="00E62C60" w14:paraId="77D0582F" w14:textId="77777777">
        <w:trPr>
          <w:cantSplit/>
        </w:trPr>
        <w:tc>
          <w:tcPr>
            <w:tcW w:w="2160" w:type="dxa"/>
            <w:gridSpan w:val="2"/>
            <w:tcBorders>
              <w:top w:val="nil"/>
              <w:left w:val="nil"/>
              <w:bottom w:val="nil"/>
              <w:right w:val="dotted" w:sz="6" w:space="0" w:color="808080"/>
            </w:tcBorders>
            <w:shd w:val="clear" w:color="auto" w:fill="FFFFFF"/>
          </w:tcPr>
          <w:p w14:paraId="015DF271" w14:textId="77777777" w:rsidR="00E62C60" w:rsidRDefault="00967CA0">
            <w:pPr>
              <w:pStyle w:val="GEFEG1"/>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p w14:paraId="0C2A92D3" w14:textId="77777777" w:rsidR="00E62C60" w:rsidRDefault="00E62C60">
            <w:pPr>
              <w:pStyle w:val="GEFEG1"/>
              <w:rPr>
                <w:noProof/>
                <w:sz w:val="8"/>
                <w:szCs w:val="8"/>
              </w:rPr>
            </w:pPr>
          </w:p>
        </w:tc>
        <w:tc>
          <w:tcPr>
            <w:tcW w:w="2309" w:type="dxa"/>
            <w:tcBorders>
              <w:top w:val="nil"/>
              <w:left w:val="nil"/>
              <w:bottom w:val="nil"/>
              <w:right w:val="nil"/>
            </w:tcBorders>
            <w:shd w:val="clear" w:color="auto" w:fill="FFFFFF"/>
          </w:tcPr>
          <w:p w14:paraId="584F5DDA" w14:textId="77777777" w:rsidR="00E62C60" w:rsidRDefault="00E62C60">
            <w:pPr>
              <w:pStyle w:val="GEFEG1"/>
              <w:rPr>
                <w:noProof/>
                <w:sz w:val="8"/>
                <w:szCs w:val="8"/>
              </w:rPr>
            </w:pPr>
          </w:p>
        </w:tc>
      </w:tr>
      <w:tr w:rsidR="00E62C60" w14:paraId="09D2B72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2A8A62C9" w14:textId="77777777">
              <w:trPr>
                <w:cantSplit/>
              </w:trPr>
              <w:tc>
                <w:tcPr>
                  <w:tcW w:w="65" w:type="dxa"/>
                  <w:shd w:val="clear" w:color="auto" w:fill="FFFFFF"/>
                </w:tcPr>
                <w:p w14:paraId="0ED3FF75" w14:textId="77777777" w:rsidR="00E62C60" w:rsidRDefault="00E62C60">
                  <w:pPr>
                    <w:pStyle w:val="GEFEG1"/>
                    <w:rPr>
                      <w:noProof/>
                      <w:sz w:val="8"/>
                      <w:szCs w:val="8"/>
                    </w:rPr>
                  </w:pPr>
                </w:p>
              </w:tc>
              <w:tc>
                <w:tcPr>
                  <w:tcW w:w="449" w:type="dxa"/>
                  <w:shd w:val="clear" w:color="auto" w:fill="FFFFFF"/>
                </w:tcPr>
                <w:p w14:paraId="75FBF30F" w14:textId="77777777" w:rsidR="00E62C60" w:rsidRDefault="00967CA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5DA87232" w14:textId="77777777" w:rsidR="00E62C60" w:rsidRDefault="00967CA0">
                  <w:pPr>
                    <w:pStyle w:val="GEFEG1"/>
                    <w:spacing w:line="218" w:lineRule="atLeast"/>
                    <w:rPr>
                      <w:noProof/>
                      <w:sz w:val="8"/>
                      <w:szCs w:val="8"/>
                    </w:rPr>
                  </w:pPr>
                  <w:r>
                    <w:rPr>
                      <w:rFonts w:ascii="Calibri" w:hAnsi="Calibri"/>
                      <w:b/>
                      <w:bCs/>
                      <w:noProof/>
                      <w:sz w:val="18"/>
                      <w:szCs w:val="18"/>
                    </w:rPr>
                    <w:t>FTX</w:t>
                  </w:r>
                </w:p>
              </w:tc>
              <w:tc>
                <w:tcPr>
                  <w:tcW w:w="369" w:type="dxa"/>
                  <w:shd w:val="clear" w:color="auto" w:fill="FFFFFF"/>
                </w:tcPr>
                <w:p w14:paraId="2231C9CC" w14:textId="77777777" w:rsidR="00E62C60" w:rsidRDefault="00E62C60">
                  <w:pPr>
                    <w:pStyle w:val="GEFEG1"/>
                    <w:rPr>
                      <w:noProof/>
                      <w:sz w:val="8"/>
                      <w:szCs w:val="8"/>
                    </w:rPr>
                  </w:pPr>
                </w:p>
              </w:tc>
              <w:tc>
                <w:tcPr>
                  <w:tcW w:w="768" w:type="dxa"/>
                  <w:shd w:val="clear" w:color="auto" w:fill="FFFFFF"/>
                </w:tcPr>
                <w:p w14:paraId="6B176495"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7B7AA149" w14:textId="77777777" w:rsidR="00E62C60" w:rsidRDefault="00E62C60">
                  <w:pPr>
                    <w:pStyle w:val="GEFEG1"/>
                    <w:rPr>
                      <w:noProof/>
                      <w:sz w:val="8"/>
                      <w:szCs w:val="8"/>
                    </w:rPr>
                  </w:pPr>
                </w:p>
              </w:tc>
            </w:tr>
          </w:tbl>
          <w:p w14:paraId="19FC76D7"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50317B69" w14:textId="77777777">
              <w:trPr>
                <w:cantSplit/>
              </w:trPr>
              <w:tc>
                <w:tcPr>
                  <w:tcW w:w="2609" w:type="dxa"/>
                  <w:shd w:val="clear" w:color="auto" w:fill="FFFFFF"/>
                </w:tcPr>
                <w:p w14:paraId="0567C3F7" w14:textId="77777777" w:rsidR="00E62C60" w:rsidRDefault="00E62C60">
                  <w:pPr>
                    <w:pStyle w:val="GEFEG1"/>
                    <w:rPr>
                      <w:noProof/>
                      <w:sz w:val="8"/>
                      <w:szCs w:val="8"/>
                    </w:rPr>
                  </w:pPr>
                </w:p>
              </w:tc>
              <w:tc>
                <w:tcPr>
                  <w:tcW w:w="1248" w:type="dxa"/>
                  <w:shd w:val="clear" w:color="auto" w:fill="FFFFFF"/>
                </w:tcPr>
                <w:p w14:paraId="78D5947F" w14:textId="77777777" w:rsidR="00E62C60" w:rsidRDefault="00967CA0">
                  <w:pPr>
                    <w:pStyle w:val="GEFEG1"/>
                    <w:spacing w:line="218" w:lineRule="atLeast"/>
                    <w:jc w:val="center"/>
                    <w:rPr>
                      <w:noProof/>
                      <w:sz w:val="8"/>
                      <w:szCs w:val="8"/>
                    </w:rPr>
                  </w:pPr>
                  <w:r>
                    <w:rPr>
                      <w:rFonts w:ascii="Calibri" w:hAnsi="Calibri"/>
                      <w:noProof/>
                      <w:sz w:val="18"/>
                      <w:szCs w:val="18"/>
                    </w:rPr>
                    <w:t>Soll [2]</w:t>
                  </w:r>
                </w:p>
              </w:tc>
              <w:tc>
                <w:tcPr>
                  <w:tcW w:w="62" w:type="dxa"/>
                  <w:shd w:val="clear" w:color="auto" w:fill="FFFFFF"/>
                </w:tcPr>
                <w:p w14:paraId="34AECE10" w14:textId="77777777" w:rsidR="00E62C60" w:rsidRDefault="00E62C60">
                  <w:pPr>
                    <w:pStyle w:val="GEFEG1"/>
                    <w:rPr>
                      <w:noProof/>
                      <w:sz w:val="8"/>
                      <w:szCs w:val="8"/>
                    </w:rPr>
                  </w:pPr>
                </w:p>
              </w:tc>
              <w:tc>
                <w:tcPr>
                  <w:tcW w:w="1248" w:type="dxa"/>
                  <w:shd w:val="clear" w:color="auto" w:fill="FFFFFF"/>
                </w:tcPr>
                <w:p w14:paraId="31241474" w14:textId="77777777" w:rsidR="00E62C60" w:rsidRDefault="00E62C60">
                  <w:pPr>
                    <w:pStyle w:val="GEFEG1"/>
                    <w:spacing w:line="218" w:lineRule="atLeast"/>
                    <w:jc w:val="center"/>
                    <w:rPr>
                      <w:noProof/>
                      <w:sz w:val="8"/>
                      <w:szCs w:val="8"/>
                    </w:rPr>
                  </w:pPr>
                </w:p>
              </w:tc>
            </w:tr>
          </w:tbl>
          <w:p w14:paraId="155839BF" w14:textId="77777777" w:rsidR="00E62C60" w:rsidRDefault="00E62C60">
            <w:pPr>
              <w:rPr>
                <w:noProof/>
              </w:rPr>
            </w:pPr>
          </w:p>
        </w:tc>
        <w:tc>
          <w:tcPr>
            <w:tcW w:w="2309" w:type="dxa"/>
            <w:tcBorders>
              <w:top w:val="nil"/>
              <w:left w:val="nil"/>
              <w:bottom w:val="nil"/>
              <w:right w:val="nil"/>
            </w:tcBorders>
            <w:shd w:val="clear" w:color="auto" w:fill="FFFFFF"/>
          </w:tcPr>
          <w:p w14:paraId="74AC1C9D" w14:textId="77777777" w:rsidR="00E62C60" w:rsidRDefault="00967CA0">
            <w:pPr>
              <w:pStyle w:val="GEFEG1"/>
              <w:spacing w:line="218" w:lineRule="atLeast"/>
              <w:ind w:left="31" w:right="5"/>
              <w:rPr>
                <w:noProof/>
                <w:sz w:val="8"/>
                <w:szCs w:val="8"/>
              </w:rPr>
            </w:pPr>
            <w:r>
              <w:rPr>
                <w:rFonts w:ascii="Calibri" w:hAnsi="Calibri"/>
                <w:noProof/>
                <w:sz w:val="18"/>
                <w:szCs w:val="18"/>
              </w:rPr>
              <w:t>[2] Wenn fehlerhafter Inhalt vorhanden.</w:t>
            </w:r>
          </w:p>
        </w:tc>
      </w:tr>
      <w:tr w:rsidR="00E62C60" w14:paraId="1077373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4B356E70" w14:textId="77777777">
              <w:trPr>
                <w:cantSplit/>
              </w:trPr>
              <w:tc>
                <w:tcPr>
                  <w:tcW w:w="65" w:type="dxa"/>
                  <w:shd w:val="clear" w:color="auto" w:fill="FFFFFF"/>
                </w:tcPr>
                <w:p w14:paraId="73C8762E" w14:textId="77777777" w:rsidR="00E62C60" w:rsidRDefault="00E62C60">
                  <w:pPr>
                    <w:pStyle w:val="GEFEG1"/>
                    <w:rPr>
                      <w:noProof/>
                      <w:sz w:val="8"/>
                      <w:szCs w:val="8"/>
                    </w:rPr>
                  </w:pPr>
                </w:p>
              </w:tc>
              <w:tc>
                <w:tcPr>
                  <w:tcW w:w="511" w:type="dxa"/>
                  <w:shd w:val="clear" w:color="auto" w:fill="FFFFFF"/>
                </w:tcPr>
                <w:p w14:paraId="6C6AB2F3" w14:textId="77777777" w:rsidR="00E62C60" w:rsidRDefault="00967CA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4601860"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0593FDB6" w14:textId="77777777" w:rsidR="00E62C60" w:rsidRDefault="00967CA0">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1978D2A3" w14:textId="77777777" w:rsidR="00E62C60" w:rsidRDefault="00E62C60">
                  <w:pPr>
                    <w:pStyle w:val="GEFEG1"/>
                    <w:rPr>
                      <w:noProof/>
                      <w:sz w:val="8"/>
                      <w:szCs w:val="8"/>
                    </w:rPr>
                  </w:pPr>
                </w:p>
              </w:tc>
            </w:tr>
          </w:tbl>
          <w:p w14:paraId="5BDA9381"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33A1FAB0" w14:textId="77777777">
              <w:trPr>
                <w:cantSplit/>
              </w:trPr>
              <w:tc>
                <w:tcPr>
                  <w:tcW w:w="65" w:type="dxa"/>
                  <w:shd w:val="clear" w:color="auto" w:fill="FFFFFF"/>
                </w:tcPr>
                <w:p w14:paraId="6B59AD61" w14:textId="77777777" w:rsidR="00E62C60" w:rsidRDefault="00E62C60">
                  <w:pPr>
                    <w:pStyle w:val="GEFEG1"/>
                    <w:rPr>
                      <w:noProof/>
                      <w:sz w:val="8"/>
                      <w:szCs w:val="8"/>
                    </w:rPr>
                  </w:pPr>
                </w:p>
              </w:tc>
              <w:tc>
                <w:tcPr>
                  <w:tcW w:w="624" w:type="dxa"/>
                  <w:shd w:val="clear" w:color="auto" w:fill="FFFFFF"/>
                </w:tcPr>
                <w:p w14:paraId="6A5D4331" w14:textId="77777777" w:rsidR="00E62C60" w:rsidRDefault="00967CA0">
                  <w:pPr>
                    <w:pStyle w:val="GEFEG1"/>
                    <w:spacing w:line="218" w:lineRule="atLeast"/>
                    <w:rPr>
                      <w:noProof/>
                      <w:sz w:val="8"/>
                      <w:szCs w:val="8"/>
                    </w:rPr>
                  </w:pPr>
                  <w:r>
                    <w:rPr>
                      <w:rFonts w:ascii="Calibri" w:hAnsi="Calibri"/>
                      <w:b/>
                      <w:bCs/>
                      <w:noProof/>
                      <w:sz w:val="18"/>
                      <w:szCs w:val="18"/>
                    </w:rPr>
                    <w:t>ABO</w:t>
                  </w:r>
                </w:p>
              </w:tc>
              <w:tc>
                <w:tcPr>
                  <w:tcW w:w="1872" w:type="dxa"/>
                  <w:shd w:val="clear" w:color="auto" w:fill="FFFFFF"/>
                </w:tcPr>
                <w:p w14:paraId="16E7B0CE" w14:textId="77777777" w:rsidR="00E62C60" w:rsidRDefault="00967CA0">
                  <w:pPr>
                    <w:pStyle w:val="GEFEG1"/>
                    <w:spacing w:line="218" w:lineRule="atLeast"/>
                    <w:rPr>
                      <w:noProof/>
                      <w:sz w:val="8"/>
                      <w:szCs w:val="8"/>
                    </w:rPr>
                  </w:pPr>
                  <w:r>
                    <w:rPr>
                      <w:rFonts w:ascii="Calibri" w:hAnsi="Calibri"/>
                      <w:noProof/>
                      <w:sz w:val="18"/>
                      <w:szCs w:val="18"/>
                    </w:rPr>
                    <w:t>Information über Abweichung</w:t>
                  </w:r>
                </w:p>
              </w:tc>
              <w:tc>
                <w:tcPr>
                  <w:tcW w:w="48" w:type="dxa"/>
                  <w:shd w:val="clear" w:color="auto" w:fill="FFFFFF"/>
                </w:tcPr>
                <w:p w14:paraId="517687EE" w14:textId="77777777" w:rsidR="00E62C60" w:rsidRDefault="00E62C60">
                  <w:pPr>
                    <w:pStyle w:val="GEFEG1"/>
                    <w:rPr>
                      <w:noProof/>
                      <w:sz w:val="8"/>
                      <w:szCs w:val="8"/>
                    </w:rPr>
                  </w:pPr>
                </w:p>
              </w:tc>
              <w:tc>
                <w:tcPr>
                  <w:tcW w:w="1248" w:type="dxa"/>
                  <w:shd w:val="clear" w:color="auto" w:fill="FFFFFF"/>
                </w:tcPr>
                <w:p w14:paraId="4B499F09"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266F37C" w14:textId="77777777" w:rsidR="00E62C60" w:rsidRDefault="00E62C60">
                  <w:pPr>
                    <w:pStyle w:val="GEFEG1"/>
                    <w:rPr>
                      <w:noProof/>
                      <w:sz w:val="8"/>
                      <w:szCs w:val="8"/>
                    </w:rPr>
                  </w:pPr>
                </w:p>
              </w:tc>
              <w:tc>
                <w:tcPr>
                  <w:tcW w:w="1248" w:type="dxa"/>
                  <w:shd w:val="clear" w:color="auto" w:fill="FFFFFF"/>
                </w:tcPr>
                <w:p w14:paraId="2297C65F" w14:textId="77777777" w:rsidR="00E62C60" w:rsidRDefault="00E62C60">
                  <w:pPr>
                    <w:pStyle w:val="GEFEG1"/>
                    <w:spacing w:line="218" w:lineRule="atLeast"/>
                    <w:jc w:val="center"/>
                    <w:rPr>
                      <w:noProof/>
                      <w:sz w:val="8"/>
                      <w:szCs w:val="8"/>
                    </w:rPr>
                  </w:pPr>
                </w:p>
              </w:tc>
            </w:tr>
          </w:tbl>
          <w:p w14:paraId="681AF30C"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6CEB0DA4" w14:textId="77777777" w:rsidR="00E62C60" w:rsidRDefault="00E62C60">
            <w:pPr>
              <w:pStyle w:val="GEFEG1"/>
              <w:rPr>
                <w:noProof/>
                <w:sz w:val="8"/>
                <w:szCs w:val="8"/>
              </w:rPr>
            </w:pPr>
          </w:p>
        </w:tc>
      </w:tr>
      <w:tr w:rsidR="00E62C60" w14:paraId="5B80EAC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39188817" w14:textId="77777777">
              <w:trPr>
                <w:cantSplit/>
              </w:trPr>
              <w:tc>
                <w:tcPr>
                  <w:tcW w:w="65" w:type="dxa"/>
                  <w:shd w:val="clear" w:color="auto" w:fill="FFFFFF"/>
                </w:tcPr>
                <w:p w14:paraId="488D8BA6" w14:textId="77777777" w:rsidR="00E62C60" w:rsidRDefault="00E62C60">
                  <w:pPr>
                    <w:pStyle w:val="GEFEG1"/>
                    <w:rPr>
                      <w:noProof/>
                      <w:sz w:val="8"/>
                      <w:szCs w:val="8"/>
                    </w:rPr>
                  </w:pPr>
                </w:p>
              </w:tc>
              <w:tc>
                <w:tcPr>
                  <w:tcW w:w="511" w:type="dxa"/>
                  <w:shd w:val="clear" w:color="auto" w:fill="FFFFFF"/>
                </w:tcPr>
                <w:p w14:paraId="79333D43" w14:textId="77777777" w:rsidR="00E62C60" w:rsidRDefault="00967CA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DC22B00"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5CF87BFC" w14:textId="77777777" w:rsidR="00E62C60" w:rsidRDefault="00967CA0">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43B95C59" w14:textId="77777777" w:rsidR="00E62C60" w:rsidRDefault="00E62C60">
                  <w:pPr>
                    <w:pStyle w:val="GEFEG1"/>
                    <w:rPr>
                      <w:noProof/>
                      <w:sz w:val="8"/>
                      <w:szCs w:val="8"/>
                    </w:rPr>
                  </w:pPr>
                </w:p>
              </w:tc>
            </w:tr>
          </w:tbl>
          <w:p w14:paraId="7D29B850"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3F2CC99E" w14:textId="77777777">
              <w:trPr>
                <w:cantSplit/>
              </w:trPr>
              <w:tc>
                <w:tcPr>
                  <w:tcW w:w="65" w:type="dxa"/>
                  <w:shd w:val="clear" w:color="auto" w:fill="FFFFFF"/>
                </w:tcPr>
                <w:p w14:paraId="4490CCB9" w14:textId="77777777" w:rsidR="00E62C60" w:rsidRDefault="00E62C60">
                  <w:pPr>
                    <w:pStyle w:val="GEFEG1"/>
                    <w:rPr>
                      <w:noProof/>
                      <w:sz w:val="8"/>
                      <w:szCs w:val="8"/>
                    </w:rPr>
                  </w:pPr>
                </w:p>
              </w:tc>
              <w:tc>
                <w:tcPr>
                  <w:tcW w:w="2496" w:type="dxa"/>
                  <w:shd w:val="clear" w:color="auto" w:fill="FFFFFF"/>
                </w:tcPr>
                <w:p w14:paraId="020AB232" w14:textId="77777777" w:rsidR="00E62C60" w:rsidRDefault="00967CA0">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6F62EB99" w14:textId="77777777" w:rsidR="00E62C60" w:rsidRDefault="00E62C60">
                  <w:pPr>
                    <w:pStyle w:val="GEFEG1"/>
                    <w:rPr>
                      <w:noProof/>
                      <w:sz w:val="8"/>
                      <w:szCs w:val="8"/>
                    </w:rPr>
                  </w:pPr>
                </w:p>
              </w:tc>
              <w:tc>
                <w:tcPr>
                  <w:tcW w:w="1248" w:type="dxa"/>
                  <w:shd w:val="clear" w:color="auto" w:fill="FFFFFF"/>
                </w:tcPr>
                <w:p w14:paraId="40F538B5"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A8D465B" w14:textId="77777777" w:rsidR="00E62C60" w:rsidRDefault="00E62C60">
                  <w:pPr>
                    <w:pStyle w:val="GEFEG1"/>
                    <w:rPr>
                      <w:noProof/>
                      <w:sz w:val="8"/>
                      <w:szCs w:val="8"/>
                    </w:rPr>
                  </w:pPr>
                </w:p>
              </w:tc>
              <w:tc>
                <w:tcPr>
                  <w:tcW w:w="1248" w:type="dxa"/>
                  <w:shd w:val="clear" w:color="auto" w:fill="FFFFFF"/>
                </w:tcPr>
                <w:p w14:paraId="38D0D94A" w14:textId="77777777" w:rsidR="00E62C60" w:rsidRDefault="00E62C60">
                  <w:pPr>
                    <w:pStyle w:val="GEFEG1"/>
                    <w:spacing w:line="218" w:lineRule="atLeast"/>
                    <w:jc w:val="center"/>
                    <w:rPr>
                      <w:noProof/>
                      <w:sz w:val="8"/>
                      <w:szCs w:val="8"/>
                    </w:rPr>
                  </w:pPr>
                </w:p>
              </w:tc>
            </w:tr>
          </w:tbl>
          <w:p w14:paraId="343F9528"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0649E272" w14:textId="77777777" w:rsidR="00E62C60" w:rsidRDefault="00E62C60">
            <w:pPr>
              <w:pStyle w:val="GEFEG1"/>
              <w:rPr>
                <w:noProof/>
                <w:sz w:val="8"/>
                <w:szCs w:val="8"/>
              </w:rPr>
            </w:pPr>
          </w:p>
        </w:tc>
      </w:tr>
      <w:tr w:rsidR="00E62C60" w14:paraId="16555C5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BBAE8EB"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Referenznummer der Nachricht</w:t>
            </w:r>
          </w:p>
        </w:tc>
        <w:tc>
          <w:tcPr>
            <w:tcW w:w="5167" w:type="dxa"/>
            <w:tcBorders>
              <w:top w:val="single" w:sz="18" w:space="0" w:color="C0C0C0"/>
              <w:left w:val="nil"/>
              <w:bottom w:val="nil"/>
              <w:right w:val="nil"/>
            </w:tcBorders>
            <w:shd w:val="clear" w:color="auto" w:fill="FFFFFF"/>
          </w:tcPr>
          <w:p w14:paraId="4C867469"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5D2CAF7E" w14:textId="77777777" w:rsidR="00E62C60" w:rsidRDefault="00E62C60">
            <w:pPr>
              <w:pStyle w:val="GEFEG1"/>
              <w:rPr>
                <w:noProof/>
                <w:sz w:val="8"/>
                <w:szCs w:val="8"/>
              </w:rPr>
            </w:pPr>
          </w:p>
        </w:tc>
      </w:tr>
      <w:tr w:rsidR="00E62C60" w14:paraId="3752C913" w14:textId="77777777">
        <w:trPr>
          <w:cantSplit/>
        </w:trPr>
        <w:tc>
          <w:tcPr>
            <w:tcW w:w="2160" w:type="dxa"/>
            <w:gridSpan w:val="2"/>
            <w:tcBorders>
              <w:top w:val="nil"/>
              <w:left w:val="nil"/>
              <w:bottom w:val="nil"/>
              <w:right w:val="dotted" w:sz="6" w:space="0" w:color="808080"/>
            </w:tcBorders>
            <w:shd w:val="clear" w:color="auto" w:fill="FFFFFF"/>
          </w:tcPr>
          <w:p w14:paraId="63C3B70A"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19736196" w14:textId="77777777">
              <w:trPr>
                <w:cantSplit/>
              </w:trPr>
              <w:tc>
                <w:tcPr>
                  <w:tcW w:w="2609" w:type="dxa"/>
                  <w:shd w:val="clear" w:color="auto" w:fill="FFFFFF"/>
                </w:tcPr>
                <w:p w14:paraId="6651E122" w14:textId="77777777" w:rsidR="00E62C60" w:rsidRDefault="00E62C60">
                  <w:pPr>
                    <w:pStyle w:val="GEFEG1"/>
                    <w:rPr>
                      <w:noProof/>
                      <w:sz w:val="8"/>
                      <w:szCs w:val="8"/>
                    </w:rPr>
                  </w:pPr>
                </w:p>
              </w:tc>
              <w:tc>
                <w:tcPr>
                  <w:tcW w:w="1248" w:type="dxa"/>
                  <w:shd w:val="clear" w:color="auto" w:fill="FFFFFF"/>
                </w:tcPr>
                <w:p w14:paraId="6E36C1C5"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5B49C66" w14:textId="77777777" w:rsidR="00E62C60" w:rsidRDefault="00E62C60">
                  <w:pPr>
                    <w:pStyle w:val="GEFEG1"/>
                    <w:rPr>
                      <w:noProof/>
                      <w:sz w:val="8"/>
                      <w:szCs w:val="8"/>
                    </w:rPr>
                  </w:pPr>
                </w:p>
              </w:tc>
              <w:tc>
                <w:tcPr>
                  <w:tcW w:w="1248" w:type="dxa"/>
                  <w:shd w:val="clear" w:color="auto" w:fill="FFFFFF"/>
                </w:tcPr>
                <w:p w14:paraId="3CE0DC62" w14:textId="77777777" w:rsidR="00E62C60" w:rsidRDefault="00E62C60">
                  <w:pPr>
                    <w:pStyle w:val="GEFEG1"/>
                    <w:spacing w:line="218" w:lineRule="atLeast"/>
                    <w:jc w:val="center"/>
                    <w:rPr>
                      <w:noProof/>
                      <w:sz w:val="8"/>
                      <w:szCs w:val="8"/>
                    </w:rPr>
                  </w:pPr>
                </w:p>
              </w:tc>
            </w:tr>
          </w:tbl>
          <w:p w14:paraId="7A7383FE" w14:textId="77777777" w:rsidR="00E62C60" w:rsidRDefault="00E62C60">
            <w:pPr>
              <w:rPr>
                <w:noProof/>
              </w:rPr>
            </w:pPr>
          </w:p>
        </w:tc>
        <w:tc>
          <w:tcPr>
            <w:tcW w:w="2309" w:type="dxa"/>
            <w:tcBorders>
              <w:top w:val="nil"/>
              <w:left w:val="nil"/>
              <w:bottom w:val="nil"/>
              <w:right w:val="nil"/>
            </w:tcBorders>
            <w:shd w:val="clear" w:color="auto" w:fill="FFFFFF"/>
          </w:tcPr>
          <w:p w14:paraId="3C9B9292" w14:textId="77777777" w:rsidR="00E62C60" w:rsidRDefault="00E62C60">
            <w:pPr>
              <w:pStyle w:val="GEFEG1"/>
              <w:rPr>
                <w:noProof/>
                <w:sz w:val="8"/>
                <w:szCs w:val="8"/>
              </w:rPr>
            </w:pPr>
          </w:p>
        </w:tc>
      </w:tr>
      <w:tr w:rsidR="00E62C60" w14:paraId="5712833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5A0A6DED" w14:textId="77777777">
              <w:trPr>
                <w:cantSplit/>
              </w:trPr>
              <w:tc>
                <w:tcPr>
                  <w:tcW w:w="65" w:type="dxa"/>
                  <w:shd w:val="clear" w:color="auto" w:fill="FFFFFF"/>
                </w:tcPr>
                <w:p w14:paraId="7DF8B62A" w14:textId="77777777" w:rsidR="00E62C60" w:rsidRDefault="00E62C60">
                  <w:pPr>
                    <w:pStyle w:val="GEFEG1"/>
                    <w:rPr>
                      <w:noProof/>
                      <w:sz w:val="8"/>
                      <w:szCs w:val="8"/>
                    </w:rPr>
                  </w:pPr>
                </w:p>
              </w:tc>
              <w:tc>
                <w:tcPr>
                  <w:tcW w:w="449" w:type="dxa"/>
                  <w:shd w:val="clear" w:color="auto" w:fill="FFFFFF"/>
                </w:tcPr>
                <w:p w14:paraId="49716869"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1EBF676D" w14:textId="77777777" w:rsidR="00E62C60" w:rsidRDefault="00967CA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2FEF8DED" w14:textId="77777777" w:rsidR="00E62C60" w:rsidRDefault="00E62C60">
                  <w:pPr>
                    <w:pStyle w:val="GEFEG1"/>
                    <w:rPr>
                      <w:noProof/>
                      <w:sz w:val="8"/>
                      <w:szCs w:val="8"/>
                    </w:rPr>
                  </w:pPr>
                </w:p>
              </w:tc>
              <w:tc>
                <w:tcPr>
                  <w:tcW w:w="768" w:type="dxa"/>
                  <w:shd w:val="clear" w:color="auto" w:fill="FFFFFF"/>
                </w:tcPr>
                <w:p w14:paraId="142481F6"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00012</w:t>
                  </w:r>
                </w:p>
              </w:tc>
              <w:tc>
                <w:tcPr>
                  <w:tcW w:w="60" w:type="dxa"/>
                  <w:shd w:val="clear" w:color="auto" w:fill="FFFFFF"/>
                </w:tcPr>
                <w:p w14:paraId="579A6B12" w14:textId="77777777" w:rsidR="00E62C60" w:rsidRDefault="00E62C60">
                  <w:pPr>
                    <w:pStyle w:val="GEFEG1"/>
                    <w:rPr>
                      <w:noProof/>
                      <w:sz w:val="8"/>
                      <w:szCs w:val="8"/>
                    </w:rPr>
                  </w:pPr>
                </w:p>
              </w:tc>
            </w:tr>
          </w:tbl>
          <w:p w14:paraId="5D27F583"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5C3CD9F8" w14:textId="77777777">
              <w:trPr>
                <w:cantSplit/>
              </w:trPr>
              <w:tc>
                <w:tcPr>
                  <w:tcW w:w="2609" w:type="dxa"/>
                  <w:shd w:val="clear" w:color="auto" w:fill="FFFFFF"/>
                </w:tcPr>
                <w:p w14:paraId="61028951" w14:textId="77777777" w:rsidR="00E62C60" w:rsidRDefault="00E62C60">
                  <w:pPr>
                    <w:pStyle w:val="GEFEG1"/>
                    <w:rPr>
                      <w:noProof/>
                      <w:sz w:val="8"/>
                      <w:szCs w:val="8"/>
                    </w:rPr>
                  </w:pPr>
                </w:p>
              </w:tc>
              <w:tc>
                <w:tcPr>
                  <w:tcW w:w="1248" w:type="dxa"/>
                  <w:shd w:val="clear" w:color="auto" w:fill="FFFFFF"/>
                </w:tcPr>
                <w:p w14:paraId="395AC364"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A069A6F" w14:textId="77777777" w:rsidR="00E62C60" w:rsidRDefault="00E62C60">
                  <w:pPr>
                    <w:pStyle w:val="GEFEG1"/>
                    <w:rPr>
                      <w:noProof/>
                      <w:sz w:val="8"/>
                      <w:szCs w:val="8"/>
                    </w:rPr>
                  </w:pPr>
                </w:p>
              </w:tc>
              <w:tc>
                <w:tcPr>
                  <w:tcW w:w="1248" w:type="dxa"/>
                  <w:shd w:val="clear" w:color="auto" w:fill="FFFFFF"/>
                </w:tcPr>
                <w:p w14:paraId="1A5F7CA1" w14:textId="77777777" w:rsidR="00E62C60" w:rsidRDefault="00E62C60">
                  <w:pPr>
                    <w:pStyle w:val="GEFEG1"/>
                    <w:spacing w:line="218" w:lineRule="atLeast"/>
                    <w:jc w:val="center"/>
                    <w:rPr>
                      <w:noProof/>
                      <w:sz w:val="8"/>
                      <w:szCs w:val="8"/>
                    </w:rPr>
                  </w:pPr>
                </w:p>
              </w:tc>
            </w:tr>
          </w:tbl>
          <w:p w14:paraId="2582E2C0" w14:textId="77777777" w:rsidR="00E62C60" w:rsidRDefault="00E62C60">
            <w:pPr>
              <w:rPr>
                <w:noProof/>
              </w:rPr>
            </w:pPr>
          </w:p>
        </w:tc>
        <w:tc>
          <w:tcPr>
            <w:tcW w:w="2309" w:type="dxa"/>
            <w:tcBorders>
              <w:top w:val="nil"/>
              <w:left w:val="nil"/>
              <w:bottom w:val="nil"/>
              <w:right w:val="nil"/>
            </w:tcBorders>
            <w:shd w:val="clear" w:color="auto" w:fill="FFFFFF"/>
          </w:tcPr>
          <w:p w14:paraId="2941A98E" w14:textId="77777777" w:rsidR="00E62C60" w:rsidRDefault="00E62C60">
            <w:pPr>
              <w:pStyle w:val="GEFEG1"/>
              <w:rPr>
                <w:noProof/>
                <w:sz w:val="8"/>
                <w:szCs w:val="8"/>
              </w:rPr>
            </w:pPr>
          </w:p>
        </w:tc>
      </w:tr>
      <w:tr w:rsidR="00E62C60" w14:paraId="62435F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469812A7" w14:textId="77777777">
              <w:trPr>
                <w:cantSplit/>
              </w:trPr>
              <w:tc>
                <w:tcPr>
                  <w:tcW w:w="65" w:type="dxa"/>
                  <w:shd w:val="clear" w:color="auto" w:fill="FFFFFF"/>
                </w:tcPr>
                <w:p w14:paraId="7C403AD4" w14:textId="77777777" w:rsidR="00E62C60" w:rsidRDefault="00E62C60">
                  <w:pPr>
                    <w:pStyle w:val="GEFEG1"/>
                    <w:rPr>
                      <w:noProof/>
                      <w:sz w:val="8"/>
                      <w:szCs w:val="8"/>
                    </w:rPr>
                  </w:pPr>
                </w:p>
              </w:tc>
              <w:tc>
                <w:tcPr>
                  <w:tcW w:w="511" w:type="dxa"/>
                  <w:shd w:val="clear" w:color="auto" w:fill="FFFFFF"/>
                </w:tcPr>
                <w:p w14:paraId="471DC828"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5C948B29"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9AB7B8F" w14:textId="77777777" w:rsidR="00E62C60" w:rsidRDefault="00967CA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2B00AB8" w14:textId="77777777" w:rsidR="00E62C60" w:rsidRDefault="00E62C60">
                  <w:pPr>
                    <w:pStyle w:val="GEFEG1"/>
                    <w:rPr>
                      <w:noProof/>
                      <w:sz w:val="8"/>
                      <w:szCs w:val="8"/>
                    </w:rPr>
                  </w:pPr>
                </w:p>
              </w:tc>
            </w:tr>
          </w:tbl>
          <w:p w14:paraId="53107A64"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75BBD52" w14:textId="77777777">
              <w:trPr>
                <w:cantSplit/>
              </w:trPr>
              <w:tc>
                <w:tcPr>
                  <w:tcW w:w="65" w:type="dxa"/>
                  <w:shd w:val="clear" w:color="auto" w:fill="FFFFFF"/>
                </w:tcPr>
                <w:p w14:paraId="3A34337B" w14:textId="77777777" w:rsidR="00E62C60" w:rsidRDefault="00E62C60">
                  <w:pPr>
                    <w:pStyle w:val="GEFEG1"/>
                    <w:rPr>
                      <w:noProof/>
                      <w:sz w:val="8"/>
                      <w:szCs w:val="8"/>
                    </w:rPr>
                  </w:pPr>
                </w:p>
              </w:tc>
              <w:tc>
                <w:tcPr>
                  <w:tcW w:w="624" w:type="dxa"/>
                  <w:shd w:val="clear" w:color="auto" w:fill="FFFFFF"/>
                </w:tcPr>
                <w:p w14:paraId="7FA7D7C3" w14:textId="77777777" w:rsidR="00E62C60" w:rsidRDefault="00967CA0">
                  <w:pPr>
                    <w:pStyle w:val="GEFEG1"/>
                    <w:spacing w:line="218" w:lineRule="atLeast"/>
                    <w:rPr>
                      <w:noProof/>
                      <w:sz w:val="8"/>
                      <w:szCs w:val="8"/>
                    </w:rPr>
                  </w:pPr>
                  <w:r>
                    <w:rPr>
                      <w:rFonts w:ascii="Calibri" w:hAnsi="Calibri"/>
                      <w:b/>
                      <w:bCs/>
                      <w:noProof/>
                      <w:sz w:val="18"/>
                      <w:szCs w:val="18"/>
                    </w:rPr>
                    <w:t>ACW</w:t>
                  </w:r>
                </w:p>
              </w:tc>
              <w:tc>
                <w:tcPr>
                  <w:tcW w:w="1872" w:type="dxa"/>
                  <w:shd w:val="clear" w:color="auto" w:fill="FFFFFF"/>
                </w:tcPr>
                <w:p w14:paraId="650D4B20" w14:textId="77777777" w:rsidR="00E62C60" w:rsidRDefault="00967CA0">
                  <w:pPr>
                    <w:pStyle w:val="GEFEG1"/>
                    <w:spacing w:line="218" w:lineRule="atLeast"/>
                    <w:rPr>
                      <w:noProof/>
                      <w:sz w:val="8"/>
                      <w:szCs w:val="8"/>
                    </w:rPr>
                  </w:pPr>
                  <w:r>
                    <w:rPr>
                      <w:rFonts w:ascii="Calibri" w:hAnsi="Calibri"/>
                      <w:noProof/>
                      <w:sz w:val="18"/>
                      <w:szCs w:val="18"/>
                    </w:rPr>
                    <w:t>Referenznummer einer vorangegangenen Nachricht</w:t>
                  </w:r>
                </w:p>
              </w:tc>
              <w:tc>
                <w:tcPr>
                  <w:tcW w:w="48" w:type="dxa"/>
                  <w:shd w:val="clear" w:color="auto" w:fill="FFFFFF"/>
                </w:tcPr>
                <w:p w14:paraId="4A07EB0F" w14:textId="77777777" w:rsidR="00E62C60" w:rsidRDefault="00E62C60">
                  <w:pPr>
                    <w:pStyle w:val="GEFEG1"/>
                    <w:rPr>
                      <w:noProof/>
                      <w:sz w:val="8"/>
                      <w:szCs w:val="8"/>
                    </w:rPr>
                  </w:pPr>
                </w:p>
              </w:tc>
              <w:tc>
                <w:tcPr>
                  <w:tcW w:w="1248" w:type="dxa"/>
                  <w:shd w:val="clear" w:color="auto" w:fill="FFFFFF"/>
                </w:tcPr>
                <w:p w14:paraId="2CD16F86"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9B02FAF" w14:textId="77777777" w:rsidR="00E62C60" w:rsidRDefault="00E62C60">
                  <w:pPr>
                    <w:pStyle w:val="GEFEG1"/>
                    <w:rPr>
                      <w:noProof/>
                      <w:sz w:val="8"/>
                      <w:szCs w:val="8"/>
                    </w:rPr>
                  </w:pPr>
                </w:p>
              </w:tc>
              <w:tc>
                <w:tcPr>
                  <w:tcW w:w="1248" w:type="dxa"/>
                  <w:shd w:val="clear" w:color="auto" w:fill="FFFFFF"/>
                </w:tcPr>
                <w:p w14:paraId="77223BC4" w14:textId="77777777" w:rsidR="00E62C60" w:rsidRDefault="00E62C60">
                  <w:pPr>
                    <w:pStyle w:val="GEFEG1"/>
                    <w:spacing w:line="218" w:lineRule="atLeast"/>
                    <w:jc w:val="center"/>
                    <w:rPr>
                      <w:noProof/>
                      <w:sz w:val="8"/>
                      <w:szCs w:val="8"/>
                    </w:rPr>
                  </w:pPr>
                </w:p>
              </w:tc>
            </w:tr>
          </w:tbl>
          <w:p w14:paraId="157ADB04"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2530F568" w14:textId="77777777" w:rsidR="00E62C60" w:rsidRDefault="00E62C60">
            <w:pPr>
              <w:pStyle w:val="GEFEG1"/>
              <w:rPr>
                <w:noProof/>
                <w:sz w:val="8"/>
                <w:szCs w:val="8"/>
              </w:rPr>
            </w:pPr>
          </w:p>
        </w:tc>
      </w:tr>
      <w:tr w:rsidR="00E62C60" w14:paraId="767C6B7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40A253C9" w14:textId="77777777">
              <w:trPr>
                <w:cantSplit/>
              </w:trPr>
              <w:tc>
                <w:tcPr>
                  <w:tcW w:w="65" w:type="dxa"/>
                  <w:shd w:val="clear" w:color="auto" w:fill="FFFFFF"/>
                </w:tcPr>
                <w:p w14:paraId="4DA69391" w14:textId="77777777" w:rsidR="00E62C60" w:rsidRDefault="00E62C60">
                  <w:pPr>
                    <w:pStyle w:val="GEFEG1"/>
                    <w:rPr>
                      <w:noProof/>
                      <w:sz w:val="8"/>
                      <w:szCs w:val="8"/>
                    </w:rPr>
                  </w:pPr>
                </w:p>
              </w:tc>
              <w:tc>
                <w:tcPr>
                  <w:tcW w:w="511" w:type="dxa"/>
                  <w:shd w:val="clear" w:color="auto" w:fill="FFFFFF"/>
                </w:tcPr>
                <w:p w14:paraId="0A77FC31"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812A776"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EAF3488" w14:textId="77777777" w:rsidR="00E62C60" w:rsidRDefault="00967CA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27F1700" w14:textId="77777777" w:rsidR="00E62C60" w:rsidRDefault="00E62C60">
                  <w:pPr>
                    <w:pStyle w:val="GEFEG1"/>
                    <w:rPr>
                      <w:noProof/>
                      <w:sz w:val="8"/>
                      <w:szCs w:val="8"/>
                    </w:rPr>
                  </w:pPr>
                </w:p>
              </w:tc>
            </w:tr>
          </w:tbl>
          <w:p w14:paraId="2E75185E"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26412225" w14:textId="77777777">
              <w:trPr>
                <w:cantSplit/>
              </w:trPr>
              <w:tc>
                <w:tcPr>
                  <w:tcW w:w="65" w:type="dxa"/>
                  <w:shd w:val="clear" w:color="auto" w:fill="FFFFFF"/>
                </w:tcPr>
                <w:p w14:paraId="5D349986" w14:textId="77777777" w:rsidR="00E62C60" w:rsidRDefault="00E62C60">
                  <w:pPr>
                    <w:pStyle w:val="GEFEG1"/>
                    <w:rPr>
                      <w:noProof/>
                      <w:sz w:val="8"/>
                      <w:szCs w:val="8"/>
                    </w:rPr>
                  </w:pPr>
                </w:p>
              </w:tc>
              <w:tc>
                <w:tcPr>
                  <w:tcW w:w="2496" w:type="dxa"/>
                  <w:shd w:val="clear" w:color="auto" w:fill="FFFFFF"/>
                </w:tcPr>
                <w:p w14:paraId="45F29F8B" w14:textId="77777777" w:rsidR="00E62C60" w:rsidRDefault="00967CA0">
                  <w:pPr>
                    <w:pStyle w:val="GEFEG1"/>
                    <w:spacing w:line="218" w:lineRule="atLeast"/>
                    <w:rPr>
                      <w:noProof/>
                      <w:sz w:val="8"/>
                      <w:szCs w:val="8"/>
                    </w:rPr>
                  </w:pPr>
                  <w:r>
                    <w:rPr>
                      <w:rFonts w:ascii="Calibri" w:hAnsi="Calibri"/>
                      <w:noProof/>
                      <w:color w:val="808080"/>
                      <w:sz w:val="18"/>
                      <w:szCs w:val="18"/>
                    </w:rPr>
                    <w:t>Referenz, Identifikation</w:t>
                  </w:r>
                </w:p>
              </w:tc>
              <w:tc>
                <w:tcPr>
                  <w:tcW w:w="48" w:type="dxa"/>
                  <w:shd w:val="clear" w:color="auto" w:fill="FFFFFF"/>
                </w:tcPr>
                <w:p w14:paraId="07DF66A0" w14:textId="77777777" w:rsidR="00E62C60" w:rsidRDefault="00E62C60">
                  <w:pPr>
                    <w:pStyle w:val="GEFEG1"/>
                    <w:rPr>
                      <w:noProof/>
                      <w:sz w:val="8"/>
                      <w:szCs w:val="8"/>
                    </w:rPr>
                  </w:pPr>
                </w:p>
              </w:tc>
              <w:tc>
                <w:tcPr>
                  <w:tcW w:w="1248" w:type="dxa"/>
                  <w:shd w:val="clear" w:color="auto" w:fill="FFFFFF"/>
                </w:tcPr>
                <w:p w14:paraId="2070B469"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EC5E109" w14:textId="77777777" w:rsidR="00E62C60" w:rsidRDefault="00E62C60">
                  <w:pPr>
                    <w:pStyle w:val="GEFEG1"/>
                    <w:rPr>
                      <w:noProof/>
                      <w:sz w:val="8"/>
                      <w:szCs w:val="8"/>
                    </w:rPr>
                  </w:pPr>
                </w:p>
              </w:tc>
              <w:tc>
                <w:tcPr>
                  <w:tcW w:w="1248" w:type="dxa"/>
                  <w:shd w:val="clear" w:color="auto" w:fill="FFFFFF"/>
                </w:tcPr>
                <w:p w14:paraId="2856D549" w14:textId="77777777" w:rsidR="00E62C60" w:rsidRDefault="00E62C60">
                  <w:pPr>
                    <w:pStyle w:val="GEFEG1"/>
                    <w:spacing w:line="218" w:lineRule="atLeast"/>
                    <w:jc w:val="center"/>
                    <w:rPr>
                      <w:noProof/>
                      <w:sz w:val="8"/>
                      <w:szCs w:val="8"/>
                    </w:rPr>
                  </w:pPr>
                </w:p>
              </w:tc>
            </w:tr>
          </w:tbl>
          <w:p w14:paraId="2BC7AA01"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25D1A38F" w14:textId="77777777" w:rsidR="00E62C60" w:rsidRDefault="00E62C60">
            <w:pPr>
              <w:pStyle w:val="GEFEG1"/>
              <w:rPr>
                <w:noProof/>
                <w:sz w:val="8"/>
                <w:szCs w:val="8"/>
              </w:rPr>
            </w:pPr>
          </w:p>
        </w:tc>
      </w:tr>
      <w:tr w:rsidR="00E62C60" w14:paraId="73220A6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E333E6C"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Dokumentennummer der referenzierten Nachricht</w:t>
            </w:r>
          </w:p>
        </w:tc>
        <w:tc>
          <w:tcPr>
            <w:tcW w:w="5167" w:type="dxa"/>
            <w:tcBorders>
              <w:top w:val="single" w:sz="18" w:space="0" w:color="C0C0C0"/>
              <w:left w:val="nil"/>
              <w:bottom w:val="nil"/>
              <w:right w:val="nil"/>
            </w:tcBorders>
            <w:shd w:val="clear" w:color="auto" w:fill="FFFFFF"/>
          </w:tcPr>
          <w:p w14:paraId="2EEE83B0"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0F3EB13C" w14:textId="77777777" w:rsidR="00E62C60" w:rsidRDefault="00E62C60">
            <w:pPr>
              <w:pStyle w:val="GEFEG1"/>
              <w:rPr>
                <w:noProof/>
                <w:sz w:val="8"/>
                <w:szCs w:val="8"/>
              </w:rPr>
            </w:pPr>
          </w:p>
        </w:tc>
      </w:tr>
      <w:tr w:rsidR="00E62C60" w14:paraId="7BAB823A" w14:textId="77777777">
        <w:trPr>
          <w:cantSplit/>
        </w:trPr>
        <w:tc>
          <w:tcPr>
            <w:tcW w:w="2160" w:type="dxa"/>
            <w:gridSpan w:val="2"/>
            <w:tcBorders>
              <w:top w:val="nil"/>
              <w:left w:val="nil"/>
              <w:bottom w:val="nil"/>
              <w:right w:val="dotted" w:sz="6" w:space="0" w:color="808080"/>
            </w:tcBorders>
            <w:shd w:val="clear" w:color="auto" w:fill="FFFFFF"/>
          </w:tcPr>
          <w:p w14:paraId="7BF64026"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5189A661" w14:textId="77777777">
              <w:trPr>
                <w:cantSplit/>
              </w:trPr>
              <w:tc>
                <w:tcPr>
                  <w:tcW w:w="2609" w:type="dxa"/>
                  <w:shd w:val="clear" w:color="auto" w:fill="FFFFFF"/>
                </w:tcPr>
                <w:p w14:paraId="3107E220" w14:textId="77777777" w:rsidR="00E62C60" w:rsidRDefault="00E62C60">
                  <w:pPr>
                    <w:pStyle w:val="GEFEG1"/>
                    <w:rPr>
                      <w:noProof/>
                      <w:sz w:val="8"/>
                      <w:szCs w:val="8"/>
                    </w:rPr>
                  </w:pPr>
                </w:p>
              </w:tc>
              <w:tc>
                <w:tcPr>
                  <w:tcW w:w="1248" w:type="dxa"/>
                  <w:shd w:val="clear" w:color="auto" w:fill="FFFFFF"/>
                </w:tcPr>
                <w:p w14:paraId="167AA3E5" w14:textId="77777777" w:rsidR="00E62C60" w:rsidRDefault="00967CA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9EE397E" w14:textId="77777777" w:rsidR="00E62C60" w:rsidRDefault="00E62C60">
                  <w:pPr>
                    <w:pStyle w:val="GEFEG1"/>
                    <w:rPr>
                      <w:noProof/>
                      <w:sz w:val="8"/>
                      <w:szCs w:val="8"/>
                    </w:rPr>
                  </w:pPr>
                </w:p>
              </w:tc>
              <w:tc>
                <w:tcPr>
                  <w:tcW w:w="1248" w:type="dxa"/>
                  <w:shd w:val="clear" w:color="auto" w:fill="FFFFFF"/>
                </w:tcPr>
                <w:p w14:paraId="4320848B" w14:textId="77777777" w:rsidR="00E62C60" w:rsidRDefault="00E62C60">
                  <w:pPr>
                    <w:pStyle w:val="GEFEG1"/>
                    <w:spacing w:line="218" w:lineRule="atLeast"/>
                    <w:jc w:val="center"/>
                    <w:rPr>
                      <w:noProof/>
                      <w:sz w:val="8"/>
                      <w:szCs w:val="8"/>
                    </w:rPr>
                  </w:pPr>
                </w:p>
              </w:tc>
            </w:tr>
          </w:tbl>
          <w:p w14:paraId="28C0C7EF" w14:textId="77777777" w:rsidR="00E62C60" w:rsidRDefault="00E62C60">
            <w:pPr>
              <w:rPr>
                <w:noProof/>
              </w:rPr>
            </w:pPr>
          </w:p>
        </w:tc>
        <w:tc>
          <w:tcPr>
            <w:tcW w:w="2309" w:type="dxa"/>
            <w:tcBorders>
              <w:top w:val="nil"/>
              <w:left w:val="nil"/>
              <w:bottom w:val="nil"/>
              <w:right w:val="nil"/>
            </w:tcBorders>
            <w:shd w:val="clear" w:color="auto" w:fill="FFFFFF"/>
          </w:tcPr>
          <w:p w14:paraId="06C2D67F" w14:textId="77777777" w:rsidR="00E62C60" w:rsidRDefault="00E62C60">
            <w:pPr>
              <w:pStyle w:val="GEFEG1"/>
              <w:rPr>
                <w:noProof/>
                <w:sz w:val="8"/>
                <w:szCs w:val="8"/>
              </w:rPr>
            </w:pPr>
          </w:p>
        </w:tc>
      </w:tr>
      <w:tr w:rsidR="00E62C60" w14:paraId="2027739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641A62B7" w14:textId="77777777">
              <w:trPr>
                <w:cantSplit/>
              </w:trPr>
              <w:tc>
                <w:tcPr>
                  <w:tcW w:w="65" w:type="dxa"/>
                  <w:shd w:val="clear" w:color="auto" w:fill="FFFFFF"/>
                </w:tcPr>
                <w:p w14:paraId="7DAFDED5" w14:textId="77777777" w:rsidR="00E62C60" w:rsidRDefault="00E62C60">
                  <w:pPr>
                    <w:pStyle w:val="GEFEG1"/>
                    <w:rPr>
                      <w:noProof/>
                      <w:sz w:val="8"/>
                      <w:szCs w:val="8"/>
                    </w:rPr>
                  </w:pPr>
                </w:p>
              </w:tc>
              <w:tc>
                <w:tcPr>
                  <w:tcW w:w="449" w:type="dxa"/>
                  <w:shd w:val="clear" w:color="auto" w:fill="FFFFFF"/>
                </w:tcPr>
                <w:p w14:paraId="5F0483A5"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4B3B2AEE" w14:textId="77777777" w:rsidR="00E62C60" w:rsidRDefault="00967CA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37EACC12" w14:textId="77777777" w:rsidR="00E62C60" w:rsidRDefault="00E62C60">
                  <w:pPr>
                    <w:pStyle w:val="GEFEG1"/>
                    <w:rPr>
                      <w:noProof/>
                      <w:sz w:val="8"/>
                      <w:szCs w:val="8"/>
                    </w:rPr>
                  </w:pPr>
                </w:p>
              </w:tc>
              <w:tc>
                <w:tcPr>
                  <w:tcW w:w="768" w:type="dxa"/>
                  <w:shd w:val="clear" w:color="auto" w:fill="FFFFFF"/>
                </w:tcPr>
                <w:p w14:paraId="45A39FB0"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00013</w:t>
                  </w:r>
                </w:p>
              </w:tc>
              <w:tc>
                <w:tcPr>
                  <w:tcW w:w="60" w:type="dxa"/>
                  <w:shd w:val="clear" w:color="auto" w:fill="FFFFFF"/>
                </w:tcPr>
                <w:p w14:paraId="3131F1EA" w14:textId="77777777" w:rsidR="00E62C60" w:rsidRDefault="00E62C60">
                  <w:pPr>
                    <w:pStyle w:val="GEFEG1"/>
                    <w:rPr>
                      <w:noProof/>
                      <w:sz w:val="8"/>
                      <w:szCs w:val="8"/>
                    </w:rPr>
                  </w:pPr>
                </w:p>
              </w:tc>
            </w:tr>
          </w:tbl>
          <w:p w14:paraId="6349F5F9"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0EAA60E2" w14:textId="77777777">
              <w:trPr>
                <w:cantSplit/>
              </w:trPr>
              <w:tc>
                <w:tcPr>
                  <w:tcW w:w="2609" w:type="dxa"/>
                  <w:shd w:val="clear" w:color="auto" w:fill="FFFFFF"/>
                </w:tcPr>
                <w:p w14:paraId="276E3616" w14:textId="77777777" w:rsidR="00E62C60" w:rsidRDefault="00E62C60">
                  <w:pPr>
                    <w:pStyle w:val="GEFEG1"/>
                    <w:rPr>
                      <w:noProof/>
                      <w:sz w:val="8"/>
                      <w:szCs w:val="8"/>
                    </w:rPr>
                  </w:pPr>
                </w:p>
              </w:tc>
              <w:tc>
                <w:tcPr>
                  <w:tcW w:w="1248" w:type="dxa"/>
                  <w:shd w:val="clear" w:color="auto" w:fill="FFFFFF"/>
                </w:tcPr>
                <w:p w14:paraId="4A1DC1A8"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29B37CC" w14:textId="77777777" w:rsidR="00E62C60" w:rsidRDefault="00E62C60">
                  <w:pPr>
                    <w:pStyle w:val="GEFEG1"/>
                    <w:rPr>
                      <w:noProof/>
                      <w:sz w:val="8"/>
                      <w:szCs w:val="8"/>
                    </w:rPr>
                  </w:pPr>
                </w:p>
              </w:tc>
              <w:tc>
                <w:tcPr>
                  <w:tcW w:w="1248" w:type="dxa"/>
                  <w:shd w:val="clear" w:color="auto" w:fill="FFFFFF"/>
                </w:tcPr>
                <w:p w14:paraId="47B89148" w14:textId="77777777" w:rsidR="00E62C60" w:rsidRDefault="00E62C60">
                  <w:pPr>
                    <w:pStyle w:val="GEFEG1"/>
                    <w:spacing w:line="218" w:lineRule="atLeast"/>
                    <w:jc w:val="center"/>
                    <w:rPr>
                      <w:noProof/>
                      <w:sz w:val="8"/>
                      <w:szCs w:val="8"/>
                    </w:rPr>
                  </w:pPr>
                </w:p>
              </w:tc>
            </w:tr>
          </w:tbl>
          <w:p w14:paraId="39537CE4" w14:textId="77777777" w:rsidR="00E62C60" w:rsidRDefault="00E62C60">
            <w:pPr>
              <w:rPr>
                <w:noProof/>
              </w:rPr>
            </w:pPr>
          </w:p>
        </w:tc>
        <w:tc>
          <w:tcPr>
            <w:tcW w:w="2309" w:type="dxa"/>
            <w:tcBorders>
              <w:top w:val="nil"/>
              <w:left w:val="nil"/>
              <w:bottom w:val="nil"/>
              <w:right w:val="nil"/>
            </w:tcBorders>
            <w:shd w:val="clear" w:color="auto" w:fill="FFFFFF"/>
          </w:tcPr>
          <w:p w14:paraId="52EB18E9" w14:textId="77777777" w:rsidR="00E62C60" w:rsidRDefault="00E62C60">
            <w:pPr>
              <w:pStyle w:val="GEFEG1"/>
              <w:rPr>
                <w:noProof/>
                <w:sz w:val="8"/>
                <w:szCs w:val="8"/>
              </w:rPr>
            </w:pPr>
          </w:p>
        </w:tc>
      </w:tr>
      <w:tr w:rsidR="00E62C60" w14:paraId="39340F5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A999DFA" w14:textId="77777777">
              <w:trPr>
                <w:cantSplit/>
              </w:trPr>
              <w:tc>
                <w:tcPr>
                  <w:tcW w:w="65" w:type="dxa"/>
                  <w:shd w:val="clear" w:color="auto" w:fill="FFFFFF"/>
                </w:tcPr>
                <w:p w14:paraId="2489621C" w14:textId="77777777" w:rsidR="00E62C60" w:rsidRDefault="00E62C60">
                  <w:pPr>
                    <w:pStyle w:val="GEFEG1"/>
                    <w:rPr>
                      <w:noProof/>
                      <w:sz w:val="8"/>
                      <w:szCs w:val="8"/>
                    </w:rPr>
                  </w:pPr>
                </w:p>
              </w:tc>
              <w:tc>
                <w:tcPr>
                  <w:tcW w:w="511" w:type="dxa"/>
                  <w:shd w:val="clear" w:color="auto" w:fill="FFFFFF"/>
                </w:tcPr>
                <w:p w14:paraId="45859D3F"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1EE41E5"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C62B706" w14:textId="77777777" w:rsidR="00E62C60" w:rsidRDefault="00967CA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21429F0" w14:textId="77777777" w:rsidR="00E62C60" w:rsidRDefault="00E62C60">
                  <w:pPr>
                    <w:pStyle w:val="GEFEG1"/>
                    <w:rPr>
                      <w:noProof/>
                      <w:sz w:val="8"/>
                      <w:szCs w:val="8"/>
                    </w:rPr>
                  </w:pPr>
                </w:p>
              </w:tc>
            </w:tr>
          </w:tbl>
          <w:p w14:paraId="624E45B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7E3BF3A1" w14:textId="77777777">
              <w:trPr>
                <w:cantSplit/>
              </w:trPr>
              <w:tc>
                <w:tcPr>
                  <w:tcW w:w="65" w:type="dxa"/>
                  <w:shd w:val="clear" w:color="auto" w:fill="FFFFFF"/>
                </w:tcPr>
                <w:p w14:paraId="6FD5DC77" w14:textId="77777777" w:rsidR="00E62C60" w:rsidRDefault="00E62C60">
                  <w:pPr>
                    <w:pStyle w:val="GEFEG1"/>
                    <w:rPr>
                      <w:noProof/>
                      <w:sz w:val="8"/>
                      <w:szCs w:val="8"/>
                    </w:rPr>
                  </w:pPr>
                </w:p>
              </w:tc>
              <w:tc>
                <w:tcPr>
                  <w:tcW w:w="624" w:type="dxa"/>
                  <w:shd w:val="clear" w:color="auto" w:fill="FFFFFF"/>
                </w:tcPr>
                <w:p w14:paraId="7A77B0A5" w14:textId="77777777" w:rsidR="00E62C60" w:rsidRDefault="00967CA0">
                  <w:pPr>
                    <w:pStyle w:val="GEFEG1"/>
                    <w:spacing w:line="218" w:lineRule="atLeast"/>
                    <w:rPr>
                      <w:noProof/>
                      <w:sz w:val="8"/>
                      <w:szCs w:val="8"/>
                    </w:rPr>
                  </w:pPr>
                  <w:r>
                    <w:rPr>
                      <w:rFonts w:ascii="Calibri" w:hAnsi="Calibri"/>
                      <w:b/>
                      <w:bCs/>
                      <w:noProof/>
                      <w:sz w:val="18"/>
                      <w:szCs w:val="18"/>
                    </w:rPr>
                    <w:t>AGO</w:t>
                  </w:r>
                </w:p>
              </w:tc>
              <w:tc>
                <w:tcPr>
                  <w:tcW w:w="1872" w:type="dxa"/>
                  <w:shd w:val="clear" w:color="auto" w:fill="FFFFFF"/>
                </w:tcPr>
                <w:p w14:paraId="5CC0AE0A" w14:textId="77777777" w:rsidR="00E62C60" w:rsidRDefault="00967CA0">
                  <w:pPr>
                    <w:pStyle w:val="GEFEG1"/>
                    <w:spacing w:line="218" w:lineRule="atLeast"/>
                    <w:rPr>
                      <w:noProof/>
                      <w:sz w:val="8"/>
                      <w:szCs w:val="8"/>
                    </w:rPr>
                  </w:pPr>
                  <w:r>
                    <w:rPr>
                      <w:rFonts w:ascii="Calibri" w:hAnsi="Calibri"/>
                      <w:noProof/>
                      <w:sz w:val="18"/>
                      <w:szCs w:val="18"/>
                    </w:rPr>
                    <w:t>Absenderreferenz für die Original-Nachricht</w:t>
                  </w:r>
                </w:p>
              </w:tc>
              <w:tc>
                <w:tcPr>
                  <w:tcW w:w="48" w:type="dxa"/>
                  <w:shd w:val="clear" w:color="auto" w:fill="FFFFFF"/>
                </w:tcPr>
                <w:p w14:paraId="66E19876" w14:textId="77777777" w:rsidR="00E62C60" w:rsidRDefault="00E62C60">
                  <w:pPr>
                    <w:pStyle w:val="GEFEG1"/>
                    <w:rPr>
                      <w:noProof/>
                      <w:sz w:val="8"/>
                      <w:szCs w:val="8"/>
                    </w:rPr>
                  </w:pPr>
                </w:p>
              </w:tc>
              <w:tc>
                <w:tcPr>
                  <w:tcW w:w="1248" w:type="dxa"/>
                  <w:shd w:val="clear" w:color="auto" w:fill="FFFFFF"/>
                </w:tcPr>
                <w:p w14:paraId="77A2D71B"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D232AC2" w14:textId="77777777" w:rsidR="00E62C60" w:rsidRDefault="00E62C60">
                  <w:pPr>
                    <w:pStyle w:val="GEFEG1"/>
                    <w:rPr>
                      <w:noProof/>
                      <w:sz w:val="8"/>
                      <w:szCs w:val="8"/>
                    </w:rPr>
                  </w:pPr>
                </w:p>
              </w:tc>
              <w:tc>
                <w:tcPr>
                  <w:tcW w:w="1248" w:type="dxa"/>
                  <w:shd w:val="clear" w:color="auto" w:fill="FFFFFF"/>
                </w:tcPr>
                <w:p w14:paraId="092C2960" w14:textId="77777777" w:rsidR="00E62C60" w:rsidRDefault="00E62C60">
                  <w:pPr>
                    <w:pStyle w:val="GEFEG1"/>
                    <w:spacing w:line="218" w:lineRule="atLeast"/>
                    <w:jc w:val="center"/>
                    <w:rPr>
                      <w:noProof/>
                      <w:sz w:val="8"/>
                      <w:szCs w:val="8"/>
                    </w:rPr>
                  </w:pPr>
                </w:p>
              </w:tc>
            </w:tr>
          </w:tbl>
          <w:p w14:paraId="5CFE6AB0"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274FBDE0" w14:textId="77777777" w:rsidR="00E62C60" w:rsidRDefault="00E62C60">
            <w:pPr>
              <w:pStyle w:val="GEFEG1"/>
              <w:rPr>
                <w:noProof/>
                <w:sz w:val="8"/>
                <w:szCs w:val="8"/>
              </w:rPr>
            </w:pPr>
          </w:p>
        </w:tc>
      </w:tr>
      <w:tr w:rsidR="00E62C60" w14:paraId="7C167C0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6A3E794" w14:textId="77777777">
              <w:trPr>
                <w:cantSplit/>
              </w:trPr>
              <w:tc>
                <w:tcPr>
                  <w:tcW w:w="65" w:type="dxa"/>
                  <w:shd w:val="clear" w:color="auto" w:fill="FFFFFF"/>
                </w:tcPr>
                <w:p w14:paraId="1D3D7C10" w14:textId="77777777" w:rsidR="00E62C60" w:rsidRDefault="00E62C60">
                  <w:pPr>
                    <w:pStyle w:val="GEFEG1"/>
                    <w:rPr>
                      <w:noProof/>
                      <w:sz w:val="8"/>
                      <w:szCs w:val="8"/>
                    </w:rPr>
                  </w:pPr>
                </w:p>
              </w:tc>
              <w:tc>
                <w:tcPr>
                  <w:tcW w:w="511" w:type="dxa"/>
                  <w:shd w:val="clear" w:color="auto" w:fill="FFFFFF"/>
                </w:tcPr>
                <w:p w14:paraId="5ACD242A"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0AF13B80"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384419D" w14:textId="77777777" w:rsidR="00E62C60" w:rsidRDefault="00967CA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3D61301" w14:textId="77777777" w:rsidR="00E62C60" w:rsidRDefault="00E62C60">
                  <w:pPr>
                    <w:pStyle w:val="GEFEG1"/>
                    <w:rPr>
                      <w:noProof/>
                      <w:sz w:val="8"/>
                      <w:szCs w:val="8"/>
                    </w:rPr>
                  </w:pPr>
                </w:p>
              </w:tc>
            </w:tr>
          </w:tbl>
          <w:p w14:paraId="78F7E6E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3DE40EEE" w14:textId="77777777">
              <w:trPr>
                <w:cantSplit/>
              </w:trPr>
              <w:tc>
                <w:tcPr>
                  <w:tcW w:w="65" w:type="dxa"/>
                  <w:shd w:val="clear" w:color="auto" w:fill="FFFFFF"/>
                </w:tcPr>
                <w:p w14:paraId="59628A27" w14:textId="77777777" w:rsidR="00E62C60" w:rsidRDefault="00E62C60">
                  <w:pPr>
                    <w:pStyle w:val="GEFEG1"/>
                    <w:rPr>
                      <w:noProof/>
                      <w:sz w:val="8"/>
                      <w:szCs w:val="8"/>
                    </w:rPr>
                  </w:pPr>
                </w:p>
              </w:tc>
              <w:tc>
                <w:tcPr>
                  <w:tcW w:w="2496" w:type="dxa"/>
                  <w:shd w:val="clear" w:color="auto" w:fill="FFFFFF"/>
                </w:tcPr>
                <w:p w14:paraId="345AF0C8" w14:textId="77777777" w:rsidR="00E62C60" w:rsidRDefault="00967CA0">
                  <w:pPr>
                    <w:pStyle w:val="GEFEG1"/>
                    <w:spacing w:line="218" w:lineRule="atLeast"/>
                    <w:rPr>
                      <w:noProof/>
                      <w:sz w:val="8"/>
                      <w:szCs w:val="8"/>
                    </w:rPr>
                  </w:pPr>
                  <w:r>
                    <w:rPr>
                      <w:rFonts w:ascii="Calibri" w:hAnsi="Calibri"/>
                      <w:noProof/>
                      <w:color w:val="808080"/>
                      <w:sz w:val="18"/>
                      <w:szCs w:val="18"/>
                    </w:rPr>
                    <w:t>Referenz, Identifikation</w:t>
                  </w:r>
                </w:p>
              </w:tc>
              <w:tc>
                <w:tcPr>
                  <w:tcW w:w="48" w:type="dxa"/>
                  <w:shd w:val="clear" w:color="auto" w:fill="FFFFFF"/>
                </w:tcPr>
                <w:p w14:paraId="1FD3F0BD" w14:textId="77777777" w:rsidR="00E62C60" w:rsidRDefault="00E62C60">
                  <w:pPr>
                    <w:pStyle w:val="GEFEG1"/>
                    <w:rPr>
                      <w:noProof/>
                      <w:sz w:val="8"/>
                      <w:szCs w:val="8"/>
                    </w:rPr>
                  </w:pPr>
                </w:p>
              </w:tc>
              <w:tc>
                <w:tcPr>
                  <w:tcW w:w="1248" w:type="dxa"/>
                  <w:shd w:val="clear" w:color="auto" w:fill="FFFFFF"/>
                </w:tcPr>
                <w:p w14:paraId="20C75276"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9B33D81" w14:textId="77777777" w:rsidR="00E62C60" w:rsidRDefault="00E62C60">
                  <w:pPr>
                    <w:pStyle w:val="GEFEG1"/>
                    <w:rPr>
                      <w:noProof/>
                      <w:sz w:val="8"/>
                      <w:szCs w:val="8"/>
                    </w:rPr>
                  </w:pPr>
                </w:p>
              </w:tc>
              <w:tc>
                <w:tcPr>
                  <w:tcW w:w="1248" w:type="dxa"/>
                  <w:shd w:val="clear" w:color="auto" w:fill="FFFFFF"/>
                </w:tcPr>
                <w:p w14:paraId="0C4B4007" w14:textId="77777777" w:rsidR="00E62C60" w:rsidRDefault="00E62C60">
                  <w:pPr>
                    <w:pStyle w:val="GEFEG1"/>
                    <w:spacing w:line="218" w:lineRule="atLeast"/>
                    <w:jc w:val="center"/>
                    <w:rPr>
                      <w:noProof/>
                      <w:sz w:val="8"/>
                      <w:szCs w:val="8"/>
                    </w:rPr>
                  </w:pPr>
                </w:p>
              </w:tc>
            </w:tr>
          </w:tbl>
          <w:p w14:paraId="711D97C0"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1753920B" w14:textId="77777777" w:rsidR="00E62C60" w:rsidRDefault="00E62C60">
            <w:pPr>
              <w:pStyle w:val="GEFEG1"/>
              <w:rPr>
                <w:noProof/>
                <w:sz w:val="8"/>
                <w:szCs w:val="8"/>
              </w:rPr>
            </w:pPr>
          </w:p>
        </w:tc>
      </w:tr>
      <w:tr w:rsidR="00E62C60" w14:paraId="4EE1F84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5A1C037"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Fehlerbeschreibung</w:t>
            </w:r>
          </w:p>
        </w:tc>
        <w:tc>
          <w:tcPr>
            <w:tcW w:w="5167" w:type="dxa"/>
            <w:tcBorders>
              <w:top w:val="single" w:sz="18" w:space="0" w:color="C0C0C0"/>
              <w:left w:val="nil"/>
              <w:bottom w:val="nil"/>
              <w:right w:val="nil"/>
            </w:tcBorders>
            <w:shd w:val="clear" w:color="auto" w:fill="FFFFFF"/>
          </w:tcPr>
          <w:p w14:paraId="2957A82B"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22DB3737" w14:textId="77777777" w:rsidR="00E62C60" w:rsidRDefault="00E62C60">
            <w:pPr>
              <w:pStyle w:val="GEFEG1"/>
              <w:rPr>
                <w:noProof/>
                <w:sz w:val="8"/>
                <w:szCs w:val="8"/>
              </w:rPr>
            </w:pPr>
          </w:p>
        </w:tc>
      </w:tr>
      <w:tr w:rsidR="00E62C60" w14:paraId="454E5985" w14:textId="77777777">
        <w:trPr>
          <w:cantSplit/>
        </w:trPr>
        <w:tc>
          <w:tcPr>
            <w:tcW w:w="2160" w:type="dxa"/>
            <w:gridSpan w:val="2"/>
            <w:tcBorders>
              <w:top w:val="nil"/>
              <w:left w:val="nil"/>
              <w:bottom w:val="nil"/>
              <w:right w:val="dotted" w:sz="6" w:space="0" w:color="808080"/>
            </w:tcBorders>
            <w:shd w:val="clear" w:color="auto" w:fill="FFFFFF"/>
          </w:tcPr>
          <w:p w14:paraId="4DFF41BE"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5489F076" w14:textId="77777777" w:rsidR="00E62C60" w:rsidRDefault="00E62C60">
            <w:pPr>
              <w:pStyle w:val="GEFEG1"/>
              <w:rPr>
                <w:noProof/>
                <w:sz w:val="8"/>
                <w:szCs w:val="8"/>
              </w:rPr>
            </w:pPr>
          </w:p>
        </w:tc>
        <w:tc>
          <w:tcPr>
            <w:tcW w:w="2309" w:type="dxa"/>
            <w:tcBorders>
              <w:top w:val="nil"/>
              <w:left w:val="nil"/>
              <w:bottom w:val="nil"/>
              <w:right w:val="nil"/>
            </w:tcBorders>
            <w:shd w:val="clear" w:color="auto" w:fill="FFFFFF"/>
          </w:tcPr>
          <w:p w14:paraId="4ADAC1EC" w14:textId="77777777" w:rsidR="00E62C60" w:rsidRDefault="00E62C60">
            <w:pPr>
              <w:pStyle w:val="GEFEG1"/>
              <w:rPr>
                <w:noProof/>
                <w:sz w:val="8"/>
                <w:szCs w:val="8"/>
              </w:rPr>
            </w:pPr>
          </w:p>
        </w:tc>
      </w:tr>
      <w:tr w:rsidR="00E62C60" w14:paraId="3B2AEC6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6A99AFCB" w14:textId="77777777">
              <w:trPr>
                <w:cantSplit/>
              </w:trPr>
              <w:tc>
                <w:tcPr>
                  <w:tcW w:w="65" w:type="dxa"/>
                  <w:shd w:val="clear" w:color="auto" w:fill="FFFFFF"/>
                </w:tcPr>
                <w:p w14:paraId="69CD1489" w14:textId="77777777" w:rsidR="00E62C60" w:rsidRDefault="00E62C60">
                  <w:pPr>
                    <w:pStyle w:val="GEFEG1"/>
                    <w:rPr>
                      <w:noProof/>
                      <w:sz w:val="8"/>
                      <w:szCs w:val="8"/>
                    </w:rPr>
                  </w:pPr>
                </w:p>
              </w:tc>
              <w:tc>
                <w:tcPr>
                  <w:tcW w:w="449" w:type="dxa"/>
                  <w:shd w:val="clear" w:color="auto" w:fill="FFFFFF"/>
                </w:tcPr>
                <w:p w14:paraId="7B99C812"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559D67DA" w14:textId="77777777" w:rsidR="00E62C60" w:rsidRDefault="00967CA0">
                  <w:pPr>
                    <w:pStyle w:val="GEFEG1"/>
                    <w:spacing w:line="218" w:lineRule="atLeast"/>
                    <w:rPr>
                      <w:noProof/>
                      <w:sz w:val="8"/>
                      <w:szCs w:val="8"/>
                    </w:rPr>
                  </w:pPr>
                  <w:r>
                    <w:rPr>
                      <w:rFonts w:ascii="Calibri" w:hAnsi="Calibri"/>
                      <w:b/>
                      <w:bCs/>
                      <w:noProof/>
                      <w:sz w:val="18"/>
                      <w:szCs w:val="18"/>
                    </w:rPr>
                    <w:t>FTX</w:t>
                  </w:r>
                </w:p>
              </w:tc>
              <w:tc>
                <w:tcPr>
                  <w:tcW w:w="369" w:type="dxa"/>
                  <w:shd w:val="clear" w:color="auto" w:fill="FFFFFF"/>
                </w:tcPr>
                <w:p w14:paraId="12A60637" w14:textId="77777777" w:rsidR="00E62C60" w:rsidRDefault="00E62C60">
                  <w:pPr>
                    <w:pStyle w:val="GEFEG1"/>
                    <w:rPr>
                      <w:noProof/>
                      <w:sz w:val="8"/>
                      <w:szCs w:val="8"/>
                    </w:rPr>
                  </w:pPr>
                </w:p>
              </w:tc>
              <w:tc>
                <w:tcPr>
                  <w:tcW w:w="768" w:type="dxa"/>
                  <w:shd w:val="clear" w:color="auto" w:fill="FFFFFF"/>
                </w:tcPr>
                <w:p w14:paraId="064934AA"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41761894" w14:textId="77777777" w:rsidR="00E62C60" w:rsidRDefault="00E62C60">
                  <w:pPr>
                    <w:pStyle w:val="GEFEG1"/>
                    <w:rPr>
                      <w:noProof/>
                      <w:sz w:val="8"/>
                      <w:szCs w:val="8"/>
                    </w:rPr>
                  </w:pPr>
                </w:p>
              </w:tc>
            </w:tr>
          </w:tbl>
          <w:p w14:paraId="24F9EA45"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1DF164CC" w14:textId="77777777">
              <w:trPr>
                <w:cantSplit/>
              </w:trPr>
              <w:tc>
                <w:tcPr>
                  <w:tcW w:w="2609" w:type="dxa"/>
                  <w:shd w:val="clear" w:color="auto" w:fill="FFFFFF"/>
                </w:tcPr>
                <w:p w14:paraId="229D25A5" w14:textId="77777777" w:rsidR="00E62C60" w:rsidRDefault="00E62C60">
                  <w:pPr>
                    <w:pStyle w:val="GEFEG1"/>
                    <w:rPr>
                      <w:noProof/>
                      <w:sz w:val="8"/>
                      <w:szCs w:val="8"/>
                    </w:rPr>
                  </w:pPr>
                </w:p>
              </w:tc>
              <w:tc>
                <w:tcPr>
                  <w:tcW w:w="1248" w:type="dxa"/>
                  <w:shd w:val="clear" w:color="auto" w:fill="FFFFFF"/>
                </w:tcPr>
                <w:p w14:paraId="01B9F6D9" w14:textId="77777777" w:rsidR="00E62C60" w:rsidRDefault="00967CA0">
                  <w:pPr>
                    <w:pStyle w:val="GEFEG1"/>
                    <w:spacing w:line="218" w:lineRule="atLeast"/>
                    <w:jc w:val="center"/>
                    <w:rPr>
                      <w:noProof/>
                      <w:sz w:val="8"/>
                      <w:szCs w:val="8"/>
                    </w:rPr>
                  </w:pPr>
                  <w:r>
                    <w:rPr>
                      <w:rFonts w:ascii="Calibri" w:hAnsi="Calibri"/>
                      <w:noProof/>
                      <w:sz w:val="18"/>
                      <w:szCs w:val="18"/>
                    </w:rPr>
                    <w:t>Soll [3] ∧ [4]</w:t>
                  </w:r>
                </w:p>
              </w:tc>
              <w:tc>
                <w:tcPr>
                  <w:tcW w:w="62" w:type="dxa"/>
                  <w:shd w:val="clear" w:color="auto" w:fill="FFFFFF"/>
                </w:tcPr>
                <w:p w14:paraId="563F9662" w14:textId="77777777" w:rsidR="00E62C60" w:rsidRDefault="00E62C60">
                  <w:pPr>
                    <w:pStyle w:val="GEFEG1"/>
                    <w:rPr>
                      <w:noProof/>
                      <w:sz w:val="8"/>
                      <w:szCs w:val="8"/>
                    </w:rPr>
                  </w:pPr>
                </w:p>
              </w:tc>
              <w:tc>
                <w:tcPr>
                  <w:tcW w:w="1248" w:type="dxa"/>
                  <w:shd w:val="clear" w:color="auto" w:fill="FFFFFF"/>
                </w:tcPr>
                <w:p w14:paraId="6079063E" w14:textId="77777777" w:rsidR="00E62C60" w:rsidRDefault="00E62C60">
                  <w:pPr>
                    <w:pStyle w:val="GEFEG1"/>
                    <w:spacing w:line="218" w:lineRule="atLeast"/>
                    <w:jc w:val="center"/>
                    <w:rPr>
                      <w:noProof/>
                      <w:sz w:val="8"/>
                      <w:szCs w:val="8"/>
                    </w:rPr>
                  </w:pPr>
                </w:p>
              </w:tc>
            </w:tr>
          </w:tbl>
          <w:p w14:paraId="50B4ABA4" w14:textId="77777777" w:rsidR="00E62C60" w:rsidRDefault="00E62C60">
            <w:pPr>
              <w:rPr>
                <w:noProof/>
              </w:rPr>
            </w:pPr>
          </w:p>
        </w:tc>
        <w:tc>
          <w:tcPr>
            <w:tcW w:w="2309" w:type="dxa"/>
            <w:tcBorders>
              <w:top w:val="nil"/>
              <w:left w:val="nil"/>
              <w:bottom w:val="nil"/>
              <w:right w:val="nil"/>
            </w:tcBorders>
            <w:shd w:val="clear" w:color="auto" w:fill="FFFFFF"/>
          </w:tcPr>
          <w:p w14:paraId="3E29A1FF" w14:textId="77777777" w:rsidR="00E62C60" w:rsidRDefault="00967CA0">
            <w:pPr>
              <w:pStyle w:val="GEFEG1"/>
              <w:spacing w:line="218" w:lineRule="atLeast"/>
              <w:ind w:left="31" w:right="5"/>
              <w:rPr>
                <w:noProof/>
                <w:sz w:val="8"/>
                <w:szCs w:val="8"/>
              </w:rPr>
            </w:pPr>
            <w:r>
              <w:rPr>
                <w:rFonts w:ascii="Calibri" w:hAnsi="Calibri"/>
                <w:noProof/>
                <w:sz w:val="18"/>
                <w:szCs w:val="18"/>
              </w:rPr>
              <w:t>[3] Wenn für weitere Fehlerangabe benötigt.</w:t>
            </w:r>
          </w:p>
          <w:p w14:paraId="5E38914C" w14:textId="77777777" w:rsidR="00E62C60" w:rsidRDefault="00967CA0">
            <w:pPr>
              <w:pStyle w:val="GEFEG1"/>
              <w:spacing w:line="218" w:lineRule="atLeast"/>
              <w:ind w:left="31" w:right="5"/>
              <w:rPr>
                <w:noProof/>
                <w:sz w:val="8"/>
                <w:szCs w:val="8"/>
              </w:rPr>
            </w:pPr>
            <w:r>
              <w:rPr>
                <w:rFonts w:ascii="Calibri" w:hAnsi="Calibri"/>
                <w:noProof/>
                <w:sz w:val="18"/>
                <w:szCs w:val="18"/>
              </w:rPr>
              <w:t>[4] Wenn in dieser SG4, RFF+TN nicht vorhanden.</w:t>
            </w:r>
          </w:p>
        </w:tc>
      </w:tr>
      <w:tr w:rsidR="00E62C60" w14:paraId="4171CF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46ADF170" w14:textId="77777777">
              <w:trPr>
                <w:cantSplit/>
              </w:trPr>
              <w:tc>
                <w:tcPr>
                  <w:tcW w:w="65" w:type="dxa"/>
                  <w:shd w:val="clear" w:color="auto" w:fill="FFFFFF"/>
                </w:tcPr>
                <w:p w14:paraId="78BBCC15" w14:textId="77777777" w:rsidR="00E62C60" w:rsidRDefault="00E62C60">
                  <w:pPr>
                    <w:pStyle w:val="GEFEG1"/>
                    <w:rPr>
                      <w:noProof/>
                      <w:sz w:val="8"/>
                      <w:szCs w:val="8"/>
                    </w:rPr>
                  </w:pPr>
                </w:p>
              </w:tc>
              <w:tc>
                <w:tcPr>
                  <w:tcW w:w="511" w:type="dxa"/>
                  <w:shd w:val="clear" w:color="auto" w:fill="FFFFFF"/>
                </w:tcPr>
                <w:p w14:paraId="57914953"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7BB6CD31"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2EEABB0D" w14:textId="77777777" w:rsidR="00E62C60" w:rsidRDefault="00967CA0">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7E16AB13" w14:textId="77777777" w:rsidR="00E62C60" w:rsidRDefault="00E62C60">
                  <w:pPr>
                    <w:pStyle w:val="GEFEG1"/>
                    <w:rPr>
                      <w:noProof/>
                      <w:sz w:val="8"/>
                      <w:szCs w:val="8"/>
                    </w:rPr>
                  </w:pPr>
                </w:p>
              </w:tc>
            </w:tr>
          </w:tbl>
          <w:p w14:paraId="1A142125"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52A60AED" w14:textId="77777777">
              <w:trPr>
                <w:cantSplit/>
              </w:trPr>
              <w:tc>
                <w:tcPr>
                  <w:tcW w:w="65" w:type="dxa"/>
                  <w:shd w:val="clear" w:color="auto" w:fill="FFFFFF"/>
                </w:tcPr>
                <w:p w14:paraId="1148388C" w14:textId="77777777" w:rsidR="00E62C60" w:rsidRDefault="00E62C60">
                  <w:pPr>
                    <w:pStyle w:val="GEFEG1"/>
                    <w:rPr>
                      <w:noProof/>
                      <w:sz w:val="8"/>
                      <w:szCs w:val="8"/>
                    </w:rPr>
                  </w:pPr>
                </w:p>
              </w:tc>
              <w:tc>
                <w:tcPr>
                  <w:tcW w:w="624" w:type="dxa"/>
                  <w:shd w:val="clear" w:color="auto" w:fill="FFFFFF"/>
                </w:tcPr>
                <w:p w14:paraId="1AAE1DDD" w14:textId="77777777" w:rsidR="00E62C60" w:rsidRDefault="00967CA0">
                  <w:pPr>
                    <w:pStyle w:val="GEFEG1"/>
                    <w:spacing w:line="218" w:lineRule="atLeast"/>
                    <w:rPr>
                      <w:noProof/>
                      <w:sz w:val="8"/>
                      <w:szCs w:val="8"/>
                    </w:rPr>
                  </w:pPr>
                  <w:r>
                    <w:rPr>
                      <w:rFonts w:ascii="Calibri" w:hAnsi="Calibri"/>
                      <w:b/>
                      <w:bCs/>
                      <w:noProof/>
                      <w:sz w:val="18"/>
                      <w:szCs w:val="18"/>
                    </w:rPr>
                    <w:t>AAO</w:t>
                  </w:r>
                </w:p>
              </w:tc>
              <w:tc>
                <w:tcPr>
                  <w:tcW w:w="1872" w:type="dxa"/>
                  <w:shd w:val="clear" w:color="auto" w:fill="FFFFFF"/>
                </w:tcPr>
                <w:p w14:paraId="24BC7A4F" w14:textId="77777777" w:rsidR="00E62C60" w:rsidRDefault="00967CA0">
                  <w:pPr>
                    <w:pStyle w:val="GEFEG1"/>
                    <w:spacing w:line="218" w:lineRule="atLeast"/>
                    <w:rPr>
                      <w:noProof/>
                      <w:sz w:val="8"/>
                      <w:szCs w:val="8"/>
                    </w:rPr>
                  </w:pPr>
                  <w:r>
                    <w:rPr>
                      <w:rFonts w:ascii="Calibri" w:hAnsi="Calibri"/>
                      <w:noProof/>
                      <w:sz w:val="18"/>
                      <w:szCs w:val="18"/>
                    </w:rPr>
                    <w:t>Fehlerbeschreibung (Freier Text)</w:t>
                  </w:r>
                </w:p>
              </w:tc>
              <w:tc>
                <w:tcPr>
                  <w:tcW w:w="48" w:type="dxa"/>
                  <w:shd w:val="clear" w:color="auto" w:fill="FFFFFF"/>
                </w:tcPr>
                <w:p w14:paraId="6DACE610" w14:textId="77777777" w:rsidR="00E62C60" w:rsidRDefault="00E62C60">
                  <w:pPr>
                    <w:pStyle w:val="GEFEG1"/>
                    <w:rPr>
                      <w:noProof/>
                      <w:sz w:val="8"/>
                      <w:szCs w:val="8"/>
                    </w:rPr>
                  </w:pPr>
                </w:p>
              </w:tc>
              <w:tc>
                <w:tcPr>
                  <w:tcW w:w="1248" w:type="dxa"/>
                  <w:shd w:val="clear" w:color="auto" w:fill="FFFFFF"/>
                </w:tcPr>
                <w:p w14:paraId="1D02EAF3"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3FC3EED" w14:textId="77777777" w:rsidR="00E62C60" w:rsidRDefault="00E62C60">
                  <w:pPr>
                    <w:pStyle w:val="GEFEG1"/>
                    <w:rPr>
                      <w:noProof/>
                      <w:sz w:val="8"/>
                      <w:szCs w:val="8"/>
                    </w:rPr>
                  </w:pPr>
                </w:p>
              </w:tc>
              <w:tc>
                <w:tcPr>
                  <w:tcW w:w="1248" w:type="dxa"/>
                  <w:shd w:val="clear" w:color="auto" w:fill="FFFFFF"/>
                </w:tcPr>
                <w:p w14:paraId="4F06CAFC" w14:textId="77777777" w:rsidR="00E62C60" w:rsidRDefault="00E62C60">
                  <w:pPr>
                    <w:pStyle w:val="GEFEG1"/>
                    <w:spacing w:line="218" w:lineRule="atLeast"/>
                    <w:jc w:val="center"/>
                    <w:rPr>
                      <w:noProof/>
                      <w:sz w:val="8"/>
                      <w:szCs w:val="8"/>
                    </w:rPr>
                  </w:pPr>
                </w:p>
              </w:tc>
            </w:tr>
          </w:tbl>
          <w:p w14:paraId="46FDF6B8"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17EEDBC5" w14:textId="77777777" w:rsidR="00E62C60" w:rsidRDefault="00E62C60">
            <w:pPr>
              <w:pStyle w:val="GEFEG1"/>
              <w:rPr>
                <w:noProof/>
                <w:sz w:val="8"/>
                <w:szCs w:val="8"/>
              </w:rPr>
            </w:pPr>
          </w:p>
        </w:tc>
      </w:tr>
      <w:tr w:rsidR="00E62C60" w14:paraId="2211F23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3988D13B" w14:textId="77777777">
              <w:trPr>
                <w:cantSplit/>
              </w:trPr>
              <w:tc>
                <w:tcPr>
                  <w:tcW w:w="65" w:type="dxa"/>
                  <w:shd w:val="clear" w:color="auto" w:fill="FFFFFF"/>
                </w:tcPr>
                <w:p w14:paraId="463C3259" w14:textId="77777777" w:rsidR="00E62C60" w:rsidRDefault="00E62C60">
                  <w:pPr>
                    <w:pStyle w:val="GEFEG1"/>
                    <w:rPr>
                      <w:noProof/>
                      <w:sz w:val="8"/>
                      <w:szCs w:val="8"/>
                    </w:rPr>
                  </w:pPr>
                </w:p>
              </w:tc>
              <w:tc>
                <w:tcPr>
                  <w:tcW w:w="511" w:type="dxa"/>
                  <w:shd w:val="clear" w:color="auto" w:fill="FFFFFF"/>
                </w:tcPr>
                <w:p w14:paraId="0E645741"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A7400B3"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0F4BB3B0" w14:textId="77777777" w:rsidR="00E62C60" w:rsidRDefault="00967CA0">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6639268D" w14:textId="77777777" w:rsidR="00E62C60" w:rsidRDefault="00E62C60">
                  <w:pPr>
                    <w:pStyle w:val="GEFEG1"/>
                    <w:rPr>
                      <w:noProof/>
                      <w:sz w:val="8"/>
                      <w:szCs w:val="8"/>
                    </w:rPr>
                  </w:pPr>
                </w:p>
              </w:tc>
            </w:tr>
          </w:tbl>
          <w:p w14:paraId="50CF8E63"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3CD48F73" w14:textId="77777777">
              <w:trPr>
                <w:cantSplit/>
              </w:trPr>
              <w:tc>
                <w:tcPr>
                  <w:tcW w:w="65" w:type="dxa"/>
                  <w:shd w:val="clear" w:color="auto" w:fill="FFFFFF"/>
                </w:tcPr>
                <w:p w14:paraId="45965085" w14:textId="77777777" w:rsidR="00E62C60" w:rsidRDefault="00E62C60">
                  <w:pPr>
                    <w:pStyle w:val="GEFEG1"/>
                    <w:rPr>
                      <w:noProof/>
                      <w:sz w:val="8"/>
                      <w:szCs w:val="8"/>
                    </w:rPr>
                  </w:pPr>
                </w:p>
              </w:tc>
              <w:tc>
                <w:tcPr>
                  <w:tcW w:w="2496" w:type="dxa"/>
                  <w:shd w:val="clear" w:color="auto" w:fill="FFFFFF"/>
                </w:tcPr>
                <w:p w14:paraId="329BCF04" w14:textId="77777777" w:rsidR="00E62C60" w:rsidRDefault="00967CA0">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1E6197FC" w14:textId="77777777" w:rsidR="00E62C60" w:rsidRDefault="00E62C60">
                  <w:pPr>
                    <w:pStyle w:val="GEFEG1"/>
                    <w:rPr>
                      <w:noProof/>
                      <w:sz w:val="8"/>
                      <w:szCs w:val="8"/>
                    </w:rPr>
                  </w:pPr>
                </w:p>
              </w:tc>
              <w:tc>
                <w:tcPr>
                  <w:tcW w:w="1248" w:type="dxa"/>
                  <w:shd w:val="clear" w:color="auto" w:fill="FFFFFF"/>
                </w:tcPr>
                <w:p w14:paraId="2110559F"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AB17BA6" w14:textId="77777777" w:rsidR="00E62C60" w:rsidRDefault="00E62C60">
                  <w:pPr>
                    <w:pStyle w:val="GEFEG1"/>
                    <w:rPr>
                      <w:noProof/>
                      <w:sz w:val="8"/>
                      <w:szCs w:val="8"/>
                    </w:rPr>
                  </w:pPr>
                </w:p>
              </w:tc>
              <w:tc>
                <w:tcPr>
                  <w:tcW w:w="1248" w:type="dxa"/>
                  <w:shd w:val="clear" w:color="auto" w:fill="FFFFFF"/>
                </w:tcPr>
                <w:p w14:paraId="55E13C56" w14:textId="77777777" w:rsidR="00E62C60" w:rsidRDefault="00E62C60">
                  <w:pPr>
                    <w:pStyle w:val="GEFEG1"/>
                    <w:spacing w:line="218" w:lineRule="atLeast"/>
                    <w:jc w:val="center"/>
                    <w:rPr>
                      <w:noProof/>
                      <w:sz w:val="8"/>
                      <w:szCs w:val="8"/>
                    </w:rPr>
                  </w:pPr>
                </w:p>
              </w:tc>
            </w:tr>
          </w:tbl>
          <w:p w14:paraId="4190114F"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4EF4D811" w14:textId="77777777" w:rsidR="00E62C60" w:rsidRDefault="00E62C60">
            <w:pPr>
              <w:pStyle w:val="GEFEG1"/>
              <w:rPr>
                <w:noProof/>
                <w:sz w:val="8"/>
                <w:szCs w:val="8"/>
              </w:rPr>
            </w:pPr>
          </w:p>
        </w:tc>
      </w:tr>
      <w:tr w:rsidR="00E62C60" w14:paraId="4161519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5872E35"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Ortsangabe des AHB-Fehlers</w:t>
            </w:r>
          </w:p>
        </w:tc>
        <w:tc>
          <w:tcPr>
            <w:tcW w:w="5167" w:type="dxa"/>
            <w:tcBorders>
              <w:top w:val="single" w:sz="18" w:space="0" w:color="C0C0C0"/>
              <w:left w:val="nil"/>
              <w:bottom w:val="nil"/>
              <w:right w:val="nil"/>
            </w:tcBorders>
            <w:shd w:val="clear" w:color="auto" w:fill="FFFFFF"/>
          </w:tcPr>
          <w:p w14:paraId="4E04807E"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1DC2486D" w14:textId="77777777" w:rsidR="00E62C60" w:rsidRDefault="00E62C60">
            <w:pPr>
              <w:pStyle w:val="GEFEG1"/>
              <w:rPr>
                <w:noProof/>
                <w:sz w:val="8"/>
                <w:szCs w:val="8"/>
              </w:rPr>
            </w:pPr>
          </w:p>
        </w:tc>
      </w:tr>
      <w:tr w:rsidR="00E62C60" w14:paraId="4BF9225A" w14:textId="77777777">
        <w:trPr>
          <w:cantSplit/>
        </w:trPr>
        <w:tc>
          <w:tcPr>
            <w:tcW w:w="2160" w:type="dxa"/>
            <w:gridSpan w:val="2"/>
            <w:tcBorders>
              <w:top w:val="nil"/>
              <w:left w:val="nil"/>
              <w:bottom w:val="nil"/>
              <w:right w:val="dotted" w:sz="6" w:space="0" w:color="808080"/>
            </w:tcBorders>
            <w:shd w:val="clear" w:color="auto" w:fill="FFFFFF"/>
          </w:tcPr>
          <w:p w14:paraId="4D83FF72"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5BEBA057" w14:textId="77777777" w:rsidR="00E62C60" w:rsidRDefault="00E62C60">
            <w:pPr>
              <w:pStyle w:val="GEFEG1"/>
              <w:rPr>
                <w:noProof/>
                <w:sz w:val="8"/>
                <w:szCs w:val="8"/>
              </w:rPr>
            </w:pPr>
          </w:p>
        </w:tc>
        <w:tc>
          <w:tcPr>
            <w:tcW w:w="2309" w:type="dxa"/>
            <w:tcBorders>
              <w:top w:val="nil"/>
              <w:left w:val="nil"/>
              <w:bottom w:val="nil"/>
              <w:right w:val="nil"/>
            </w:tcBorders>
            <w:shd w:val="clear" w:color="auto" w:fill="FFFFFF"/>
          </w:tcPr>
          <w:p w14:paraId="797300F8" w14:textId="77777777" w:rsidR="00E62C60" w:rsidRDefault="00E62C60">
            <w:pPr>
              <w:pStyle w:val="GEFEG1"/>
              <w:rPr>
                <w:noProof/>
                <w:sz w:val="8"/>
                <w:szCs w:val="8"/>
              </w:rPr>
            </w:pPr>
          </w:p>
        </w:tc>
      </w:tr>
      <w:tr w:rsidR="00E62C60" w14:paraId="3C60F77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0E9213BB" w14:textId="77777777">
              <w:trPr>
                <w:cantSplit/>
              </w:trPr>
              <w:tc>
                <w:tcPr>
                  <w:tcW w:w="65" w:type="dxa"/>
                  <w:shd w:val="clear" w:color="auto" w:fill="FFFFFF"/>
                </w:tcPr>
                <w:p w14:paraId="2FA7C511" w14:textId="77777777" w:rsidR="00E62C60" w:rsidRDefault="00E62C60">
                  <w:pPr>
                    <w:pStyle w:val="GEFEG1"/>
                    <w:rPr>
                      <w:noProof/>
                      <w:sz w:val="8"/>
                      <w:szCs w:val="8"/>
                    </w:rPr>
                  </w:pPr>
                </w:p>
              </w:tc>
              <w:tc>
                <w:tcPr>
                  <w:tcW w:w="449" w:type="dxa"/>
                  <w:shd w:val="clear" w:color="auto" w:fill="FFFFFF"/>
                </w:tcPr>
                <w:p w14:paraId="523FE601"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7867A37B" w14:textId="77777777" w:rsidR="00E62C60" w:rsidRDefault="00967CA0">
                  <w:pPr>
                    <w:pStyle w:val="GEFEG1"/>
                    <w:spacing w:line="218" w:lineRule="atLeast"/>
                    <w:rPr>
                      <w:noProof/>
                      <w:sz w:val="8"/>
                      <w:szCs w:val="8"/>
                    </w:rPr>
                  </w:pPr>
                  <w:r>
                    <w:rPr>
                      <w:rFonts w:ascii="Calibri" w:hAnsi="Calibri"/>
                      <w:b/>
                      <w:bCs/>
                      <w:noProof/>
                      <w:sz w:val="18"/>
                      <w:szCs w:val="18"/>
                    </w:rPr>
                    <w:t>FTX</w:t>
                  </w:r>
                </w:p>
              </w:tc>
              <w:tc>
                <w:tcPr>
                  <w:tcW w:w="369" w:type="dxa"/>
                  <w:shd w:val="clear" w:color="auto" w:fill="FFFFFF"/>
                </w:tcPr>
                <w:p w14:paraId="3AF78DD6" w14:textId="77777777" w:rsidR="00E62C60" w:rsidRDefault="00E62C60">
                  <w:pPr>
                    <w:pStyle w:val="GEFEG1"/>
                    <w:rPr>
                      <w:noProof/>
                      <w:sz w:val="8"/>
                      <w:szCs w:val="8"/>
                    </w:rPr>
                  </w:pPr>
                </w:p>
              </w:tc>
              <w:tc>
                <w:tcPr>
                  <w:tcW w:w="768" w:type="dxa"/>
                  <w:shd w:val="clear" w:color="auto" w:fill="FFFFFF"/>
                </w:tcPr>
                <w:p w14:paraId="460910CD"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64D65BF1" w14:textId="77777777" w:rsidR="00E62C60" w:rsidRDefault="00E62C60">
                  <w:pPr>
                    <w:pStyle w:val="GEFEG1"/>
                    <w:rPr>
                      <w:noProof/>
                      <w:sz w:val="8"/>
                      <w:szCs w:val="8"/>
                    </w:rPr>
                  </w:pPr>
                </w:p>
              </w:tc>
            </w:tr>
          </w:tbl>
          <w:p w14:paraId="150BA4FC"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30383728" w14:textId="77777777">
              <w:trPr>
                <w:cantSplit/>
              </w:trPr>
              <w:tc>
                <w:tcPr>
                  <w:tcW w:w="2609" w:type="dxa"/>
                  <w:shd w:val="clear" w:color="auto" w:fill="FFFFFF"/>
                </w:tcPr>
                <w:p w14:paraId="7AC505ED" w14:textId="77777777" w:rsidR="00E62C60" w:rsidRDefault="00E62C60">
                  <w:pPr>
                    <w:pStyle w:val="GEFEG1"/>
                    <w:rPr>
                      <w:noProof/>
                      <w:sz w:val="8"/>
                      <w:szCs w:val="8"/>
                    </w:rPr>
                  </w:pPr>
                </w:p>
              </w:tc>
              <w:tc>
                <w:tcPr>
                  <w:tcW w:w="1248" w:type="dxa"/>
                  <w:shd w:val="clear" w:color="auto" w:fill="FFFFFF"/>
                </w:tcPr>
                <w:p w14:paraId="73813FA5" w14:textId="77777777" w:rsidR="00E62C60" w:rsidRDefault="00967CA0">
                  <w:pPr>
                    <w:pStyle w:val="GEFEG1"/>
                    <w:spacing w:line="218" w:lineRule="atLeast"/>
                    <w:jc w:val="center"/>
                    <w:rPr>
                      <w:noProof/>
                      <w:sz w:val="8"/>
                      <w:szCs w:val="8"/>
                    </w:rPr>
                  </w:pPr>
                  <w:r>
                    <w:rPr>
                      <w:rFonts w:ascii="Calibri" w:hAnsi="Calibri"/>
                      <w:noProof/>
                      <w:sz w:val="18"/>
                      <w:szCs w:val="18"/>
                    </w:rPr>
                    <w:t>Muss [4] ∧ ([5] ∨ [9] ∨ [10] ∨ [11] ∨ [12] ∨ [13])</w:t>
                  </w:r>
                </w:p>
              </w:tc>
              <w:tc>
                <w:tcPr>
                  <w:tcW w:w="62" w:type="dxa"/>
                  <w:shd w:val="clear" w:color="auto" w:fill="FFFFFF"/>
                </w:tcPr>
                <w:p w14:paraId="4073822B" w14:textId="77777777" w:rsidR="00E62C60" w:rsidRDefault="00E62C60">
                  <w:pPr>
                    <w:pStyle w:val="GEFEG1"/>
                    <w:rPr>
                      <w:noProof/>
                      <w:sz w:val="8"/>
                      <w:szCs w:val="8"/>
                    </w:rPr>
                  </w:pPr>
                </w:p>
              </w:tc>
              <w:tc>
                <w:tcPr>
                  <w:tcW w:w="1248" w:type="dxa"/>
                  <w:shd w:val="clear" w:color="auto" w:fill="FFFFFF"/>
                </w:tcPr>
                <w:p w14:paraId="2A5594BF" w14:textId="77777777" w:rsidR="00E62C60" w:rsidRDefault="00E62C60">
                  <w:pPr>
                    <w:pStyle w:val="GEFEG1"/>
                    <w:spacing w:line="218" w:lineRule="atLeast"/>
                    <w:jc w:val="center"/>
                    <w:rPr>
                      <w:noProof/>
                      <w:sz w:val="8"/>
                      <w:szCs w:val="8"/>
                    </w:rPr>
                  </w:pPr>
                </w:p>
              </w:tc>
            </w:tr>
          </w:tbl>
          <w:p w14:paraId="77A8D637" w14:textId="77777777" w:rsidR="00E62C60" w:rsidRDefault="00E62C60">
            <w:pPr>
              <w:rPr>
                <w:noProof/>
              </w:rPr>
            </w:pPr>
          </w:p>
        </w:tc>
        <w:tc>
          <w:tcPr>
            <w:tcW w:w="2309" w:type="dxa"/>
            <w:tcBorders>
              <w:top w:val="nil"/>
              <w:left w:val="nil"/>
              <w:bottom w:val="nil"/>
              <w:right w:val="nil"/>
            </w:tcBorders>
            <w:shd w:val="clear" w:color="auto" w:fill="FFFFFF"/>
          </w:tcPr>
          <w:p w14:paraId="232EF045" w14:textId="77777777" w:rsidR="00E62C60" w:rsidRDefault="00967CA0">
            <w:pPr>
              <w:pStyle w:val="GEFEG1"/>
              <w:spacing w:line="218" w:lineRule="atLeast"/>
              <w:ind w:left="31" w:right="5"/>
              <w:rPr>
                <w:noProof/>
                <w:sz w:val="8"/>
                <w:szCs w:val="8"/>
              </w:rPr>
            </w:pPr>
            <w:r>
              <w:rPr>
                <w:rFonts w:ascii="Calibri" w:hAnsi="Calibri"/>
                <w:noProof/>
                <w:sz w:val="18"/>
                <w:szCs w:val="18"/>
              </w:rPr>
              <w:t>[4] Wenn in dieser SG4, RFF+TN nicht vorhanden.</w:t>
            </w:r>
          </w:p>
          <w:p w14:paraId="5AC45D4F" w14:textId="77777777" w:rsidR="00E62C60" w:rsidRDefault="00967CA0">
            <w:pPr>
              <w:pStyle w:val="GEFEG1"/>
              <w:spacing w:line="218" w:lineRule="atLeast"/>
              <w:ind w:left="31" w:right="5"/>
              <w:rPr>
                <w:noProof/>
                <w:sz w:val="8"/>
                <w:szCs w:val="8"/>
              </w:rPr>
            </w:pPr>
            <w:r>
              <w:rPr>
                <w:rFonts w:ascii="Calibri" w:hAnsi="Calibri"/>
                <w:noProof/>
                <w:sz w:val="18"/>
                <w:szCs w:val="18"/>
              </w:rPr>
              <w:t>[5] Wenn SG4 ERC+Z29 vorhanden.</w:t>
            </w:r>
          </w:p>
          <w:p w14:paraId="3A3C7C29" w14:textId="77777777" w:rsidR="00E62C60" w:rsidRDefault="00967CA0">
            <w:pPr>
              <w:pStyle w:val="GEFEG1"/>
              <w:spacing w:line="218" w:lineRule="atLeast"/>
              <w:ind w:left="31" w:right="5"/>
              <w:rPr>
                <w:noProof/>
                <w:sz w:val="8"/>
                <w:szCs w:val="8"/>
              </w:rPr>
            </w:pPr>
            <w:r>
              <w:rPr>
                <w:rFonts w:ascii="Calibri" w:hAnsi="Calibri"/>
                <w:noProof/>
                <w:sz w:val="18"/>
                <w:szCs w:val="18"/>
              </w:rPr>
              <w:t>[9] Wenn SG4 ERC+Z35 vorhanden.</w:t>
            </w:r>
          </w:p>
          <w:p w14:paraId="3D741047" w14:textId="77777777" w:rsidR="00E62C60" w:rsidRDefault="00967CA0">
            <w:pPr>
              <w:pStyle w:val="GEFEG1"/>
              <w:spacing w:line="218" w:lineRule="atLeast"/>
              <w:ind w:left="31" w:right="5"/>
              <w:rPr>
                <w:noProof/>
                <w:sz w:val="8"/>
                <w:szCs w:val="8"/>
              </w:rPr>
            </w:pPr>
            <w:r>
              <w:rPr>
                <w:rFonts w:ascii="Calibri" w:hAnsi="Calibri"/>
                <w:noProof/>
                <w:sz w:val="18"/>
                <w:szCs w:val="18"/>
              </w:rPr>
              <w:t>[10] Wenn SG4 ERC+Z38 vorhanden.</w:t>
            </w:r>
          </w:p>
          <w:p w14:paraId="28A15666" w14:textId="77777777" w:rsidR="00E62C60" w:rsidRDefault="00967CA0">
            <w:pPr>
              <w:pStyle w:val="GEFEG1"/>
              <w:spacing w:line="218" w:lineRule="atLeast"/>
              <w:ind w:left="31" w:right="5"/>
              <w:rPr>
                <w:noProof/>
                <w:sz w:val="8"/>
                <w:szCs w:val="8"/>
              </w:rPr>
            </w:pPr>
            <w:r>
              <w:rPr>
                <w:rFonts w:ascii="Calibri" w:hAnsi="Calibri"/>
                <w:noProof/>
                <w:sz w:val="18"/>
                <w:szCs w:val="18"/>
              </w:rPr>
              <w:t xml:space="preserve">[11] Wenn SG4 ERC+Z39 vorhanden. </w:t>
            </w:r>
          </w:p>
          <w:p w14:paraId="507C6264" w14:textId="77777777" w:rsidR="00E62C60" w:rsidRDefault="00967CA0">
            <w:pPr>
              <w:pStyle w:val="GEFEG1"/>
              <w:spacing w:line="218" w:lineRule="atLeast"/>
              <w:ind w:left="31" w:right="5"/>
              <w:rPr>
                <w:noProof/>
                <w:sz w:val="8"/>
                <w:szCs w:val="8"/>
              </w:rPr>
            </w:pPr>
            <w:r>
              <w:rPr>
                <w:rFonts w:ascii="Calibri" w:hAnsi="Calibri"/>
                <w:noProof/>
                <w:sz w:val="18"/>
                <w:szCs w:val="18"/>
              </w:rPr>
              <w:t>[12] Wenn SG4 ERC+Z41 vorhanden.</w:t>
            </w:r>
          </w:p>
          <w:p w14:paraId="4ED78047" w14:textId="77777777" w:rsidR="00E62C60" w:rsidRDefault="00967CA0">
            <w:pPr>
              <w:pStyle w:val="GEFEG1"/>
              <w:spacing w:line="218" w:lineRule="atLeast"/>
              <w:ind w:left="31" w:right="5"/>
              <w:rPr>
                <w:noProof/>
                <w:sz w:val="8"/>
                <w:szCs w:val="8"/>
              </w:rPr>
            </w:pPr>
            <w:r>
              <w:rPr>
                <w:rFonts w:ascii="Calibri" w:hAnsi="Calibri"/>
                <w:noProof/>
                <w:sz w:val="18"/>
                <w:szCs w:val="18"/>
              </w:rPr>
              <w:t>[13] Wenn SG4 ERC+Z40 vorhanden.</w:t>
            </w:r>
          </w:p>
        </w:tc>
      </w:tr>
      <w:tr w:rsidR="00E62C60" w14:paraId="1A71772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41769A7E" w14:textId="77777777">
              <w:trPr>
                <w:cantSplit/>
              </w:trPr>
              <w:tc>
                <w:tcPr>
                  <w:tcW w:w="65" w:type="dxa"/>
                  <w:shd w:val="clear" w:color="auto" w:fill="FFFFFF"/>
                </w:tcPr>
                <w:p w14:paraId="6F034C20" w14:textId="77777777" w:rsidR="00E62C60" w:rsidRDefault="00E62C60">
                  <w:pPr>
                    <w:pStyle w:val="GEFEG1"/>
                    <w:rPr>
                      <w:noProof/>
                      <w:sz w:val="8"/>
                      <w:szCs w:val="8"/>
                    </w:rPr>
                  </w:pPr>
                </w:p>
              </w:tc>
              <w:tc>
                <w:tcPr>
                  <w:tcW w:w="511" w:type="dxa"/>
                  <w:shd w:val="clear" w:color="auto" w:fill="FFFFFF"/>
                </w:tcPr>
                <w:p w14:paraId="6C8C6008"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604D0F36"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074D71A6" w14:textId="77777777" w:rsidR="00E62C60" w:rsidRDefault="00967CA0">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410D976A" w14:textId="77777777" w:rsidR="00E62C60" w:rsidRDefault="00E62C60">
                  <w:pPr>
                    <w:pStyle w:val="GEFEG1"/>
                    <w:rPr>
                      <w:noProof/>
                      <w:sz w:val="8"/>
                      <w:szCs w:val="8"/>
                    </w:rPr>
                  </w:pPr>
                </w:p>
              </w:tc>
            </w:tr>
          </w:tbl>
          <w:p w14:paraId="7E11BD92"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409A5F41" w14:textId="77777777">
              <w:trPr>
                <w:cantSplit/>
              </w:trPr>
              <w:tc>
                <w:tcPr>
                  <w:tcW w:w="65" w:type="dxa"/>
                  <w:shd w:val="clear" w:color="auto" w:fill="FFFFFF"/>
                </w:tcPr>
                <w:p w14:paraId="09A2762A" w14:textId="77777777" w:rsidR="00E62C60" w:rsidRDefault="00E62C60">
                  <w:pPr>
                    <w:pStyle w:val="GEFEG1"/>
                    <w:rPr>
                      <w:noProof/>
                      <w:sz w:val="8"/>
                      <w:szCs w:val="8"/>
                    </w:rPr>
                  </w:pPr>
                </w:p>
              </w:tc>
              <w:tc>
                <w:tcPr>
                  <w:tcW w:w="624" w:type="dxa"/>
                  <w:shd w:val="clear" w:color="auto" w:fill="FFFFFF"/>
                </w:tcPr>
                <w:p w14:paraId="389BE0EE" w14:textId="77777777" w:rsidR="00E62C60" w:rsidRDefault="00967CA0">
                  <w:pPr>
                    <w:pStyle w:val="GEFEG1"/>
                    <w:spacing w:line="218" w:lineRule="atLeast"/>
                    <w:rPr>
                      <w:noProof/>
                      <w:sz w:val="8"/>
                      <w:szCs w:val="8"/>
                    </w:rPr>
                  </w:pPr>
                  <w:r>
                    <w:rPr>
                      <w:rFonts w:ascii="Calibri" w:hAnsi="Calibri"/>
                      <w:b/>
                      <w:bCs/>
                      <w:noProof/>
                      <w:sz w:val="18"/>
                      <w:szCs w:val="18"/>
                    </w:rPr>
                    <w:t>Z02</w:t>
                  </w:r>
                </w:p>
              </w:tc>
              <w:tc>
                <w:tcPr>
                  <w:tcW w:w="1872" w:type="dxa"/>
                  <w:shd w:val="clear" w:color="auto" w:fill="FFFFFF"/>
                </w:tcPr>
                <w:p w14:paraId="4F10E2BA" w14:textId="77777777" w:rsidR="00E62C60" w:rsidRDefault="00967CA0">
                  <w:pPr>
                    <w:pStyle w:val="GEFEG1"/>
                    <w:spacing w:line="218" w:lineRule="atLeast"/>
                    <w:rPr>
                      <w:noProof/>
                      <w:sz w:val="8"/>
                      <w:szCs w:val="8"/>
                    </w:rPr>
                  </w:pPr>
                  <w:r>
                    <w:rPr>
                      <w:rFonts w:ascii="Calibri" w:hAnsi="Calibri"/>
                      <w:noProof/>
                      <w:sz w:val="18"/>
                      <w:szCs w:val="18"/>
                    </w:rPr>
                    <w:t>Ortsangabe des AHB-Fehlers</w:t>
                  </w:r>
                </w:p>
              </w:tc>
              <w:tc>
                <w:tcPr>
                  <w:tcW w:w="48" w:type="dxa"/>
                  <w:shd w:val="clear" w:color="auto" w:fill="FFFFFF"/>
                </w:tcPr>
                <w:p w14:paraId="55D6D25C" w14:textId="77777777" w:rsidR="00E62C60" w:rsidRDefault="00E62C60">
                  <w:pPr>
                    <w:pStyle w:val="GEFEG1"/>
                    <w:rPr>
                      <w:noProof/>
                      <w:sz w:val="8"/>
                      <w:szCs w:val="8"/>
                    </w:rPr>
                  </w:pPr>
                </w:p>
              </w:tc>
              <w:tc>
                <w:tcPr>
                  <w:tcW w:w="1248" w:type="dxa"/>
                  <w:shd w:val="clear" w:color="auto" w:fill="FFFFFF"/>
                </w:tcPr>
                <w:p w14:paraId="2D50F6A1"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61244D9" w14:textId="77777777" w:rsidR="00E62C60" w:rsidRDefault="00E62C60">
                  <w:pPr>
                    <w:pStyle w:val="GEFEG1"/>
                    <w:rPr>
                      <w:noProof/>
                      <w:sz w:val="8"/>
                      <w:szCs w:val="8"/>
                    </w:rPr>
                  </w:pPr>
                </w:p>
              </w:tc>
              <w:tc>
                <w:tcPr>
                  <w:tcW w:w="1248" w:type="dxa"/>
                  <w:shd w:val="clear" w:color="auto" w:fill="FFFFFF"/>
                </w:tcPr>
                <w:p w14:paraId="55E801D0" w14:textId="77777777" w:rsidR="00E62C60" w:rsidRDefault="00E62C60">
                  <w:pPr>
                    <w:pStyle w:val="GEFEG1"/>
                    <w:spacing w:line="218" w:lineRule="atLeast"/>
                    <w:jc w:val="center"/>
                    <w:rPr>
                      <w:noProof/>
                      <w:sz w:val="8"/>
                      <w:szCs w:val="8"/>
                    </w:rPr>
                  </w:pPr>
                </w:p>
              </w:tc>
            </w:tr>
          </w:tbl>
          <w:p w14:paraId="7D452085"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5FFD7B56" w14:textId="77777777" w:rsidR="00E62C60" w:rsidRDefault="00E62C60">
            <w:pPr>
              <w:pStyle w:val="GEFEG1"/>
              <w:rPr>
                <w:noProof/>
                <w:sz w:val="8"/>
                <w:szCs w:val="8"/>
              </w:rPr>
            </w:pPr>
          </w:p>
        </w:tc>
      </w:tr>
      <w:tr w:rsidR="00E62C60" w14:paraId="342887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73A29D06" w14:textId="77777777">
              <w:trPr>
                <w:cantSplit/>
              </w:trPr>
              <w:tc>
                <w:tcPr>
                  <w:tcW w:w="65" w:type="dxa"/>
                  <w:shd w:val="clear" w:color="auto" w:fill="FFFFFF"/>
                </w:tcPr>
                <w:p w14:paraId="0DF5A02A" w14:textId="77777777" w:rsidR="00E62C60" w:rsidRDefault="00E62C60">
                  <w:pPr>
                    <w:pStyle w:val="GEFEG1"/>
                    <w:rPr>
                      <w:noProof/>
                      <w:sz w:val="8"/>
                      <w:szCs w:val="8"/>
                    </w:rPr>
                  </w:pPr>
                </w:p>
              </w:tc>
              <w:tc>
                <w:tcPr>
                  <w:tcW w:w="511" w:type="dxa"/>
                  <w:shd w:val="clear" w:color="auto" w:fill="FFFFFF"/>
                </w:tcPr>
                <w:p w14:paraId="230E222F"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70421E04"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33868174" w14:textId="77777777" w:rsidR="00E62C60" w:rsidRDefault="00967CA0">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4A211EAD" w14:textId="77777777" w:rsidR="00E62C60" w:rsidRDefault="00E62C60">
                  <w:pPr>
                    <w:pStyle w:val="GEFEG1"/>
                    <w:rPr>
                      <w:noProof/>
                      <w:sz w:val="8"/>
                      <w:szCs w:val="8"/>
                    </w:rPr>
                  </w:pPr>
                </w:p>
              </w:tc>
            </w:tr>
          </w:tbl>
          <w:p w14:paraId="406EE8A4"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3607D74D" w14:textId="77777777">
              <w:trPr>
                <w:cantSplit/>
              </w:trPr>
              <w:tc>
                <w:tcPr>
                  <w:tcW w:w="65" w:type="dxa"/>
                  <w:shd w:val="clear" w:color="auto" w:fill="FFFFFF"/>
                </w:tcPr>
                <w:p w14:paraId="79DF9FFC" w14:textId="77777777" w:rsidR="00E62C60" w:rsidRDefault="00E62C60">
                  <w:pPr>
                    <w:pStyle w:val="GEFEG1"/>
                    <w:rPr>
                      <w:noProof/>
                      <w:sz w:val="8"/>
                      <w:szCs w:val="8"/>
                    </w:rPr>
                  </w:pPr>
                </w:p>
              </w:tc>
              <w:tc>
                <w:tcPr>
                  <w:tcW w:w="2496" w:type="dxa"/>
                  <w:shd w:val="clear" w:color="auto" w:fill="FFFFFF"/>
                </w:tcPr>
                <w:p w14:paraId="13098088" w14:textId="77777777" w:rsidR="00E62C60" w:rsidRDefault="00967CA0">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6E94B027" w14:textId="77777777" w:rsidR="00E62C60" w:rsidRDefault="00E62C60">
                  <w:pPr>
                    <w:pStyle w:val="GEFEG1"/>
                    <w:rPr>
                      <w:noProof/>
                      <w:sz w:val="8"/>
                      <w:szCs w:val="8"/>
                    </w:rPr>
                  </w:pPr>
                </w:p>
              </w:tc>
              <w:tc>
                <w:tcPr>
                  <w:tcW w:w="1248" w:type="dxa"/>
                  <w:shd w:val="clear" w:color="auto" w:fill="FFFFFF"/>
                </w:tcPr>
                <w:p w14:paraId="5936C4B3"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524DCAC" w14:textId="77777777" w:rsidR="00E62C60" w:rsidRDefault="00E62C60">
                  <w:pPr>
                    <w:pStyle w:val="GEFEG1"/>
                    <w:rPr>
                      <w:noProof/>
                      <w:sz w:val="8"/>
                      <w:szCs w:val="8"/>
                    </w:rPr>
                  </w:pPr>
                </w:p>
              </w:tc>
              <w:tc>
                <w:tcPr>
                  <w:tcW w:w="1248" w:type="dxa"/>
                  <w:shd w:val="clear" w:color="auto" w:fill="FFFFFF"/>
                </w:tcPr>
                <w:p w14:paraId="12327D91" w14:textId="77777777" w:rsidR="00E62C60" w:rsidRDefault="00E62C60">
                  <w:pPr>
                    <w:pStyle w:val="GEFEG1"/>
                    <w:spacing w:line="218" w:lineRule="atLeast"/>
                    <w:jc w:val="center"/>
                    <w:rPr>
                      <w:noProof/>
                      <w:sz w:val="8"/>
                      <w:szCs w:val="8"/>
                    </w:rPr>
                  </w:pPr>
                </w:p>
              </w:tc>
            </w:tr>
          </w:tbl>
          <w:p w14:paraId="65DB8494"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317A1947" w14:textId="77777777" w:rsidR="00E62C60" w:rsidRDefault="00E62C60">
            <w:pPr>
              <w:pStyle w:val="GEFEG1"/>
              <w:rPr>
                <w:noProof/>
                <w:sz w:val="8"/>
                <w:szCs w:val="8"/>
              </w:rPr>
            </w:pPr>
          </w:p>
        </w:tc>
      </w:tr>
      <w:tr w:rsidR="00E62C60" w14:paraId="1C99367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1ED5547"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Referenznummer des Vorgangs</w:t>
            </w:r>
          </w:p>
        </w:tc>
        <w:tc>
          <w:tcPr>
            <w:tcW w:w="5167" w:type="dxa"/>
            <w:tcBorders>
              <w:top w:val="single" w:sz="18" w:space="0" w:color="C0C0C0"/>
              <w:left w:val="nil"/>
              <w:bottom w:val="nil"/>
              <w:right w:val="nil"/>
            </w:tcBorders>
            <w:shd w:val="clear" w:color="auto" w:fill="FFFFFF"/>
          </w:tcPr>
          <w:p w14:paraId="58ED4DEC"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22D33B5D" w14:textId="77777777" w:rsidR="00E62C60" w:rsidRDefault="00E62C60">
            <w:pPr>
              <w:pStyle w:val="GEFEG1"/>
              <w:rPr>
                <w:noProof/>
                <w:sz w:val="8"/>
                <w:szCs w:val="8"/>
              </w:rPr>
            </w:pPr>
          </w:p>
        </w:tc>
      </w:tr>
      <w:tr w:rsidR="00E62C60" w14:paraId="158AB0E3" w14:textId="77777777">
        <w:trPr>
          <w:cantSplit/>
        </w:trPr>
        <w:tc>
          <w:tcPr>
            <w:tcW w:w="2160" w:type="dxa"/>
            <w:gridSpan w:val="2"/>
            <w:tcBorders>
              <w:top w:val="nil"/>
              <w:left w:val="nil"/>
              <w:bottom w:val="nil"/>
              <w:right w:val="dotted" w:sz="6" w:space="0" w:color="808080"/>
            </w:tcBorders>
            <w:shd w:val="clear" w:color="auto" w:fill="FFFFFF"/>
          </w:tcPr>
          <w:p w14:paraId="3CCAC78C"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6E91CB64" w14:textId="77777777">
              <w:trPr>
                <w:cantSplit/>
              </w:trPr>
              <w:tc>
                <w:tcPr>
                  <w:tcW w:w="2609" w:type="dxa"/>
                  <w:shd w:val="clear" w:color="auto" w:fill="FFFFFF"/>
                </w:tcPr>
                <w:p w14:paraId="4A5623AB" w14:textId="77777777" w:rsidR="00E62C60" w:rsidRDefault="00E62C60">
                  <w:pPr>
                    <w:pStyle w:val="GEFEG1"/>
                    <w:rPr>
                      <w:noProof/>
                      <w:sz w:val="8"/>
                      <w:szCs w:val="8"/>
                    </w:rPr>
                  </w:pPr>
                </w:p>
              </w:tc>
              <w:tc>
                <w:tcPr>
                  <w:tcW w:w="1248" w:type="dxa"/>
                  <w:shd w:val="clear" w:color="auto" w:fill="FFFFFF"/>
                </w:tcPr>
                <w:p w14:paraId="65A340D8" w14:textId="77777777" w:rsidR="00E62C60" w:rsidRDefault="00967CA0">
                  <w:pPr>
                    <w:pStyle w:val="GEFEG1"/>
                    <w:spacing w:line="218" w:lineRule="atLeast"/>
                    <w:jc w:val="center"/>
                    <w:rPr>
                      <w:noProof/>
                      <w:sz w:val="8"/>
                      <w:szCs w:val="8"/>
                    </w:rPr>
                  </w:pPr>
                  <w:r>
                    <w:rPr>
                      <w:rFonts w:ascii="Calibri" w:hAnsi="Calibri"/>
                      <w:b/>
                      <w:bCs/>
                      <w:noProof/>
                      <w:sz w:val="18"/>
                      <w:szCs w:val="18"/>
                    </w:rPr>
                    <w:t>Soll [6]</w:t>
                  </w:r>
                </w:p>
              </w:tc>
              <w:tc>
                <w:tcPr>
                  <w:tcW w:w="62" w:type="dxa"/>
                  <w:shd w:val="clear" w:color="auto" w:fill="FFFFFF"/>
                </w:tcPr>
                <w:p w14:paraId="42FB839F" w14:textId="77777777" w:rsidR="00E62C60" w:rsidRDefault="00E62C60">
                  <w:pPr>
                    <w:pStyle w:val="GEFEG1"/>
                    <w:rPr>
                      <w:noProof/>
                      <w:sz w:val="8"/>
                      <w:szCs w:val="8"/>
                    </w:rPr>
                  </w:pPr>
                </w:p>
              </w:tc>
              <w:tc>
                <w:tcPr>
                  <w:tcW w:w="1248" w:type="dxa"/>
                  <w:shd w:val="clear" w:color="auto" w:fill="FFFFFF"/>
                </w:tcPr>
                <w:p w14:paraId="45F54CD8" w14:textId="77777777" w:rsidR="00E62C60" w:rsidRDefault="00E62C60">
                  <w:pPr>
                    <w:pStyle w:val="GEFEG1"/>
                    <w:spacing w:line="218" w:lineRule="atLeast"/>
                    <w:jc w:val="center"/>
                    <w:rPr>
                      <w:noProof/>
                      <w:sz w:val="8"/>
                      <w:szCs w:val="8"/>
                    </w:rPr>
                  </w:pPr>
                </w:p>
              </w:tc>
            </w:tr>
          </w:tbl>
          <w:p w14:paraId="6A349BC2" w14:textId="77777777" w:rsidR="00E62C60" w:rsidRDefault="00E62C60">
            <w:pPr>
              <w:rPr>
                <w:noProof/>
              </w:rPr>
            </w:pPr>
          </w:p>
        </w:tc>
        <w:tc>
          <w:tcPr>
            <w:tcW w:w="2309" w:type="dxa"/>
            <w:tcBorders>
              <w:top w:val="nil"/>
              <w:left w:val="nil"/>
              <w:bottom w:val="nil"/>
              <w:right w:val="nil"/>
            </w:tcBorders>
            <w:shd w:val="clear" w:color="auto" w:fill="FFFFFF"/>
          </w:tcPr>
          <w:p w14:paraId="7F4858FC" w14:textId="77777777" w:rsidR="00E62C60" w:rsidRDefault="00967CA0">
            <w:pPr>
              <w:pStyle w:val="GEFEG1"/>
              <w:spacing w:line="218" w:lineRule="atLeast"/>
              <w:ind w:left="31" w:right="5"/>
              <w:rPr>
                <w:noProof/>
                <w:sz w:val="8"/>
                <w:szCs w:val="8"/>
              </w:rPr>
            </w:pPr>
            <w:r>
              <w:rPr>
                <w:rFonts w:ascii="Calibri" w:hAnsi="Calibri"/>
                <w:noProof/>
                <w:sz w:val="18"/>
                <w:szCs w:val="18"/>
              </w:rPr>
              <w:t>[6] Wenn Fehler innerhalb der Vorgangsebene von IFTSTA, INSRPT, UTILMD oder UTILTS vorhanden.</w:t>
            </w:r>
          </w:p>
        </w:tc>
      </w:tr>
      <w:tr w:rsidR="00E62C60" w14:paraId="1406F21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008A629E" w14:textId="77777777">
              <w:trPr>
                <w:cantSplit/>
              </w:trPr>
              <w:tc>
                <w:tcPr>
                  <w:tcW w:w="65" w:type="dxa"/>
                  <w:shd w:val="clear" w:color="auto" w:fill="FFFFFF"/>
                </w:tcPr>
                <w:p w14:paraId="04B0B954" w14:textId="77777777" w:rsidR="00E62C60" w:rsidRDefault="00E62C60">
                  <w:pPr>
                    <w:pStyle w:val="GEFEG1"/>
                    <w:rPr>
                      <w:noProof/>
                      <w:sz w:val="8"/>
                      <w:szCs w:val="8"/>
                    </w:rPr>
                  </w:pPr>
                </w:p>
              </w:tc>
              <w:tc>
                <w:tcPr>
                  <w:tcW w:w="449" w:type="dxa"/>
                  <w:shd w:val="clear" w:color="auto" w:fill="FFFFFF"/>
                </w:tcPr>
                <w:p w14:paraId="0AC27C39"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62244CBB" w14:textId="77777777" w:rsidR="00E62C60" w:rsidRDefault="00967CA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25A07A5A" w14:textId="77777777" w:rsidR="00E62C60" w:rsidRDefault="00E62C60">
                  <w:pPr>
                    <w:pStyle w:val="GEFEG1"/>
                    <w:rPr>
                      <w:noProof/>
                      <w:sz w:val="8"/>
                      <w:szCs w:val="8"/>
                    </w:rPr>
                  </w:pPr>
                </w:p>
              </w:tc>
              <w:tc>
                <w:tcPr>
                  <w:tcW w:w="768" w:type="dxa"/>
                  <w:shd w:val="clear" w:color="auto" w:fill="FFFFFF"/>
                </w:tcPr>
                <w:p w14:paraId="18828F10"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00016</w:t>
                  </w:r>
                </w:p>
              </w:tc>
              <w:tc>
                <w:tcPr>
                  <w:tcW w:w="60" w:type="dxa"/>
                  <w:shd w:val="clear" w:color="auto" w:fill="FFFFFF"/>
                </w:tcPr>
                <w:p w14:paraId="63B70D69" w14:textId="77777777" w:rsidR="00E62C60" w:rsidRDefault="00E62C60">
                  <w:pPr>
                    <w:pStyle w:val="GEFEG1"/>
                    <w:rPr>
                      <w:noProof/>
                      <w:sz w:val="8"/>
                      <w:szCs w:val="8"/>
                    </w:rPr>
                  </w:pPr>
                </w:p>
              </w:tc>
            </w:tr>
          </w:tbl>
          <w:p w14:paraId="57F60956"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6246166B" w14:textId="77777777">
              <w:trPr>
                <w:cantSplit/>
              </w:trPr>
              <w:tc>
                <w:tcPr>
                  <w:tcW w:w="2609" w:type="dxa"/>
                  <w:shd w:val="clear" w:color="auto" w:fill="FFFFFF"/>
                </w:tcPr>
                <w:p w14:paraId="14D0FC17" w14:textId="77777777" w:rsidR="00E62C60" w:rsidRDefault="00E62C60">
                  <w:pPr>
                    <w:pStyle w:val="GEFEG1"/>
                    <w:rPr>
                      <w:noProof/>
                      <w:sz w:val="8"/>
                      <w:szCs w:val="8"/>
                    </w:rPr>
                  </w:pPr>
                </w:p>
              </w:tc>
              <w:tc>
                <w:tcPr>
                  <w:tcW w:w="1248" w:type="dxa"/>
                  <w:shd w:val="clear" w:color="auto" w:fill="FFFFFF"/>
                </w:tcPr>
                <w:p w14:paraId="3063C71D"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EDA6552" w14:textId="77777777" w:rsidR="00E62C60" w:rsidRDefault="00E62C60">
                  <w:pPr>
                    <w:pStyle w:val="GEFEG1"/>
                    <w:rPr>
                      <w:noProof/>
                      <w:sz w:val="8"/>
                      <w:szCs w:val="8"/>
                    </w:rPr>
                  </w:pPr>
                </w:p>
              </w:tc>
              <w:tc>
                <w:tcPr>
                  <w:tcW w:w="1248" w:type="dxa"/>
                  <w:shd w:val="clear" w:color="auto" w:fill="FFFFFF"/>
                </w:tcPr>
                <w:p w14:paraId="1B6DE710" w14:textId="77777777" w:rsidR="00E62C60" w:rsidRDefault="00E62C60">
                  <w:pPr>
                    <w:pStyle w:val="GEFEG1"/>
                    <w:spacing w:line="218" w:lineRule="atLeast"/>
                    <w:jc w:val="center"/>
                    <w:rPr>
                      <w:noProof/>
                      <w:sz w:val="8"/>
                      <w:szCs w:val="8"/>
                    </w:rPr>
                  </w:pPr>
                </w:p>
              </w:tc>
            </w:tr>
          </w:tbl>
          <w:p w14:paraId="35D6FD42" w14:textId="77777777" w:rsidR="00E62C60" w:rsidRDefault="00E62C60">
            <w:pPr>
              <w:rPr>
                <w:noProof/>
              </w:rPr>
            </w:pPr>
          </w:p>
        </w:tc>
        <w:tc>
          <w:tcPr>
            <w:tcW w:w="2309" w:type="dxa"/>
            <w:tcBorders>
              <w:top w:val="nil"/>
              <w:left w:val="nil"/>
              <w:bottom w:val="nil"/>
              <w:right w:val="nil"/>
            </w:tcBorders>
            <w:shd w:val="clear" w:color="auto" w:fill="FFFFFF"/>
          </w:tcPr>
          <w:p w14:paraId="13BEA685" w14:textId="77777777" w:rsidR="00E62C60" w:rsidRDefault="00E62C60">
            <w:pPr>
              <w:pStyle w:val="GEFEG1"/>
              <w:rPr>
                <w:noProof/>
                <w:sz w:val="8"/>
                <w:szCs w:val="8"/>
              </w:rPr>
            </w:pPr>
          </w:p>
        </w:tc>
      </w:tr>
      <w:tr w:rsidR="00E62C60" w14:paraId="77031B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034FA7F0" w14:textId="77777777">
              <w:trPr>
                <w:cantSplit/>
              </w:trPr>
              <w:tc>
                <w:tcPr>
                  <w:tcW w:w="65" w:type="dxa"/>
                  <w:shd w:val="clear" w:color="auto" w:fill="FFFFFF"/>
                </w:tcPr>
                <w:p w14:paraId="69832C68" w14:textId="77777777" w:rsidR="00E62C60" w:rsidRDefault="00E62C60">
                  <w:pPr>
                    <w:pStyle w:val="GEFEG1"/>
                    <w:rPr>
                      <w:noProof/>
                      <w:sz w:val="8"/>
                      <w:szCs w:val="8"/>
                    </w:rPr>
                  </w:pPr>
                </w:p>
              </w:tc>
              <w:tc>
                <w:tcPr>
                  <w:tcW w:w="511" w:type="dxa"/>
                  <w:shd w:val="clear" w:color="auto" w:fill="FFFFFF"/>
                </w:tcPr>
                <w:p w14:paraId="684B84DE"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43538DA"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8D2D4DD" w14:textId="77777777" w:rsidR="00E62C60" w:rsidRDefault="00967CA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B3D220A" w14:textId="77777777" w:rsidR="00E62C60" w:rsidRDefault="00E62C60">
                  <w:pPr>
                    <w:pStyle w:val="GEFEG1"/>
                    <w:rPr>
                      <w:noProof/>
                      <w:sz w:val="8"/>
                      <w:szCs w:val="8"/>
                    </w:rPr>
                  </w:pPr>
                </w:p>
              </w:tc>
            </w:tr>
          </w:tbl>
          <w:p w14:paraId="21EA4E8C"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6B818D2A" w14:textId="77777777">
              <w:trPr>
                <w:cantSplit/>
              </w:trPr>
              <w:tc>
                <w:tcPr>
                  <w:tcW w:w="65" w:type="dxa"/>
                  <w:shd w:val="clear" w:color="auto" w:fill="FFFFFF"/>
                </w:tcPr>
                <w:p w14:paraId="34D418B8" w14:textId="77777777" w:rsidR="00E62C60" w:rsidRDefault="00E62C60">
                  <w:pPr>
                    <w:pStyle w:val="GEFEG1"/>
                    <w:rPr>
                      <w:noProof/>
                      <w:sz w:val="8"/>
                      <w:szCs w:val="8"/>
                    </w:rPr>
                  </w:pPr>
                </w:p>
              </w:tc>
              <w:tc>
                <w:tcPr>
                  <w:tcW w:w="624" w:type="dxa"/>
                  <w:shd w:val="clear" w:color="auto" w:fill="FFFFFF"/>
                </w:tcPr>
                <w:p w14:paraId="47C51CBD" w14:textId="77777777" w:rsidR="00E62C60" w:rsidRDefault="00967CA0">
                  <w:pPr>
                    <w:pStyle w:val="GEFEG1"/>
                    <w:spacing w:line="218" w:lineRule="atLeast"/>
                    <w:rPr>
                      <w:noProof/>
                      <w:sz w:val="8"/>
                      <w:szCs w:val="8"/>
                    </w:rPr>
                  </w:pPr>
                  <w:r>
                    <w:rPr>
                      <w:rFonts w:ascii="Calibri" w:hAnsi="Calibri"/>
                      <w:b/>
                      <w:bCs/>
                      <w:noProof/>
                      <w:sz w:val="18"/>
                      <w:szCs w:val="18"/>
                    </w:rPr>
                    <w:t>TN</w:t>
                  </w:r>
                </w:p>
              </w:tc>
              <w:tc>
                <w:tcPr>
                  <w:tcW w:w="1872" w:type="dxa"/>
                  <w:shd w:val="clear" w:color="auto" w:fill="FFFFFF"/>
                </w:tcPr>
                <w:p w14:paraId="6FEC6CF4" w14:textId="77777777" w:rsidR="00E62C60" w:rsidRDefault="00967CA0">
                  <w:pPr>
                    <w:pStyle w:val="GEFEG1"/>
                    <w:spacing w:line="218" w:lineRule="atLeast"/>
                    <w:rPr>
                      <w:noProof/>
                      <w:sz w:val="8"/>
                      <w:szCs w:val="8"/>
                    </w:rPr>
                  </w:pPr>
                  <w:r>
                    <w:rPr>
                      <w:rFonts w:ascii="Calibri" w:hAnsi="Calibri"/>
                      <w:noProof/>
                      <w:sz w:val="18"/>
                      <w:szCs w:val="18"/>
                    </w:rPr>
                    <w:t>Transaktions-Referenznummer</w:t>
                  </w:r>
                </w:p>
              </w:tc>
              <w:tc>
                <w:tcPr>
                  <w:tcW w:w="48" w:type="dxa"/>
                  <w:shd w:val="clear" w:color="auto" w:fill="FFFFFF"/>
                </w:tcPr>
                <w:p w14:paraId="5C1CB4DD" w14:textId="77777777" w:rsidR="00E62C60" w:rsidRDefault="00E62C60">
                  <w:pPr>
                    <w:pStyle w:val="GEFEG1"/>
                    <w:rPr>
                      <w:noProof/>
                      <w:sz w:val="8"/>
                      <w:szCs w:val="8"/>
                    </w:rPr>
                  </w:pPr>
                </w:p>
              </w:tc>
              <w:tc>
                <w:tcPr>
                  <w:tcW w:w="1248" w:type="dxa"/>
                  <w:shd w:val="clear" w:color="auto" w:fill="FFFFFF"/>
                </w:tcPr>
                <w:p w14:paraId="54537599"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0D35D54" w14:textId="77777777" w:rsidR="00E62C60" w:rsidRDefault="00E62C60">
                  <w:pPr>
                    <w:pStyle w:val="GEFEG1"/>
                    <w:rPr>
                      <w:noProof/>
                      <w:sz w:val="8"/>
                      <w:szCs w:val="8"/>
                    </w:rPr>
                  </w:pPr>
                </w:p>
              </w:tc>
              <w:tc>
                <w:tcPr>
                  <w:tcW w:w="1248" w:type="dxa"/>
                  <w:shd w:val="clear" w:color="auto" w:fill="FFFFFF"/>
                </w:tcPr>
                <w:p w14:paraId="67B024D2" w14:textId="77777777" w:rsidR="00E62C60" w:rsidRDefault="00E62C60">
                  <w:pPr>
                    <w:pStyle w:val="GEFEG1"/>
                    <w:spacing w:line="218" w:lineRule="atLeast"/>
                    <w:jc w:val="center"/>
                    <w:rPr>
                      <w:noProof/>
                      <w:sz w:val="8"/>
                      <w:szCs w:val="8"/>
                    </w:rPr>
                  </w:pPr>
                </w:p>
              </w:tc>
            </w:tr>
          </w:tbl>
          <w:p w14:paraId="64116E48"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0BC09AE6" w14:textId="77777777" w:rsidR="00E62C60" w:rsidRDefault="00E62C60">
            <w:pPr>
              <w:pStyle w:val="GEFEG1"/>
              <w:rPr>
                <w:noProof/>
                <w:sz w:val="8"/>
                <w:szCs w:val="8"/>
              </w:rPr>
            </w:pPr>
          </w:p>
        </w:tc>
      </w:tr>
      <w:tr w:rsidR="00E62C60" w14:paraId="75FA5A8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21F72EC" w14:textId="77777777">
              <w:trPr>
                <w:cantSplit/>
              </w:trPr>
              <w:tc>
                <w:tcPr>
                  <w:tcW w:w="65" w:type="dxa"/>
                  <w:shd w:val="clear" w:color="auto" w:fill="FFFFFF"/>
                </w:tcPr>
                <w:p w14:paraId="4D4CAFC7" w14:textId="77777777" w:rsidR="00E62C60" w:rsidRDefault="00E62C60">
                  <w:pPr>
                    <w:pStyle w:val="GEFEG1"/>
                    <w:rPr>
                      <w:noProof/>
                      <w:sz w:val="8"/>
                      <w:szCs w:val="8"/>
                    </w:rPr>
                  </w:pPr>
                </w:p>
              </w:tc>
              <w:tc>
                <w:tcPr>
                  <w:tcW w:w="511" w:type="dxa"/>
                  <w:shd w:val="clear" w:color="auto" w:fill="FFFFFF"/>
                </w:tcPr>
                <w:p w14:paraId="12003818"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2D74992E"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D2556D8" w14:textId="77777777" w:rsidR="00E62C60" w:rsidRDefault="00967CA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C819434" w14:textId="77777777" w:rsidR="00E62C60" w:rsidRDefault="00E62C60">
                  <w:pPr>
                    <w:pStyle w:val="GEFEG1"/>
                    <w:rPr>
                      <w:noProof/>
                      <w:sz w:val="8"/>
                      <w:szCs w:val="8"/>
                    </w:rPr>
                  </w:pPr>
                </w:p>
              </w:tc>
            </w:tr>
          </w:tbl>
          <w:p w14:paraId="2B888E05"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63867E88" w14:textId="77777777">
              <w:trPr>
                <w:cantSplit/>
              </w:trPr>
              <w:tc>
                <w:tcPr>
                  <w:tcW w:w="65" w:type="dxa"/>
                  <w:shd w:val="clear" w:color="auto" w:fill="FFFFFF"/>
                </w:tcPr>
                <w:p w14:paraId="30BD17D4" w14:textId="77777777" w:rsidR="00E62C60" w:rsidRDefault="00E62C60">
                  <w:pPr>
                    <w:pStyle w:val="GEFEG1"/>
                    <w:rPr>
                      <w:noProof/>
                      <w:sz w:val="8"/>
                      <w:szCs w:val="8"/>
                    </w:rPr>
                  </w:pPr>
                </w:p>
              </w:tc>
              <w:tc>
                <w:tcPr>
                  <w:tcW w:w="2496" w:type="dxa"/>
                  <w:shd w:val="clear" w:color="auto" w:fill="FFFFFF"/>
                </w:tcPr>
                <w:p w14:paraId="6147FAD4" w14:textId="77777777" w:rsidR="00E62C60" w:rsidRDefault="00967CA0">
                  <w:pPr>
                    <w:pStyle w:val="GEFEG1"/>
                    <w:spacing w:line="218" w:lineRule="atLeast"/>
                    <w:rPr>
                      <w:noProof/>
                      <w:sz w:val="8"/>
                      <w:szCs w:val="8"/>
                    </w:rPr>
                  </w:pPr>
                  <w:r>
                    <w:rPr>
                      <w:rFonts w:ascii="Calibri" w:hAnsi="Calibri"/>
                      <w:noProof/>
                      <w:color w:val="808080"/>
                      <w:sz w:val="18"/>
                      <w:szCs w:val="18"/>
                    </w:rPr>
                    <w:t>Vorgangsnummer des referenzierten Vorgangs</w:t>
                  </w:r>
                </w:p>
              </w:tc>
              <w:tc>
                <w:tcPr>
                  <w:tcW w:w="48" w:type="dxa"/>
                  <w:shd w:val="clear" w:color="auto" w:fill="FFFFFF"/>
                </w:tcPr>
                <w:p w14:paraId="216E768D" w14:textId="77777777" w:rsidR="00E62C60" w:rsidRDefault="00E62C60">
                  <w:pPr>
                    <w:pStyle w:val="GEFEG1"/>
                    <w:rPr>
                      <w:noProof/>
                      <w:sz w:val="8"/>
                      <w:szCs w:val="8"/>
                    </w:rPr>
                  </w:pPr>
                </w:p>
              </w:tc>
              <w:tc>
                <w:tcPr>
                  <w:tcW w:w="1248" w:type="dxa"/>
                  <w:shd w:val="clear" w:color="auto" w:fill="FFFFFF"/>
                </w:tcPr>
                <w:p w14:paraId="25C6C967"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6294783" w14:textId="77777777" w:rsidR="00E62C60" w:rsidRDefault="00E62C60">
                  <w:pPr>
                    <w:pStyle w:val="GEFEG1"/>
                    <w:rPr>
                      <w:noProof/>
                      <w:sz w:val="8"/>
                      <w:szCs w:val="8"/>
                    </w:rPr>
                  </w:pPr>
                </w:p>
              </w:tc>
              <w:tc>
                <w:tcPr>
                  <w:tcW w:w="1248" w:type="dxa"/>
                  <w:shd w:val="clear" w:color="auto" w:fill="FFFFFF"/>
                </w:tcPr>
                <w:p w14:paraId="08A9574B" w14:textId="77777777" w:rsidR="00E62C60" w:rsidRDefault="00E62C60">
                  <w:pPr>
                    <w:pStyle w:val="GEFEG1"/>
                    <w:spacing w:line="218" w:lineRule="atLeast"/>
                    <w:jc w:val="center"/>
                    <w:rPr>
                      <w:noProof/>
                      <w:sz w:val="8"/>
                      <w:szCs w:val="8"/>
                    </w:rPr>
                  </w:pPr>
                </w:p>
              </w:tc>
            </w:tr>
          </w:tbl>
          <w:p w14:paraId="39B120A4"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5B3E095F" w14:textId="77777777" w:rsidR="00E62C60" w:rsidRDefault="00E62C60">
            <w:pPr>
              <w:pStyle w:val="GEFEG1"/>
              <w:rPr>
                <w:noProof/>
                <w:sz w:val="8"/>
                <w:szCs w:val="8"/>
              </w:rPr>
            </w:pPr>
          </w:p>
        </w:tc>
      </w:tr>
      <w:tr w:rsidR="00E62C60" w14:paraId="5A17422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06FBECB"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Fehlerbeschreibung</w:t>
            </w:r>
          </w:p>
        </w:tc>
        <w:tc>
          <w:tcPr>
            <w:tcW w:w="5167" w:type="dxa"/>
            <w:tcBorders>
              <w:top w:val="single" w:sz="18" w:space="0" w:color="C0C0C0"/>
              <w:left w:val="nil"/>
              <w:bottom w:val="nil"/>
              <w:right w:val="nil"/>
            </w:tcBorders>
            <w:shd w:val="clear" w:color="auto" w:fill="FFFFFF"/>
          </w:tcPr>
          <w:p w14:paraId="79F72BD0"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1A58C200" w14:textId="77777777" w:rsidR="00E62C60" w:rsidRDefault="00E62C60">
            <w:pPr>
              <w:pStyle w:val="GEFEG1"/>
              <w:rPr>
                <w:noProof/>
                <w:sz w:val="8"/>
                <w:szCs w:val="8"/>
              </w:rPr>
            </w:pPr>
          </w:p>
        </w:tc>
      </w:tr>
      <w:tr w:rsidR="00E62C60" w14:paraId="0234B725" w14:textId="77777777">
        <w:trPr>
          <w:cantSplit/>
        </w:trPr>
        <w:tc>
          <w:tcPr>
            <w:tcW w:w="2160" w:type="dxa"/>
            <w:gridSpan w:val="2"/>
            <w:tcBorders>
              <w:top w:val="nil"/>
              <w:left w:val="nil"/>
              <w:bottom w:val="nil"/>
              <w:right w:val="dotted" w:sz="6" w:space="0" w:color="808080"/>
            </w:tcBorders>
            <w:shd w:val="clear" w:color="auto" w:fill="FFFFFF"/>
          </w:tcPr>
          <w:p w14:paraId="4951CF4C"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628A7D7C" w14:textId="77777777" w:rsidR="00E62C60" w:rsidRDefault="00E62C60">
            <w:pPr>
              <w:pStyle w:val="GEFEG1"/>
              <w:rPr>
                <w:noProof/>
                <w:sz w:val="8"/>
                <w:szCs w:val="8"/>
              </w:rPr>
            </w:pPr>
          </w:p>
        </w:tc>
        <w:tc>
          <w:tcPr>
            <w:tcW w:w="2309" w:type="dxa"/>
            <w:tcBorders>
              <w:top w:val="nil"/>
              <w:left w:val="nil"/>
              <w:bottom w:val="nil"/>
              <w:right w:val="nil"/>
            </w:tcBorders>
            <w:shd w:val="clear" w:color="auto" w:fill="FFFFFF"/>
          </w:tcPr>
          <w:p w14:paraId="75FCE6F2" w14:textId="77777777" w:rsidR="00E62C60" w:rsidRDefault="00E62C60">
            <w:pPr>
              <w:pStyle w:val="GEFEG1"/>
              <w:rPr>
                <w:noProof/>
                <w:sz w:val="8"/>
                <w:szCs w:val="8"/>
              </w:rPr>
            </w:pPr>
          </w:p>
        </w:tc>
      </w:tr>
      <w:tr w:rsidR="00E62C60" w14:paraId="1E3D969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120885FD" w14:textId="77777777">
              <w:trPr>
                <w:cantSplit/>
              </w:trPr>
              <w:tc>
                <w:tcPr>
                  <w:tcW w:w="65" w:type="dxa"/>
                  <w:shd w:val="clear" w:color="auto" w:fill="FFFFFF"/>
                </w:tcPr>
                <w:p w14:paraId="3B62C934" w14:textId="77777777" w:rsidR="00E62C60" w:rsidRDefault="00E62C60">
                  <w:pPr>
                    <w:pStyle w:val="GEFEG1"/>
                    <w:rPr>
                      <w:noProof/>
                      <w:sz w:val="8"/>
                      <w:szCs w:val="8"/>
                    </w:rPr>
                  </w:pPr>
                </w:p>
              </w:tc>
              <w:tc>
                <w:tcPr>
                  <w:tcW w:w="449" w:type="dxa"/>
                  <w:shd w:val="clear" w:color="auto" w:fill="FFFFFF"/>
                </w:tcPr>
                <w:p w14:paraId="57CDA3A9"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070C7E16" w14:textId="77777777" w:rsidR="00E62C60" w:rsidRDefault="00967CA0">
                  <w:pPr>
                    <w:pStyle w:val="GEFEG1"/>
                    <w:spacing w:line="218" w:lineRule="atLeast"/>
                    <w:rPr>
                      <w:noProof/>
                      <w:sz w:val="8"/>
                      <w:szCs w:val="8"/>
                    </w:rPr>
                  </w:pPr>
                  <w:r>
                    <w:rPr>
                      <w:rFonts w:ascii="Calibri" w:hAnsi="Calibri"/>
                      <w:b/>
                      <w:bCs/>
                      <w:noProof/>
                      <w:sz w:val="18"/>
                      <w:szCs w:val="18"/>
                    </w:rPr>
                    <w:t>FTX</w:t>
                  </w:r>
                </w:p>
              </w:tc>
              <w:tc>
                <w:tcPr>
                  <w:tcW w:w="369" w:type="dxa"/>
                  <w:shd w:val="clear" w:color="auto" w:fill="FFFFFF"/>
                </w:tcPr>
                <w:p w14:paraId="054DD6DB" w14:textId="77777777" w:rsidR="00E62C60" w:rsidRDefault="00E62C60">
                  <w:pPr>
                    <w:pStyle w:val="GEFEG1"/>
                    <w:rPr>
                      <w:noProof/>
                      <w:sz w:val="8"/>
                      <w:szCs w:val="8"/>
                    </w:rPr>
                  </w:pPr>
                </w:p>
              </w:tc>
              <w:tc>
                <w:tcPr>
                  <w:tcW w:w="768" w:type="dxa"/>
                  <w:shd w:val="clear" w:color="auto" w:fill="FFFFFF"/>
                </w:tcPr>
                <w:p w14:paraId="16384044"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070626BB" w14:textId="77777777" w:rsidR="00E62C60" w:rsidRDefault="00E62C60">
                  <w:pPr>
                    <w:pStyle w:val="GEFEG1"/>
                    <w:rPr>
                      <w:noProof/>
                      <w:sz w:val="8"/>
                      <w:szCs w:val="8"/>
                    </w:rPr>
                  </w:pPr>
                </w:p>
              </w:tc>
            </w:tr>
          </w:tbl>
          <w:p w14:paraId="6C08FB45"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4648EEF8" w14:textId="77777777">
              <w:trPr>
                <w:cantSplit/>
              </w:trPr>
              <w:tc>
                <w:tcPr>
                  <w:tcW w:w="2609" w:type="dxa"/>
                  <w:shd w:val="clear" w:color="auto" w:fill="FFFFFF"/>
                </w:tcPr>
                <w:p w14:paraId="2F9C8765" w14:textId="77777777" w:rsidR="00E62C60" w:rsidRDefault="00E62C60">
                  <w:pPr>
                    <w:pStyle w:val="GEFEG1"/>
                    <w:rPr>
                      <w:noProof/>
                      <w:sz w:val="8"/>
                      <w:szCs w:val="8"/>
                    </w:rPr>
                  </w:pPr>
                </w:p>
              </w:tc>
              <w:tc>
                <w:tcPr>
                  <w:tcW w:w="1248" w:type="dxa"/>
                  <w:shd w:val="clear" w:color="auto" w:fill="FFFFFF"/>
                </w:tcPr>
                <w:p w14:paraId="2302F4F3" w14:textId="77777777" w:rsidR="00E62C60" w:rsidRDefault="00967CA0">
                  <w:pPr>
                    <w:pStyle w:val="GEFEG1"/>
                    <w:spacing w:line="218" w:lineRule="atLeast"/>
                    <w:jc w:val="center"/>
                    <w:rPr>
                      <w:noProof/>
                      <w:sz w:val="8"/>
                      <w:szCs w:val="8"/>
                    </w:rPr>
                  </w:pPr>
                  <w:r>
                    <w:rPr>
                      <w:rFonts w:ascii="Calibri" w:hAnsi="Calibri"/>
                      <w:noProof/>
                      <w:sz w:val="18"/>
                      <w:szCs w:val="18"/>
                    </w:rPr>
                    <w:t>Kann</w:t>
                  </w:r>
                </w:p>
              </w:tc>
              <w:tc>
                <w:tcPr>
                  <w:tcW w:w="62" w:type="dxa"/>
                  <w:shd w:val="clear" w:color="auto" w:fill="FFFFFF"/>
                </w:tcPr>
                <w:p w14:paraId="437BDE27" w14:textId="77777777" w:rsidR="00E62C60" w:rsidRDefault="00E62C60">
                  <w:pPr>
                    <w:pStyle w:val="GEFEG1"/>
                    <w:rPr>
                      <w:noProof/>
                      <w:sz w:val="8"/>
                      <w:szCs w:val="8"/>
                    </w:rPr>
                  </w:pPr>
                </w:p>
              </w:tc>
              <w:tc>
                <w:tcPr>
                  <w:tcW w:w="1248" w:type="dxa"/>
                  <w:shd w:val="clear" w:color="auto" w:fill="FFFFFF"/>
                </w:tcPr>
                <w:p w14:paraId="020649C6" w14:textId="77777777" w:rsidR="00E62C60" w:rsidRDefault="00E62C60">
                  <w:pPr>
                    <w:pStyle w:val="GEFEG1"/>
                    <w:spacing w:line="218" w:lineRule="atLeast"/>
                    <w:jc w:val="center"/>
                    <w:rPr>
                      <w:noProof/>
                      <w:sz w:val="8"/>
                      <w:szCs w:val="8"/>
                    </w:rPr>
                  </w:pPr>
                </w:p>
              </w:tc>
            </w:tr>
          </w:tbl>
          <w:p w14:paraId="77048938" w14:textId="77777777" w:rsidR="00E62C60" w:rsidRDefault="00E62C60">
            <w:pPr>
              <w:rPr>
                <w:noProof/>
              </w:rPr>
            </w:pPr>
          </w:p>
        </w:tc>
        <w:tc>
          <w:tcPr>
            <w:tcW w:w="2309" w:type="dxa"/>
            <w:tcBorders>
              <w:top w:val="nil"/>
              <w:left w:val="nil"/>
              <w:bottom w:val="nil"/>
              <w:right w:val="nil"/>
            </w:tcBorders>
            <w:shd w:val="clear" w:color="auto" w:fill="FFFFFF"/>
          </w:tcPr>
          <w:p w14:paraId="0411141F" w14:textId="77777777" w:rsidR="00E62C60" w:rsidRDefault="00E62C60">
            <w:pPr>
              <w:pStyle w:val="GEFEG1"/>
              <w:rPr>
                <w:noProof/>
                <w:sz w:val="8"/>
                <w:szCs w:val="8"/>
              </w:rPr>
            </w:pPr>
          </w:p>
        </w:tc>
      </w:tr>
      <w:tr w:rsidR="00E62C60" w14:paraId="226EBD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4CBC5A09" w14:textId="77777777">
              <w:trPr>
                <w:cantSplit/>
              </w:trPr>
              <w:tc>
                <w:tcPr>
                  <w:tcW w:w="65" w:type="dxa"/>
                  <w:shd w:val="clear" w:color="auto" w:fill="FFFFFF"/>
                </w:tcPr>
                <w:p w14:paraId="3BC71AF0" w14:textId="77777777" w:rsidR="00E62C60" w:rsidRDefault="00E62C60">
                  <w:pPr>
                    <w:pStyle w:val="GEFEG1"/>
                    <w:rPr>
                      <w:noProof/>
                      <w:sz w:val="8"/>
                      <w:szCs w:val="8"/>
                    </w:rPr>
                  </w:pPr>
                </w:p>
              </w:tc>
              <w:tc>
                <w:tcPr>
                  <w:tcW w:w="511" w:type="dxa"/>
                  <w:shd w:val="clear" w:color="auto" w:fill="FFFFFF"/>
                </w:tcPr>
                <w:p w14:paraId="60613B3B"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0D2A42AB"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294C53BE" w14:textId="77777777" w:rsidR="00E62C60" w:rsidRDefault="00967CA0">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70356DA6" w14:textId="77777777" w:rsidR="00E62C60" w:rsidRDefault="00E62C60">
                  <w:pPr>
                    <w:pStyle w:val="GEFEG1"/>
                    <w:rPr>
                      <w:noProof/>
                      <w:sz w:val="8"/>
                      <w:szCs w:val="8"/>
                    </w:rPr>
                  </w:pPr>
                </w:p>
              </w:tc>
            </w:tr>
          </w:tbl>
          <w:p w14:paraId="70D6F84A"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072E0DE0" w14:textId="77777777">
              <w:trPr>
                <w:cantSplit/>
              </w:trPr>
              <w:tc>
                <w:tcPr>
                  <w:tcW w:w="65" w:type="dxa"/>
                  <w:shd w:val="clear" w:color="auto" w:fill="FFFFFF"/>
                </w:tcPr>
                <w:p w14:paraId="020013BE" w14:textId="77777777" w:rsidR="00E62C60" w:rsidRDefault="00E62C60">
                  <w:pPr>
                    <w:pStyle w:val="GEFEG1"/>
                    <w:rPr>
                      <w:noProof/>
                      <w:sz w:val="8"/>
                      <w:szCs w:val="8"/>
                    </w:rPr>
                  </w:pPr>
                </w:p>
              </w:tc>
              <w:tc>
                <w:tcPr>
                  <w:tcW w:w="624" w:type="dxa"/>
                  <w:shd w:val="clear" w:color="auto" w:fill="FFFFFF"/>
                </w:tcPr>
                <w:p w14:paraId="58020004" w14:textId="77777777" w:rsidR="00E62C60" w:rsidRDefault="00967CA0">
                  <w:pPr>
                    <w:pStyle w:val="GEFEG1"/>
                    <w:spacing w:line="218" w:lineRule="atLeast"/>
                    <w:rPr>
                      <w:noProof/>
                      <w:sz w:val="8"/>
                      <w:szCs w:val="8"/>
                    </w:rPr>
                  </w:pPr>
                  <w:r>
                    <w:rPr>
                      <w:rFonts w:ascii="Calibri" w:hAnsi="Calibri"/>
                      <w:b/>
                      <w:bCs/>
                      <w:noProof/>
                      <w:sz w:val="18"/>
                      <w:szCs w:val="18"/>
                    </w:rPr>
                    <w:t>AAO</w:t>
                  </w:r>
                </w:p>
              </w:tc>
              <w:tc>
                <w:tcPr>
                  <w:tcW w:w="1872" w:type="dxa"/>
                  <w:shd w:val="clear" w:color="auto" w:fill="FFFFFF"/>
                </w:tcPr>
                <w:p w14:paraId="5FC788CC" w14:textId="77777777" w:rsidR="00E62C60" w:rsidRDefault="00967CA0">
                  <w:pPr>
                    <w:pStyle w:val="GEFEG1"/>
                    <w:spacing w:line="218" w:lineRule="atLeast"/>
                    <w:rPr>
                      <w:noProof/>
                      <w:sz w:val="8"/>
                      <w:szCs w:val="8"/>
                    </w:rPr>
                  </w:pPr>
                  <w:r>
                    <w:rPr>
                      <w:rFonts w:ascii="Calibri" w:hAnsi="Calibri"/>
                      <w:noProof/>
                      <w:sz w:val="18"/>
                      <w:szCs w:val="18"/>
                    </w:rPr>
                    <w:t>Fehlerbeschreibung (Freier Text)</w:t>
                  </w:r>
                </w:p>
              </w:tc>
              <w:tc>
                <w:tcPr>
                  <w:tcW w:w="48" w:type="dxa"/>
                  <w:shd w:val="clear" w:color="auto" w:fill="FFFFFF"/>
                </w:tcPr>
                <w:p w14:paraId="04D7E7CF" w14:textId="77777777" w:rsidR="00E62C60" w:rsidRDefault="00E62C60">
                  <w:pPr>
                    <w:pStyle w:val="GEFEG1"/>
                    <w:rPr>
                      <w:noProof/>
                      <w:sz w:val="8"/>
                      <w:szCs w:val="8"/>
                    </w:rPr>
                  </w:pPr>
                </w:p>
              </w:tc>
              <w:tc>
                <w:tcPr>
                  <w:tcW w:w="1248" w:type="dxa"/>
                  <w:shd w:val="clear" w:color="auto" w:fill="FFFFFF"/>
                </w:tcPr>
                <w:p w14:paraId="69E4A0AD"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2F4FAB2" w14:textId="77777777" w:rsidR="00E62C60" w:rsidRDefault="00E62C60">
                  <w:pPr>
                    <w:pStyle w:val="GEFEG1"/>
                    <w:rPr>
                      <w:noProof/>
                      <w:sz w:val="8"/>
                      <w:szCs w:val="8"/>
                    </w:rPr>
                  </w:pPr>
                </w:p>
              </w:tc>
              <w:tc>
                <w:tcPr>
                  <w:tcW w:w="1248" w:type="dxa"/>
                  <w:shd w:val="clear" w:color="auto" w:fill="FFFFFF"/>
                </w:tcPr>
                <w:p w14:paraId="0B423D15" w14:textId="77777777" w:rsidR="00E62C60" w:rsidRDefault="00E62C60">
                  <w:pPr>
                    <w:pStyle w:val="GEFEG1"/>
                    <w:spacing w:line="218" w:lineRule="atLeast"/>
                    <w:jc w:val="center"/>
                    <w:rPr>
                      <w:noProof/>
                      <w:sz w:val="8"/>
                      <w:szCs w:val="8"/>
                    </w:rPr>
                  </w:pPr>
                </w:p>
              </w:tc>
            </w:tr>
          </w:tbl>
          <w:p w14:paraId="0CD6FA2C"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2E483039" w14:textId="77777777" w:rsidR="00E62C60" w:rsidRDefault="00E62C60">
            <w:pPr>
              <w:pStyle w:val="GEFEG1"/>
              <w:rPr>
                <w:noProof/>
                <w:sz w:val="8"/>
                <w:szCs w:val="8"/>
              </w:rPr>
            </w:pPr>
          </w:p>
        </w:tc>
      </w:tr>
      <w:tr w:rsidR="00E62C60" w14:paraId="1AA15B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6A738A12" w14:textId="77777777">
              <w:trPr>
                <w:cantSplit/>
              </w:trPr>
              <w:tc>
                <w:tcPr>
                  <w:tcW w:w="65" w:type="dxa"/>
                  <w:shd w:val="clear" w:color="auto" w:fill="FFFFFF"/>
                </w:tcPr>
                <w:p w14:paraId="0D5B9CE9" w14:textId="77777777" w:rsidR="00E62C60" w:rsidRDefault="00E62C60">
                  <w:pPr>
                    <w:pStyle w:val="GEFEG1"/>
                    <w:rPr>
                      <w:noProof/>
                      <w:sz w:val="8"/>
                      <w:szCs w:val="8"/>
                    </w:rPr>
                  </w:pPr>
                </w:p>
              </w:tc>
              <w:tc>
                <w:tcPr>
                  <w:tcW w:w="511" w:type="dxa"/>
                  <w:shd w:val="clear" w:color="auto" w:fill="FFFFFF"/>
                </w:tcPr>
                <w:p w14:paraId="0E9F4BA9"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10264649"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27631CF9" w14:textId="77777777" w:rsidR="00E62C60" w:rsidRDefault="00967CA0">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205B525D" w14:textId="77777777" w:rsidR="00E62C60" w:rsidRDefault="00E62C60">
                  <w:pPr>
                    <w:pStyle w:val="GEFEG1"/>
                    <w:rPr>
                      <w:noProof/>
                      <w:sz w:val="8"/>
                      <w:szCs w:val="8"/>
                    </w:rPr>
                  </w:pPr>
                </w:p>
              </w:tc>
            </w:tr>
          </w:tbl>
          <w:p w14:paraId="6D84B349"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4A94AF1F" w14:textId="77777777">
              <w:trPr>
                <w:cantSplit/>
              </w:trPr>
              <w:tc>
                <w:tcPr>
                  <w:tcW w:w="65" w:type="dxa"/>
                  <w:shd w:val="clear" w:color="auto" w:fill="FFFFFF"/>
                </w:tcPr>
                <w:p w14:paraId="16DED87B" w14:textId="77777777" w:rsidR="00E62C60" w:rsidRDefault="00E62C60">
                  <w:pPr>
                    <w:pStyle w:val="GEFEG1"/>
                    <w:rPr>
                      <w:noProof/>
                      <w:sz w:val="8"/>
                      <w:szCs w:val="8"/>
                    </w:rPr>
                  </w:pPr>
                </w:p>
              </w:tc>
              <w:tc>
                <w:tcPr>
                  <w:tcW w:w="2496" w:type="dxa"/>
                  <w:shd w:val="clear" w:color="auto" w:fill="FFFFFF"/>
                </w:tcPr>
                <w:p w14:paraId="7E239BF4" w14:textId="77777777" w:rsidR="00E62C60" w:rsidRDefault="00967CA0">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3722E577" w14:textId="77777777" w:rsidR="00E62C60" w:rsidRDefault="00E62C60">
                  <w:pPr>
                    <w:pStyle w:val="GEFEG1"/>
                    <w:rPr>
                      <w:noProof/>
                      <w:sz w:val="8"/>
                      <w:szCs w:val="8"/>
                    </w:rPr>
                  </w:pPr>
                </w:p>
              </w:tc>
              <w:tc>
                <w:tcPr>
                  <w:tcW w:w="1248" w:type="dxa"/>
                  <w:shd w:val="clear" w:color="auto" w:fill="FFFFFF"/>
                </w:tcPr>
                <w:p w14:paraId="50C9C997"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8478B02" w14:textId="77777777" w:rsidR="00E62C60" w:rsidRDefault="00E62C60">
                  <w:pPr>
                    <w:pStyle w:val="GEFEG1"/>
                    <w:rPr>
                      <w:noProof/>
                      <w:sz w:val="8"/>
                      <w:szCs w:val="8"/>
                    </w:rPr>
                  </w:pPr>
                </w:p>
              </w:tc>
              <w:tc>
                <w:tcPr>
                  <w:tcW w:w="1248" w:type="dxa"/>
                  <w:shd w:val="clear" w:color="auto" w:fill="FFFFFF"/>
                </w:tcPr>
                <w:p w14:paraId="1BACADCF" w14:textId="77777777" w:rsidR="00E62C60" w:rsidRDefault="00E62C60">
                  <w:pPr>
                    <w:pStyle w:val="GEFEG1"/>
                    <w:spacing w:line="218" w:lineRule="atLeast"/>
                    <w:jc w:val="center"/>
                    <w:rPr>
                      <w:noProof/>
                      <w:sz w:val="8"/>
                      <w:szCs w:val="8"/>
                    </w:rPr>
                  </w:pPr>
                </w:p>
              </w:tc>
            </w:tr>
          </w:tbl>
          <w:p w14:paraId="450F18B2"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6F3335BC" w14:textId="77777777" w:rsidR="00E62C60" w:rsidRDefault="00E62C60">
            <w:pPr>
              <w:pStyle w:val="GEFEG1"/>
              <w:rPr>
                <w:noProof/>
                <w:sz w:val="8"/>
                <w:szCs w:val="8"/>
              </w:rPr>
            </w:pPr>
          </w:p>
        </w:tc>
      </w:tr>
      <w:tr w:rsidR="00E62C60" w14:paraId="1AF14A9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B467807"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Ortsangabe des AHB-Fehlers</w:t>
            </w:r>
          </w:p>
        </w:tc>
        <w:tc>
          <w:tcPr>
            <w:tcW w:w="5167" w:type="dxa"/>
            <w:tcBorders>
              <w:top w:val="single" w:sz="18" w:space="0" w:color="C0C0C0"/>
              <w:left w:val="nil"/>
              <w:bottom w:val="nil"/>
              <w:right w:val="nil"/>
            </w:tcBorders>
            <w:shd w:val="clear" w:color="auto" w:fill="FFFFFF"/>
          </w:tcPr>
          <w:p w14:paraId="19777445"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16B438BC" w14:textId="77777777" w:rsidR="00E62C60" w:rsidRDefault="00E62C60">
            <w:pPr>
              <w:pStyle w:val="GEFEG1"/>
              <w:rPr>
                <w:noProof/>
                <w:sz w:val="8"/>
                <w:szCs w:val="8"/>
              </w:rPr>
            </w:pPr>
          </w:p>
        </w:tc>
      </w:tr>
      <w:tr w:rsidR="00E62C60" w14:paraId="1826AAF8" w14:textId="77777777">
        <w:trPr>
          <w:cantSplit/>
        </w:trPr>
        <w:tc>
          <w:tcPr>
            <w:tcW w:w="2160" w:type="dxa"/>
            <w:gridSpan w:val="2"/>
            <w:tcBorders>
              <w:top w:val="nil"/>
              <w:left w:val="nil"/>
              <w:bottom w:val="nil"/>
              <w:right w:val="dotted" w:sz="6" w:space="0" w:color="808080"/>
            </w:tcBorders>
            <w:shd w:val="clear" w:color="auto" w:fill="FFFFFF"/>
          </w:tcPr>
          <w:p w14:paraId="35C6F824"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2D2A57E5" w14:textId="77777777" w:rsidR="00E62C60" w:rsidRDefault="00E62C60">
            <w:pPr>
              <w:pStyle w:val="GEFEG1"/>
              <w:rPr>
                <w:noProof/>
                <w:sz w:val="8"/>
                <w:szCs w:val="8"/>
              </w:rPr>
            </w:pPr>
          </w:p>
        </w:tc>
        <w:tc>
          <w:tcPr>
            <w:tcW w:w="2309" w:type="dxa"/>
            <w:tcBorders>
              <w:top w:val="nil"/>
              <w:left w:val="nil"/>
              <w:bottom w:val="nil"/>
              <w:right w:val="nil"/>
            </w:tcBorders>
            <w:shd w:val="clear" w:color="auto" w:fill="FFFFFF"/>
          </w:tcPr>
          <w:p w14:paraId="4C7AA55C" w14:textId="77777777" w:rsidR="00E62C60" w:rsidRDefault="00E62C60">
            <w:pPr>
              <w:pStyle w:val="GEFEG1"/>
              <w:rPr>
                <w:noProof/>
                <w:sz w:val="8"/>
                <w:szCs w:val="8"/>
              </w:rPr>
            </w:pPr>
          </w:p>
        </w:tc>
      </w:tr>
      <w:tr w:rsidR="00E62C60" w14:paraId="3FF28C2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70E8AF99" w14:textId="77777777">
              <w:trPr>
                <w:cantSplit/>
              </w:trPr>
              <w:tc>
                <w:tcPr>
                  <w:tcW w:w="65" w:type="dxa"/>
                  <w:shd w:val="clear" w:color="auto" w:fill="FFFFFF"/>
                </w:tcPr>
                <w:p w14:paraId="1E7998D4" w14:textId="77777777" w:rsidR="00E62C60" w:rsidRDefault="00E62C60">
                  <w:pPr>
                    <w:pStyle w:val="GEFEG1"/>
                    <w:rPr>
                      <w:noProof/>
                      <w:sz w:val="8"/>
                      <w:szCs w:val="8"/>
                    </w:rPr>
                  </w:pPr>
                </w:p>
              </w:tc>
              <w:tc>
                <w:tcPr>
                  <w:tcW w:w="449" w:type="dxa"/>
                  <w:shd w:val="clear" w:color="auto" w:fill="FFFFFF"/>
                </w:tcPr>
                <w:p w14:paraId="39E8C15A"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314E6659" w14:textId="77777777" w:rsidR="00E62C60" w:rsidRDefault="00967CA0">
                  <w:pPr>
                    <w:pStyle w:val="GEFEG1"/>
                    <w:spacing w:line="218" w:lineRule="atLeast"/>
                    <w:rPr>
                      <w:noProof/>
                      <w:sz w:val="8"/>
                      <w:szCs w:val="8"/>
                    </w:rPr>
                  </w:pPr>
                  <w:r>
                    <w:rPr>
                      <w:rFonts w:ascii="Calibri" w:hAnsi="Calibri"/>
                      <w:b/>
                      <w:bCs/>
                      <w:noProof/>
                      <w:sz w:val="18"/>
                      <w:szCs w:val="18"/>
                    </w:rPr>
                    <w:t>FTX</w:t>
                  </w:r>
                </w:p>
              </w:tc>
              <w:tc>
                <w:tcPr>
                  <w:tcW w:w="369" w:type="dxa"/>
                  <w:shd w:val="clear" w:color="auto" w:fill="FFFFFF"/>
                </w:tcPr>
                <w:p w14:paraId="27B93734" w14:textId="77777777" w:rsidR="00E62C60" w:rsidRDefault="00E62C60">
                  <w:pPr>
                    <w:pStyle w:val="GEFEG1"/>
                    <w:rPr>
                      <w:noProof/>
                      <w:sz w:val="8"/>
                      <w:szCs w:val="8"/>
                    </w:rPr>
                  </w:pPr>
                </w:p>
              </w:tc>
              <w:tc>
                <w:tcPr>
                  <w:tcW w:w="768" w:type="dxa"/>
                  <w:shd w:val="clear" w:color="auto" w:fill="FFFFFF"/>
                </w:tcPr>
                <w:p w14:paraId="07879BB0"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786C6196" w14:textId="77777777" w:rsidR="00E62C60" w:rsidRDefault="00E62C60">
                  <w:pPr>
                    <w:pStyle w:val="GEFEG1"/>
                    <w:rPr>
                      <w:noProof/>
                      <w:sz w:val="8"/>
                      <w:szCs w:val="8"/>
                    </w:rPr>
                  </w:pPr>
                </w:p>
              </w:tc>
            </w:tr>
          </w:tbl>
          <w:p w14:paraId="29A58761"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718DA238" w14:textId="77777777">
              <w:trPr>
                <w:cantSplit/>
              </w:trPr>
              <w:tc>
                <w:tcPr>
                  <w:tcW w:w="2609" w:type="dxa"/>
                  <w:shd w:val="clear" w:color="auto" w:fill="FFFFFF"/>
                </w:tcPr>
                <w:p w14:paraId="4E476563" w14:textId="77777777" w:rsidR="00E62C60" w:rsidRDefault="00E62C60">
                  <w:pPr>
                    <w:pStyle w:val="GEFEG1"/>
                    <w:rPr>
                      <w:noProof/>
                      <w:sz w:val="8"/>
                      <w:szCs w:val="8"/>
                    </w:rPr>
                  </w:pPr>
                </w:p>
              </w:tc>
              <w:tc>
                <w:tcPr>
                  <w:tcW w:w="1248" w:type="dxa"/>
                  <w:shd w:val="clear" w:color="auto" w:fill="FFFFFF"/>
                </w:tcPr>
                <w:p w14:paraId="240955F1" w14:textId="77777777" w:rsidR="00E62C60" w:rsidRDefault="00967CA0">
                  <w:pPr>
                    <w:pStyle w:val="GEFEG1"/>
                    <w:spacing w:line="218" w:lineRule="atLeast"/>
                    <w:jc w:val="center"/>
                    <w:rPr>
                      <w:noProof/>
                      <w:sz w:val="8"/>
                      <w:szCs w:val="8"/>
                    </w:rPr>
                  </w:pPr>
                  <w:r>
                    <w:rPr>
                      <w:rFonts w:ascii="Calibri" w:hAnsi="Calibri"/>
                      <w:noProof/>
                      <w:sz w:val="18"/>
                      <w:szCs w:val="18"/>
                    </w:rPr>
                    <w:t>Muss [5] ∨ [7] ∨ [9] ∨ [10] ∨ [11] ∨ [12] ∨ [13]</w:t>
                  </w:r>
                </w:p>
              </w:tc>
              <w:tc>
                <w:tcPr>
                  <w:tcW w:w="62" w:type="dxa"/>
                  <w:shd w:val="clear" w:color="auto" w:fill="FFFFFF"/>
                </w:tcPr>
                <w:p w14:paraId="1532C343" w14:textId="77777777" w:rsidR="00E62C60" w:rsidRDefault="00E62C60">
                  <w:pPr>
                    <w:pStyle w:val="GEFEG1"/>
                    <w:rPr>
                      <w:noProof/>
                      <w:sz w:val="8"/>
                      <w:szCs w:val="8"/>
                    </w:rPr>
                  </w:pPr>
                </w:p>
              </w:tc>
              <w:tc>
                <w:tcPr>
                  <w:tcW w:w="1248" w:type="dxa"/>
                  <w:shd w:val="clear" w:color="auto" w:fill="FFFFFF"/>
                </w:tcPr>
                <w:p w14:paraId="5779AA78" w14:textId="77777777" w:rsidR="00E62C60" w:rsidRDefault="00E62C60">
                  <w:pPr>
                    <w:pStyle w:val="GEFEG1"/>
                    <w:spacing w:line="218" w:lineRule="atLeast"/>
                    <w:jc w:val="center"/>
                    <w:rPr>
                      <w:noProof/>
                      <w:sz w:val="8"/>
                      <w:szCs w:val="8"/>
                    </w:rPr>
                  </w:pPr>
                </w:p>
              </w:tc>
            </w:tr>
          </w:tbl>
          <w:p w14:paraId="61953C5F" w14:textId="77777777" w:rsidR="00E62C60" w:rsidRDefault="00E62C60">
            <w:pPr>
              <w:rPr>
                <w:noProof/>
              </w:rPr>
            </w:pPr>
          </w:p>
        </w:tc>
        <w:tc>
          <w:tcPr>
            <w:tcW w:w="2309" w:type="dxa"/>
            <w:tcBorders>
              <w:top w:val="nil"/>
              <w:left w:val="nil"/>
              <w:bottom w:val="nil"/>
              <w:right w:val="nil"/>
            </w:tcBorders>
            <w:shd w:val="clear" w:color="auto" w:fill="FFFFFF"/>
          </w:tcPr>
          <w:p w14:paraId="3539F66F" w14:textId="77777777" w:rsidR="00E62C60" w:rsidRDefault="00967CA0">
            <w:pPr>
              <w:pStyle w:val="GEFEG1"/>
              <w:spacing w:line="218" w:lineRule="atLeast"/>
              <w:ind w:left="31" w:right="5"/>
              <w:rPr>
                <w:noProof/>
                <w:sz w:val="8"/>
                <w:szCs w:val="8"/>
              </w:rPr>
            </w:pPr>
            <w:r>
              <w:rPr>
                <w:rFonts w:ascii="Calibri" w:hAnsi="Calibri"/>
                <w:noProof/>
                <w:sz w:val="18"/>
                <w:szCs w:val="18"/>
              </w:rPr>
              <w:t>[5] Wenn SG4 ERC+Z29 vorhanden.</w:t>
            </w:r>
          </w:p>
          <w:p w14:paraId="0BAFC5B6" w14:textId="77777777" w:rsidR="00E62C60" w:rsidRDefault="00967CA0">
            <w:pPr>
              <w:pStyle w:val="GEFEG1"/>
              <w:spacing w:line="218" w:lineRule="atLeast"/>
              <w:ind w:left="31" w:right="5"/>
              <w:rPr>
                <w:noProof/>
                <w:sz w:val="8"/>
                <w:szCs w:val="8"/>
              </w:rPr>
            </w:pPr>
            <w:r>
              <w:rPr>
                <w:rFonts w:ascii="Calibri" w:hAnsi="Calibri"/>
                <w:noProof/>
                <w:sz w:val="18"/>
                <w:szCs w:val="18"/>
              </w:rPr>
              <w:t>[7] Wenn SG4 ERC+Z21 vorhanden.</w:t>
            </w:r>
          </w:p>
          <w:p w14:paraId="7140923C" w14:textId="77777777" w:rsidR="00E62C60" w:rsidRDefault="00967CA0">
            <w:pPr>
              <w:pStyle w:val="GEFEG1"/>
              <w:spacing w:line="218" w:lineRule="atLeast"/>
              <w:ind w:left="31" w:right="5"/>
              <w:rPr>
                <w:noProof/>
                <w:sz w:val="8"/>
                <w:szCs w:val="8"/>
              </w:rPr>
            </w:pPr>
            <w:r>
              <w:rPr>
                <w:rFonts w:ascii="Calibri" w:hAnsi="Calibri"/>
                <w:noProof/>
                <w:sz w:val="18"/>
                <w:szCs w:val="18"/>
              </w:rPr>
              <w:t>[9] Wenn SG4 ERC+Z35 vorhanden.</w:t>
            </w:r>
          </w:p>
          <w:p w14:paraId="5536EDB3" w14:textId="77777777" w:rsidR="00E62C60" w:rsidRDefault="00967CA0">
            <w:pPr>
              <w:pStyle w:val="GEFEG1"/>
              <w:spacing w:line="218" w:lineRule="atLeast"/>
              <w:ind w:left="31" w:right="5"/>
              <w:rPr>
                <w:noProof/>
                <w:sz w:val="8"/>
                <w:szCs w:val="8"/>
              </w:rPr>
            </w:pPr>
            <w:r>
              <w:rPr>
                <w:rFonts w:ascii="Calibri" w:hAnsi="Calibri"/>
                <w:noProof/>
                <w:sz w:val="18"/>
                <w:szCs w:val="18"/>
              </w:rPr>
              <w:t>[10] Wenn SG4 ERC+Z38 vorhanden.</w:t>
            </w:r>
          </w:p>
          <w:p w14:paraId="3749C711" w14:textId="77777777" w:rsidR="00E62C60" w:rsidRDefault="00967CA0">
            <w:pPr>
              <w:pStyle w:val="GEFEG1"/>
              <w:spacing w:line="218" w:lineRule="atLeast"/>
              <w:ind w:left="31" w:right="5"/>
              <w:rPr>
                <w:noProof/>
                <w:sz w:val="8"/>
                <w:szCs w:val="8"/>
              </w:rPr>
            </w:pPr>
            <w:r>
              <w:rPr>
                <w:rFonts w:ascii="Calibri" w:hAnsi="Calibri"/>
                <w:noProof/>
                <w:sz w:val="18"/>
                <w:szCs w:val="18"/>
              </w:rPr>
              <w:t xml:space="preserve">[11] Wenn SG4 ERC+Z39 vorhanden. </w:t>
            </w:r>
          </w:p>
          <w:p w14:paraId="2466A541" w14:textId="77777777" w:rsidR="00E62C60" w:rsidRDefault="00967CA0">
            <w:pPr>
              <w:pStyle w:val="GEFEG1"/>
              <w:spacing w:line="218" w:lineRule="atLeast"/>
              <w:ind w:left="31" w:right="5"/>
              <w:rPr>
                <w:noProof/>
                <w:sz w:val="8"/>
                <w:szCs w:val="8"/>
              </w:rPr>
            </w:pPr>
            <w:r>
              <w:rPr>
                <w:rFonts w:ascii="Calibri" w:hAnsi="Calibri"/>
                <w:noProof/>
                <w:sz w:val="18"/>
                <w:szCs w:val="18"/>
              </w:rPr>
              <w:t>[12] Wenn SG4 ERC+Z41 vorhanden.</w:t>
            </w:r>
          </w:p>
          <w:p w14:paraId="10DE6C6F" w14:textId="77777777" w:rsidR="00E62C60" w:rsidRDefault="00967CA0">
            <w:pPr>
              <w:pStyle w:val="GEFEG1"/>
              <w:spacing w:line="218" w:lineRule="atLeast"/>
              <w:ind w:left="31" w:right="5"/>
              <w:rPr>
                <w:noProof/>
                <w:sz w:val="8"/>
                <w:szCs w:val="8"/>
              </w:rPr>
            </w:pPr>
            <w:r>
              <w:rPr>
                <w:rFonts w:ascii="Calibri" w:hAnsi="Calibri"/>
                <w:noProof/>
                <w:sz w:val="18"/>
                <w:szCs w:val="18"/>
              </w:rPr>
              <w:t>[13] Wenn SG4 ERC+Z40 vorhanden.</w:t>
            </w:r>
          </w:p>
        </w:tc>
      </w:tr>
      <w:tr w:rsidR="00E62C60" w14:paraId="1E2B11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0D6689AF" w14:textId="77777777">
              <w:trPr>
                <w:cantSplit/>
              </w:trPr>
              <w:tc>
                <w:tcPr>
                  <w:tcW w:w="65" w:type="dxa"/>
                  <w:shd w:val="clear" w:color="auto" w:fill="FFFFFF"/>
                </w:tcPr>
                <w:p w14:paraId="56F8A0D8" w14:textId="77777777" w:rsidR="00E62C60" w:rsidRDefault="00E62C60">
                  <w:pPr>
                    <w:pStyle w:val="GEFEG1"/>
                    <w:rPr>
                      <w:noProof/>
                      <w:sz w:val="8"/>
                      <w:szCs w:val="8"/>
                    </w:rPr>
                  </w:pPr>
                </w:p>
              </w:tc>
              <w:tc>
                <w:tcPr>
                  <w:tcW w:w="511" w:type="dxa"/>
                  <w:shd w:val="clear" w:color="auto" w:fill="FFFFFF"/>
                </w:tcPr>
                <w:p w14:paraId="1B3F5A09"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686DBD65"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5507B963" w14:textId="77777777" w:rsidR="00E62C60" w:rsidRDefault="00967CA0">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245FE1CF" w14:textId="77777777" w:rsidR="00E62C60" w:rsidRDefault="00E62C60">
                  <w:pPr>
                    <w:pStyle w:val="GEFEG1"/>
                    <w:rPr>
                      <w:noProof/>
                      <w:sz w:val="8"/>
                      <w:szCs w:val="8"/>
                    </w:rPr>
                  </w:pPr>
                </w:p>
              </w:tc>
            </w:tr>
          </w:tbl>
          <w:p w14:paraId="31BCBCFE"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3C047F2D" w14:textId="77777777">
              <w:trPr>
                <w:cantSplit/>
              </w:trPr>
              <w:tc>
                <w:tcPr>
                  <w:tcW w:w="65" w:type="dxa"/>
                  <w:shd w:val="clear" w:color="auto" w:fill="FFFFFF"/>
                </w:tcPr>
                <w:p w14:paraId="30AB1B84" w14:textId="77777777" w:rsidR="00E62C60" w:rsidRDefault="00E62C60">
                  <w:pPr>
                    <w:pStyle w:val="GEFEG1"/>
                    <w:rPr>
                      <w:noProof/>
                      <w:sz w:val="8"/>
                      <w:szCs w:val="8"/>
                    </w:rPr>
                  </w:pPr>
                </w:p>
              </w:tc>
              <w:tc>
                <w:tcPr>
                  <w:tcW w:w="624" w:type="dxa"/>
                  <w:shd w:val="clear" w:color="auto" w:fill="FFFFFF"/>
                </w:tcPr>
                <w:p w14:paraId="2F4B561E" w14:textId="77777777" w:rsidR="00E62C60" w:rsidRDefault="00967CA0">
                  <w:pPr>
                    <w:pStyle w:val="GEFEG1"/>
                    <w:spacing w:line="218" w:lineRule="atLeast"/>
                    <w:rPr>
                      <w:noProof/>
                      <w:sz w:val="8"/>
                      <w:szCs w:val="8"/>
                    </w:rPr>
                  </w:pPr>
                  <w:r>
                    <w:rPr>
                      <w:rFonts w:ascii="Calibri" w:hAnsi="Calibri"/>
                      <w:b/>
                      <w:bCs/>
                      <w:noProof/>
                      <w:sz w:val="18"/>
                      <w:szCs w:val="18"/>
                    </w:rPr>
                    <w:t>Z02</w:t>
                  </w:r>
                </w:p>
              </w:tc>
              <w:tc>
                <w:tcPr>
                  <w:tcW w:w="1872" w:type="dxa"/>
                  <w:shd w:val="clear" w:color="auto" w:fill="FFFFFF"/>
                </w:tcPr>
                <w:p w14:paraId="78339B74" w14:textId="77777777" w:rsidR="00E62C60" w:rsidRDefault="00967CA0">
                  <w:pPr>
                    <w:pStyle w:val="GEFEG1"/>
                    <w:spacing w:line="218" w:lineRule="atLeast"/>
                    <w:rPr>
                      <w:noProof/>
                      <w:sz w:val="8"/>
                      <w:szCs w:val="8"/>
                    </w:rPr>
                  </w:pPr>
                  <w:r>
                    <w:rPr>
                      <w:rFonts w:ascii="Calibri" w:hAnsi="Calibri"/>
                      <w:noProof/>
                      <w:sz w:val="18"/>
                      <w:szCs w:val="18"/>
                    </w:rPr>
                    <w:t>Ortsangabe des AHB-Fehlers</w:t>
                  </w:r>
                </w:p>
              </w:tc>
              <w:tc>
                <w:tcPr>
                  <w:tcW w:w="48" w:type="dxa"/>
                  <w:shd w:val="clear" w:color="auto" w:fill="FFFFFF"/>
                </w:tcPr>
                <w:p w14:paraId="6EDFBA2F" w14:textId="77777777" w:rsidR="00E62C60" w:rsidRDefault="00E62C60">
                  <w:pPr>
                    <w:pStyle w:val="GEFEG1"/>
                    <w:rPr>
                      <w:noProof/>
                      <w:sz w:val="8"/>
                      <w:szCs w:val="8"/>
                    </w:rPr>
                  </w:pPr>
                </w:p>
              </w:tc>
              <w:tc>
                <w:tcPr>
                  <w:tcW w:w="1248" w:type="dxa"/>
                  <w:shd w:val="clear" w:color="auto" w:fill="FFFFFF"/>
                </w:tcPr>
                <w:p w14:paraId="17F67F75"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6847202" w14:textId="77777777" w:rsidR="00E62C60" w:rsidRDefault="00E62C60">
                  <w:pPr>
                    <w:pStyle w:val="GEFEG1"/>
                    <w:rPr>
                      <w:noProof/>
                      <w:sz w:val="8"/>
                      <w:szCs w:val="8"/>
                    </w:rPr>
                  </w:pPr>
                </w:p>
              </w:tc>
              <w:tc>
                <w:tcPr>
                  <w:tcW w:w="1248" w:type="dxa"/>
                  <w:shd w:val="clear" w:color="auto" w:fill="FFFFFF"/>
                </w:tcPr>
                <w:p w14:paraId="0216B403" w14:textId="77777777" w:rsidR="00E62C60" w:rsidRDefault="00E62C60">
                  <w:pPr>
                    <w:pStyle w:val="GEFEG1"/>
                    <w:spacing w:line="218" w:lineRule="atLeast"/>
                    <w:jc w:val="center"/>
                    <w:rPr>
                      <w:noProof/>
                      <w:sz w:val="8"/>
                      <w:szCs w:val="8"/>
                    </w:rPr>
                  </w:pPr>
                </w:p>
              </w:tc>
            </w:tr>
          </w:tbl>
          <w:p w14:paraId="138FC203"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0D129D59" w14:textId="77777777" w:rsidR="00E62C60" w:rsidRDefault="00E62C60">
            <w:pPr>
              <w:pStyle w:val="GEFEG1"/>
              <w:rPr>
                <w:noProof/>
                <w:sz w:val="8"/>
                <w:szCs w:val="8"/>
              </w:rPr>
            </w:pPr>
          </w:p>
        </w:tc>
      </w:tr>
      <w:tr w:rsidR="00E62C60" w14:paraId="6F0957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152E5CE3" w14:textId="77777777">
              <w:trPr>
                <w:cantSplit/>
              </w:trPr>
              <w:tc>
                <w:tcPr>
                  <w:tcW w:w="65" w:type="dxa"/>
                  <w:shd w:val="clear" w:color="auto" w:fill="FFFFFF"/>
                </w:tcPr>
                <w:p w14:paraId="755AE26C" w14:textId="77777777" w:rsidR="00E62C60" w:rsidRDefault="00E62C60">
                  <w:pPr>
                    <w:pStyle w:val="GEFEG1"/>
                    <w:rPr>
                      <w:noProof/>
                      <w:sz w:val="8"/>
                      <w:szCs w:val="8"/>
                    </w:rPr>
                  </w:pPr>
                </w:p>
              </w:tc>
              <w:tc>
                <w:tcPr>
                  <w:tcW w:w="511" w:type="dxa"/>
                  <w:shd w:val="clear" w:color="auto" w:fill="FFFFFF"/>
                </w:tcPr>
                <w:p w14:paraId="3AAD2DB7"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20BF8F49" w14:textId="77777777" w:rsidR="00E62C60" w:rsidRDefault="00967CA0">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6FE8BA22" w14:textId="77777777" w:rsidR="00E62C60" w:rsidRDefault="00967CA0">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4E39A9A7" w14:textId="77777777" w:rsidR="00E62C60" w:rsidRDefault="00E62C60">
                  <w:pPr>
                    <w:pStyle w:val="GEFEG1"/>
                    <w:rPr>
                      <w:noProof/>
                      <w:sz w:val="8"/>
                      <w:szCs w:val="8"/>
                    </w:rPr>
                  </w:pPr>
                </w:p>
              </w:tc>
            </w:tr>
          </w:tbl>
          <w:p w14:paraId="2EAE358D"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64371BF9" w14:textId="77777777">
              <w:trPr>
                <w:cantSplit/>
              </w:trPr>
              <w:tc>
                <w:tcPr>
                  <w:tcW w:w="65" w:type="dxa"/>
                  <w:shd w:val="clear" w:color="auto" w:fill="FFFFFF"/>
                </w:tcPr>
                <w:p w14:paraId="6C4927D4" w14:textId="77777777" w:rsidR="00E62C60" w:rsidRDefault="00E62C60">
                  <w:pPr>
                    <w:pStyle w:val="GEFEG1"/>
                    <w:rPr>
                      <w:noProof/>
                      <w:sz w:val="8"/>
                      <w:szCs w:val="8"/>
                    </w:rPr>
                  </w:pPr>
                </w:p>
              </w:tc>
              <w:tc>
                <w:tcPr>
                  <w:tcW w:w="2496" w:type="dxa"/>
                  <w:shd w:val="clear" w:color="auto" w:fill="FFFFFF"/>
                </w:tcPr>
                <w:p w14:paraId="4D89E667" w14:textId="77777777" w:rsidR="00E62C60" w:rsidRDefault="00967CA0">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3E58D6F5" w14:textId="77777777" w:rsidR="00E62C60" w:rsidRDefault="00E62C60">
                  <w:pPr>
                    <w:pStyle w:val="GEFEG1"/>
                    <w:rPr>
                      <w:noProof/>
                      <w:sz w:val="8"/>
                      <w:szCs w:val="8"/>
                    </w:rPr>
                  </w:pPr>
                </w:p>
              </w:tc>
              <w:tc>
                <w:tcPr>
                  <w:tcW w:w="1248" w:type="dxa"/>
                  <w:shd w:val="clear" w:color="auto" w:fill="FFFFFF"/>
                </w:tcPr>
                <w:p w14:paraId="713B512A"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BA5A223" w14:textId="77777777" w:rsidR="00E62C60" w:rsidRDefault="00E62C60">
                  <w:pPr>
                    <w:pStyle w:val="GEFEG1"/>
                    <w:rPr>
                      <w:noProof/>
                      <w:sz w:val="8"/>
                      <w:szCs w:val="8"/>
                    </w:rPr>
                  </w:pPr>
                </w:p>
              </w:tc>
              <w:tc>
                <w:tcPr>
                  <w:tcW w:w="1248" w:type="dxa"/>
                  <w:shd w:val="clear" w:color="auto" w:fill="FFFFFF"/>
                </w:tcPr>
                <w:p w14:paraId="6C49BF27" w14:textId="77777777" w:rsidR="00E62C60" w:rsidRDefault="00E62C60">
                  <w:pPr>
                    <w:pStyle w:val="GEFEG1"/>
                    <w:spacing w:line="218" w:lineRule="atLeast"/>
                    <w:jc w:val="center"/>
                    <w:rPr>
                      <w:noProof/>
                      <w:sz w:val="8"/>
                      <w:szCs w:val="8"/>
                    </w:rPr>
                  </w:pPr>
                </w:p>
              </w:tc>
            </w:tr>
          </w:tbl>
          <w:p w14:paraId="3139135F"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75A8FD46" w14:textId="77777777" w:rsidR="00E62C60" w:rsidRDefault="00E62C60">
            <w:pPr>
              <w:pStyle w:val="GEFEG1"/>
              <w:rPr>
                <w:noProof/>
                <w:sz w:val="8"/>
                <w:szCs w:val="8"/>
              </w:rPr>
            </w:pPr>
          </w:p>
        </w:tc>
      </w:tr>
      <w:tr w:rsidR="00E62C60" w14:paraId="1B35108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6E80B9"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Netzbetreiber</w:t>
            </w:r>
          </w:p>
        </w:tc>
        <w:tc>
          <w:tcPr>
            <w:tcW w:w="5167" w:type="dxa"/>
            <w:tcBorders>
              <w:top w:val="single" w:sz="18" w:space="0" w:color="C0C0C0"/>
              <w:left w:val="nil"/>
              <w:bottom w:val="nil"/>
              <w:right w:val="nil"/>
            </w:tcBorders>
            <w:shd w:val="clear" w:color="auto" w:fill="FFFFFF"/>
          </w:tcPr>
          <w:p w14:paraId="2E4D0E1A"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5D22CD91" w14:textId="77777777" w:rsidR="00E62C60" w:rsidRDefault="00E62C60">
            <w:pPr>
              <w:pStyle w:val="GEFEG1"/>
              <w:rPr>
                <w:noProof/>
                <w:sz w:val="8"/>
                <w:szCs w:val="8"/>
              </w:rPr>
            </w:pPr>
          </w:p>
        </w:tc>
      </w:tr>
      <w:tr w:rsidR="00E62C60" w14:paraId="2D104126" w14:textId="77777777">
        <w:trPr>
          <w:cantSplit/>
        </w:trPr>
        <w:tc>
          <w:tcPr>
            <w:tcW w:w="2160" w:type="dxa"/>
            <w:gridSpan w:val="2"/>
            <w:tcBorders>
              <w:top w:val="nil"/>
              <w:left w:val="nil"/>
              <w:bottom w:val="nil"/>
              <w:right w:val="dotted" w:sz="6" w:space="0" w:color="808080"/>
            </w:tcBorders>
            <w:shd w:val="clear" w:color="auto" w:fill="FFFFFF"/>
          </w:tcPr>
          <w:p w14:paraId="5DC74D73" w14:textId="77777777" w:rsidR="00E62C60" w:rsidRDefault="00967CA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5FCEA050" w14:textId="77777777">
              <w:trPr>
                <w:cantSplit/>
              </w:trPr>
              <w:tc>
                <w:tcPr>
                  <w:tcW w:w="2609" w:type="dxa"/>
                  <w:shd w:val="clear" w:color="auto" w:fill="FFFFFF"/>
                </w:tcPr>
                <w:p w14:paraId="41F32924" w14:textId="77777777" w:rsidR="00E62C60" w:rsidRDefault="00E62C60">
                  <w:pPr>
                    <w:pStyle w:val="GEFEG1"/>
                    <w:rPr>
                      <w:noProof/>
                      <w:sz w:val="8"/>
                      <w:szCs w:val="8"/>
                    </w:rPr>
                  </w:pPr>
                </w:p>
              </w:tc>
              <w:tc>
                <w:tcPr>
                  <w:tcW w:w="1248" w:type="dxa"/>
                  <w:shd w:val="clear" w:color="auto" w:fill="FFFFFF"/>
                </w:tcPr>
                <w:p w14:paraId="287E274A" w14:textId="77777777" w:rsidR="00E62C60" w:rsidRDefault="00967CA0">
                  <w:pPr>
                    <w:pStyle w:val="GEFEG1"/>
                    <w:spacing w:line="218" w:lineRule="atLeast"/>
                    <w:jc w:val="center"/>
                    <w:rPr>
                      <w:noProof/>
                      <w:sz w:val="8"/>
                      <w:szCs w:val="8"/>
                    </w:rPr>
                  </w:pPr>
                  <w:r>
                    <w:rPr>
                      <w:rFonts w:ascii="Calibri" w:hAnsi="Calibri"/>
                      <w:b/>
                      <w:bCs/>
                      <w:noProof/>
                      <w:sz w:val="18"/>
                      <w:szCs w:val="18"/>
                    </w:rPr>
                    <w:t>Muss [8]</w:t>
                  </w:r>
                </w:p>
              </w:tc>
              <w:tc>
                <w:tcPr>
                  <w:tcW w:w="62" w:type="dxa"/>
                  <w:shd w:val="clear" w:color="auto" w:fill="FFFFFF"/>
                </w:tcPr>
                <w:p w14:paraId="0AB61A3A" w14:textId="77777777" w:rsidR="00E62C60" w:rsidRDefault="00E62C60">
                  <w:pPr>
                    <w:pStyle w:val="GEFEG1"/>
                    <w:rPr>
                      <w:noProof/>
                      <w:sz w:val="8"/>
                      <w:szCs w:val="8"/>
                    </w:rPr>
                  </w:pPr>
                </w:p>
              </w:tc>
              <w:tc>
                <w:tcPr>
                  <w:tcW w:w="1248" w:type="dxa"/>
                  <w:shd w:val="clear" w:color="auto" w:fill="FFFFFF"/>
                </w:tcPr>
                <w:p w14:paraId="0718DC78" w14:textId="77777777" w:rsidR="00E62C60" w:rsidRDefault="00E62C60">
                  <w:pPr>
                    <w:pStyle w:val="GEFEG1"/>
                    <w:spacing w:line="218" w:lineRule="atLeast"/>
                    <w:jc w:val="center"/>
                    <w:rPr>
                      <w:noProof/>
                      <w:sz w:val="8"/>
                      <w:szCs w:val="8"/>
                    </w:rPr>
                  </w:pPr>
                </w:p>
              </w:tc>
            </w:tr>
          </w:tbl>
          <w:p w14:paraId="14E90A29" w14:textId="77777777" w:rsidR="00E62C60" w:rsidRDefault="00E62C60">
            <w:pPr>
              <w:rPr>
                <w:noProof/>
              </w:rPr>
            </w:pPr>
          </w:p>
        </w:tc>
        <w:tc>
          <w:tcPr>
            <w:tcW w:w="2309" w:type="dxa"/>
            <w:tcBorders>
              <w:top w:val="nil"/>
              <w:left w:val="nil"/>
              <w:bottom w:val="nil"/>
              <w:right w:val="nil"/>
            </w:tcBorders>
            <w:shd w:val="clear" w:color="auto" w:fill="FFFFFF"/>
          </w:tcPr>
          <w:p w14:paraId="4B378C5A" w14:textId="77777777" w:rsidR="00E62C60" w:rsidRDefault="00967CA0">
            <w:pPr>
              <w:pStyle w:val="GEFEG1"/>
              <w:spacing w:line="218" w:lineRule="atLeast"/>
              <w:ind w:left="31" w:right="5"/>
              <w:rPr>
                <w:noProof/>
                <w:sz w:val="8"/>
                <w:szCs w:val="8"/>
              </w:rPr>
            </w:pPr>
            <w:r>
              <w:rPr>
                <w:rFonts w:ascii="Calibri" w:hAnsi="Calibri"/>
                <w:noProof/>
                <w:sz w:val="18"/>
                <w:szCs w:val="18"/>
              </w:rPr>
              <w:t>[8] Wenn SG4 ERC+Z16 vorhanden.</w:t>
            </w:r>
          </w:p>
        </w:tc>
      </w:tr>
      <w:tr w:rsidR="00E62C60" w14:paraId="6F18C9B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4ADA256E" w14:textId="77777777">
              <w:trPr>
                <w:cantSplit/>
              </w:trPr>
              <w:tc>
                <w:tcPr>
                  <w:tcW w:w="65" w:type="dxa"/>
                  <w:shd w:val="clear" w:color="auto" w:fill="FFFFFF"/>
                </w:tcPr>
                <w:p w14:paraId="63A00A39" w14:textId="77777777" w:rsidR="00E62C60" w:rsidRDefault="00E62C60">
                  <w:pPr>
                    <w:pStyle w:val="GEFEG1"/>
                    <w:rPr>
                      <w:noProof/>
                      <w:sz w:val="8"/>
                      <w:szCs w:val="8"/>
                    </w:rPr>
                  </w:pPr>
                </w:p>
              </w:tc>
              <w:tc>
                <w:tcPr>
                  <w:tcW w:w="449" w:type="dxa"/>
                  <w:shd w:val="clear" w:color="auto" w:fill="FFFFFF"/>
                </w:tcPr>
                <w:p w14:paraId="0DB5081F" w14:textId="77777777" w:rsidR="00E62C60" w:rsidRDefault="00967CA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750557D0" w14:textId="77777777" w:rsidR="00E62C60" w:rsidRDefault="00967CA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6906BC7F" w14:textId="77777777" w:rsidR="00E62C60" w:rsidRDefault="00E62C60">
                  <w:pPr>
                    <w:pStyle w:val="GEFEG1"/>
                    <w:rPr>
                      <w:noProof/>
                      <w:sz w:val="8"/>
                      <w:szCs w:val="8"/>
                    </w:rPr>
                  </w:pPr>
                </w:p>
              </w:tc>
              <w:tc>
                <w:tcPr>
                  <w:tcW w:w="768" w:type="dxa"/>
                  <w:shd w:val="clear" w:color="auto" w:fill="FFFFFF"/>
                </w:tcPr>
                <w:p w14:paraId="427A50BE"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6978657C" w14:textId="77777777" w:rsidR="00E62C60" w:rsidRDefault="00E62C60">
                  <w:pPr>
                    <w:pStyle w:val="GEFEG1"/>
                    <w:rPr>
                      <w:noProof/>
                      <w:sz w:val="8"/>
                      <w:szCs w:val="8"/>
                    </w:rPr>
                  </w:pPr>
                </w:p>
              </w:tc>
            </w:tr>
          </w:tbl>
          <w:p w14:paraId="2DDACF91"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3DF720D8" w14:textId="77777777">
              <w:trPr>
                <w:cantSplit/>
              </w:trPr>
              <w:tc>
                <w:tcPr>
                  <w:tcW w:w="2609" w:type="dxa"/>
                  <w:shd w:val="clear" w:color="auto" w:fill="FFFFFF"/>
                </w:tcPr>
                <w:p w14:paraId="3E59C904" w14:textId="77777777" w:rsidR="00E62C60" w:rsidRDefault="00E62C60">
                  <w:pPr>
                    <w:pStyle w:val="GEFEG1"/>
                    <w:rPr>
                      <w:noProof/>
                      <w:sz w:val="8"/>
                      <w:szCs w:val="8"/>
                    </w:rPr>
                  </w:pPr>
                </w:p>
              </w:tc>
              <w:tc>
                <w:tcPr>
                  <w:tcW w:w="1248" w:type="dxa"/>
                  <w:shd w:val="clear" w:color="auto" w:fill="FFFFFF"/>
                </w:tcPr>
                <w:p w14:paraId="1581620B"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F9AED54" w14:textId="77777777" w:rsidR="00E62C60" w:rsidRDefault="00E62C60">
                  <w:pPr>
                    <w:pStyle w:val="GEFEG1"/>
                    <w:rPr>
                      <w:noProof/>
                      <w:sz w:val="8"/>
                      <w:szCs w:val="8"/>
                    </w:rPr>
                  </w:pPr>
                </w:p>
              </w:tc>
              <w:tc>
                <w:tcPr>
                  <w:tcW w:w="1248" w:type="dxa"/>
                  <w:shd w:val="clear" w:color="auto" w:fill="FFFFFF"/>
                </w:tcPr>
                <w:p w14:paraId="158F853D" w14:textId="77777777" w:rsidR="00E62C60" w:rsidRDefault="00E62C60">
                  <w:pPr>
                    <w:pStyle w:val="GEFEG1"/>
                    <w:spacing w:line="218" w:lineRule="atLeast"/>
                    <w:jc w:val="center"/>
                    <w:rPr>
                      <w:noProof/>
                      <w:sz w:val="8"/>
                      <w:szCs w:val="8"/>
                    </w:rPr>
                  </w:pPr>
                </w:p>
              </w:tc>
            </w:tr>
          </w:tbl>
          <w:p w14:paraId="4CB3D456" w14:textId="77777777" w:rsidR="00E62C60" w:rsidRDefault="00E62C60">
            <w:pPr>
              <w:rPr>
                <w:noProof/>
              </w:rPr>
            </w:pPr>
          </w:p>
        </w:tc>
        <w:tc>
          <w:tcPr>
            <w:tcW w:w="2309" w:type="dxa"/>
            <w:tcBorders>
              <w:top w:val="nil"/>
              <w:left w:val="nil"/>
              <w:bottom w:val="nil"/>
              <w:right w:val="nil"/>
            </w:tcBorders>
            <w:shd w:val="clear" w:color="auto" w:fill="FFFFFF"/>
          </w:tcPr>
          <w:p w14:paraId="29E5C73A" w14:textId="77777777" w:rsidR="00E62C60" w:rsidRDefault="00E62C60">
            <w:pPr>
              <w:pStyle w:val="GEFEG1"/>
              <w:rPr>
                <w:noProof/>
                <w:sz w:val="8"/>
                <w:szCs w:val="8"/>
              </w:rPr>
            </w:pPr>
          </w:p>
        </w:tc>
      </w:tr>
      <w:tr w:rsidR="00E62C60" w14:paraId="366A6A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984BA32" w14:textId="77777777">
              <w:trPr>
                <w:cantSplit/>
              </w:trPr>
              <w:tc>
                <w:tcPr>
                  <w:tcW w:w="65" w:type="dxa"/>
                  <w:shd w:val="clear" w:color="auto" w:fill="FFFFFF"/>
                </w:tcPr>
                <w:p w14:paraId="24FE9266" w14:textId="77777777" w:rsidR="00E62C60" w:rsidRDefault="00E62C60">
                  <w:pPr>
                    <w:pStyle w:val="GEFEG1"/>
                    <w:rPr>
                      <w:noProof/>
                      <w:sz w:val="8"/>
                      <w:szCs w:val="8"/>
                    </w:rPr>
                  </w:pPr>
                </w:p>
              </w:tc>
              <w:tc>
                <w:tcPr>
                  <w:tcW w:w="511" w:type="dxa"/>
                  <w:shd w:val="clear" w:color="auto" w:fill="FFFFFF"/>
                </w:tcPr>
                <w:p w14:paraId="554319B6"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0A3E3FF9"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128F9AB" w14:textId="77777777" w:rsidR="00E62C60" w:rsidRDefault="00967CA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6BFED02A" w14:textId="77777777" w:rsidR="00E62C60" w:rsidRDefault="00E62C60">
                  <w:pPr>
                    <w:pStyle w:val="GEFEG1"/>
                    <w:rPr>
                      <w:noProof/>
                      <w:sz w:val="8"/>
                      <w:szCs w:val="8"/>
                    </w:rPr>
                  </w:pPr>
                </w:p>
              </w:tc>
            </w:tr>
          </w:tbl>
          <w:p w14:paraId="63E7C908"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E62C60" w14:paraId="6690A3CA" w14:textId="77777777">
              <w:trPr>
                <w:cantSplit/>
              </w:trPr>
              <w:tc>
                <w:tcPr>
                  <w:tcW w:w="65" w:type="dxa"/>
                  <w:shd w:val="clear" w:color="auto" w:fill="FFFFFF"/>
                </w:tcPr>
                <w:p w14:paraId="4E1832F0" w14:textId="77777777" w:rsidR="00E62C60" w:rsidRDefault="00E62C60">
                  <w:pPr>
                    <w:pStyle w:val="GEFEG1"/>
                    <w:rPr>
                      <w:noProof/>
                      <w:sz w:val="8"/>
                      <w:szCs w:val="8"/>
                    </w:rPr>
                  </w:pPr>
                </w:p>
              </w:tc>
              <w:tc>
                <w:tcPr>
                  <w:tcW w:w="624" w:type="dxa"/>
                  <w:shd w:val="clear" w:color="auto" w:fill="FFFFFF"/>
                </w:tcPr>
                <w:p w14:paraId="116704C5" w14:textId="77777777" w:rsidR="00E62C60" w:rsidRDefault="00967CA0">
                  <w:pPr>
                    <w:pStyle w:val="GEFEG1"/>
                    <w:spacing w:line="218" w:lineRule="atLeast"/>
                    <w:rPr>
                      <w:noProof/>
                      <w:sz w:val="8"/>
                      <w:szCs w:val="8"/>
                    </w:rPr>
                  </w:pPr>
                  <w:r>
                    <w:rPr>
                      <w:rFonts w:ascii="Calibri" w:hAnsi="Calibri"/>
                      <w:b/>
                      <w:bCs/>
                      <w:noProof/>
                      <w:sz w:val="18"/>
                      <w:szCs w:val="18"/>
                    </w:rPr>
                    <w:t>Z08</w:t>
                  </w:r>
                </w:p>
              </w:tc>
              <w:tc>
                <w:tcPr>
                  <w:tcW w:w="1872" w:type="dxa"/>
                  <w:shd w:val="clear" w:color="auto" w:fill="FFFFFF"/>
                </w:tcPr>
                <w:p w14:paraId="382EBC67" w14:textId="77777777" w:rsidR="00E62C60" w:rsidRDefault="00967CA0">
                  <w:pPr>
                    <w:pStyle w:val="GEFEG1"/>
                    <w:spacing w:line="218" w:lineRule="atLeast"/>
                    <w:rPr>
                      <w:noProof/>
                      <w:sz w:val="8"/>
                      <w:szCs w:val="8"/>
                    </w:rPr>
                  </w:pPr>
                  <w:r>
                    <w:rPr>
                      <w:rFonts w:ascii="Calibri" w:hAnsi="Calibri"/>
                      <w:noProof/>
                      <w:sz w:val="18"/>
                      <w:szCs w:val="18"/>
                    </w:rPr>
                    <w:t>MP-ID des nachfolgenden Netzbetreibers</w:t>
                  </w:r>
                </w:p>
              </w:tc>
              <w:tc>
                <w:tcPr>
                  <w:tcW w:w="48" w:type="dxa"/>
                  <w:shd w:val="clear" w:color="auto" w:fill="FFFFFF"/>
                </w:tcPr>
                <w:p w14:paraId="73FE9627" w14:textId="77777777" w:rsidR="00E62C60" w:rsidRDefault="00E62C60">
                  <w:pPr>
                    <w:pStyle w:val="GEFEG1"/>
                    <w:rPr>
                      <w:noProof/>
                      <w:sz w:val="8"/>
                      <w:szCs w:val="8"/>
                    </w:rPr>
                  </w:pPr>
                </w:p>
              </w:tc>
              <w:tc>
                <w:tcPr>
                  <w:tcW w:w="1248" w:type="dxa"/>
                  <w:shd w:val="clear" w:color="auto" w:fill="FFFFFF"/>
                </w:tcPr>
                <w:p w14:paraId="08D3551A"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E746E89" w14:textId="77777777" w:rsidR="00E62C60" w:rsidRDefault="00E62C60">
                  <w:pPr>
                    <w:pStyle w:val="GEFEG1"/>
                    <w:rPr>
                      <w:noProof/>
                      <w:sz w:val="8"/>
                      <w:szCs w:val="8"/>
                    </w:rPr>
                  </w:pPr>
                </w:p>
              </w:tc>
              <w:tc>
                <w:tcPr>
                  <w:tcW w:w="1248" w:type="dxa"/>
                  <w:shd w:val="clear" w:color="auto" w:fill="FFFFFF"/>
                </w:tcPr>
                <w:p w14:paraId="43C13810" w14:textId="77777777" w:rsidR="00E62C60" w:rsidRDefault="00E62C60">
                  <w:pPr>
                    <w:pStyle w:val="GEFEG1"/>
                    <w:spacing w:line="218" w:lineRule="atLeast"/>
                    <w:jc w:val="center"/>
                    <w:rPr>
                      <w:noProof/>
                      <w:sz w:val="8"/>
                      <w:szCs w:val="8"/>
                    </w:rPr>
                  </w:pPr>
                </w:p>
              </w:tc>
            </w:tr>
          </w:tbl>
          <w:p w14:paraId="55E85E63"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4E79EC48" w14:textId="77777777" w:rsidR="00E62C60" w:rsidRDefault="00E62C60">
            <w:pPr>
              <w:pStyle w:val="GEFEG1"/>
              <w:rPr>
                <w:noProof/>
                <w:sz w:val="8"/>
                <w:szCs w:val="8"/>
              </w:rPr>
            </w:pPr>
          </w:p>
        </w:tc>
      </w:tr>
      <w:tr w:rsidR="00E62C60" w14:paraId="0DE699C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3E4DAE0D" w14:textId="77777777">
              <w:trPr>
                <w:cantSplit/>
              </w:trPr>
              <w:tc>
                <w:tcPr>
                  <w:tcW w:w="65" w:type="dxa"/>
                  <w:shd w:val="clear" w:color="auto" w:fill="FFFFFF"/>
                </w:tcPr>
                <w:p w14:paraId="2B8C98D1" w14:textId="77777777" w:rsidR="00E62C60" w:rsidRDefault="00E62C60">
                  <w:pPr>
                    <w:pStyle w:val="GEFEG1"/>
                    <w:rPr>
                      <w:noProof/>
                      <w:sz w:val="8"/>
                      <w:szCs w:val="8"/>
                    </w:rPr>
                  </w:pPr>
                </w:p>
              </w:tc>
              <w:tc>
                <w:tcPr>
                  <w:tcW w:w="511" w:type="dxa"/>
                  <w:shd w:val="clear" w:color="auto" w:fill="FFFFFF"/>
                </w:tcPr>
                <w:p w14:paraId="4BCF5574" w14:textId="77777777" w:rsidR="00E62C60" w:rsidRDefault="00967CA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6C0E2093" w14:textId="77777777" w:rsidR="00E62C60" w:rsidRDefault="00967CA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50494A5" w14:textId="77777777" w:rsidR="00E62C60" w:rsidRDefault="00967CA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BC777D9" w14:textId="77777777" w:rsidR="00E62C60" w:rsidRDefault="00E62C60">
                  <w:pPr>
                    <w:pStyle w:val="GEFEG1"/>
                    <w:rPr>
                      <w:noProof/>
                      <w:sz w:val="8"/>
                      <w:szCs w:val="8"/>
                    </w:rPr>
                  </w:pPr>
                </w:p>
              </w:tc>
            </w:tr>
          </w:tbl>
          <w:p w14:paraId="451B09FB"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E62C60" w14:paraId="168E868A" w14:textId="77777777">
              <w:trPr>
                <w:cantSplit/>
              </w:trPr>
              <w:tc>
                <w:tcPr>
                  <w:tcW w:w="65" w:type="dxa"/>
                  <w:shd w:val="clear" w:color="auto" w:fill="FFFFFF"/>
                </w:tcPr>
                <w:p w14:paraId="395AB32F" w14:textId="77777777" w:rsidR="00E62C60" w:rsidRDefault="00E62C60">
                  <w:pPr>
                    <w:pStyle w:val="GEFEG1"/>
                    <w:rPr>
                      <w:noProof/>
                      <w:sz w:val="8"/>
                      <w:szCs w:val="8"/>
                    </w:rPr>
                  </w:pPr>
                </w:p>
              </w:tc>
              <w:tc>
                <w:tcPr>
                  <w:tcW w:w="2496" w:type="dxa"/>
                  <w:shd w:val="clear" w:color="auto" w:fill="FFFFFF"/>
                </w:tcPr>
                <w:p w14:paraId="6798D31C" w14:textId="77777777" w:rsidR="00E62C60" w:rsidRDefault="00967CA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6CE7CC7C" w14:textId="77777777" w:rsidR="00E62C60" w:rsidRDefault="00E62C60">
                  <w:pPr>
                    <w:pStyle w:val="GEFEG1"/>
                    <w:rPr>
                      <w:noProof/>
                      <w:sz w:val="8"/>
                      <w:szCs w:val="8"/>
                    </w:rPr>
                  </w:pPr>
                </w:p>
              </w:tc>
              <w:tc>
                <w:tcPr>
                  <w:tcW w:w="1248" w:type="dxa"/>
                  <w:shd w:val="clear" w:color="auto" w:fill="FFFFFF"/>
                </w:tcPr>
                <w:p w14:paraId="139C9FCB"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AAAF434" w14:textId="77777777" w:rsidR="00E62C60" w:rsidRDefault="00E62C60">
                  <w:pPr>
                    <w:pStyle w:val="GEFEG1"/>
                    <w:rPr>
                      <w:noProof/>
                      <w:sz w:val="8"/>
                      <w:szCs w:val="8"/>
                    </w:rPr>
                  </w:pPr>
                </w:p>
              </w:tc>
              <w:tc>
                <w:tcPr>
                  <w:tcW w:w="1248" w:type="dxa"/>
                  <w:shd w:val="clear" w:color="auto" w:fill="FFFFFF"/>
                </w:tcPr>
                <w:p w14:paraId="0B675758" w14:textId="77777777" w:rsidR="00E62C60" w:rsidRDefault="00E62C60">
                  <w:pPr>
                    <w:pStyle w:val="GEFEG1"/>
                    <w:spacing w:line="218" w:lineRule="atLeast"/>
                    <w:jc w:val="center"/>
                    <w:rPr>
                      <w:noProof/>
                      <w:sz w:val="8"/>
                      <w:szCs w:val="8"/>
                    </w:rPr>
                  </w:pPr>
                </w:p>
              </w:tc>
            </w:tr>
          </w:tbl>
          <w:p w14:paraId="74CC1F1E"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55D2AA92" w14:textId="77777777" w:rsidR="00E62C60" w:rsidRDefault="00E62C60">
            <w:pPr>
              <w:pStyle w:val="GEFEG1"/>
              <w:rPr>
                <w:noProof/>
                <w:sz w:val="8"/>
                <w:szCs w:val="8"/>
              </w:rPr>
            </w:pPr>
          </w:p>
        </w:tc>
      </w:tr>
      <w:tr w:rsidR="00E62C60" w14:paraId="58E385D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2A7237D" w14:textId="77777777" w:rsidR="00E62C60" w:rsidRDefault="00967CA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41096055" w14:textId="77777777" w:rsidR="00E62C60" w:rsidRDefault="00E62C60">
            <w:pPr>
              <w:pStyle w:val="GEFEG1"/>
              <w:rPr>
                <w:noProof/>
                <w:sz w:val="8"/>
                <w:szCs w:val="8"/>
              </w:rPr>
            </w:pPr>
          </w:p>
        </w:tc>
        <w:tc>
          <w:tcPr>
            <w:tcW w:w="2309" w:type="dxa"/>
            <w:tcBorders>
              <w:top w:val="single" w:sz="18" w:space="0" w:color="C0C0C0"/>
              <w:left w:val="nil"/>
              <w:bottom w:val="nil"/>
              <w:right w:val="nil"/>
            </w:tcBorders>
            <w:shd w:val="clear" w:color="auto" w:fill="FFFFFF"/>
          </w:tcPr>
          <w:p w14:paraId="1FC16244" w14:textId="77777777" w:rsidR="00E62C60" w:rsidRDefault="00E62C60">
            <w:pPr>
              <w:pStyle w:val="GEFEG1"/>
              <w:rPr>
                <w:noProof/>
                <w:sz w:val="8"/>
                <w:szCs w:val="8"/>
              </w:rPr>
            </w:pPr>
          </w:p>
        </w:tc>
      </w:tr>
      <w:tr w:rsidR="00E62C60" w14:paraId="07AB5B2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E62C60" w14:paraId="35C89F57" w14:textId="77777777">
              <w:trPr>
                <w:cantSplit/>
              </w:trPr>
              <w:tc>
                <w:tcPr>
                  <w:tcW w:w="65" w:type="dxa"/>
                  <w:shd w:val="clear" w:color="auto" w:fill="FFFFFF"/>
                </w:tcPr>
                <w:p w14:paraId="2B91AF31" w14:textId="77777777" w:rsidR="00E62C60" w:rsidRDefault="00E62C60">
                  <w:pPr>
                    <w:pStyle w:val="GEFEG1"/>
                    <w:rPr>
                      <w:noProof/>
                      <w:sz w:val="8"/>
                      <w:szCs w:val="8"/>
                    </w:rPr>
                  </w:pPr>
                </w:p>
              </w:tc>
              <w:tc>
                <w:tcPr>
                  <w:tcW w:w="449" w:type="dxa"/>
                  <w:shd w:val="clear" w:color="auto" w:fill="FFFFFF"/>
                </w:tcPr>
                <w:p w14:paraId="0EFAC5D8" w14:textId="77777777" w:rsidR="00E62C60" w:rsidRDefault="00E62C60">
                  <w:pPr>
                    <w:pStyle w:val="GEFEG1"/>
                    <w:spacing w:line="218" w:lineRule="atLeast"/>
                    <w:rPr>
                      <w:noProof/>
                      <w:sz w:val="8"/>
                      <w:szCs w:val="8"/>
                    </w:rPr>
                  </w:pPr>
                </w:p>
              </w:tc>
              <w:tc>
                <w:tcPr>
                  <w:tcW w:w="449" w:type="dxa"/>
                  <w:shd w:val="clear" w:color="auto" w:fill="FFFFFF"/>
                </w:tcPr>
                <w:p w14:paraId="4584972E" w14:textId="77777777" w:rsidR="00E62C60" w:rsidRDefault="00967CA0">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0AA8A3E5" w14:textId="77777777" w:rsidR="00E62C60" w:rsidRDefault="00E62C60">
                  <w:pPr>
                    <w:pStyle w:val="GEFEG1"/>
                    <w:rPr>
                      <w:noProof/>
                      <w:sz w:val="8"/>
                      <w:szCs w:val="8"/>
                    </w:rPr>
                  </w:pPr>
                </w:p>
              </w:tc>
              <w:tc>
                <w:tcPr>
                  <w:tcW w:w="768" w:type="dxa"/>
                  <w:shd w:val="clear" w:color="auto" w:fill="FFFFFF"/>
                </w:tcPr>
                <w:p w14:paraId="02A4360D" w14:textId="77777777" w:rsidR="00E62C60" w:rsidRDefault="00967CA0">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70BA4A7D" w14:textId="77777777" w:rsidR="00E62C60" w:rsidRDefault="00E62C60">
                  <w:pPr>
                    <w:pStyle w:val="GEFEG1"/>
                    <w:rPr>
                      <w:noProof/>
                      <w:sz w:val="8"/>
                      <w:szCs w:val="8"/>
                    </w:rPr>
                  </w:pPr>
                </w:p>
              </w:tc>
            </w:tr>
          </w:tbl>
          <w:p w14:paraId="6C9595CF" w14:textId="77777777" w:rsidR="00E62C60" w:rsidRDefault="00E62C6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E62C60" w14:paraId="14F0BF51" w14:textId="77777777">
              <w:trPr>
                <w:cantSplit/>
              </w:trPr>
              <w:tc>
                <w:tcPr>
                  <w:tcW w:w="2609" w:type="dxa"/>
                  <w:shd w:val="clear" w:color="auto" w:fill="FFFFFF"/>
                </w:tcPr>
                <w:p w14:paraId="41A111CC" w14:textId="77777777" w:rsidR="00E62C60" w:rsidRDefault="00E62C60">
                  <w:pPr>
                    <w:pStyle w:val="GEFEG1"/>
                    <w:rPr>
                      <w:noProof/>
                      <w:sz w:val="8"/>
                      <w:szCs w:val="8"/>
                    </w:rPr>
                  </w:pPr>
                </w:p>
              </w:tc>
              <w:tc>
                <w:tcPr>
                  <w:tcW w:w="1248" w:type="dxa"/>
                  <w:shd w:val="clear" w:color="auto" w:fill="FFFFFF"/>
                </w:tcPr>
                <w:p w14:paraId="5B3492A7" w14:textId="77777777" w:rsidR="00E62C60" w:rsidRDefault="00967CA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AEAFED1" w14:textId="77777777" w:rsidR="00E62C60" w:rsidRDefault="00E62C60">
                  <w:pPr>
                    <w:pStyle w:val="GEFEG1"/>
                    <w:rPr>
                      <w:noProof/>
                      <w:sz w:val="8"/>
                      <w:szCs w:val="8"/>
                    </w:rPr>
                  </w:pPr>
                </w:p>
              </w:tc>
              <w:tc>
                <w:tcPr>
                  <w:tcW w:w="1248" w:type="dxa"/>
                  <w:shd w:val="clear" w:color="auto" w:fill="FFFFFF"/>
                </w:tcPr>
                <w:p w14:paraId="743E4BD9" w14:textId="77777777" w:rsidR="00E62C60" w:rsidRDefault="00967CA0">
                  <w:pPr>
                    <w:pStyle w:val="GEFEG1"/>
                    <w:spacing w:line="218" w:lineRule="atLeast"/>
                    <w:jc w:val="center"/>
                    <w:rPr>
                      <w:noProof/>
                      <w:sz w:val="8"/>
                      <w:szCs w:val="8"/>
                    </w:rPr>
                  </w:pPr>
                  <w:r>
                    <w:rPr>
                      <w:rFonts w:ascii="Calibri" w:hAnsi="Calibri"/>
                      <w:noProof/>
                      <w:sz w:val="18"/>
                      <w:szCs w:val="18"/>
                    </w:rPr>
                    <w:t>Muss</w:t>
                  </w:r>
                </w:p>
              </w:tc>
            </w:tr>
          </w:tbl>
          <w:p w14:paraId="72E84716" w14:textId="77777777" w:rsidR="00E62C60" w:rsidRDefault="00E62C60">
            <w:pPr>
              <w:rPr>
                <w:noProof/>
              </w:rPr>
            </w:pPr>
          </w:p>
        </w:tc>
        <w:tc>
          <w:tcPr>
            <w:tcW w:w="2309" w:type="dxa"/>
            <w:tcBorders>
              <w:top w:val="nil"/>
              <w:left w:val="nil"/>
              <w:bottom w:val="nil"/>
              <w:right w:val="nil"/>
            </w:tcBorders>
            <w:shd w:val="clear" w:color="auto" w:fill="FFFFFF"/>
          </w:tcPr>
          <w:p w14:paraId="53FC0DD4" w14:textId="77777777" w:rsidR="00E62C60" w:rsidRDefault="00E62C60">
            <w:pPr>
              <w:pStyle w:val="GEFEG1"/>
              <w:rPr>
                <w:noProof/>
                <w:sz w:val="8"/>
                <w:szCs w:val="8"/>
              </w:rPr>
            </w:pPr>
          </w:p>
        </w:tc>
      </w:tr>
      <w:tr w:rsidR="00E62C60" w14:paraId="615FB53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7348936D" w14:textId="77777777">
              <w:trPr>
                <w:cantSplit/>
              </w:trPr>
              <w:tc>
                <w:tcPr>
                  <w:tcW w:w="65" w:type="dxa"/>
                  <w:shd w:val="clear" w:color="auto" w:fill="FFFFFF"/>
                </w:tcPr>
                <w:p w14:paraId="53D4B88A" w14:textId="77777777" w:rsidR="00E62C60" w:rsidRDefault="00E62C60">
                  <w:pPr>
                    <w:pStyle w:val="GEFEG1"/>
                    <w:rPr>
                      <w:noProof/>
                      <w:sz w:val="8"/>
                      <w:szCs w:val="8"/>
                    </w:rPr>
                  </w:pPr>
                </w:p>
              </w:tc>
              <w:tc>
                <w:tcPr>
                  <w:tcW w:w="511" w:type="dxa"/>
                  <w:shd w:val="clear" w:color="auto" w:fill="FFFFFF"/>
                </w:tcPr>
                <w:p w14:paraId="22B86A04" w14:textId="77777777" w:rsidR="00E62C60" w:rsidRDefault="00E62C60">
                  <w:pPr>
                    <w:pStyle w:val="GEFEG1"/>
                    <w:spacing w:line="218" w:lineRule="atLeast"/>
                    <w:rPr>
                      <w:noProof/>
                      <w:sz w:val="8"/>
                      <w:szCs w:val="8"/>
                    </w:rPr>
                  </w:pPr>
                </w:p>
              </w:tc>
              <w:tc>
                <w:tcPr>
                  <w:tcW w:w="511" w:type="dxa"/>
                  <w:shd w:val="clear" w:color="auto" w:fill="FFFFFF"/>
                </w:tcPr>
                <w:p w14:paraId="17C7D3CD" w14:textId="77777777" w:rsidR="00E62C60" w:rsidRDefault="00967CA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81529B9" w14:textId="77777777" w:rsidR="00E62C60" w:rsidRDefault="00967CA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0EEE9EA3" w14:textId="77777777" w:rsidR="00E62C60" w:rsidRDefault="00E62C60">
                  <w:pPr>
                    <w:pStyle w:val="GEFEG1"/>
                    <w:rPr>
                      <w:noProof/>
                      <w:sz w:val="8"/>
                      <w:szCs w:val="8"/>
                    </w:rPr>
                  </w:pPr>
                </w:p>
              </w:tc>
            </w:tr>
          </w:tbl>
          <w:p w14:paraId="424CAFFD"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E62C60" w14:paraId="10894B3F" w14:textId="77777777">
              <w:trPr>
                <w:cantSplit/>
              </w:trPr>
              <w:tc>
                <w:tcPr>
                  <w:tcW w:w="65" w:type="dxa"/>
                  <w:shd w:val="clear" w:color="auto" w:fill="FFFFFF"/>
                </w:tcPr>
                <w:p w14:paraId="13084C43" w14:textId="77777777" w:rsidR="00E62C60" w:rsidRDefault="00E62C60">
                  <w:pPr>
                    <w:pStyle w:val="GEFEG1"/>
                    <w:rPr>
                      <w:noProof/>
                      <w:sz w:val="8"/>
                      <w:szCs w:val="8"/>
                    </w:rPr>
                  </w:pPr>
                </w:p>
              </w:tc>
              <w:tc>
                <w:tcPr>
                  <w:tcW w:w="2496" w:type="dxa"/>
                  <w:shd w:val="clear" w:color="auto" w:fill="FFFFFF"/>
                </w:tcPr>
                <w:p w14:paraId="40626787" w14:textId="77777777" w:rsidR="00E62C60" w:rsidRDefault="00967CA0">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1A2A80EF" w14:textId="77777777" w:rsidR="00E62C60" w:rsidRDefault="00E62C60">
                  <w:pPr>
                    <w:pStyle w:val="GEFEG1"/>
                    <w:rPr>
                      <w:noProof/>
                      <w:sz w:val="8"/>
                      <w:szCs w:val="8"/>
                    </w:rPr>
                  </w:pPr>
                </w:p>
              </w:tc>
              <w:tc>
                <w:tcPr>
                  <w:tcW w:w="1248" w:type="dxa"/>
                  <w:shd w:val="clear" w:color="auto" w:fill="FFFFFF"/>
                </w:tcPr>
                <w:p w14:paraId="6BA110F6"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1D1499CA" w14:textId="77777777" w:rsidR="00E62C60" w:rsidRDefault="00E62C60">
                  <w:pPr>
                    <w:pStyle w:val="GEFEG1"/>
                    <w:rPr>
                      <w:noProof/>
                      <w:sz w:val="8"/>
                      <w:szCs w:val="8"/>
                    </w:rPr>
                  </w:pPr>
                </w:p>
              </w:tc>
              <w:tc>
                <w:tcPr>
                  <w:tcW w:w="1248" w:type="dxa"/>
                  <w:shd w:val="clear" w:color="auto" w:fill="FFFFFF"/>
                </w:tcPr>
                <w:p w14:paraId="3A5CADEE"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7E1863CF"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08B9F7AF" w14:textId="77777777" w:rsidR="00E62C60" w:rsidRDefault="00E62C60">
            <w:pPr>
              <w:pStyle w:val="GEFEG1"/>
              <w:rPr>
                <w:noProof/>
                <w:sz w:val="8"/>
                <w:szCs w:val="8"/>
              </w:rPr>
            </w:pPr>
          </w:p>
        </w:tc>
      </w:tr>
      <w:tr w:rsidR="00E62C60" w14:paraId="5243392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E62C60" w14:paraId="2FBA1CB3" w14:textId="77777777">
              <w:trPr>
                <w:cantSplit/>
              </w:trPr>
              <w:tc>
                <w:tcPr>
                  <w:tcW w:w="65" w:type="dxa"/>
                  <w:shd w:val="clear" w:color="auto" w:fill="FFFFFF"/>
                </w:tcPr>
                <w:p w14:paraId="2FB8B5A2" w14:textId="77777777" w:rsidR="00E62C60" w:rsidRDefault="00E62C60">
                  <w:pPr>
                    <w:pStyle w:val="GEFEG1"/>
                    <w:rPr>
                      <w:noProof/>
                      <w:sz w:val="8"/>
                      <w:szCs w:val="8"/>
                    </w:rPr>
                  </w:pPr>
                </w:p>
              </w:tc>
              <w:tc>
                <w:tcPr>
                  <w:tcW w:w="511" w:type="dxa"/>
                  <w:shd w:val="clear" w:color="auto" w:fill="FFFFFF"/>
                </w:tcPr>
                <w:p w14:paraId="5C1CE4D6" w14:textId="77777777" w:rsidR="00E62C60" w:rsidRDefault="00E62C60">
                  <w:pPr>
                    <w:pStyle w:val="GEFEG1"/>
                    <w:spacing w:line="218" w:lineRule="atLeast"/>
                    <w:rPr>
                      <w:noProof/>
                      <w:sz w:val="8"/>
                      <w:szCs w:val="8"/>
                    </w:rPr>
                  </w:pPr>
                </w:p>
              </w:tc>
              <w:tc>
                <w:tcPr>
                  <w:tcW w:w="511" w:type="dxa"/>
                  <w:shd w:val="clear" w:color="auto" w:fill="FFFFFF"/>
                </w:tcPr>
                <w:p w14:paraId="5B83CF8A" w14:textId="77777777" w:rsidR="00E62C60" w:rsidRDefault="00967CA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ABDCD41" w14:textId="77777777" w:rsidR="00E62C60" w:rsidRDefault="00967CA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E781494" w14:textId="77777777" w:rsidR="00E62C60" w:rsidRDefault="00E62C60">
                  <w:pPr>
                    <w:pStyle w:val="GEFEG1"/>
                    <w:rPr>
                      <w:noProof/>
                      <w:sz w:val="8"/>
                      <w:szCs w:val="8"/>
                    </w:rPr>
                  </w:pPr>
                </w:p>
              </w:tc>
            </w:tr>
          </w:tbl>
          <w:p w14:paraId="11EBDBF1" w14:textId="77777777" w:rsidR="00E62C60" w:rsidRDefault="00E62C6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E62C60" w14:paraId="1CB82B77" w14:textId="77777777">
              <w:trPr>
                <w:cantSplit/>
              </w:trPr>
              <w:tc>
                <w:tcPr>
                  <w:tcW w:w="65" w:type="dxa"/>
                  <w:shd w:val="clear" w:color="auto" w:fill="FFFFFF"/>
                </w:tcPr>
                <w:p w14:paraId="20616905" w14:textId="77777777" w:rsidR="00E62C60" w:rsidRDefault="00E62C60">
                  <w:pPr>
                    <w:pStyle w:val="GEFEG1"/>
                    <w:rPr>
                      <w:noProof/>
                      <w:sz w:val="8"/>
                      <w:szCs w:val="8"/>
                    </w:rPr>
                  </w:pPr>
                </w:p>
              </w:tc>
              <w:tc>
                <w:tcPr>
                  <w:tcW w:w="2496" w:type="dxa"/>
                  <w:shd w:val="clear" w:color="auto" w:fill="FFFFFF"/>
                </w:tcPr>
                <w:p w14:paraId="5406AEB2" w14:textId="77777777" w:rsidR="00E62C60" w:rsidRDefault="00967CA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1F68C040" w14:textId="77777777" w:rsidR="00E62C60" w:rsidRDefault="00E62C60">
                  <w:pPr>
                    <w:pStyle w:val="GEFEG1"/>
                    <w:rPr>
                      <w:noProof/>
                      <w:sz w:val="8"/>
                      <w:szCs w:val="8"/>
                    </w:rPr>
                  </w:pPr>
                </w:p>
              </w:tc>
              <w:tc>
                <w:tcPr>
                  <w:tcW w:w="1248" w:type="dxa"/>
                  <w:shd w:val="clear" w:color="auto" w:fill="FFFFFF"/>
                </w:tcPr>
                <w:p w14:paraId="10A42C12" w14:textId="77777777" w:rsidR="00E62C60" w:rsidRDefault="00967CA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053B79B2" w14:textId="77777777" w:rsidR="00E62C60" w:rsidRDefault="00E62C60">
                  <w:pPr>
                    <w:pStyle w:val="GEFEG1"/>
                    <w:rPr>
                      <w:noProof/>
                      <w:sz w:val="8"/>
                      <w:szCs w:val="8"/>
                    </w:rPr>
                  </w:pPr>
                </w:p>
              </w:tc>
              <w:tc>
                <w:tcPr>
                  <w:tcW w:w="1248" w:type="dxa"/>
                  <w:shd w:val="clear" w:color="auto" w:fill="FFFFFF"/>
                </w:tcPr>
                <w:p w14:paraId="55B85C42" w14:textId="77777777" w:rsidR="00E62C60" w:rsidRDefault="00967CA0">
                  <w:pPr>
                    <w:pStyle w:val="GEFEG1"/>
                    <w:spacing w:line="218" w:lineRule="atLeast"/>
                    <w:jc w:val="center"/>
                    <w:rPr>
                      <w:noProof/>
                      <w:sz w:val="8"/>
                      <w:szCs w:val="8"/>
                    </w:rPr>
                  </w:pPr>
                  <w:r>
                    <w:rPr>
                      <w:rFonts w:ascii="Calibri" w:hAnsi="Calibri"/>
                      <w:noProof/>
                      <w:sz w:val="18"/>
                      <w:szCs w:val="18"/>
                    </w:rPr>
                    <w:t>X</w:t>
                  </w:r>
                </w:p>
              </w:tc>
            </w:tr>
          </w:tbl>
          <w:p w14:paraId="606845C0" w14:textId="77777777" w:rsidR="00E62C60" w:rsidRDefault="00E62C60">
            <w:pPr>
              <w:rPr>
                <w:noProof/>
              </w:rPr>
            </w:pPr>
          </w:p>
        </w:tc>
        <w:tc>
          <w:tcPr>
            <w:tcW w:w="2309" w:type="dxa"/>
            <w:tcBorders>
              <w:top w:val="dotted" w:sz="6" w:space="0" w:color="808080"/>
              <w:left w:val="nil"/>
              <w:bottom w:val="nil"/>
              <w:right w:val="nil"/>
            </w:tcBorders>
            <w:shd w:val="clear" w:color="auto" w:fill="FFFFFF"/>
          </w:tcPr>
          <w:p w14:paraId="1B48C892" w14:textId="77777777" w:rsidR="00E62C60" w:rsidRDefault="00E62C60">
            <w:pPr>
              <w:pStyle w:val="GEFEG1"/>
              <w:rPr>
                <w:noProof/>
                <w:sz w:val="8"/>
                <w:szCs w:val="8"/>
              </w:rPr>
            </w:pPr>
          </w:p>
        </w:tc>
      </w:tr>
    </w:tbl>
    <w:p w14:paraId="77F40B71" w14:textId="77777777" w:rsidR="00E62C60" w:rsidRDefault="00E62C60">
      <w:pPr>
        <w:pStyle w:val="GEFEG1"/>
        <w:rPr>
          <w:noProof/>
          <w:sz w:val="8"/>
          <w:szCs w:val="8"/>
        </w:rPr>
        <w:sectPr w:rsidR="00E62C60">
          <w:type w:val="continuous"/>
          <w:pgSz w:w="11906" w:h="16838"/>
          <w:pgMar w:top="1694" w:right="1135" w:bottom="1135" w:left="1135" w:header="771" w:footer="284" w:gutter="0"/>
          <w:cols w:space="720"/>
        </w:sectPr>
      </w:pPr>
    </w:p>
    <w:p w14:paraId="6867E76F" w14:textId="77777777" w:rsidR="008228D3" w:rsidRPr="003F4538" w:rsidRDefault="008228D3" w:rsidP="003E7194">
      <w:pPr>
        <w:pStyle w:val="berschrift1"/>
        <w:rPr>
          <w:noProof/>
        </w:rPr>
      </w:pPr>
      <w:bookmarkStart w:id="64" w:name="_Toc72392704"/>
      <w:bookmarkStart w:id="65" w:name="_Toc182988593"/>
      <w:bookmarkStart w:id="66" w:name="_Toc225446130"/>
      <w:r w:rsidRPr="003F4538">
        <w:rPr>
          <w:noProof/>
        </w:rPr>
        <w:lastRenderedPageBreak/>
        <w:t>Anhang</w:t>
      </w:r>
      <w:bookmarkEnd w:id="64"/>
      <w:bookmarkEnd w:id="65"/>
      <w:bookmarkEnd w:id="66"/>
    </w:p>
    <w:p w14:paraId="7526710D" w14:textId="77777777" w:rsidR="008228D3" w:rsidRPr="003F4538" w:rsidRDefault="008228D3" w:rsidP="003E7194">
      <w:pPr>
        <w:pStyle w:val="berschrift2"/>
        <w:rPr>
          <w:noProof/>
        </w:rPr>
      </w:pPr>
      <w:bookmarkStart w:id="67" w:name="_Toc72392705"/>
      <w:bookmarkStart w:id="68" w:name="_Toc182988594"/>
      <w:bookmarkStart w:id="69" w:name="_Toc225446131"/>
      <w:r w:rsidRPr="003F4538">
        <w:rPr>
          <w:noProof/>
        </w:rPr>
        <w:t>Übersicht über die Rückmeldungen</w:t>
      </w:r>
      <w:bookmarkEnd w:id="67"/>
      <w:r w:rsidR="00DB3FF5" w:rsidRPr="003F4538">
        <w:rPr>
          <w:noProof/>
        </w:rPr>
        <w:t xml:space="preserve"> </w:t>
      </w:r>
      <w:r w:rsidR="005B57F2" w:rsidRPr="003F4538">
        <w:rPr>
          <w:noProof/>
        </w:rPr>
        <w:t>in der Sparte Gas</w:t>
      </w:r>
      <w:bookmarkEnd w:id="68"/>
      <w:bookmarkEnd w:id="69"/>
    </w:p>
    <w:p w14:paraId="5ECBF6DB" w14:textId="77777777" w:rsidR="00967CA0" w:rsidRPr="003F4538" w:rsidRDefault="00967CA0" w:rsidP="00BC6090">
      <w:pPr>
        <w:pStyle w:val="Standardeinzug"/>
        <w:ind w:left="0"/>
        <w:rPr>
          <w:noProof/>
        </w:rPr>
      </w:pPr>
      <w:r>
        <w:rPr>
          <w:noProof/>
        </w:rPr>
        <w:drawing>
          <wp:inline distT="0" distB="0" distL="0" distR="0" wp14:anchorId="6C156F13" wp14:editId="3C8C8EDC">
            <wp:extent cx="5958205" cy="6708775"/>
            <wp:effectExtent l="0" t="0" r="4445" b="0"/>
            <wp:docPr id="76" name="Grafik 1" descr="Ein Bild, das Text, Diagramm, paralle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Grafik 1" descr="Ein Bild, das Text, Diagramm, parallel, Reihe enthält.&#10;&#10;Automatisch generierte Beschreibung"/>
                    <pic:cNvPicPr/>
                  </pic:nvPicPr>
                  <pic:blipFill>
                    <a:blip r:embed="rId23">
                      <a:extLst>
                        <a:ext uri="{28A0092B-C50C-407E-A947-70E740481C1C}">
                          <a14:useLocalDpi xmlns:a14="http://schemas.microsoft.com/office/drawing/2010/main" val="0"/>
                        </a:ext>
                      </a:extLst>
                    </a:blip>
                    <a:stretch>
                      <a:fillRect/>
                    </a:stretch>
                  </pic:blipFill>
                  <pic:spPr>
                    <a:xfrm>
                      <a:off x="0" y="0"/>
                      <a:ext cx="5958205" cy="6708775"/>
                    </a:xfrm>
                    <a:prstGeom prst="rect">
                      <a:avLst/>
                    </a:prstGeom>
                  </pic:spPr>
                </pic:pic>
              </a:graphicData>
            </a:graphic>
          </wp:inline>
        </w:drawing>
      </w:r>
    </w:p>
    <w:p w14:paraId="51CA2891" w14:textId="512101A8" w:rsidR="008228D3" w:rsidRPr="003F4538" w:rsidRDefault="008228D3" w:rsidP="003E7194">
      <w:pPr>
        <w:pStyle w:val="caption2"/>
        <w:rPr>
          <w:b/>
          <w:bCs w:val="0"/>
          <w:i w:val="0"/>
          <w:iCs/>
          <w:noProof/>
          <w:sz w:val="20"/>
        </w:rPr>
      </w:pPr>
      <w:r w:rsidRPr="003F4538">
        <w:rPr>
          <w:b/>
          <w:bCs w:val="0"/>
          <w:i w:val="0"/>
          <w:iCs/>
          <w:noProof/>
          <w:sz w:val="20"/>
        </w:rPr>
        <w:t xml:space="preserve">Abbildung </w:t>
      </w:r>
      <w:r w:rsidRPr="003F4538">
        <w:rPr>
          <w:b/>
          <w:bCs w:val="0"/>
          <w:i w:val="0"/>
          <w:iCs/>
          <w:noProof/>
          <w:sz w:val="20"/>
        </w:rPr>
        <w:fldChar w:fldCharType="begin"/>
      </w:r>
      <w:r w:rsidRPr="003F4538">
        <w:rPr>
          <w:b/>
          <w:bCs w:val="0"/>
          <w:i w:val="0"/>
          <w:iCs/>
          <w:noProof/>
          <w:sz w:val="20"/>
        </w:rPr>
        <w:instrText xml:space="preserve"> SEQ Abbildung \* ARABIC </w:instrText>
      </w:r>
      <w:r w:rsidRPr="003F4538">
        <w:rPr>
          <w:b/>
          <w:bCs w:val="0"/>
          <w:i w:val="0"/>
          <w:iCs/>
          <w:noProof/>
          <w:sz w:val="20"/>
        </w:rPr>
        <w:fldChar w:fldCharType="separate"/>
      </w:r>
      <w:r w:rsidR="00967CA0">
        <w:rPr>
          <w:b/>
          <w:bCs w:val="0"/>
          <w:i w:val="0"/>
          <w:iCs/>
          <w:noProof/>
          <w:sz w:val="20"/>
        </w:rPr>
        <w:t>5</w:t>
      </w:r>
      <w:r w:rsidRPr="003F4538">
        <w:rPr>
          <w:b/>
          <w:bCs w:val="0"/>
          <w:i w:val="0"/>
          <w:iCs/>
          <w:noProof/>
          <w:sz w:val="20"/>
        </w:rPr>
        <w:fldChar w:fldCharType="end"/>
      </w:r>
      <w:r w:rsidRPr="003F4538">
        <w:rPr>
          <w:b/>
          <w:bCs w:val="0"/>
          <w:i w:val="0"/>
          <w:iCs/>
          <w:noProof/>
          <w:sz w:val="20"/>
        </w:rPr>
        <w:t>: Übersicht über die Rückmeldungen</w:t>
      </w:r>
      <w:r w:rsidR="00DB3FF5" w:rsidRPr="003F4538">
        <w:rPr>
          <w:b/>
          <w:bCs w:val="0"/>
          <w:i w:val="0"/>
          <w:iCs/>
          <w:noProof/>
          <w:sz w:val="20"/>
        </w:rPr>
        <w:t xml:space="preserve"> </w:t>
      </w:r>
      <w:r w:rsidR="008C267B" w:rsidRPr="003F4538">
        <w:rPr>
          <w:b/>
          <w:bCs w:val="0"/>
          <w:i w:val="0"/>
          <w:iCs/>
          <w:noProof/>
          <w:sz w:val="20"/>
        </w:rPr>
        <w:t xml:space="preserve">in der Sparte Gas </w:t>
      </w:r>
    </w:p>
    <w:p w14:paraId="538329ED" w14:textId="77777777" w:rsidR="008228D3" w:rsidRPr="006B1C75" w:rsidRDefault="008228D3" w:rsidP="003E7194">
      <w:pPr>
        <w:pStyle w:val="Standardeinzug"/>
        <w:ind w:left="0"/>
        <w:rPr>
          <w:noProof/>
        </w:rPr>
      </w:pPr>
    </w:p>
    <w:p w14:paraId="69EC4E79" w14:textId="77777777" w:rsidR="00DB3FF5" w:rsidRPr="006B1C75" w:rsidRDefault="00DB3FF5" w:rsidP="00DB3FF5">
      <w:pPr>
        <w:pStyle w:val="berschrift2"/>
        <w:rPr>
          <w:noProof/>
        </w:rPr>
      </w:pPr>
      <w:bookmarkStart w:id="70" w:name="_Toc182988595"/>
      <w:bookmarkStart w:id="71" w:name="_Toc225446132"/>
      <w:r w:rsidRPr="006B1C75">
        <w:rPr>
          <w:noProof/>
        </w:rPr>
        <w:lastRenderedPageBreak/>
        <w:t>Übersicht über die Rückmeldungen in</w:t>
      </w:r>
      <w:r w:rsidR="005B57F2" w:rsidRPr="006B1C75">
        <w:rPr>
          <w:noProof/>
        </w:rPr>
        <w:t xml:space="preserve"> der Sparte Strom</w:t>
      </w:r>
      <w:bookmarkEnd w:id="70"/>
      <w:bookmarkEnd w:id="71"/>
    </w:p>
    <w:p w14:paraId="298B6EF2" w14:textId="77777777" w:rsidR="00967CA0" w:rsidRPr="006B1C75" w:rsidRDefault="00967CA0" w:rsidP="00BC6090">
      <w:pPr>
        <w:pStyle w:val="Standardeinzug"/>
        <w:ind w:left="0"/>
        <w:rPr>
          <w:noProof/>
        </w:rPr>
      </w:pPr>
      <w:r>
        <w:rPr>
          <w:noProof/>
        </w:rPr>
        <w:drawing>
          <wp:inline distT="0" distB="0" distL="0" distR="0" wp14:anchorId="77E5E087" wp14:editId="2CBB86D3">
            <wp:extent cx="5958205" cy="6783705"/>
            <wp:effectExtent l="0" t="0" r="4445" b="0"/>
            <wp:docPr id="77" name="Grafik 2" descr="Ein Bild, das Text, Diagramm, parallel,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Grafik 2" descr="Ein Bild, das Text, Diagramm, parallel, Plan enthält.&#10;&#10;Automatisch generierte Beschreibung"/>
                    <pic:cNvPicPr/>
                  </pic:nvPicPr>
                  <pic:blipFill>
                    <a:blip r:embed="rId24">
                      <a:extLst>
                        <a:ext uri="{28A0092B-C50C-407E-A947-70E740481C1C}">
                          <a14:useLocalDpi xmlns:a14="http://schemas.microsoft.com/office/drawing/2010/main" val="0"/>
                        </a:ext>
                      </a:extLst>
                    </a:blip>
                    <a:stretch>
                      <a:fillRect/>
                    </a:stretch>
                  </pic:blipFill>
                  <pic:spPr>
                    <a:xfrm>
                      <a:off x="0" y="0"/>
                      <a:ext cx="5958205" cy="6783705"/>
                    </a:xfrm>
                    <a:prstGeom prst="rect">
                      <a:avLst/>
                    </a:prstGeom>
                  </pic:spPr>
                </pic:pic>
              </a:graphicData>
            </a:graphic>
          </wp:inline>
        </w:drawing>
      </w:r>
    </w:p>
    <w:p w14:paraId="652BFE79" w14:textId="4A621DA1" w:rsidR="00DB3FF5" w:rsidRPr="006B1C75" w:rsidRDefault="00DB3FF5" w:rsidP="00DB3FF5">
      <w:pPr>
        <w:pStyle w:val="caption2"/>
        <w:rPr>
          <w:b/>
          <w:bCs w:val="0"/>
          <w:i w:val="0"/>
          <w:iCs/>
          <w:noProof/>
          <w:sz w:val="20"/>
        </w:rPr>
      </w:pPr>
      <w:r w:rsidRPr="006B1C75">
        <w:rPr>
          <w:b/>
          <w:bCs w:val="0"/>
          <w:i w:val="0"/>
          <w:iCs/>
          <w:noProof/>
          <w:sz w:val="20"/>
        </w:rPr>
        <w:t xml:space="preserve">Abbildung </w:t>
      </w:r>
      <w:r w:rsidRPr="006B1C75">
        <w:rPr>
          <w:b/>
          <w:bCs w:val="0"/>
          <w:i w:val="0"/>
          <w:iCs/>
          <w:noProof/>
          <w:sz w:val="20"/>
        </w:rPr>
        <w:fldChar w:fldCharType="begin"/>
      </w:r>
      <w:r w:rsidRPr="006B1C75">
        <w:rPr>
          <w:b/>
          <w:bCs w:val="0"/>
          <w:i w:val="0"/>
          <w:iCs/>
          <w:noProof/>
          <w:sz w:val="20"/>
        </w:rPr>
        <w:instrText xml:space="preserve"> SEQ Abbildung \* ARABIC </w:instrText>
      </w:r>
      <w:r w:rsidRPr="006B1C75">
        <w:rPr>
          <w:b/>
          <w:bCs w:val="0"/>
          <w:i w:val="0"/>
          <w:iCs/>
          <w:noProof/>
          <w:sz w:val="20"/>
        </w:rPr>
        <w:fldChar w:fldCharType="separate"/>
      </w:r>
      <w:r w:rsidR="00967CA0">
        <w:rPr>
          <w:b/>
          <w:bCs w:val="0"/>
          <w:i w:val="0"/>
          <w:iCs/>
          <w:noProof/>
          <w:sz w:val="20"/>
        </w:rPr>
        <w:t>6</w:t>
      </w:r>
      <w:r w:rsidRPr="006B1C75">
        <w:rPr>
          <w:b/>
          <w:bCs w:val="0"/>
          <w:i w:val="0"/>
          <w:iCs/>
          <w:noProof/>
          <w:sz w:val="20"/>
        </w:rPr>
        <w:fldChar w:fldCharType="end"/>
      </w:r>
      <w:r w:rsidRPr="006B1C75">
        <w:rPr>
          <w:b/>
          <w:bCs w:val="0"/>
          <w:i w:val="0"/>
          <w:iCs/>
          <w:noProof/>
          <w:sz w:val="20"/>
        </w:rPr>
        <w:t xml:space="preserve">: Übersicht über die Rückmeldungen </w:t>
      </w:r>
      <w:r w:rsidR="00D1276A" w:rsidRPr="006B1C75">
        <w:rPr>
          <w:b/>
          <w:bCs w:val="0"/>
          <w:i w:val="0"/>
          <w:iCs/>
          <w:noProof/>
          <w:sz w:val="20"/>
        </w:rPr>
        <w:t>in</w:t>
      </w:r>
      <w:r w:rsidR="00D4529E" w:rsidRPr="006B1C75">
        <w:rPr>
          <w:b/>
          <w:bCs w:val="0"/>
          <w:i w:val="0"/>
          <w:iCs/>
          <w:noProof/>
          <w:sz w:val="20"/>
        </w:rPr>
        <w:t xml:space="preserve"> der Sparte Strom</w:t>
      </w:r>
    </w:p>
    <w:p w14:paraId="63CE4983" w14:textId="77777777" w:rsidR="008228D3" w:rsidRPr="006B1C75" w:rsidRDefault="008228D3" w:rsidP="003E7194">
      <w:pPr>
        <w:pStyle w:val="berschrift2"/>
        <w:rPr>
          <w:noProof/>
        </w:rPr>
      </w:pPr>
      <w:r w:rsidRPr="006B1C75">
        <w:rPr>
          <w:noProof/>
        </w:rPr>
        <w:br w:type="page"/>
      </w:r>
      <w:bookmarkStart w:id="72" w:name="_Ref52258708"/>
      <w:bookmarkStart w:id="73" w:name="_Ref52258715"/>
      <w:bookmarkStart w:id="74" w:name="_Toc72392706"/>
      <w:bookmarkStart w:id="75" w:name="_Toc182988596"/>
      <w:bookmarkStart w:id="76" w:name="_Toc225446133"/>
      <w:r w:rsidRPr="006B1C75">
        <w:rPr>
          <w:noProof/>
        </w:rPr>
        <w:lastRenderedPageBreak/>
        <w:t>Fehlercodes in ERC-Segment einer APERAK-Nachricht</w:t>
      </w:r>
      <w:bookmarkEnd w:id="72"/>
      <w:bookmarkEnd w:id="73"/>
      <w:bookmarkEnd w:id="74"/>
      <w:bookmarkEnd w:id="75"/>
      <w:bookmarkEnd w:id="76"/>
    </w:p>
    <w:p w14:paraId="7BE71375" w14:textId="77777777" w:rsidR="008228D3" w:rsidRPr="006B1C75" w:rsidRDefault="008228D3" w:rsidP="003E7194">
      <w:pPr>
        <w:pStyle w:val="Normal10"/>
        <w:rPr>
          <w:noProof/>
        </w:rPr>
      </w:pPr>
      <w:r w:rsidRPr="006B1C75">
        <w:rPr>
          <w:noProof/>
        </w:rPr>
        <w:t>Folgende Fehlercodes sind als Ablehnungsgründe zu nutzen und in DE9321 des ERC-Segments anzu</w:t>
      </w:r>
      <w:r w:rsidRPr="006B1C75">
        <w:rPr>
          <w:noProof/>
        </w:rPr>
        <w:softHyphen/>
        <w:t>geben. In der Spalte „Art“ ist angegeben, ob der Fehlercode zur Mitteilung eines AHB-, Zuordnungs-</w:t>
      </w:r>
      <w:r w:rsidRPr="006B1C75">
        <w:rPr>
          <w:noProof/>
          <w:sz w:val="20"/>
          <w:szCs w:val="20"/>
        </w:rPr>
        <w:t xml:space="preserve"> </w:t>
      </w:r>
      <w:r w:rsidRPr="006B1C75">
        <w:rPr>
          <w:noProof/>
        </w:rPr>
        <w:t>oder Übernahmefehlers dient. In der Spalte „Prozess“ ist angegeben, ob der Fehlercode in einem Initial (= I) oder</w:t>
      </w:r>
      <w:r w:rsidR="008743A9" w:rsidRPr="006B1C75">
        <w:rPr>
          <w:noProof/>
        </w:rPr>
        <w:t> </w:t>
      </w:r>
      <w:r w:rsidRPr="006B1C75">
        <w:rPr>
          <w:noProof/>
        </w:rPr>
        <w:t>/</w:t>
      </w:r>
      <w:r w:rsidR="008743A9" w:rsidRPr="006B1C75">
        <w:rPr>
          <w:noProof/>
        </w:rPr>
        <w:t> </w:t>
      </w:r>
      <w:r w:rsidRPr="006B1C75">
        <w:rPr>
          <w:noProof/>
        </w:rPr>
        <w:t>und Folgeprozess (= F) genutzt werden kann:</w:t>
      </w:r>
    </w:p>
    <w:p w14:paraId="6AE26CC8" w14:textId="77777777" w:rsidR="008228D3" w:rsidRPr="006B1C75" w:rsidRDefault="008228D3" w:rsidP="003E7194">
      <w:pPr>
        <w:pStyle w:val="Normal10"/>
        <w:spacing w:before="60" w:after="60"/>
        <w:rPr>
          <w:noProof/>
          <w:sz w:val="12"/>
        </w:rPr>
      </w:pPr>
    </w:p>
    <w:tbl>
      <w:tblPr>
        <w:tblpPr w:leftFromText="141" w:rightFromText="141" w:vertAnchor="text" w:tblpXSpec="right" w:tblpY="1"/>
        <w:tblOverlap w:val="neve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695"/>
        <w:gridCol w:w="567"/>
        <w:gridCol w:w="709"/>
        <w:gridCol w:w="2835"/>
        <w:gridCol w:w="4678"/>
      </w:tblGrid>
      <w:tr w:rsidR="008228D3" w:rsidRPr="006B1C75" w14:paraId="25A60A91" w14:textId="77777777" w:rsidTr="0070446A">
        <w:trPr>
          <w:tblHeader/>
        </w:trPr>
        <w:tc>
          <w:tcPr>
            <w:tcW w:w="695" w:type="dxa"/>
            <w:shd w:val="clear" w:color="auto" w:fill="D8DFE4"/>
          </w:tcPr>
          <w:p w14:paraId="0B742979" w14:textId="77777777" w:rsidR="008228D3" w:rsidRPr="006B1C75" w:rsidRDefault="008228D3" w:rsidP="0070446A">
            <w:pPr>
              <w:pStyle w:val="footer2"/>
              <w:rPr>
                <w:b/>
                <w:sz w:val="24"/>
              </w:rPr>
            </w:pPr>
            <w:r w:rsidRPr="006B1C75">
              <w:rPr>
                <w:b/>
                <w:sz w:val="24"/>
              </w:rPr>
              <w:t>Code</w:t>
            </w:r>
          </w:p>
        </w:tc>
        <w:tc>
          <w:tcPr>
            <w:tcW w:w="567" w:type="dxa"/>
            <w:shd w:val="clear" w:color="auto" w:fill="D8DFE4"/>
          </w:tcPr>
          <w:p w14:paraId="0267C155" w14:textId="77777777" w:rsidR="008228D3" w:rsidRPr="006B1C75" w:rsidRDefault="008228D3" w:rsidP="0070446A">
            <w:pPr>
              <w:pStyle w:val="footer2"/>
              <w:rPr>
                <w:b/>
                <w:sz w:val="24"/>
              </w:rPr>
            </w:pPr>
            <w:r w:rsidRPr="006B1C75">
              <w:rPr>
                <w:b/>
                <w:sz w:val="24"/>
              </w:rPr>
              <w:t>Art</w:t>
            </w:r>
          </w:p>
        </w:tc>
        <w:tc>
          <w:tcPr>
            <w:tcW w:w="709" w:type="dxa"/>
            <w:shd w:val="clear" w:color="auto" w:fill="D8DFE4"/>
          </w:tcPr>
          <w:p w14:paraId="61707A19" w14:textId="77777777" w:rsidR="008228D3" w:rsidRPr="006B1C75" w:rsidRDefault="008228D3" w:rsidP="0070446A">
            <w:pPr>
              <w:pStyle w:val="footer2"/>
              <w:rPr>
                <w:b/>
                <w:sz w:val="24"/>
              </w:rPr>
            </w:pPr>
            <w:r w:rsidRPr="006B1C75">
              <w:rPr>
                <w:b/>
                <w:sz w:val="24"/>
              </w:rPr>
              <w:t>Pro-zess</w:t>
            </w:r>
          </w:p>
        </w:tc>
        <w:tc>
          <w:tcPr>
            <w:tcW w:w="2835" w:type="dxa"/>
            <w:shd w:val="clear" w:color="auto" w:fill="D8DFE4"/>
          </w:tcPr>
          <w:p w14:paraId="3308EEF8" w14:textId="77777777" w:rsidR="008228D3" w:rsidRPr="006B1C75" w:rsidRDefault="008228D3" w:rsidP="0070446A">
            <w:pPr>
              <w:pStyle w:val="footer2"/>
              <w:rPr>
                <w:b/>
                <w:sz w:val="24"/>
              </w:rPr>
            </w:pPr>
            <w:r w:rsidRPr="006B1C75">
              <w:rPr>
                <w:b/>
                <w:sz w:val="24"/>
              </w:rPr>
              <w:t>Bedeutung</w:t>
            </w:r>
          </w:p>
        </w:tc>
        <w:tc>
          <w:tcPr>
            <w:tcW w:w="4678" w:type="dxa"/>
            <w:shd w:val="clear" w:color="auto" w:fill="D8DFE4"/>
          </w:tcPr>
          <w:p w14:paraId="78C4816C" w14:textId="77777777" w:rsidR="008228D3" w:rsidRPr="006B1C75" w:rsidRDefault="008228D3" w:rsidP="0070446A">
            <w:pPr>
              <w:pStyle w:val="footer2"/>
              <w:rPr>
                <w:b/>
                <w:sz w:val="24"/>
              </w:rPr>
            </w:pPr>
            <w:r w:rsidRPr="006B1C75">
              <w:rPr>
                <w:b/>
                <w:sz w:val="24"/>
              </w:rPr>
              <w:t>Erläuterung</w:t>
            </w:r>
          </w:p>
        </w:tc>
      </w:tr>
      <w:tr w:rsidR="008228D3" w:rsidRPr="00BC6090" w14:paraId="2EFBDF8D" w14:textId="77777777" w:rsidTr="0070446A">
        <w:trPr>
          <w:trHeight w:val="484"/>
        </w:trPr>
        <w:tc>
          <w:tcPr>
            <w:tcW w:w="695" w:type="dxa"/>
          </w:tcPr>
          <w:p w14:paraId="6DF019BD" w14:textId="77777777" w:rsidR="008228D3" w:rsidRPr="006B1C75" w:rsidRDefault="008228D3" w:rsidP="0070446A">
            <w:pPr>
              <w:pStyle w:val="Normal10"/>
              <w:spacing w:before="60" w:after="60"/>
              <w:rPr>
                <w:noProof/>
              </w:rPr>
            </w:pPr>
            <w:r w:rsidRPr="006B1C75">
              <w:rPr>
                <w:noProof/>
              </w:rPr>
              <w:t>Z10</w:t>
            </w:r>
          </w:p>
        </w:tc>
        <w:tc>
          <w:tcPr>
            <w:tcW w:w="567" w:type="dxa"/>
          </w:tcPr>
          <w:p w14:paraId="2F18694A"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568BF8A6" w14:textId="77777777" w:rsidR="008228D3" w:rsidRPr="006B1C75" w:rsidRDefault="008228D3" w:rsidP="0070446A">
            <w:pPr>
              <w:pStyle w:val="Normal10"/>
              <w:spacing w:before="60" w:after="60"/>
              <w:rPr>
                <w:noProof/>
              </w:rPr>
            </w:pPr>
            <w:r w:rsidRPr="006B1C75">
              <w:rPr>
                <w:noProof/>
              </w:rPr>
              <w:t>F</w:t>
            </w:r>
          </w:p>
        </w:tc>
        <w:tc>
          <w:tcPr>
            <w:tcW w:w="2835" w:type="dxa"/>
          </w:tcPr>
          <w:p w14:paraId="52CEDE0E" w14:textId="77777777" w:rsidR="008228D3" w:rsidRPr="006B1C75" w:rsidRDefault="008228D3" w:rsidP="0070446A">
            <w:pPr>
              <w:pStyle w:val="Normal10"/>
              <w:spacing w:before="60" w:after="60"/>
              <w:rPr>
                <w:noProof/>
              </w:rPr>
            </w:pPr>
            <w:r w:rsidRPr="006B1C75">
              <w:rPr>
                <w:noProof/>
              </w:rPr>
              <w:t>ID unbekannt</w:t>
            </w:r>
          </w:p>
        </w:tc>
        <w:tc>
          <w:tcPr>
            <w:tcW w:w="4678" w:type="dxa"/>
          </w:tcPr>
          <w:p w14:paraId="6529B28C" w14:textId="77777777" w:rsidR="008228D3" w:rsidRPr="006B1C75" w:rsidRDefault="008228D3" w:rsidP="0070446A">
            <w:pPr>
              <w:pStyle w:val="Normal10"/>
              <w:spacing w:before="60" w:after="60"/>
              <w:rPr>
                <w:noProof/>
              </w:rPr>
            </w:pPr>
            <w:r w:rsidRPr="006B1C75">
              <w:rPr>
                <w:noProof/>
              </w:rPr>
              <w:t xml:space="preserve">Die im Geschäftsvorfall angegebene ID </w:t>
            </w:r>
            <w:r w:rsidR="007F640A" w:rsidRPr="006B1C75">
              <w:rPr>
                <w:noProof/>
              </w:rPr>
              <w:t xml:space="preserve">des Objekts, dem der Geschäftsvorfall zugeordnet werden soll, beispielsweise die </w:t>
            </w:r>
            <w:r w:rsidRPr="006B1C75">
              <w:rPr>
                <w:noProof/>
              </w:rPr>
              <w:t>Markt</w:t>
            </w:r>
            <w:r w:rsidR="007F640A" w:rsidRPr="006B1C75">
              <w:rPr>
                <w:noProof/>
              </w:rPr>
              <w:t>lokations</w:t>
            </w:r>
            <w:r w:rsidRPr="006B1C75">
              <w:rPr>
                <w:noProof/>
              </w:rPr>
              <w:t>-</w:t>
            </w:r>
            <w:r w:rsidR="007F640A" w:rsidRPr="006B1C75">
              <w:rPr>
                <w:noProof/>
              </w:rPr>
              <w:t>ID</w:t>
            </w:r>
            <w:r w:rsidRPr="006B1C75">
              <w:rPr>
                <w:noProof/>
              </w:rPr>
              <w:t xml:space="preserve"> </w:t>
            </w:r>
            <w:r w:rsidR="007F640A" w:rsidRPr="006B1C75">
              <w:rPr>
                <w:noProof/>
              </w:rPr>
              <w:t xml:space="preserve">einer </w:t>
            </w:r>
            <w:r w:rsidRPr="006B1C75">
              <w:rPr>
                <w:noProof/>
              </w:rPr>
              <w:t>Tranche</w:t>
            </w:r>
            <w:r w:rsidR="00720E87" w:rsidRPr="006B1C75">
              <w:rPr>
                <w:noProof/>
              </w:rPr>
              <w:t>,</w:t>
            </w:r>
            <w:r w:rsidRPr="006B1C75">
              <w:rPr>
                <w:noProof/>
              </w:rPr>
              <w:t xml:space="preserve"> ist im IT-System des Empfängers des Geschäftsvor</w:t>
            </w:r>
            <w:r w:rsidRPr="006B1C75">
              <w:rPr>
                <w:noProof/>
              </w:rPr>
              <w:softHyphen/>
              <w:t>falls nicht vorhanden.</w:t>
            </w:r>
          </w:p>
          <w:p w14:paraId="0BB3A18B" w14:textId="77777777" w:rsidR="008228D3" w:rsidRPr="006B1C75" w:rsidRDefault="008228D3" w:rsidP="0070446A">
            <w:pPr>
              <w:pStyle w:val="Normal10"/>
              <w:spacing w:before="60" w:after="60"/>
              <w:rPr>
                <w:noProof/>
              </w:rPr>
            </w:pPr>
            <w:r w:rsidRPr="006B1C75">
              <w:rPr>
                <w:noProof/>
              </w:rPr>
              <w:t>Die</w:t>
            </w:r>
            <w:r w:rsidR="007F640A" w:rsidRPr="006B1C75">
              <w:rPr>
                <w:noProof/>
              </w:rPr>
              <w:t>se</w:t>
            </w:r>
            <w:r w:rsidRPr="006B1C75">
              <w:rPr>
                <w:noProof/>
              </w:rPr>
              <w:t xml:space="preserve"> ID wird in SG4 FTX+ABO angegeben.</w:t>
            </w:r>
          </w:p>
          <w:p w14:paraId="05490E91"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Ist die </w:t>
            </w:r>
            <w:r w:rsidR="00720E87" w:rsidRPr="006B1C75">
              <w:rPr>
                <w:noProof/>
              </w:rPr>
              <w:t>ID des Objekts</w:t>
            </w:r>
            <w:r w:rsidRPr="006B1C75">
              <w:rPr>
                <w:noProof/>
              </w:rPr>
              <w:t xml:space="preserve"> im IT-System des Empfängers vorhanden, aber der Absender oder Empfänger sind </w:t>
            </w:r>
            <w:r w:rsidR="00073040" w:rsidRPr="006B1C75">
              <w:rPr>
                <w:noProof/>
              </w:rPr>
              <w:t>im / zum</w:t>
            </w:r>
            <w:r w:rsidRPr="006B1C75">
              <w:rPr>
                <w:noProof/>
              </w:rPr>
              <w:t xml:space="preserve"> im Geschäftsvorfall angegebenen Zeit</w:t>
            </w:r>
            <w:r w:rsidR="00110AAA" w:rsidRPr="006B1C75">
              <w:rPr>
                <w:noProof/>
              </w:rPr>
              <w:t>intervall</w:t>
            </w:r>
            <w:r w:rsidR="00A23438" w:rsidRPr="006B1C75">
              <w:rPr>
                <w:noProof/>
              </w:rPr>
              <w:t xml:space="preserve"> </w:t>
            </w:r>
            <w:r w:rsidRPr="006B1C75">
              <w:rPr>
                <w:noProof/>
              </w:rPr>
              <w:t>/</w:t>
            </w:r>
            <w:r w:rsidR="003E7194" w:rsidRPr="006B1C75">
              <w:rPr>
                <w:noProof/>
              </w:rPr>
              <w:t xml:space="preserve"> </w:t>
            </w:r>
            <w:r w:rsidRPr="006B1C75">
              <w:rPr>
                <w:noProof/>
              </w:rPr>
              <w:t>Zeit</w:t>
            </w:r>
            <w:r w:rsidR="00110AAA" w:rsidRPr="006B1C75">
              <w:rPr>
                <w:noProof/>
              </w:rPr>
              <w:t>punkt</w:t>
            </w:r>
            <w:r w:rsidRPr="006B1C75">
              <w:rPr>
                <w:noProof/>
              </w:rPr>
              <w:t xml:space="preserve"> </w:t>
            </w:r>
            <w:r w:rsidR="00720E87" w:rsidRPr="006B1C75">
              <w:rPr>
                <w:noProof/>
              </w:rPr>
              <w:t>dem Objekt</w:t>
            </w:r>
            <w:r w:rsidRPr="006B1C75">
              <w:rPr>
                <w:noProof/>
              </w:rPr>
              <w:t xml:space="preserve"> nicht aktiv</w:t>
            </w:r>
            <w:r w:rsidR="00790877" w:rsidRPr="006B1C75">
              <w:rPr>
                <w:noProof/>
              </w:rPr>
              <w:t xml:space="preserve"> </w:t>
            </w:r>
            <w:r w:rsidR="00187B10" w:rsidRPr="006B1C75">
              <w:rPr>
                <w:noProof/>
              </w:rPr>
              <w:t>o</w:t>
            </w:r>
            <w:r w:rsidRPr="006B1C75">
              <w:rPr>
                <w:noProof/>
              </w:rPr>
              <w:t>der de</w:t>
            </w:r>
            <w:r w:rsidR="00720E87" w:rsidRPr="006B1C75">
              <w:rPr>
                <w:noProof/>
              </w:rPr>
              <w:t>m Objekt</w:t>
            </w:r>
            <w:r w:rsidRPr="006B1C75">
              <w:rPr>
                <w:noProof/>
              </w:rPr>
              <w:t xml:space="preserve"> nicht zugeordnet, so ist dieser Fehler mit den weiter unten genannten Codes Z17 und Z18 zu übermitteln. </w:t>
            </w:r>
          </w:p>
          <w:p w14:paraId="5EC08593" w14:textId="77777777" w:rsidR="008228D3" w:rsidRPr="006B1C75" w:rsidRDefault="008228D3" w:rsidP="0070446A">
            <w:pPr>
              <w:pStyle w:val="Default"/>
              <w:spacing w:after="120"/>
              <w:rPr>
                <w:rFonts w:asciiTheme="minorHAnsi" w:hAnsiTheme="minorHAnsi" w:cs="Univers (W1)"/>
                <w:noProof/>
                <w:snapToGrid w:val="0"/>
                <w:color w:val="auto"/>
              </w:rPr>
            </w:pPr>
            <w:r w:rsidRPr="006B1C75">
              <w:rPr>
                <w:rFonts w:asciiTheme="minorHAnsi" w:hAnsiTheme="minorHAnsi" w:cs="Univers (W1)"/>
                <w:b/>
                <w:noProof/>
                <w:snapToGrid w:val="0"/>
                <w:color w:val="auto"/>
              </w:rPr>
              <w:t>Nutzungseinschränkung:</w:t>
            </w:r>
            <w:r w:rsidRPr="006B1C75">
              <w:rPr>
                <w:rFonts w:asciiTheme="minorHAnsi" w:hAnsiTheme="minorHAnsi" w:cs="Univers (W1)"/>
                <w:noProof/>
                <w:snapToGrid w:val="0"/>
                <w:color w:val="auto"/>
              </w:rPr>
              <w:t xml:space="preserve"> </w:t>
            </w:r>
          </w:p>
          <w:p w14:paraId="1AD13B63" w14:textId="77777777" w:rsidR="008228D3" w:rsidRPr="006B1C75" w:rsidRDefault="008228D3">
            <w:pPr>
              <w:pStyle w:val="ListParagraph2"/>
              <w:widowControl w:val="0"/>
              <w:numPr>
                <w:ilvl w:val="0"/>
                <w:numId w:val="12"/>
              </w:numPr>
              <w:spacing w:before="60" w:after="60" w:line="240" w:lineRule="auto"/>
              <w:ind w:left="352"/>
              <w:contextualSpacing w:val="0"/>
              <w:rPr>
                <w:noProof/>
              </w:rPr>
            </w:pPr>
            <w:r w:rsidRPr="006B1C75">
              <w:rPr>
                <w:noProof/>
              </w:rPr>
              <w:t>Es erfolgt keine Anwendung auf die INVOIC.</w:t>
            </w:r>
          </w:p>
          <w:p w14:paraId="67DFF66A" w14:textId="77777777" w:rsidR="004D7DC1" w:rsidRPr="006B1C75" w:rsidRDefault="004D7DC1">
            <w:pPr>
              <w:pStyle w:val="ListParagraph2"/>
              <w:widowControl w:val="0"/>
              <w:numPr>
                <w:ilvl w:val="0"/>
                <w:numId w:val="12"/>
              </w:numPr>
              <w:spacing w:before="60" w:after="60" w:line="240" w:lineRule="auto"/>
              <w:ind w:left="352"/>
              <w:contextualSpacing w:val="0"/>
              <w:rPr>
                <w:noProof/>
              </w:rPr>
            </w:pPr>
            <w:r w:rsidRPr="006B1C75">
              <w:rPr>
                <w:noProof/>
              </w:rPr>
              <w:t xml:space="preserve">In der Sparte Gas: Die Prüfungen, die zur Anwendung dieses Codes führen, sind nicht anzuwenden, </w:t>
            </w:r>
            <w:r w:rsidR="00802608" w:rsidRPr="006B1C75">
              <w:rPr>
                <w:noProof/>
              </w:rPr>
              <w:t xml:space="preserve">wenn </w:t>
            </w:r>
            <w:r w:rsidRPr="006B1C75">
              <w:rPr>
                <w:noProof/>
              </w:rPr>
              <w:t>eine UTILMD mit dem BGM+E35 und NAD+MR in der Rolle LF empfangen wird.</w:t>
            </w:r>
          </w:p>
          <w:p w14:paraId="15FD3C38" w14:textId="77777777" w:rsidR="008228D3" w:rsidRPr="006B1C75" w:rsidRDefault="004D7DC1">
            <w:pPr>
              <w:pStyle w:val="ListParagraph2"/>
              <w:widowControl w:val="0"/>
              <w:numPr>
                <w:ilvl w:val="0"/>
                <w:numId w:val="12"/>
              </w:numPr>
              <w:spacing w:before="60" w:after="60" w:line="240" w:lineRule="auto"/>
              <w:ind w:left="352"/>
              <w:contextualSpacing w:val="0"/>
              <w:rPr>
                <w:noProof/>
              </w:rPr>
            </w:pPr>
            <w:r w:rsidRPr="006B1C75">
              <w:rPr>
                <w:noProof/>
              </w:rPr>
              <w:t>In der Sparte Gas</w:t>
            </w:r>
            <w:r w:rsidR="00802608" w:rsidRPr="006B1C75">
              <w:rPr>
                <w:noProof/>
              </w:rPr>
              <w:t>:</w:t>
            </w:r>
            <w:r w:rsidRPr="006B1C75">
              <w:rPr>
                <w:noProof/>
              </w:rPr>
              <w:t xml:space="preserve"> </w:t>
            </w:r>
            <w:r w:rsidR="008E04A2" w:rsidRPr="006B1C75">
              <w:rPr>
                <w:noProof/>
              </w:rPr>
              <w:t>Die Prüfungen, die zur Anwendung dieses Codes führen, sind nicht anzuwenden, wenn eine UTILMD mit dem BGM+E01, NAD+MR in der Rolle NB und NAD+MS in der Rolle LF empfangen wird.</w:t>
            </w:r>
          </w:p>
        </w:tc>
      </w:tr>
      <w:tr w:rsidR="008228D3" w:rsidRPr="00BC6090" w14:paraId="20F9DEAB" w14:textId="77777777" w:rsidTr="0070446A">
        <w:trPr>
          <w:trHeight w:val="484"/>
        </w:trPr>
        <w:tc>
          <w:tcPr>
            <w:tcW w:w="695" w:type="dxa"/>
          </w:tcPr>
          <w:p w14:paraId="0FBBE856" w14:textId="77777777" w:rsidR="008228D3" w:rsidRPr="006B1C75" w:rsidRDefault="008228D3" w:rsidP="0070446A">
            <w:pPr>
              <w:pStyle w:val="Normal10"/>
              <w:spacing w:before="60" w:after="60"/>
              <w:rPr>
                <w:noProof/>
              </w:rPr>
            </w:pPr>
            <w:r w:rsidRPr="006B1C75">
              <w:rPr>
                <w:noProof/>
              </w:rPr>
              <w:t xml:space="preserve">Z14 </w:t>
            </w:r>
          </w:p>
        </w:tc>
        <w:tc>
          <w:tcPr>
            <w:tcW w:w="567" w:type="dxa"/>
          </w:tcPr>
          <w:p w14:paraId="36CCE2FD" w14:textId="77777777" w:rsidR="008228D3" w:rsidRPr="006B1C75" w:rsidRDefault="008228D3" w:rsidP="0070446A">
            <w:pPr>
              <w:pStyle w:val="Normal10"/>
              <w:spacing w:before="60" w:after="60"/>
              <w:rPr>
                <w:noProof/>
              </w:rPr>
            </w:pPr>
            <w:r w:rsidRPr="006B1C75">
              <w:rPr>
                <w:noProof/>
              </w:rPr>
              <w:t>ZO Ob</w:t>
            </w:r>
            <w:r w:rsidRPr="006B1C75">
              <w:rPr>
                <w:noProof/>
              </w:rPr>
              <w:softHyphen/>
              <w:t xml:space="preserve">jekt </w:t>
            </w:r>
          </w:p>
        </w:tc>
        <w:tc>
          <w:tcPr>
            <w:tcW w:w="709" w:type="dxa"/>
          </w:tcPr>
          <w:p w14:paraId="6D2CE324" w14:textId="77777777" w:rsidR="008228D3" w:rsidRPr="006B1C75" w:rsidRDefault="008228D3" w:rsidP="0070446A">
            <w:pPr>
              <w:pStyle w:val="Normal10"/>
              <w:spacing w:before="60" w:after="60"/>
              <w:rPr>
                <w:noProof/>
              </w:rPr>
            </w:pPr>
            <w:r w:rsidRPr="006B1C75">
              <w:rPr>
                <w:noProof/>
              </w:rPr>
              <w:t>I</w:t>
            </w:r>
          </w:p>
        </w:tc>
        <w:tc>
          <w:tcPr>
            <w:tcW w:w="2835" w:type="dxa"/>
          </w:tcPr>
          <w:p w14:paraId="6E12D71C" w14:textId="77777777" w:rsidR="008228D3" w:rsidRPr="006B1C75" w:rsidRDefault="008228D3" w:rsidP="0070446A">
            <w:pPr>
              <w:pStyle w:val="Normal10"/>
              <w:spacing w:before="60" w:after="60"/>
              <w:rPr>
                <w:noProof/>
              </w:rPr>
            </w:pPr>
            <w:r w:rsidRPr="006B1C75">
              <w:rPr>
                <w:noProof/>
              </w:rPr>
              <w:t>Objekt im IT-System nicht gefunden</w:t>
            </w:r>
          </w:p>
        </w:tc>
        <w:tc>
          <w:tcPr>
            <w:tcW w:w="4678" w:type="dxa"/>
          </w:tcPr>
          <w:p w14:paraId="63D330E6" w14:textId="77777777" w:rsidR="008228D3" w:rsidRPr="006B1C75" w:rsidRDefault="008228D3" w:rsidP="0070446A">
            <w:pPr>
              <w:pStyle w:val="Normal10"/>
              <w:spacing w:before="60" w:after="60"/>
              <w:rPr>
                <w:noProof/>
              </w:rPr>
            </w:pPr>
            <w:r w:rsidRPr="006B1C75">
              <w:rPr>
                <w:noProof/>
              </w:rPr>
              <w:t xml:space="preserve">Der Empfänger hat mit den zur Verfügung gestellten Informationen keine Markt- oder Messlokation oder Tranche ermitteln können. </w:t>
            </w:r>
          </w:p>
          <w:p w14:paraId="3807DEC4" w14:textId="77777777" w:rsidR="008228D3" w:rsidRPr="006B1C75" w:rsidRDefault="008228D3" w:rsidP="0070446A">
            <w:pPr>
              <w:pStyle w:val="Normal10"/>
              <w:spacing w:before="60" w:after="60"/>
              <w:rPr>
                <w:noProof/>
              </w:rPr>
            </w:pPr>
            <w:r w:rsidRPr="006B1C75">
              <w:rPr>
                <w:b/>
                <w:noProof/>
              </w:rPr>
              <w:t>Nutzungseinschränkung:</w:t>
            </w:r>
            <w:r w:rsidRPr="006B1C75">
              <w:rPr>
                <w:noProof/>
              </w:rPr>
              <w:t xml:space="preserve"> Es erfolgt keine Anwendung auf die INVOIC.</w:t>
            </w:r>
          </w:p>
        </w:tc>
      </w:tr>
      <w:tr w:rsidR="008228D3" w:rsidRPr="00BC6090" w14:paraId="6BFC75C2" w14:textId="77777777" w:rsidTr="0070446A">
        <w:trPr>
          <w:trHeight w:val="484"/>
        </w:trPr>
        <w:tc>
          <w:tcPr>
            <w:tcW w:w="695" w:type="dxa"/>
          </w:tcPr>
          <w:p w14:paraId="2CE01B51" w14:textId="77777777" w:rsidR="008228D3" w:rsidRPr="006B1C75" w:rsidRDefault="008228D3" w:rsidP="0070446A">
            <w:pPr>
              <w:pStyle w:val="Normal10"/>
              <w:spacing w:before="60" w:after="60"/>
              <w:rPr>
                <w:noProof/>
              </w:rPr>
            </w:pPr>
            <w:r w:rsidRPr="006B1C75">
              <w:rPr>
                <w:noProof/>
              </w:rPr>
              <w:lastRenderedPageBreak/>
              <w:t xml:space="preserve">Z15 </w:t>
            </w:r>
          </w:p>
        </w:tc>
        <w:tc>
          <w:tcPr>
            <w:tcW w:w="567" w:type="dxa"/>
          </w:tcPr>
          <w:p w14:paraId="2C84BA0F" w14:textId="77777777" w:rsidR="008228D3" w:rsidRPr="006B1C75" w:rsidRDefault="008228D3" w:rsidP="0070446A">
            <w:pPr>
              <w:pStyle w:val="Normal10"/>
              <w:spacing w:before="60" w:after="60"/>
              <w:rPr>
                <w:noProof/>
              </w:rPr>
            </w:pPr>
            <w:r w:rsidRPr="006B1C75">
              <w:rPr>
                <w:noProof/>
              </w:rPr>
              <w:t>ZO Ob</w:t>
            </w:r>
            <w:r w:rsidRPr="006B1C75">
              <w:rPr>
                <w:noProof/>
              </w:rPr>
              <w:softHyphen/>
              <w:t xml:space="preserve">jekt </w:t>
            </w:r>
          </w:p>
        </w:tc>
        <w:tc>
          <w:tcPr>
            <w:tcW w:w="709" w:type="dxa"/>
          </w:tcPr>
          <w:p w14:paraId="7AE29DCC" w14:textId="77777777" w:rsidR="008228D3" w:rsidRPr="006B1C75" w:rsidRDefault="008228D3" w:rsidP="0070446A">
            <w:pPr>
              <w:pStyle w:val="Normal10"/>
              <w:spacing w:before="60" w:after="60"/>
              <w:rPr>
                <w:noProof/>
              </w:rPr>
            </w:pPr>
            <w:r w:rsidRPr="006B1C75">
              <w:rPr>
                <w:noProof/>
              </w:rPr>
              <w:t>I</w:t>
            </w:r>
          </w:p>
        </w:tc>
        <w:tc>
          <w:tcPr>
            <w:tcW w:w="2835" w:type="dxa"/>
          </w:tcPr>
          <w:p w14:paraId="62CC9ED5" w14:textId="77777777" w:rsidR="008228D3" w:rsidRPr="006B1C75" w:rsidRDefault="008228D3" w:rsidP="0070446A">
            <w:pPr>
              <w:pStyle w:val="Normal10"/>
              <w:spacing w:before="60" w:after="60"/>
              <w:rPr>
                <w:noProof/>
              </w:rPr>
            </w:pPr>
            <w:r w:rsidRPr="006B1C75">
              <w:rPr>
                <w:noProof/>
              </w:rPr>
              <w:t>Objekt im IT-System nicht eindeutig</w:t>
            </w:r>
          </w:p>
        </w:tc>
        <w:tc>
          <w:tcPr>
            <w:tcW w:w="4678" w:type="dxa"/>
          </w:tcPr>
          <w:p w14:paraId="5EF637CE" w14:textId="77777777" w:rsidR="008228D3" w:rsidRPr="006B1C75" w:rsidRDefault="008228D3" w:rsidP="0070446A">
            <w:pPr>
              <w:pStyle w:val="Normal10"/>
              <w:spacing w:before="60" w:after="60"/>
              <w:rPr>
                <w:noProof/>
              </w:rPr>
            </w:pPr>
            <w:r w:rsidRPr="006B1C75">
              <w:rPr>
                <w:noProof/>
              </w:rPr>
              <w:t>Der Empfänger hat mit den zur Verfügung gestellten Informationen mehr als eine Markt- oder Messlokation oder Tranche ermitteln können.</w:t>
            </w:r>
          </w:p>
          <w:p w14:paraId="26C7BF4A"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Die Prüfungen, die zur Anwendung dieses Codes führen, sind ausschließlich bei Anfragen anzuwenden.</w:t>
            </w:r>
          </w:p>
          <w:p w14:paraId="58025179" w14:textId="77777777" w:rsidR="008228D3" w:rsidRPr="006B1C75" w:rsidRDefault="008228D3" w:rsidP="0070446A">
            <w:pPr>
              <w:pStyle w:val="Normal10"/>
              <w:spacing w:before="60" w:after="60"/>
              <w:rPr>
                <w:noProof/>
              </w:rPr>
            </w:pPr>
            <w:r w:rsidRPr="006B1C75">
              <w:rPr>
                <w:b/>
                <w:noProof/>
              </w:rPr>
              <w:t>Nutzungseinschränkung:</w:t>
            </w:r>
            <w:r w:rsidRPr="006B1C75">
              <w:rPr>
                <w:noProof/>
              </w:rPr>
              <w:t xml:space="preserve"> Es erfolgt keine Anwendung auf die INVOIC.</w:t>
            </w:r>
          </w:p>
        </w:tc>
      </w:tr>
      <w:tr w:rsidR="008228D3" w:rsidRPr="00BC6090" w14:paraId="65466EAA" w14:textId="77777777" w:rsidTr="0070446A">
        <w:trPr>
          <w:trHeight w:val="484"/>
        </w:trPr>
        <w:tc>
          <w:tcPr>
            <w:tcW w:w="695" w:type="dxa"/>
          </w:tcPr>
          <w:p w14:paraId="4F3E7568" w14:textId="77777777" w:rsidR="008228D3" w:rsidRPr="006B1C75" w:rsidRDefault="008228D3" w:rsidP="0070446A">
            <w:pPr>
              <w:pStyle w:val="Normal10"/>
              <w:spacing w:before="60" w:after="60"/>
              <w:rPr>
                <w:noProof/>
              </w:rPr>
            </w:pPr>
            <w:r w:rsidRPr="006B1C75">
              <w:rPr>
                <w:noProof/>
              </w:rPr>
              <w:t>Z16</w:t>
            </w:r>
          </w:p>
        </w:tc>
        <w:tc>
          <w:tcPr>
            <w:tcW w:w="567" w:type="dxa"/>
          </w:tcPr>
          <w:p w14:paraId="2A2B0035"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4EB3BA89" w14:textId="77777777" w:rsidR="008228D3" w:rsidRPr="006B1C75" w:rsidRDefault="008228D3" w:rsidP="0070446A">
            <w:pPr>
              <w:pStyle w:val="Normal10"/>
              <w:spacing w:before="60" w:after="60"/>
              <w:rPr>
                <w:noProof/>
              </w:rPr>
            </w:pPr>
            <w:r w:rsidRPr="006B1C75">
              <w:rPr>
                <w:noProof/>
              </w:rPr>
              <w:t>I, F</w:t>
            </w:r>
          </w:p>
        </w:tc>
        <w:tc>
          <w:tcPr>
            <w:tcW w:w="2835" w:type="dxa"/>
          </w:tcPr>
          <w:p w14:paraId="6007E5F8" w14:textId="77777777" w:rsidR="008228D3" w:rsidRPr="006B1C75" w:rsidRDefault="008228D3" w:rsidP="0070446A">
            <w:pPr>
              <w:pStyle w:val="Normal10"/>
              <w:spacing w:before="60" w:after="60"/>
              <w:rPr>
                <w:noProof/>
              </w:rPr>
            </w:pPr>
            <w:r w:rsidRPr="006B1C75">
              <w:rPr>
                <w:noProof/>
              </w:rPr>
              <w:t>Objekt nicht mehr im Netzgebiet</w:t>
            </w:r>
          </w:p>
        </w:tc>
        <w:tc>
          <w:tcPr>
            <w:tcW w:w="4678" w:type="dxa"/>
          </w:tcPr>
          <w:p w14:paraId="2A0E50E2" w14:textId="77777777" w:rsidR="008228D3" w:rsidRPr="006B1C75" w:rsidRDefault="008228D3" w:rsidP="0070446A">
            <w:pPr>
              <w:pStyle w:val="Normal10"/>
              <w:spacing w:before="60" w:after="60"/>
              <w:rPr>
                <w:noProof/>
              </w:rPr>
            </w:pPr>
            <w:r w:rsidRPr="006B1C75">
              <w:rPr>
                <w:noProof/>
              </w:rPr>
              <w:t>Der Netzbetreiber lehnt die Meldung ab, da die Markt- oder Messlokation oder Tranche</w:t>
            </w:r>
            <w:r w:rsidRPr="006B1C75">
              <w:rPr>
                <w:rStyle w:val="Funotenzeichen"/>
                <w:noProof/>
              </w:rPr>
              <w:footnoteReference w:id="7"/>
            </w:r>
            <w:r w:rsidRPr="006B1C75">
              <w:rPr>
                <w:noProof/>
              </w:rPr>
              <w:t xml:space="preserve"> nicht mehr in seinem Netzgebiet liegt; die Markt- oder Messlokation oder Tranche wurde bereits an einen neuen Netzbetreiber übertragen.</w:t>
            </w:r>
          </w:p>
          <w:p w14:paraId="0241B643" w14:textId="77777777" w:rsidR="008228D3" w:rsidRPr="006B1C75" w:rsidRDefault="008228D3" w:rsidP="0070446A">
            <w:pPr>
              <w:pStyle w:val="Normal10"/>
              <w:spacing w:before="60" w:after="60"/>
              <w:rPr>
                <w:noProof/>
              </w:rPr>
            </w:pPr>
            <w:r w:rsidRPr="006B1C75">
              <w:rPr>
                <w:noProof/>
              </w:rPr>
              <w:t>Die ID der Markt- oder Messlokation oder Tranche und das Zeitintervall</w:t>
            </w:r>
            <w:r w:rsidR="00A23438" w:rsidRPr="006B1C75">
              <w:rPr>
                <w:noProof/>
              </w:rPr>
              <w:t xml:space="preserve"> </w:t>
            </w:r>
            <w:r w:rsidRPr="006B1C75">
              <w:rPr>
                <w:noProof/>
              </w:rPr>
              <w:t>/</w:t>
            </w:r>
            <w:r w:rsidR="00A23438" w:rsidRPr="006B1C75">
              <w:rPr>
                <w:noProof/>
              </w:rPr>
              <w:t xml:space="preserve"> </w:t>
            </w:r>
            <w:r w:rsidRPr="006B1C75">
              <w:rPr>
                <w:noProof/>
              </w:rPr>
              <w:t>Zeitpunkt werden in SG4 FTX+ABO angegeben.</w:t>
            </w:r>
          </w:p>
          <w:p w14:paraId="2DF9D8BF"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Bei Verwendung des Codes Z16 ist das SG5 RFF+Z08 mit der MP-ID des Netzbetreibers zu füllen, an den der angefragte Netzbetreiber das Netzgebiet übergeben hat. </w:t>
            </w:r>
          </w:p>
          <w:p w14:paraId="64FCD7E7" w14:textId="77777777" w:rsidR="009823BF" w:rsidRPr="006B1C75" w:rsidRDefault="008228D3" w:rsidP="0070446A">
            <w:pPr>
              <w:pStyle w:val="Normal10"/>
              <w:spacing w:before="60" w:after="60"/>
              <w:rPr>
                <w:noProof/>
              </w:rPr>
            </w:pPr>
            <w:r w:rsidRPr="006B1C75">
              <w:rPr>
                <w:b/>
                <w:noProof/>
              </w:rPr>
              <w:t>Nutzungseinschränkung:</w:t>
            </w:r>
          </w:p>
          <w:p w14:paraId="52F39275" w14:textId="77777777" w:rsidR="009823BF" w:rsidRPr="006B1C75" w:rsidRDefault="00772E7F">
            <w:pPr>
              <w:pStyle w:val="ListParagraph2"/>
              <w:widowControl w:val="0"/>
              <w:numPr>
                <w:ilvl w:val="0"/>
                <w:numId w:val="13"/>
              </w:numPr>
              <w:spacing w:before="60" w:after="60" w:line="240" w:lineRule="auto"/>
              <w:contextualSpacing w:val="0"/>
              <w:rPr>
                <w:noProof/>
              </w:rPr>
            </w:pPr>
            <w:r w:rsidRPr="006B1C75">
              <w:rPr>
                <w:noProof/>
              </w:rPr>
              <w:t>I</w:t>
            </w:r>
            <w:r w:rsidR="00E45D36" w:rsidRPr="006B1C75">
              <w:rPr>
                <w:noProof/>
              </w:rPr>
              <w:t xml:space="preserve">n der Sparte Gas: </w:t>
            </w:r>
            <w:r w:rsidR="009823BF" w:rsidRPr="006B1C75">
              <w:rPr>
                <w:noProof/>
              </w:rPr>
              <w:t>Die Prüfungen, die zur Anwendung dieses Codes führen, sind nicht anzuwenden, wenn eine UTILMD mit dem BGM+E01, NAD+MR in der Rolle NB und NAD+MS in der Rolle LF empfangen wird.</w:t>
            </w:r>
          </w:p>
        </w:tc>
      </w:tr>
      <w:tr w:rsidR="008228D3" w:rsidRPr="00BC6090" w14:paraId="0536EE38" w14:textId="77777777" w:rsidTr="0070446A">
        <w:trPr>
          <w:trHeight w:val="484"/>
        </w:trPr>
        <w:tc>
          <w:tcPr>
            <w:tcW w:w="695" w:type="dxa"/>
          </w:tcPr>
          <w:p w14:paraId="5A1059A1" w14:textId="77777777" w:rsidR="008228D3" w:rsidRPr="006B1C75" w:rsidRDefault="008228D3" w:rsidP="0070446A">
            <w:pPr>
              <w:pStyle w:val="Normal10"/>
              <w:spacing w:before="60" w:after="60"/>
              <w:rPr>
                <w:noProof/>
              </w:rPr>
            </w:pPr>
            <w:r w:rsidRPr="006B1C75">
              <w:rPr>
                <w:noProof/>
              </w:rPr>
              <w:t>Z17</w:t>
            </w:r>
          </w:p>
        </w:tc>
        <w:tc>
          <w:tcPr>
            <w:tcW w:w="567" w:type="dxa"/>
          </w:tcPr>
          <w:p w14:paraId="404B6894"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27F7CF9B" w14:textId="77777777" w:rsidR="008228D3" w:rsidRPr="006B1C75" w:rsidRDefault="008228D3" w:rsidP="0070446A">
            <w:pPr>
              <w:pStyle w:val="Normal10"/>
              <w:spacing w:before="60" w:after="60"/>
              <w:rPr>
                <w:noProof/>
              </w:rPr>
            </w:pPr>
            <w:r w:rsidRPr="006B1C75">
              <w:rPr>
                <w:noProof/>
              </w:rPr>
              <w:t>F</w:t>
            </w:r>
          </w:p>
        </w:tc>
        <w:tc>
          <w:tcPr>
            <w:tcW w:w="2835" w:type="dxa"/>
          </w:tcPr>
          <w:p w14:paraId="68E43EFA" w14:textId="77777777" w:rsidR="008228D3" w:rsidRPr="006B1C75" w:rsidRDefault="008228D3" w:rsidP="008D3688">
            <w:pPr>
              <w:pStyle w:val="Normal10"/>
              <w:widowControl w:val="0"/>
              <w:spacing w:before="60" w:after="60"/>
              <w:rPr>
                <w:noProof/>
              </w:rPr>
            </w:pPr>
            <w:r w:rsidRPr="006B1C75">
              <w:rPr>
                <w:noProof/>
              </w:rPr>
              <w:t xml:space="preserve">Absender ist zum angegebenen Zeitintervall / Zeitpunkt dem Objekt nicht </w:t>
            </w:r>
            <w:r w:rsidRPr="006B1C75">
              <w:rPr>
                <w:noProof/>
              </w:rPr>
              <w:lastRenderedPageBreak/>
              <w:t>zugeordnet</w:t>
            </w:r>
          </w:p>
        </w:tc>
        <w:tc>
          <w:tcPr>
            <w:tcW w:w="4678" w:type="dxa"/>
          </w:tcPr>
          <w:p w14:paraId="1750FC93" w14:textId="77777777" w:rsidR="008228D3" w:rsidRPr="006B1C75" w:rsidRDefault="008228D3" w:rsidP="0070446A">
            <w:pPr>
              <w:pStyle w:val="Normal10"/>
              <w:spacing w:before="60" w:after="60"/>
              <w:rPr>
                <w:noProof/>
              </w:rPr>
            </w:pPr>
            <w:r w:rsidRPr="006B1C75">
              <w:rPr>
                <w:noProof/>
              </w:rPr>
              <w:lastRenderedPageBreak/>
              <w:t>Der Absender der Ursprungsnachricht ist zu dem im Geschäftsvorfall angegebenen Zeitintervall</w:t>
            </w:r>
            <w:r w:rsidR="002C5BA8" w:rsidRPr="006B1C75">
              <w:rPr>
                <w:noProof/>
              </w:rPr>
              <w:t xml:space="preserve"> </w:t>
            </w:r>
            <w:r w:rsidRPr="006B1C75">
              <w:rPr>
                <w:noProof/>
              </w:rPr>
              <w:t>/</w:t>
            </w:r>
            <w:r w:rsidR="002C5BA8" w:rsidRPr="006B1C75">
              <w:rPr>
                <w:noProof/>
              </w:rPr>
              <w:t xml:space="preserve"> </w:t>
            </w:r>
            <w:r w:rsidRPr="006B1C75">
              <w:rPr>
                <w:noProof/>
              </w:rPr>
              <w:t>Zeitpunkt</w:t>
            </w:r>
            <w:bookmarkStart w:id="77" w:name="_Ref130555119"/>
            <w:r w:rsidR="002C5BA8" w:rsidRPr="006B1C75">
              <w:rPr>
                <w:rStyle w:val="Funotenzeichen"/>
                <w:noProof/>
              </w:rPr>
              <w:footnoteReference w:id="8"/>
            </w:r>
            <w:bookmarkEnd w:id="77"/>
            <w:r w:rsidRPr="006B1C75">
              <w:rPr>
                <w:noProof/>
              </w:rPr>
              <w:t xml:space="preserve"> nicht </w:t>
            </w:r>
            <w:r w:rsidR="00745A72" w:rsidRPr="006B1C75">
              <w:rPr>
                <w:noProof/>
              </w:rPr>
              <w:t xml:space="preserve">am Objekt </w:t>
            </w:r>
            <w:r w:rsidRPr="006B1C75">
              <w:rPr>
                <w:noProof/>
              </w:rPr>
              <w:lastRenderedPageBreak/>
              <w:t>aktiv</w:t>
            </w:r>
            <w:r w:rsidR="00A23438" w:rsidRPr="006B1C75">
              <w:rPr>
                <w:noProof/>
              </w:rPr>
              <w:t> </w:t>
            </w:r>
            <w:r w:rsidRPr="006B1C75">
              <w:rPr>
                <w:noProof/>
              </w:rPr>
              <w:t xml:space="preserve">/ </w:t>
            </w:r>
            <w:r w:rsidR="00745A72" w:rsidRPr="006B1C75">
              <w:rPr>
                <w:noProof/>
              </w:rPr>
              <w:t xml:space="preserve">dem Objekt </w:t>
            </w:r>
            <w:r w:rsidRPr="006B1C75">
              <w:rPr>
                <w:noProof/>
              </w:rPr>
              <w:t>zugeordnet</w:t>
            </w:r>
            <w:r w:rsidR="00745A72" w:rsidRPr="006B1C75">
              <w:rPr>
                <w:noProof/>
              </w:rPr>
              <w:t>, das mit der im Geschäftsvorfall genannten ID identifiziert wird</w:t>
            </w:r>
            <w:r w:rsidRPr="006B1C75">
              <w:rPr>
                <w:noProof/>
              </w:rPr>
              <w:t xml:space="preserve">. </w:t>
            </w:r>
          </w:p>
          <w:p w14:paraId="18F661A1" w14:textId="77777777" w:rsidR="008228D3" w:rsidRPr="006B1C75" w:rsidRDefault="008228D3" w:rsidP="0070446A">
            <w:pPr>
              <w:pStyle w:val="Normal10"/>
              <w:spacing w:before="60" w:after="60"/>
              <w:rPr>
                <w:noProof/>
              </w:rPr>
            </w:pPr>
            <w:r w:rsidRPr="006B1C75">
              <w:rPr>
                <w:noProof/>
              </w:rPr>
              <w:t>Die</w:t>
            </w:r>
            <w:r w:rsidR="00745A72" w:rsidRPr="006B1C75">
              <w:rPr>
                <w:noProof/>
              </w:rPr>
              <w:t>se</w:t>
            </w:r>
            <w:r w:rsidRPr="006B1C75">
              <w:rPr>
                <w:noProof/>
              </w:rPr>
              <w:t xml:space="preserve"> ID und das Zeitintervall</w:t>
            </w:r>
            <w:r w:rsidR="00A23438" w:rsidRPr="006B1C75">
              <w:rPr>
                <w:noProof/>
              </w:rPr>
              <w:t xml:space="preserve"> </w:t>
            </w:r>
            <w:r w:rsidRPr="006B1C75">
              <w:rPr>
                <w:noProof/>
              </w:rPr>
              <w:t>/</w:t>
            </w:r>
            <w:r w:rsidR="00A23438" w:rsidRPr="006B1C75">
              <w:rPr>
                <w:noProof/>
              </w:rPr>
              <w:t xml:space="preserve"> </w:t>
            </w:r>
            <w:r w:rsidRPr="006B1C75">
              <w:rPr>
                <w:noProof/>
              </w:rPr>
              <w:t>Zeitpunkt werden in SG4 FTX+ABO angegeben.</w:t>
            </w:r>
          </w:p>
          <w:p w14:paraId="3F0C293E"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Beim Empfänger der Ursprungs</w:t>
            </w:r>
            <w:r w:rsidR="00CF5038" w:rsidRPr="006B1C75">
              <w:rPr>
                <w:noProof/>
              </w:rPr>
              <w:softHyphen/>
            </w:r>
            <w:r w:rsidRPr="006B1C75">
              <w:rPr>
                <w:noProof/>
              </w:rPr>
              <w:t xml:space="preserve">nachricht muss der im Geschäftsvorfall genannte Absender </w:t>
            </w:r>
            <w:r w:rsidR="00745A72" w:rsidRPr="006B1C75">
              <w:rPr>
                <w:noProof/>
              </w:rPr>
              <w:t xml:space="preserve">dem </w:t>
            </w:r>
            <w:r w:rsidRPr="006B1C75">
              <w:rPr>
                <w:noProof/>
              </w:rPr>
              <w:t xml:space="preserve">im Geschäftsvorfall </w:t>
            </w:r>
            <w:r w:rsidR="00745A72" w:rsidRPr="006B1C75">
              <w:rPr>
                <w:noProof/>
              </w:rPr>
              <w:t xml:space="preserve">angegebenen Objekt im </w:t>
            </w:r>
            <w:r w:rsidRPr="006B1C75">
              <w:rPr>
                <w:noProof/>
              </w:rPr>
              <w:t>angegebenen Zeitinter</w:t>
            </w:r>
            <w:r w:rsidR="00CF5038" w:rsidRPr="006B1C75">
              <w:rPr>
                <w:noProof/>
              </w:rPr>
              <w:softHyphen/>
            </w:r>
            <w:r w:rsidRPr="006B1C75">
              <w:rPr>
                <w:noProof/>
              </w:rPr>
              <w:t>vall zugeordnet sein. Beginnt das im Ge</w:t>
            </w:r>
            <w:r w:rsidR="00CF5038" w:rsidRPr="006B1C75">
              <w:rPr>
                <w:noProof/>
              </w:rPr>
              <w:softHyphen/>
            </w:r>
            <w:r w:rsidRPr="006B1C75">
              <w:rPr>
                <w:noProof/>
              </w:rPr>
              <w:t>schäftsvorfall genannte Zeitintervall zu einem Zeitpunkt</w:t>
            </w:r>
            <w:r w:rsidR="00CF5038" w:rsidRPr="006B1C75">
              <w:rPr>
                <w:noProof/>
              </w:rPr>
              <w:t>,</w:t>
            </w:r>
            <w:r w:rsidRPr="006B1C75">
              <w:rPr>
                <w:noProof/>
              </w:rPr>
              <w:t xml:space="preserve"> der vor dem Beginn der Zuordnung des Absenders zu</w:t>
            </w:r>
            <w:r w:rsidR="00745A72" w:rsidRPr="006B1C75">
              <w:rPr>
                <w:noProof/>
              </w:rPr>
              <w:t>m</w:t>
            </w:r>
            <w:r w:rsidR="009C7A55" w:rsidRPr="006B1C75">
              <w:rPr>
                <w:noProof/>
              </w:rPr>
              <w:t xml:space="preserve"> </w:t>
            </w:r>
            <w:r w:rsidR="00745A72" w:rsidRPr="006B1C75">
              <w:rPr>
                <w:noProof/>
              </w:rPr>
              <w:t>Objekt</w:t>
            </w:r>
            <w:r w:rsidRPr="006B1C75">
              <w:rPr>
                <w:noProof/>
              </w:rPr>
              <w:t xml:space="preserve"> liegt, oder endet das im Geschäftsvorfall genannte Zeitintervall zu einem Zeitpunkt</w:t>
            </w:r>
            <w:r w:rsidR="002C5BA8" w:rsidRPr="006B1C75">
              <w:rPr>
                <w:noProof/>
              </w:rPr>
              <w:t>,</w:t>
            </w:r>
            <w:r w:rsidRPr="006B1C75">
              <w:rPr>
                <w:noProof/>
              </w:rPr>
              <w:t xml:space="preserve"> der nach dem Ende der Zuordnung des Absenders zu</w:t>
            </w:r>
            <w:r w:rsidR="00745A72" w:rsidRPr="006B1C75">
              <w:rPr>
                <w:noProof/>
              </w:rPr>
              <w:t xml:space="preserve">m Objekt </w:t>
            </w:r>
            <w:r w:rsidRPr="006B1C75">
              <w:rPr>
                <w:noProof/>
              </w:rPr>
              <w:t>liegt, so ist dies unter Nutzung dieses Codes dem Absender zu melden.</w:t>
            </w:r>
          </w:p>
          <w:p w14:paraId="5096FB80" w14:textId="77777777" w:rsidR="008228D3" w:rsidRPr="006B1C75" w:rsidRDefault="008228D3" w:rsidP="0070446A">
            <w:pPr>
              <w:pStyle w:val="Normal10"/>
              <w:spacing w:before="60" w:after="60"/>
              <w:rPr>
                <w:noProof/>
              </w:rPr>
            </w:pPr>
            <w:bookmarkStart w:id="78" w:name="_Hlk193204266"/>
            <w:r w:rsidRPr="006B1C75">
              <w:rPr>
                <w:b/>
                <w:noProof/>
              </w:rPr>
              <w:t>Nutzungseinschränkung:</w:t>
            </w:r>
          </w:p>
          <w:p w14:paraId="4B3B3E62" w14:textId="77777777" w:rsidR="008228D3" w:rsidRPr="006B1C75" w:rsidRDefault="008228D3">
            <w:pPr>
              <w:pStyle w:val="ListParagraph2"/>
              <w:widowControl w:val="0"/>
              <w:numPr>
                <w:ilvl w:val="0"/>
                <w:numId w:val="14"/>
              </w:numPr>
              <w:spacing w:before="60" w:after="60" w:line="240" w:lineRule="auto"/>
              <w:ind w:left="352"/>
              <w:contextualSpacing w:val="0"/>
              <w:rPr>
                <w:noProof/>
              </w:rPr>
            </w:pPr>
            <w:r w:rsidRPr="006B1C75">
              <w:rPr>
                <w:noProof/>
              </w:rPr>
              <w:t>Es erfolgt keine Anwendung auf die INVOIC.</w:t>
            </w:r>
          </w:p>
          <w:p w14:paraId="3AD50A1F" w14:textId="77777777" w:rsidR="008228D3" w:rsidRPr="006B1C75" w:rsidRDefault="008228D3">
            <w:pPr>
              <w:pStyle w:val="ListParagraph2"/>
              <w:widowControl w:val="0"/>
              <w:numPr>
                <w:ilvl w:val="0"/>
                <w:numId w:val="14"/>
              </w:numPr>
              <w:spacing w:before="60" w:after="60" w:line="240" w:lineRule="auto"/>
              <w:ind w:left="352"/>
              <w:contextualSpacing w:val="0"/>
              <w:rPr>
                <w:noProof/>
              </w:rPr>
            </w:pPr>
            <w:r w:rsidRPr="006B1C75">
              <w:rPr>
                <w:noProof/>
              </w:rPr>
              <w:t xml:space="preserve">Die Prüfungen, die zur Anwendung dieses Codes führen, sind nicht anzuwenden, wenn eine ORDERS mit dem BGM+7 und IMD+Z10/Z11/Z12/Z35 </w:t>
            </w:r>
            <w:r w:rsidR="00967CA0" w:rsidRPr="00C37A8E">
              <w:rPr>
                <w:noProof/>
              </w:rPr>
              <w:t>empfangen wird</w:t>
            </w:r>
            <w:r w:rsidR="00967CA0">
              <w:rPr>
                <w:noProof/>
              </w:rPr>
              <w:t xml:space="preserve">, </w:t>
            </w:r>
            <w:r w:rsidRPr="006B1C75">
              <w:rPr>
                <w:noProof/>
              </w:rPr>
              <w:t>oder eine ORDERS mit dem BGM+Z28 oder BGM+Z48</w:t>
            </w:r>
            <w:r w:rsidR="00967CA0">
              <w:rPr>
                <w:noProof/>
              </w:rPr>
              <w:t xml:space="preserve"> </w:t>
            </w:r>
            <w:r w:rsidR="00967CA0" w:rsidRPr="00C37A8E">
              <w:rPr>
                <w:noProof/>
              </w:rPr>
              <w:t>empfangen wird</w:t>
            </w:r>
            <w:r w:rsidR="00967CA0">
              <w:rPr>
                <w:noProof/>
              </w:rPr>
              <w:t>,</w:t>
            </w:r>
            <w:r w:rsidRPr="006B1C75">
              <w:rPr>
                <w:noProof/>
              </w:rPr>
              <w:t xml:space="preserve"> </w:t>
            </w:r>
            <w:r w:rsidR="008E0804" w:rsidRPr="006B1C75">
              <w:rPr>
                <w:noProof/>
              </w:rPr>
              <w:t xml:space="preserve">oder eine ORDERS mit dem BGM+Z12 und NAD+MS in der Rolle LF </w:t>
            </w:r>
            <w:r w:rsidRPr="006B1C75">
              <w:rPr>
                <w:noProof/>
              </w:rPr>
              <w:t>empfangen wird.</w:t>
            </w:r>
          </w:p>
          <w:p w14:paraId="19F21CE8" w14:textId="77777777" w:rsidR="003A1BEB" w:rsidRPr="006B1C75" w:rsidRDefault="003A1BEB">
            <w:pPr>
              <w:pStyle w:val="ListParagraph2"/>
              <w:widowControl w:val="0"/>
              <w:numPr>
                <w:ilvl w:val="0"/>
                <w:numId w:val="14"/>
              </w:numPr>
              <w:spacing w:before="60" w:after="60" w:line="240" w:lineRule="auto"/>
              <w:ind w:left="352"/>
              <w:contextualSpacing w:val="0"/>
              <w:rPr>
                <w:noProof/>
              </w:rPr>
            </w:pPr>
            <w:bookmarkStart w:id="79" w:name="_Hlk193204290"/>
            <w:bookmarkEnd w:id="78"/>
            <w:r w:rsidRPr="006B1C75">
              <w:rPr>
                <w:noProof/>
              </w:rPr>
              <w:t xml:space="preserve">Die Prüfungen, die zur Anwendung dieses Codes führen, sind nicht anzuwenden, wenn eine REQOTE mit dem BGM+Z57, NAD+MR in der Rolle MSB und NAD+MS in der Rolle ESA empfangen </w:t>
            </w:r>
            <w:r w:rsidR="00967CA0" w:rsidRPr="006B1C75">
              <w:rPr>
                <w:noProof/>
              </w:rPr>
              <w:t>wird</w:t>
            </w:r>
            <w:r w:rsidR="00967CA0">
              <w:rPr>
                <w:noProof/>
              </w:rPr>
              <w:t>, oder</w:t>
            </w:r>
            <w:r w:rsidR="00967CA0" w:rsidRPr="0051135C">
              <w:rPr>
                <w:noProof/>
              </w:rPr>
              <w:t xml:space="preserve"> </w:t>
            </w:r>
            <w:r w:rsidR="00967CA0">
              <w:rPr>
                <w:noProof/>
              </w:rPr>
              <w:t xml:space="preserve">wenn </w:t>
            </w:r>
            <w:r w:rsidR="00967CA0" w:rsidRPr="0051135C">
              <w:rPr>
                <w:noProof/>
              </w:rPr>
              <w:t>eine REQOTE mit dem BGM+Z93, NAD+MR in der Rolle MSB und NAD+MS in der Rolle LF empfangen wird</w:t>
            </w:r>
            <w:r w:rsidR="00967CA0">
              <w:rPr>
                <w:noProof/>
              </w:rPr>
              <w:t>.</w:t>
            </w:r>
          </w:p>
          <w:p w14:paraId="784BBB5B" w14:textId="77777777" w:rsidR="0000095E" w:rsidRPr="006B1C75" w:rsidRDefault="0000095E">
            <w:pPr>
              <w:pStyle w:val="ListParagraph2"/>
              <w:widowControl w:val="0"/>
              <w:numPr>
                <w:ilvl w:val="0"/>
                <w:numId w:val="14"/>
              </w:numPr>
              <w:spacing w:before="60" w:after="60" w:line="240" w:lineRule="auto"/>
              <w:ind w:left="352"/>
              <w:contextualSpacing w:val="0"/>
              <w:rPr>
                <w:noProof/>
              </w:rPr>
            </w:pPr>
            <w:r w:rsidRPr="006B1C75">
              <w:rPr>
                <w:noProof/>
              </w:rPr>
              <w:t xml:space="preserve">Die Prüfungen, die zur Anwendung dieses Codes führen sind nicht anzuwenden, wenn eine MSCONS mit dem BGM+Z27, </w:t>
            </w:r>
            <w:r w:rsidRPr="006B1C75">
              <w:rPr>
                <w:noProof/>
              </w:rPr>
              <w:lastRenderedPageBreak/>
              <w:t>NAD+MR in der Rolle LF und NAD+MS in der Rolle NB empfangen wird.</w:t>
            </w:r>
          </w:p>
          <w:p w14:paraId="0C5F926A" w14:textId="77777777" w:rsidR="0000095E" w:rsidRPr="006B1C75" w:rsidRDefault="0000095E">
            <w:pPr>
              <w:pStyle w:val="ListParagraph2"/>
              <w:widowControl w:val="0"/>
              <w:numPr>
                <w:ilvl w:val="0"/>
                <w:numId w:val="14"/>
              </w:numPr>
              <w:spacing w:before="60" w:after="60" w:line="240" w:lineRule="auto"/>
              <w:ind w:left="352"/>
              <w:contextualSpacing w:val="0"/>
              <w:rPr>
                <w:noProof/>
              </w:rPr>
            </w:pPr>
            <w:r w:rsidRPr="006B1C75">
              <w:rPr>
                <w:noProof/>
              </w:rPr>
              <w:t>Die Prüfungen, die zur Anwendung dieses Codes führen sind nicht anzuwenden, wenn eine MSCONS mit dem BGM+Z85, NAD+MR in der Rolle MSB und NAD+MS in der Rolle NB empfangen wird.</w:t>
            </w:r>
          </w:p>
          <w:p w14:paraId="4980A5D4" w14:textId="77777777" w:rsidR="000E4522" w:rsidRPr="006B1C75" w:rsidRDefault="000E4522">
            <w:pPr>
              <w:pStyle w:val="ListParagraph2"/>
              <w:widowControl w:val="0"/>
              <w:numPr>
                <w:ilvl w:val="0"/>
                <w:numId w:val="14"/>
              </w:numPr>
              <w:spacing w:before="60" w:after="60" w:line="240" w:lineRule="auto"/>
              <w:ind w:left="352"/>
              <w:contextualSpacing w:val="0"/>
              <w:rPr>
                <w:noProof/>
              </w:rPr>
            </w:pPr>
            <w:r w:rsidRPr="006B1C75">
              <w:rPr>
                <w:noProof/>
              </w:rPr>
              <w:t xml:space="preserve">In der Sparte Strom: Die Prüfungen, die zur Anwendung dieses Codes führen sind nicht anzuwenden, wenn eine UTILMD mit dem BGM+E03 </w:t>
            </w:r>
            <w:r w:rsidR="009148FC" w:rsidRPr="006B1C75">
              <w:rPr>
                <w:noProof/>
              </w:rPr>
              <w:t xml:space="preserve">oder BGM+Z88 </w:t>
            </w:r>
            <w:r w:rsidRPr="006B1C75">
              <w:rPr>
                <w:noProof/>
              </w:rPr>
              <w:t>empfangen wird.</w:t>
            </w:r>
          </w:p>
          <w:p w14:paraId="67668E21" w14:textId="77777777" w:rsidR="00AA56CA" w:rsidRPr="006B1C75" w:rsidRDefault="00583961" w:rsidP="00100D3B">
            <w:pPr>
              <w:pStyle w:val="ListParagraph2"/>
              <w:widowControl w:val="0"/>
              <w:numPr>
                <w:ilvl w:val="0"/>
                <w:numId w:val="14"/>
              </w:numPr>
              <w:spacing w:before="60" w:after="60" w:line="240" w:lineRule="auto"/>
              <w:ind w:left="352"/>
              <w:contextualSpacing w:val="0"/>
              <w:rPr>
                <w:noProof/>
              </w:rPr>
            </w:pPr>
            <w:r w:rsidRPr="006B1C75">
              <w:rPr>
                <w:noProof/>
              </w:rPr>
              <w:t>In der Sparte Strom:</w:t>
            </w:r>
            <w:r w:rsidR="00C62A04" w:rsidRPr="006B1C75">
              <w:rPr>
                <w:noProof/>
              </w:rPr>
              <w:t xml:space="preserve"> </w:t>
            </w:r>
            <w:r w:rsidRPr="006B1C75">
              <w:rPr>
                <w:noProof/>
              </w:rPr>
              <w:t>Die Prüfungen, die zur Anwendung dieses Codes führen, sind nicht anzuwenden, wenn eine UTILMD mit dem BGM+E35 und NAD+MR in der Rolle LF empfangen wird</w:t>
            </w:r>
            <w:r w:rsidR="008F1A5F" w:rsidRPr="006B1C75">
              <w:rPr>
                <w:noProof/>
              </w:rPr>
              <w:t>.</w:t>
            </w:r>
          </w:p>
          <w:p w14:paraId="64677934" w14:textId="77777777" w:rsidR="004E4654" w:rsidRDefault="004E4654" w:rsidP="00100D3B">
            <w:pPr>
              <w:pStyle w:val="ListParagraph2"/>
              <w:widowControl w:val="0"/>
              <w:numPr>
                <w:ilvl w:val="0"/>
                <w:numId w:val="14"/>
              </w:numPr>
              <w:spacing w:before="60" w:after="60" w:line="240" w:lineRule="auto"/>
              <w:ind w:left="352"/>
              <w:contextualSpacing w:val="0"/>
              <w:rPr>
                <w:noProof/>
              </w:rPr>
            </w:pPr>
            <w:r w:rsidRPr="006B1C75">
              <w:rPr>
                <w:noProof/>
              </w:rPr>
              <w:t>Die Prüfungen, die zur Anwendung dieses Codes führen sind nicht anzuwenden, wenn eine UTILTS mit dem BGM+Z</w:t>
            </w:r>
            <w:r w:rsidR="002B7606" w:rsidRPr="006B1C75">
              <w:rPr>
                <w:noProof/>
              </w:rPr>
              <w:t>36</w:t>
            </w:r>
            <w:r w:rsidRPr="006B1C75">
              <w:rPr>
                <w:noProof/>
              </w:rPr>
              <w:t xml:space="preserve"> empfangen wird.</w:t>
            </w:r>
          </w:p>
          <w:p w14:paraId="70A1AB56" w14:textId="77777777" w:rsidR="00967CA0" w:rsidRPr="006B1C75" w:rsidRDefault="00967CA0" w:rsidP="00100D3B">
            <w:pPr>
              <w:pStyle w:val="ListParagraph2"/>
              <w:widowControl w:val="0"/>
              <w:numPr>
                <w:ilvl w:val="0"/>
                <w:numId w:val="14"/>
              </w:numPr>
              <w:spacing w:before="60" w:after="60" w:line="240" w:lineRule="auto"/>
              <w:ind w:left="352"/>
              <w:contextualSpacing w:val="0"/>
              <w:rPr>
                <w:noProof/>
              </w:rPr>
            </w:pPr>
            <w:r w:rsidRPr="0016534F">
              <w:rPr>
                <w:noProof/>
              </w:rPr>
              <w:t>In der Sparte Strom: Die Prüfungen, die zur Anwendung dieses Codes führen, sind nicht anzuwenden, wenn eine UTILMD mit dem BGM+E01 empfangen wird.</w:t>
            </w:r>
            <w:bookmarkEnd w:id="79"/>
          </w:p>
        </w:tc>
      </w:tr>
      <w:tr w:rsidR="008228D3" w:rsidRPr="00BC6090" w14:paraId="27FF82E0" w14:textId="77777777" w:rsidTr="0070446A">
        <w:trPr>
          <w:trHeight w:val="484"/>
        </w:trPr>
        <w:tc>
          <w:tcPr>
            <w:tcW w:w="695" w:type="dxa"/>
          </w:tcPr>
          <w:p w14:paraId="275D8415" w14:textId="77777777" w:rsidR="008228D3" w:rsidRPr="006B1C75" w:rsidRDefault="008228D3" w:rsidP="0070446A">
            <w:pPr>
              <w:pStyle w:val="Normal10"/>
              <w:spacing w:before="60" w:after="60"/>
              <w:rPr>
                <w:noProof/>
              </w:rPr>
            </w:pPr>
            <w:r w:rsidRPr="006B1C75">
              <w:rPr>
                <w:noProof/>
              </w:rPr>
              <w:lastRenderedPageBreak/>
              <w:t>Z18</w:t>
            </w:r>
          </w:p>
        </w:tc>
        <w:tc>
          <w:tcPr>
            <w:tcW w:w="567" w:type="dxa"/>
          </w:tcPr>
          <w:p w14:paraId="49A0D3C6"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39E92AF9" w14:textId="77777777" w:rsidR="008228D3" w:rsidRPr="006B1C75" w:rsidRDefault="008228D3" w:rsidP="0070446A">
            <w:pPr>
              <w:pStyle w:val="Normal10"/>
              <w:spacing w:before="60" w:after="60"/>
              <w:rPr>
                <w:noProof/>
              </w:rPr>
            </w:pPr>
            <w:r w:rsidRPr="006B1C75">
              <w:rPr>
                <w:noProof/>
              </w:rPr>
              <w:t>F</w:t>
            </w:r>
          </w:p>
        </w:tc>
        <w:tc>
          <w:tcPr>
            <w:tcW w:w="2835" w:type="dxa"/>
          </w:tcPr>
          <w:p w14:paraId="41225658" w14:textId="77777777" w:rsidR="008228D3" w:rsidRPr="006B1C75" w:rsidRDefault="008228D3" w:rsidP="0070446A">
            <w:pPr>
              <w:pStyle w:val="Normal10"/>
              <w:spacing w:before="60" w:after="60"/>
              <w:rPr>
                <w:noProof/>
              </w:rPr>
            </w:pPr>
            <w:r w:rsidRPr="006B1C75">
              <w:rPr>
                <w:noProof/>
              </w:rPr>
              <w:t>Empfänger ist zum angegebenen Zeitintervall / Zeitpunkt dem Objekt nicht zugeordnet</w:t>
            </w:r>
          </w:p>
        </w:tc>
        <w:tc>
          <w:tcPr>
            <w:tcW w:w="4678" w:type="dxa"/>
          </w:tcPr>
          <w:p w14:paraId="5D57372C" w14:textId="6F15D3AD" w:rsidR="008228D3" w:rsidRPr="006B1C75" w:rsidRDefault="008228D3" w:rsidP="0070446A">
            <w:pPr>
              <w:pStyle w:val="Normal10"/>
              <w:spacing w:before="60" w:after="60"/>
              <w:rPr>
                <w:noProof/>
              </w:rPr>
            </w:pPr>
            <w:r w:rsidRPr="006B1C75">
              <w:rPr>
                <w:noProof/>
              </w:rPr>
              <w:t>Der Empfänger der Ursprungsnachricht ist zu dem im Geschäftsvorfall angegebenen Zeitintervall</w:t>
            </w:r>
            <w:r w:rsidR="003A1BEB" w:rsidRPr="006B1C75">
              <w:rPr>
                <w:noProof/>
              </w:rPr>
              <w:t xml:space="preserve"> </w:t>
            </w:r>
            <w:r w:rsidRPr="006B1C75">
              <w:rPr>
                <w:noProof/>
              </w:rPr>
              <w:t>/</w:t>
            </w:r>
            <w:r w:rsidR="003A1BEB" w:rsidRPr="006B1C75">
              <w:rPr>
                <w:noProof/>
              </w:rPr>
              <w:t xml:space="preserve"> </w:t>
            </w:r>
            <w:r w:rsidRPr="006B1C75">
              <w:rPr>
                <w:noProof/>
              </w:rPr>
              <w:t>Zeitpunkt</w:t>
            </w:r>
            <w:r w:rsidR="006639B3" w:rsidRPr="006B1C75">
              <w:rPr>
                <w:noProof/>
              </w:rPr>
              <w:fldChar w:fldCharType="begin"/>
            </w:r>
            <w:r w:rsidR="006639B3" w:rsidRPr="006B1C75">
              <w:rPr>
                <w:noProof/>
              </w:rPr>
              <w:instrText xml:space="preserve"> NOTEREF _Ref130555119 \f \h </w:instrText>
            </w:r>
            <w:r w:rsidR="00967CA0" w:rsidRPr="006B1C75">
              <w:rPr>
                <w:noProof/>
              </w:rPr>
              <w:instrText xml:space="preserve"> \* MERGEFORMAT </w:instrText>
            </w:r>
            <w:r w:rsidR="006639B3" w:rsidRPr="006B1C75">
              <w:rPr>
                <w:noProof/>
              </w:rPr>
            </w:r>
            <w:r w:rsidR="006639B3" w:rsidRPr="006B1C75">
              <w:rPr>
                <w:noProof/>
              </w:rPr>
              <w:fldChar w:fldCharType="separate"/>
            </w:r>
            <w:r w:rsidR="00967CA0" w:rsidRPr="00967CA0">
              <w:rPr>
                <w:rStyle w:val="Funotenzeichen"/>
                <w:noProof/>
              </w:rPr>
              <w:t>8</w:t>
            </w:r>
            <w:r w:rsidR="006639B3" w:rsidRPr="006B1C75">
              <w:rPr>
                <w:noProof/>
              </w:rPr>
              <w:fldChar w:fldCharType="end"/>
            </w:r>
            <w:r w:rsidR="006639B3" w:rsidRPr="006B1C75">
              <w:rPr>
                <w:noProof/>
              </w:rPr>
              <w:t xml:space="preserve"> </w:t>
            </w:r>
            <w:r w:rsidRPr="006B1C75">
              <w:rPr>
                <w:noProof/>
              </w:rPr>
              <w:t>nicht a</w:t>
            </w:r>
            <w:r w:rsidR="009C7A55" w:rsidRPr="006B1C75">
              <w:rPr>
                <w:noProof/>
              </w:rPr>
              <w:t>m Objekt</w:t>
            </w:r>
            <w:r w:rsidRPr="006B1C75">
              <w:rPr>
                <w:noProof/>
              </w:rPr>
              <w:t xml:space="preserve"> aktiv</w:t>
            </w:r>
            <w:r w:rsidR="00A23438" w:rsidRPr="006B1C75">
              <w:rPr>
                <w:noProof/>
              </w:rPr>
              <w:t> </w:t>
            </w:r>
            <w:r w:rsidRPr="006B1C75">
              <w:rPr>
                <w:noProof/>
              </w:rPr>
              <w:t>/</w:t>
            </w:r>
            <w:r w:rsidR="00A23438" w:rsidRPr="006B1C75">
              <w:rPr>
                <w:noProof/>
              </w:rPr>
              <w:t xml:space="preserve"> </w:t>
            </w:r>
            <w:r w:rsidRPr="006B1C75">
              <w:rPr>
                <w:noProof/>
              </w:rPr>
              <w:t>de</w:t>
            </w:r>
            <w:r w:rsidR="009C7A55" w:rsidRPr="006B1C75">
              <w:rPr>
                <w:noProof/>
              </w:rPr>
              <w:t>m Objekt</w:t>
            </w:r>
            <w:r w:rsidRPr="006B1C75">
              <w:rPr>
                <w:noProof/>
              </w:rPr>
              <w:t xml:space="preserve"> zugeordnet</w:t>
            </w:r>
            <w:r w:rsidR="009C7A55" w:rsidRPr="006B1C75">
              <w:rPr>
                <w:noProof/>
              </w:rPr>
              <w:t>, das mit der im Geschäftsvorfall genannten ID identifiziert wird</w:t>
            </w:r>
            <w:r w:rsidRPr="006B1C75">
              <w:rPr>
                <w:noProof/>
              </w:rPr>
              <w:t>.</w:t>
            </w:r>
          </w:p>
          <w:p w14:paraId="75EC7E94" w14:textId="77777777" w:rsidR="008228D3" w:rsidRPr="006B1C75" w:rsidRDefault="008228D3" w:rsidP="0070446A">
            <w:pPr>
              <w:pStyle w:val="Normal10"/>
              <w:spacing w:before="60" w:after="60"/>
              <w:rPr>
                <w:noProof/>
              </w:rPr>
            </w:pPr>
            <w:r w:rsidRPr="006B1C75">
              <w:rPr>
                <w:noProof/>
              </w:rPr>
              <w:t>Die</w:t>
            </w:r>
            <w:r w:rsidR="009C7A55" w:rsidRPr="006B1C75">
              <w:rPr>
                <w:noProof/>
              </w:rPr>
              <w:t>se</w:t>
            </w:r>
            <w:r w:rsidRPr="006B1C75">
              <w:rPr>
                <w:noProof/>
              </w:rPr>
              <w:t xml:space="preserve"> ID und das Zeitintervall</w:t>
            </w:r>
            <w:r w:rsidR="00A23438" w:rsidRPr="006B1C75">
              <w:rPr>
                <w:noProof/>
              </w:rPr>
              <w:t xml:space="preserve"> </w:t>
            </w:r>
            <w:r w:rsidRPr="006B1C75">
              <w:rPr>
                <w:noProof/>
              </w:rPr>
              <w:t>/</w:t>
            </w:r>
            <w:r w:rsidR="00A23438" w:rsidRPr="006B1C75">
              <w:rPr>
                <w:noProof/>
              </w:rPr>
              <w:t xml:space="preserve"> </w:t>
            </w:r>
            <w:r w:rsidRPr="006B1C75">
              <w:rPr>
                <w:noProof/>
              </w:rPr>
              <w:t>Zeitpunkt werden in SG4 FTX+ABO angegeben.</w:t>
            </w:r>
          </w:p>
          <w:p w14:paraId="0CC0EDAD"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Der Empfänger der Ursprungs</w:t>
            </w:r>
            <w:r w:rsidR="00C4380F" w:rsidRPr="006B1C75">
              <w:rPr>
                <w:noProof/>
              </w:rPr>
              <w:softHyphen/>
            </w:r>
            <w:r w:rsidRPr="006B1C75">
              <w:rPr>
                <w:noProof/>
              </w:rPr>
              <w:t>nachricht muss de</w:t>
            </w:r>
            <w:r w:rsidR="009C7A55" w:rsidRPr="006B1C75">
              <w:rPr>
                <w:noProof/>
              </w:rPr>
              <w:t>m</w:t>
            </w:r>
            <w:r w:rsidRPr="006B1C75">
              <w:rPr>
                <w:noProof/>
              </w:rPr>
              <w:t xml:space="preserve"> im Geschäftsvorfall angegebenen </w:t>
            </w:r>
            <w:r w:rsidR="009C7A55" w:rsidRPr="006B1C75">
              <w:rPr>
                <w:noProof/>
              </w:rPr>
              <w:t xml:space="preserve">Objekt </w:t>
            </w:r>
            <w:r w:rsidRPr="006B1C75">
              <w:rPr>
                <w:noProof/>
              </w:rPr>
              <w:t>im gesamten im Geschäfts</w:t>
            </w:r>
            <w:r w:rsidR="00C4380F" w:rsidRPr="006B1C75">
              <w:rPr>
                <w:noProof/>
              </w:rPr>
              <w:softHyphen/>
            </w:r>
            <w:r w:rsidRPr="006B1C75">
              <w:rPr>
                <w:noProof/>
              </w:rPr>
              <w:t>vorfall angegebenen Zeitintervall zuge</w:t>
            </w:r>
            <w:r w:rsidR="00C4380F" w:rsidRPr="006B1C75">
              <w:rPr>
                <w:noProof/>
              </w:rPr>
              <w:softHyphen/>
            </w:r>
            <w:r w:rsidRPr="006B1C75">
              <w:rPr>
                <w:noProof/>
              </w:rPr>
              <w:t>ordnet sein. Beginnt das im Geschäftsvor</w:t>
            </w:r>
            <w:r w:rsidR="00C4380F" w:rsidRPr="006B1C75">
              <w:rPr>
                <w:noProof/>
              </w:rPr>
              <w:softHyphen/>
            </w:r>
            <w:r w:rsidRPr="006B1C75">
              <w:rPr>
                <w:noProof/>
              </w:rPr>
              <w:t>fall genannte Zeitintervall zu einem Zeit</w:t>
            </w:r>
            <w:r w:rsidR="00C4380F" w:rsidRPr="006B1C75">
              <w:rPr>
                <w:noProof/>
              </w:rPr>
              <w:softHyphen/>
            </w:r>
            <w:r w:rsidRPr="006B1C75">
              <w:rPr>
                <w:noProof/>
              </w:rPr>
              <w:t>punkt</w:t>
            </w:r>
            <w:r w:rsidR="007A3763" w:rsidRPr="006B1C75">
              <w:rPr>
                <w:noProof/>
              </w:rPr>
              <w:t>,</w:t>
            </w:r>
            <w:r w:rsidRPr="006B1C75">
              <w:rPr>
                <w:noProof/>
              </w:rPr>
              <w:t xml:space="preserve"> der vor dem Beginn der Zuordnung des Empfängers zu</w:t>
            </w:r>
            <w:r w:rsidR="009C7A55" w:rsidRPr="006B1C75">
              <w:rPr>
                <w:noProof/>
              </w:rPr>
              <w:t>m Objekt</w:t>
            </w:r>
            <w:r w:rsidRPr="006B1C75">
              <w:rPr>
                <w:noProof/>
              </w:rPr>
              <w:t xml:space="preserve"> liegt, oder endet das im Geschäftsvorfall genannte Zeitintervall zu einem Zeitpunkt</w:t>
            </w:r>
            <w:r w:rsidR="007A3763" w:rsidRPr="006B1C75">
              <w:rPr>
                <w:noProof/>
              </w:rPr>
              <w:t>,</w:t>
            </w:r>
            <w:r w:rsidRPr="006B1C75">
              <w:rPr>
                <w:noProof/>
              </w:rPr>
              <w:t xml:space="preserve"> der nach dem Ende der </w:t>
            </w:r>
            <w:r w:rsidRPr="006B1C75">
              <w:rPr>
                <w:noProof/>
              </w:rPr>
              <w:lastRenderedPageBreak/>
              <w:t>Zuordnung des Empfängers zu</w:t>
            </w:r>
            <w:r w:rsidR="009C7A55" w:rsidRPr="006B1C75">
              <w:rPr>
                <w:noProof/>
              </w:rPr>
              <w:t xml:space="preserve">m Objekt </w:t>
            </w:r>
            <w:r w:rsidRPr="006B1C75">
              <w:rPr>
                <w:noProof/>
              </w:rPr>
              <w:t>liegt, so ist dies unter Nutzung dieses Codes dem Absender zu melden.</w:t>
            </w:r>
          </w:p>
          <w:p w14:paraId="606ACDB4" w14:textId="77777777" w:rsidR="00275669" w:rsidRPr="006B1C75" w:rsidRDefault="00275669" w:rsidP="0070446A">
            <w:pPr>
              <w:pStyle w:val="Normal10"/>
              <w:spacing w:before="60" w:after="60"/>
              <w:rPr>
                <w:noProof/>
              </w:rPr>
            </w:pPr>
            <w:r w:rsidRPr="006B1C75">
              <w:rPr>
                <w:noProof/>
              </w:rPr>
              <w:t>Handelt es sich beim Empfänger des Geschäftsvorfalls um einen Marktteilnehmer in der Rolle NB und dem Objekt um eine Marktlokation oder Tranche, ist diese Prüfung erst dann durchzuführen, wenn die Prüfung, deren Scheitern mit Code Z16 mitgeteilt wird, erfolgreich durchlaufen wurde.</w:t>
            </w:r>
          </w:p>
          <w:p w14:paraId="7C6253A5" w14:textId="77777777" w:rsidR="008228D3" w:rsidRPr="006B1C75" w:rsidRDefault="008228D3" w:rsidP="0070446A">
            <w:pPr>
              <w:pStyle w:val="Normal10"/>
              <w:spacing w:before="60" w:after="60"/>
              <w:rPr>
                <w:noProof/>
              </w:rPr>
            </w:pPr>
            <w:r w:rsidRPr="006B1C75">
              <w:rPr>
                <w:b/>
                <w:noProof/>
              </w:rPr>
              <w:t>Nutzungseinschränkung:</w:t>
            </w:r>
            <w:r w:rsidRPr="006B1C75">
              <w:rPr>
                <w:noProof/>
              </w:rPr>
              <w:t xml:space="preserve"> </w:t>
            </w:r>
          </w:p>
          <w:p w14:paraId="632FD84D" w14:textId="77777777" w:rsidR="008228D3" w:rsidRPr="006B1C75" w:rsidRDefault="008228D3">
            <w:pPr>
              <w:pStyle w:val="ListParagraph2"/>
              <w:widowControl w:val="0"/>
              <w:numPr>
                <w:ilvl w:val="0"/>
                <w:numId w:val="15"/>
              </w:numPr>
              <w:spacing w:before="60" w:after="60" w:line="240" w:lineRule="auto"/>
              <w:ind w:left="352"/>
              <w:contextualSpacing w:val="0"/>
              <w:rPr>
                <w:noProof/>
              </w:rPr>
            </w:pPr>
            <w:r w:rsidRPr="006B1C75">
              <w:rPr>
                <w:noProof/>
              </w:rPr>
              <w:t>Es erfolgt keine Anwendung auf die INVOIC.</w:t>
            </w:r>
          </w:p>
          <w:p w14:paraId="3D89E973" w14:textId="77777777" w:rsidR="00E45D36" w:rsidRPr="006B1C75" w:rsidRDefault="00E45D36">
            <w:pPr>
              <w:pStyle w:val="ListParagraph2"/>
              <w:widowControl w:val="0"/>
              <w:numPr>
                <w:ilvl w:val="0"/>
                <w:numId w:val="15"/>
              </w:numPr>
              <w:spacing w:before="60" w:after="60" w:line="240" w:lineRule="auto"/>
              <w:ind w:left="352"/>
              <w:contextualSpacing w:val="0"/>
              <w:rPr>
                <w:noProof/>
              </w:rPr>
            </w:pPr>
            <w:r w:rsidRPr="006B1C75">
              <w:rPr>
                <w:noProof/>
              </w:rPr>
              <w:t>In der Sparte Gas: Die Prüfungen, die zur Anwendung dieses Codes führen, sind nicht anzu</w:t>
            </w:r>
            <w:r w:rsidRPr="006B1C75">
              <w:rPr>
                <w:noProof/>
              </w:rPr>
              <w:softHyphen/>
              <w:t>wenden, wenn eine UTILMD mit dem BGM+E35 und NAD+MR in der Rolle LF empfangen wird.</w:t>
            </w:r>
          </w:p>
          <w:p w14:paraId="6ECDB4B2" w14:textId="77777777" w:rsidR="00E45D36" w:rsidRPr="006B1C75" w:rsidRDefault="00E45D36">
            <w:pPr>
              <w:pStyle w:val="ListParagraph2"/>
              <w:widowControl w:val="0"/>
              <w:numPr>
                <w:ilvl w:val="0"/>
                <w:numId w:val="15"/>
              </w:numPr>
              <w:spacing w:before="60" w:after="60" w:line="240" w:lineRule="auto"/>
              <w:ind w:left="352"/>
              <w:contextualSpacing w:val="0"/>
              <w:rPr>
                <w:noProof/>
              </w:rPr>
            </w:pPr>
            <w:r w:rsidRPr="006B1C75">
              <w:rPr>
                <w:noProof/>
              </w:rPr>
              <w:t>In der Sparte Gas: Die Prüfungen, die zur Anwendung dieses Codes führen, sind nicht anzuwenden, wenn eine UTILMD mit dem BGM+E01, NAD+MR in der Rolle NB und NAD+MS in der Rolle LF empfangen wird.</w:t>
            </w:r>
          </w:p>
          <w:p w14:paraId="6499FB49" w14:textId="77777777" w:rsidR="0000095E" w:rsidRPr="006B1C75" w:rsidRDefault="0000095E">
            <w:pPr>
              <w:pStyle w:val="ListParagraph2"/>
              <w:widowControl w:val="0"/>
              <w:numPr>
                <w:ilvl w:val="0"/>
                <w:numId w:val="15"/>
              </w:numPr>
              <w:spacing w:before="60" w:after="60" w:line="240" w:lineRule="auto"/>
              <w:ind w:left="352"/>
              <w:contextualSpacing w:val="0"/>
              <w:rPr>
                <w:noProof/>
              </w:rPr>
            </w:pPr>
            <w:r w:rsidRPr="006B1C75">
              <w:rPr>
                <w:noProof/>
              </w:rPr>
              <w:t>Die Prüfungen, die zur Anwendung dieses Codes führen sind nicht anzuwenden, wenn eine MSCONS mit dem BGM+Z27, NAD+MR in der Rolle LF und NAD+MS in der Rolle NB empfangen wird.</w:t>
            </w:r>
          </w:p>
          <w:p w14:paraId="024A0BA5" w14:textId="77777777" w:rsidR="0000095E" w:rsidRPr="006B1C75" w:rsidRDefault="0000095E">
            <w:pPr>
              <w:pStyle w:val="ListParagraph2"/>
              <w:widowControl w:val="0"/>
              <w:numPr>
                <w:ilvl w:val="0"/>
                <w:numId w:val="15"/>
              </w:numPr>
              <w:spacing w:before="60" w:after="60" w:line="240" w:lineRule="auto"/>
              <w:ind w:left="352"/>
              <w:contextualSpacing w:val="0"/>
              <w:rPr>
                <w:noProof/>
              </w:rPr>
            </w:pPr>
            <w:r w:rsidRPr="006B1C75">
              <w:rPr>
                <w:noProof/>
              </w:rPr>
              <w:t>Die Prüfungen, die zur Anwendung dieses Codes führen sind nicht anzuwenden, wenn eine MSCONS mit dem BGM+Z85, NAD+MR in der Rolle MSB und NAD+MS in der Rolle NB empfangen wird.</w:t>
            </w:r>
          </w:p>
          <w:p w14:paraId="6DAD7089" w14:textId="77777777" w:rsidR="0012312C" w:rsidRPr="006B1C75" w:rsidRDefault="0012312C">
            <w:pPr>
              <w:pStyle w:val="ListParagraph2"/>
              <w:widowControl w:val="0"/>
              <w:numPr>
                <w:ilvl w:val="0"/>
                <w:numId w:val="15"/>
              </w:numPr>
              <w:spacing w:before="60" w:after="60" w:line="240" w:lineRule="auto"/>
              <w:ind w:left="352"/>
              <w:contextualSpacing w:val="0"/>
              <w:rPr>
                <w:noProof/>
              </w:rPr>
            </w:pPr>
            <w:r w:rsidRPr="006B1C75">
              <w:rPr>
                <w:noProof/>
              </w:rPr>
              <w:t>In der Sparte Strom: Die Prüfungen, die zur Anwendung dieses Codes führen sind nicht anzuwenden, wenn eine UTILMD mit dem BGM+E03</w:t>
            </w:r>
            <w:r w:rsidR="00B1440C" w:rsidRPr="006B1C75">
              <w:rPr>
                <w:noProof/>
              </w:rPr>
              <w:t xml:space="preserve"> oder </w:t>
            </w:r>
            <w:r w:rsidR="00967CA0">
              <w:rPr>
                <w:noProof/>
              </w:rPr>
              <w:t xml:space="preserve">BGM+E35 oder </w:t>
            </w:r>
            <w:r w:rsidR="00B1440C" w:rsidRPr="006B1C75">
              <w:rPr>
                <w:noProof/>
              </w:rPr>
              <w:t>BGM+Z88</w:t>
            </w:r>
            <w:r w:rsidRPr="006B1C75">
              <w:rPr>
                <w:noProof/>
              </w:rPr>
              <w:t xml:space="preserve"> empfangen wird.</w:t>
            </w:r>
          </w:p>
          <w:p w14:paraId="31C32F6F" w14:textId="77777777" w:rsidR="00764A52" w:rsidRPr="006B1C75" w:rsidRDefault="00D95DC2" w:rsidP="00CA27F3">
            <w:pPr>
              <w:pStyle w:val="ListParagraph2"/>
              <w:widowControl w:val="0"/>
              <w:numPr>
                <w:ilvl w:val="0"/>
                <w:numId w:val="15"/>
              </w:numPr>
              <w:spacing w:before="60" w:after="60" w:line="240" w:lineRule="auto"/>
              <w:ind w:left="352"/>
              <w:contextualSpacing w:val="0"/>
              <w:rPr>
                <w:noProof/>
              </w:rPr>
            </w:pPr>
            <w:r w:rsidRPr="006B1C75">
              <w:rPr>
                <w:noProof/>
              </w:rPr>
              <w:t>Die Prüfungen, die zur Anwendung dieses Codes führen sind nicht anzuwenden, wenn eine UTILTS mit dem BGM+Z36 empfangen wird.</w:t>
            </w:r>
          </w:p>
        </w:tc>
      </w:tr>
      <w:tr w:rsidR="008228D3" w:rsidRPr="00BC6090" w14:paraId="5A672E37" w14:textId="77777777" w:rsidTr="0070446A">
        <w:trPr>
          <w:trHeight w:val="484"/>
        </w:trPr>
        <w:tc>
          <w:tcPr>
            <w:tcW w:w="695" w:type="dxa"/>
          </w:tcPr>
          <w:p w14:paraId="104CA524" w14:textId="77777777" w:rsidR="008228D3" w:rsidRPr="006B1C75" w:rsidRDefault="008228D3" w:rsidP="0070446A">
            <w:pPr>
              <w:pStyle w:val="Normal10"/>
              <w:spacing w:before="60" w:after="60"/>
              <w:rPr>
                <w:noProof/>
              </w:rPr>
            </w:pPr>
            <w:r w:rsidRPr="006B1C75">
              <w:rPr>
                <w:noProof/>
              </w:rPr>
              <w:lastRenderedPageBreak/>
              <w:t>Z19</w:t>
            </w:r>
          </w:p>
        </w:tc>
        <w:tc>
          <w:tcPr>
            <w:tcW w:w="567" w:type="dxa"/>
          </w:tcPr>
          <w:p w14:paraId="676820C8"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20BE762B" w14:textId="77777777" w:rsidR="008228D3" w:rsidRPr="006B1C75" w:rsidRDefault="008228D3" w:rsidP="0070446A">
            <w:pPr>
              <w:pStyle w:val="Normal10"/>
              <w:spacing w:before="60" w:after="60"/>
              <w:rPr>
                <w:noProof/>
              </w:rPr>
            </w:pPr>
            <w:r w:rsidRPr="006B1C75">
              <w:rPr>
                <w:noProof/>
              </w:rPr>
              <w:t>F</w:t>
            </w:r>
          </w:p>
        </w:tc>
        <w:tc>
          <w:tcPr>
            <w:tcW w:w="2835" w:type="dxa"/>
          </w:tcPr>
          <w:p w14:paraId="45C81D79" w14:textId="77777777" w:rsidR="008228D3" w:rsidRPr="006B1C75" w:rsidRDefault="008228D3" w:rsidP="0070446A">
            <w:pPr>
              <w:pStyle w:val="Normal10"/>
              <w:spacing w:before="60" w:after="60"/>
              <w:rPr>
                <w:noProof/>
              </w:rPr>
            </w:pPr>
            <w:r w:rsidRPr="006B1C75">
              <w:rPr>
                <w:noProof/>
              </w:rPr>
              <w:t xml:space="preserve">Gerätenummer </w:t>
            </w:r>
            <w:r w:rsidR="007A3763" w:rsidRPr="006B1C75">
              <w:rPr>
                <w:noProof/>
              </w:rPr>
              <w:t xml:space="preserve">zum angegebenen Zeitintervall / Zeitpunkt an </w:t>
            </w:r>
            <w:r w:rsidRPr="006B1C75">
              <w:rPr>
                <w:noProof/>
              </w:rPr>
              <w:t>der Messlokation nicht bekannt</w:t>
            </w:r>
          </w:p>
        </w:tc>
        <w:tc>
          <w:tcPr>
            <w:tcW w:w="4678" w:type="dxa"/>
          </w:tcPr>
          <w:p w14:paraId="291F7A3C" w14:textId="7E004E6F" w:rsidR="008228D3" w:rsidRPr="006B1C75" w:rsidRDefault="008228D3" w:rsidP="0070446A">
            <w:pPr>
              <w:pStyle w:val="Normal10"/>
              <w:spacing w:before="60" w:after="60"/>
              <w:rPr>
                <w:noProof/>
              </w:rPr>
            </w:pPr>
            <w:r w:rsidRPr="006B1C75">
              <w:rPr>
                <w:noProof/>
              </w:rPr>
              <w:t>Im Geschäftsvorfall der MSCONS der Ausprägung VL ist zu einer beim Empfän</w:t>
            </w:r>
            <w:r w:rsidR="00EE0308" w:rsidRPr="006B1C75">
              <w:rPr>
                <w:noProof/>
              </w:rPr>
              <w:softHyphen/>
            </w:r>
            <w:r w:rsidRPr="006B1C75">
              <w:rPr>
                <w:noProof/>
              </w:rPr>
              <w:t>ger bekannten Messlokation eine Geräte</w:t>
            </w:r>
            <w:r w:rsidR="00EE0308" w:rsidRPr="006B1C75">
              <w:rPr>
                <w:noProof/>
              </w:rPr>
              <w:softHyphen/>
            </w:r>
            <w:r w:rsidRPr="006B1C75">
              <w:rPr>
                <w:noProof/>
              </w:rPr>
              <w:t xml:space="preserve">nummer enthalten, die </w:t>
            </w:r>
            <w:r w:rsidR="00110AAA" w:rsidRPr="006B1C75">
              <w:rPr>
                <w:noProof/>
              </w:rPr>
              <w:t xml:space="preserve">im / zum </w:t>
            </w:r>
            <w:r w:rsidR="007A3763" w:rsidRPr="006B1C75">
              <w:rPr>
                <w:noProof/>
              </w:rPr>
              <w:t>im Geschäfts</w:t>
            </w:r>
            <w:r w:rsidR="007A3763" w:rsidRPr="006B1C75">
              <w:rPr>
                <w:noProof/>
              </w:rPr>
              <w:softHyphen/>
              <w:t>vorfall genannten Zeit</w:t>
            </w:r>
            <w:r w:rsidR="00110AAA" w:rsidRPr="006B1C75">
              <w:rPr>
                <w:noProof/>
              </w:rPr>
              <w:t>intervall</w:t>
            </w:r>
            <w:r w:rsidR="007A3763" w:rsidRPr="006B1C75">
              <w:rPr>
                <w:noProof/>
              </w:rPr>
              <w:t xml:space="preserve"> / Zeit</w:t>
            </w:r>
            <w:r w:rsidR="00110AAA" w:rsidRPr="006B1C75">
              <w:rPr>
                <w:noProof/>
              </w:rPr>
              <w:t>punkt</w:t>
            </w:r>
            <w:r w:rsidR="006639B3" w:rsidRPr="006B1C75">
              <w:rPr>
                <w:noProof/>
                <w:sz w:val="20"/>
                <w:szCs w:val="20"/>
              </w:rPr>
              <w:fldChar w:fldCharType="begin"/>
            </w:r>
            <w:r w:rsidR="006639B3" w:rsidRPr="006B1C75">
              <w:rPr>
                <w:noProof/>
                <w:sz w:val="20"/>
                <w:szCs w:val="20"/>
              </w:rPr>
              <w:instrText xml:space="preserve"> NOTEREF _Ref130555119 \f \h </w:instrText>
            </w:r>
            <w:r w:rsidR="00967CA0" w:rsidRPr="006B1C75">
              <w:rPr>
                <w:noProof/>
                <w:sz w:val="20"/>
                <w:szCs w:val="20"/>
              </w:rPr>
              <w:instrText xml:space="preserve"> \* MERGEFORMAT </w:instrText>
            </w:r>
            <w:r w:rsidR="006639B3" w:rsidRPr="006B1C75">
              <w:rPr>
                <w:noProof/>
                <w:sz w:val="20"/>
                <w:szCs w:val="20"/>
              </w:rPr>
            </w:r>
            <w:r w:rsidR="006639B3" w:rsidRPr="006B1C75">
              <w:rPr>
                <w:noProof/>
                <w:sz w:val="20"/>
                <w:szCs w:val="20"/>
              </w:rPr>
              <w:fldChar w:fldCharType="separate"/>
            </w:r>
            <w:r w:rsidR="00967CA0" w:rsidRPr="00967CA0">
              <w:rPr>
                <w:rStyle w:val="Funotenzeichen"/>
                <w:noProof/>
              </w:rPr>
              <w:t>8</w:t>
            </w:r>
            <w:r w:rsidR="006639B3" w:rsidRPr="006B1C75">
              <w:rPr>
                <w:noProof/>
                <w:sz w:val="20"/>
                <w:szCs w:val="20"/>
              </w:rPr>
              <w:fldChar w:fldCharType="end"/>
            </w:r>
            <w:r w:rsidR="006639B3" w:rsidRPr="006B1C75">
              <w:rPr>
                <w:noProof/>
                <w:sz w:val="20"/>
                <w:szCs w:val="20"/>
              </w:rPr>
              <w:t xml:space="preserve"> </w:t>
            </w:r>
            <w:r w:rsidRPr="006B1C75">
              <w:rPr>
                <w:noProof/>
              </w:rPr>
              <w:t>dem Empfänger nicht bekannt ist, da sie nicht in einem vorhergehenden Stammdatenaustausch übermittelt wurde.</w:t>
            </w:r>
          </w:p>
          <w:p w14:paraId="37A10A04" w14:textId="77777777" w:rsidR="008228D3" w:rsidRPr="006B1C75" w:rsidRDefault="008228D3" w:rsidP="0070446A">
            <w:pPr>
              <w:pStyle w:val="Normal10"/>
              <w:spacing w:before="60" w:after="60"/>
              <w:rPr>
                <w:noProof/>
              </w:rPr>
            </w:pPr>
            <w:r w:rsidRPr="006B1C75">
              <w:rPr>
                <w:noProof/>
              </w:rPr>
              <w:t>Die dem Empfänger unbekannte Geräte</w:t>
            </w:r>
            <w:r w:rsidRPr="006B1C75">
              <w:rPr>
                <w:noProof/>
              </w:rPr>
              <w:softHyphen/>
              <w:t>nummer wird in SG4 FTX+ABO ange</w:t>
            </w:r>
            <w:r w:rsidR="00EE0308" w:rsidRPr="006B1C75">
              <w:rPr>
                <w:noProof/>
              </w:rPr>
              <w:softHyphen/>
            </w:r>
            <w:r w:rsidRPr="006B1C75">
              <w:rPr>
                <w:noProof/>
              </w:rPr>
              <w:t>geben.</w:t>
            </w:r>
          </w:p>
          <w:p w14:paraId="380A1A77"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Der Absender einer solchen Fehler</w:t>
            </w:r>
            <w:r w:rsidR="004D382B" w:rsidRPr="006B1C75">
              <w:rPr>
                <w:noProof/>
              </w:rPr>
              <w:softHyphen/>
            </w:r>
            <w:r w:rsidRPr="006B1C75">
              <w:rPr>
                <w:noProof/>
              </w:rPr>
              <w:t>meldung hat sicher zu stellen, dass die ent</w:t>
            </w:r>
            <w:r w:rsidR="004D382B" w:rsidRPr="006B1C75">
              <w:rPr>
                <w:noProof/>
              </w:rPr>
              <w:softHyphen/>
            </w:r>
            <w:r w:rsidRPr="006B1C75">
              <w:rPr>
                <w:noProof/>
              </w:rPr>
              <w:t>sprechenden UTILMD-Geschäftsvorfälle zu dieser Messlokation erfolgreich verarbeitet sind.</w:t>
            </w:r>
          </w:p>
          <w:p w14:paraId="76A606FE" w14:textId="77777777" w:rsidR="008228D3" w:rsidRPr="006B1C75" w:rsidRDefault="008228D3" w:rsidP="0070446A">
            <w:pPr>
              <w:pStyle w:val="Normal10"/>
              <w:spacing w:before="60" w:after="60"/>
              <w:rPr>
                <w:noProof/>
              </w:rPr>
            </w:pPr>
            <w:r w:rsidRPr="006B1C75">
              <w:rPr>
                <w:b/>
                <w:noProof/>
              </w:rPr>
              <w:t>Nutzungseinschränkung:</w:t>
            </w:r>
            <w:r w:rsidRPr="006B1C75">
              <w:rPr>
                <w:noProof/>
              </w:rPr>
              <w:t xml:space="preserve"> Die Prüfungen, die zur Anwendung dieses Codes führen, sind ausschließlich bei </w:t>
            </w:r>
            <w:r w:rsidRPr="006B1C75">
              <w:rPr>
                <w:bCs/>
                <w:noProof/>
              </w:rPr>
              <w:t>MSCONS</w:t>
            </w:r>
            <w:r w:rsidRPr="006B1C75">
              <w:rPr>
                <w:noProof/>
              </w:rPr>
              <w:t>-Eingang zulässig.</w:t>
            </w:r>
          </w:p>
        </w:tc>
      </w:tr>
      <w:tr w:rsidR="008228D3" w:rsidRPr="00BC6090" w14:paraId="21EFA5D9" w14:textId="77777777" w:rsidTr="0070446A">
        <w:trPr>
          <w:trHeight w:val="484"/>
        </w:trPr>
        <w:tc>
          <w:tcPr>
            <w:tcW w:w="695" w:type="dxa"/>
          </w:tcPr>
          <w:p w14:paraId="4364DC35" w14:textId="77777777" w:rsidR="008228D3" w:rsidRPr="006B1C75" w:rsidRDefault="008228D3" w:rsidP="0070446A">
            <w:pPr>
              <w:pStyle w:val="Normal10"/>
              <w:spacing w:before="60" w:after="60"/>
              <w:rPr>
                <w:noProof/>
              </w:rPr>
            </w:pPr>
            <w:r w:rsidRPr="006B1C75">
              <w:rPr>
                <w:noProof/>
              </w:rPr>
              <w:t>Z20</w:t>
            </w:r>
          </w:p>
        </w:tc>
        <w:tc>
          <w:tcPr>
            <w:tcW w:w="567" w:type="dxa"/>
          </w:tcPr>
          <w:p w14:paraId="0F60AA22"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0A6B9BC4" w14:textId="77777777" w:rsidR="008228D3" w:rsidRPr="006B1C75" w:rsidRDefault="008228D3" w:rsidP="0070446A">
            <w:pPr>
              <w:pStyle w:val="Normal10"/>
              <w:spacing w:before="60" w:after="60"/>
              <w:rPr>
                <w:noProof/>
              </w:rPr>
            </w:pPr>
            <w:r w:rsidRPr="006B1C75">
              <w:rPr>
                <w:noProof/>
              </w:rPr>
              <w:t>F</w:t>
            </w:r>
          </w:p>
        </w:tc>
        <w:tc>
          <w:tcPr>
            <w:tcW w:w="2835" w:type="dxa"/>
          </w:tcPr>
          <w:p w14:paraId="5D4377A2" w14:textId="77777777" w:rsidR="008228D3" w:rsidRPr="006B1C75" w:rsidRDefault="008228D3" w:rsidP="0070446A">
            <w:pPr>
              <w:pStyle w:val="Normal10"/>
              <w:spacing w:before="60" w:after="60"/>
              <w:rPr>
                <w:noProof/>
              </w:rPr>
            </w:pPr>
            <w:r w:rsidRPr="006B1C75">
              <w:rPr>
                <w:noProof/>
              </w:rPr>
              <w:t xml:space="preserve">OBIS-Kennzahl </w:t>
            </w:r>
            <w:r w:rsidR="007A3763" w:rsidRPr="006B1C75">
              <w:rPr>
                <w:noProof/>
              </w:rPr>
              <w:t xml:space="preserve">zum angegebenen Zeitintervall / Zeitpunkt </w:t>
            </w:r>
            <w:r w:rsidR="001D7F8C" w:rsidRPr="006B1C75">
              <w:rPr>
                <w:noProof/>
              </w:rPr>
              <w:t xml:space="preserve">am </w:t>
            </w:r>
            <w:r w:rsidRPr="006B1C75">
              <w:rPr>
                <w:noProof/>
              </w:rPr>
              <w:t>Objekt nicht bekannt</w:t>
            </w:r>
          </w:p>
        </w:tc>
        <w:tc>
          <w:tcPr>
            <w:tcW w:w="4678" w:type="dxa"/>
          </w:tcPr>
          <w:p w14:paraId="00515BFF" w14:textId="33C45060" w:rsidR="008228D3" w:rsidRPr="006B1C75" w:rsidRDefault="008228D3" w:rsidP="0070446A">
            <w:pPr>
              <w:pStyle w:val="Normal10"/>
              <w:spacing w:before="60" w:after="60"/>
              <w:rPr>
                <w:noProof/>
              </w:rPr>
            </w:pPr>
            <w:r w:rsidRPr="006B1C75">
              <w:rPr>
                <w:noProof/>
              </w:rPr>
              <w:t xml:space="preserve">Der MSCONS-Geschäftsvorfall zu einem beim Empfänger bekannten </w:t>
            </w:r>
            <w:r w:rsidR="003344F9" w:rsidRPr="006B1C75">
              <w:rPr>
                <w:noProof/>
              </w:rPr>
              <w:t>Objekt</w:t>
            </w:r>
            <w:r w:rsidRPr="006B1C75">
              <w:rPr>
                <w:noProof/>
              </w:rPr>
              <w:t xml:space="preserve"> enthält (einen) Wert</w:t>
            </w:r>
            <w:r w:rsidR="00BE16EE" w:rsidRPr="006B1C75">
              <w:rPr>
                <w:noProof/>
              </w:rPr>
              <w:t xml:space="preserve">(e) </w:t>
            </w:r>
            <w:r w:rsidRPr="006B1C75">
              <w:rPr>
                <w:noProof/>
              </w:rPr>
              <w:t xml:space="preserve">zu einer OBIS-Kennzahl oder dem Medium Ausfallarbeit (Code AUA), die </w:t>
            </w:r>
            <w:r w:rsidR="00110AAA" w:rsidRPr="006B1C75">
              <w:rPr>
                <w:noProof/>
              </w:rPr>
              <w:t xml:space="preserve">im / </w:t>
            </w:r>
            <w:r w:rsidRPr="006B1C75">
              <w:rPr>
                <w:noProof/>
              </w:rPr>
              <w:t>zum im Geschäftsvorfall genannten Zeit</w:t>
            </w:r>
            <w:r w:rsidR="00110AAA" w:rsidRPr="006B1C75">
              <w:rPr>
                <w:noProof/>
              </w:rPr>
              <w:t>inter</w:t>
            </w:r>
            <w:r w:rsidR="00110AAA" w:rsidRPr="006B1C75">
              <w:rPr>
                <w:noProof/>
              </w:rPr>
              <w:softHyphen/>
              <w:t xml:space="preserve">vall </w:t>
            </w:r>
            <w:r w:rsidRPr="006B1C75">
              <w:rPr>
                <w:noProof/>
              </w:rPr>
              <w:t>/ Zeit</w:t>
            </w:r>
            <w:r w:rsidR="00110AAA" w:rsidRPr="006B1C75">
              <w:rPr>
                <w:noProof/>
              </w:rPr>
              <w:t>punkt</w:t>
            </w:r>
            <w:r w:rsidR="006639B3" w:rsidRPr="006B1C75">
              <w:rPr>
                <w:noProof/>
              </w:rPr>
              <w:fldChar w:fldCharType="begin"/>
            </w:r>
            <w:r w:rsidR="006639B3" w:rsidRPr="006B1C75">
              <w:rPr>
                <w:noProof/>
              </w:rPr>
              <w:instrText xml:space="preserve"> NOTEREF _Ref130555119 \f \h </w:instrText>
            </w:r>
            <w:r w:rsidR="00967CA0" w:rsidRPr="006B1C75">
              <w:rPr>
                <w:noProof/>
              </w:rPr>
              <w:instrText xml:space="preserve"> \* MERGEFORMAT </w:instrText>
            </w:r>
            <w:r w:rsidR="006639B3" w:rsidRPr="006B1C75">
              <w:rPr>
                <w:noProof/>
              </w:rPr>
            </w:r>
            <w:r w:rsidR="006639B3" w:rsidRPr="006B1C75">
              <w:rPr>
                <w:noProof/>
              </w:rPr>
              <w:fldChar w:fldCharType="separate"/>
            </w:r>
            <w:r w:rsidR="00967CA0" w:rsidRPr="00967CA0">
              <w:rPr>
                <w:rStyle w:val="Funotenzeichen"/>
                <w:noProof/>
              </w:rPr>
              <w:t>8</w:t>
            </w:r>
            <w:r w:rsidR="006639B3" w:rsidRPr="006B1C75">
              <w:rPr>
                <w:noProof/>
              </w:rPr>
              <w:fldChar w:fldCharType="end"/>
            </w:r>
            <w:r w:rsidR="006639B3" w:rsidRPr="006B1C75">
              <w:rPr>
                <w:noProof/>
              </w:rPr>
              <w:t xml:space="preserve"> </w:t>
            </w:r>
            <w:r w:rsidRPr="006B1C75">
              <w:rPr>
                <w:noProof/>
              </w:rPr>
              <w:t>nicht in einem vorhergehen</w:t>
            </w:r>
            <w:r w:rsidR="00110AAA" w:rsidRPr="006B1C75">
              <w:rPr>
                <w:noProof/>
              </w:rPr>
              <w:softHyphen/>
            </w:r>
            <w:r w:rsidRPr="006B1C75">
              <w:rPr>
                <w:noProof/>
              </w:rPr>
              <w:t>den Stammdaten</w:t>
            </w:r>
            <w:r w:rsidR="00EE0308" w:rsidRPr="006B1C75">
              <w:rPr>
                <w:noProof/>
              </w:rPr>
              <w:softHyphen/>
            </w:r>
            <w:r w:rsidRPr="006B1C75">
              <w:rPr>
                <w:noProof/>
              </w:rPr>
              <w:t>austausch übermittelt wurde.</w:t>
            </w:r>
          </w:p>
          <w:p w14:paraId="4C42E674" w14:textId="77777777" w:rsidR="008228D3" w:rsidRPr="006B1C75" w:rsidRDefault="008228D3" w:rsidP="0070446A">
            <w:pPr>
              <w:pStyle w:val="Normal10"/>
              <w:spacing w:before="60" w:after="60"/>
              <w:rPr>
                <w:b/>
                <w:noProof/>
                <w:u w:val="single"/>
              </w:rPr>
            </w:pPr>
            <w:r w:rsidRPr="006B1C75">
              <w:rPr>
                <w:noProof/>
              </w:rPr>
              <w:t xml:space="preserve">Pro nicht vorhandener OBIS-Kennzahl oder Code des Mediums Ausfallarbeit wird eine eigene SG4 begonnen und in FTX+ABO übermittelt. </w:t>
            </w:r>
          </w:p>
          <w:p w14:paraId="3D8FDF69"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Der Absender einer solchen Fehlermeldung hat sicher zu stellen, dass die entsprechenden UTILMD-Geschäfts</w:t>
            </w:r>
            <w:r w:rsidR="00EE0308" w:rsidRPr="006B1C75">
              <w:rPr>
                <w:noProof/>
              </w:rPr>
              <w:softHyphen/>
            </w:r>
            <w:r w:rsidRPr="006B1C75">
              <w:rPr>
                <w:noProof/>
              </w:rPr>
              <w:t>vorfälle zu diese</w:t>
            </w:r>
            <w:r w:rsidR="003344F9" w:rsidRPr="006B1C75">
              <w:rPr>
                <w:noProof/>
              </w:rPr>
              <w:t>m</w:t>
            </w:r>
            <w:r w:rsidRPr="006B1C75">
              <w:rPr>
                <w:noProof/>
              </w:rPr>
              <w:t xml:space="preserve"> </w:t>
            </w:r>
            <w:r w:rsidR="003344F9" w:rsidRPr="006B1C75">
              <w:rPr>
                <w:noProof/>
              </w:rPr>
              <w:t>Objekt</w:t>
            </w:r>
            <w:r w:rsidR="003D5155" w:rsidRPr="006B1C75">
              <w:rPr>
                <w:noProof/>
              </w:rPr>
              <w:t xml:space="preserve"> </w:t>
            </w:r>
            <w:r w:rsidRPr="006B1C75">
              <w:rPr>
                <w:noProof/>
              </w:rPr>
              <w:t>erfolgreich verarbeitet sind.</w:t>
            </w:r>
          </w:p>
          <w:p w14:paraId="537A9D41" w14:textId="77777777" w:rsidR="008228D3" w:rsidRPr="006B1C75" w:rsidRDefault="008228D3" w:rsidP="0070446A">
            <w:pPr>
              <w:pStyle w:val="Normal10"/>
              <w:spacing w:before="60" w:after="60"/>
              <w:rPr>
                <w:noProof/>
              </w:rPr>
            </w:pPr>
            <w:r w:rsidRPr="006B1C75">
              <w:rPr>
                <w:b/>
                <w:noProof/>
              </w:rPr>
              <w:t>Nutzungseinschränkung:</w:t>
            </w:r>
            <w:r w:rsidRPr="006B1C75">
              <w:rPr>
                <w:noProof/>
              </w:rPr>
              <w:t xml:space="preserve"> Die Prüfungen, die zur Anwendung dieses Codes führen, sind ausschließlich bei </w:t>
            </w:r>
            <w:r w:rsidRPr="006B1C75">
              <w:rPr>
                <w:bCs/>
                <w:noProof/>
              </w:rPr>
              <w:t>MSCONS</w:t>
            </w:r>
            <w:r w:rsidRPr="006B1C75">
              <w:rPr>
                <w:noProof/>
              </w:rPr>
              <w:t>-Eingang zulässig.</w:t>
            </w:r>
          </w:p>
        </w:tc>
      </w:tr>
      <w:tr w:rsidR="008228D3" w:rsidRPr="00BC6090" w14:paraId="123D2467" w14:textId="77777777" w:rsidTr="0070446A">
        <w:trPr>
          <w:trHeight w:val="484"/>
        </w:trPr>
        <w:tc>
          <w:tcPr>
            <w:tcW w:w="695" w:type="dxa"/>
          </w:tcPr>
          <w:p w14:paraId="01BA4A81" w14:textId="77777777" w:rsidR="008228D3" w:rsidRPr="006B1C75" w:rsidRDefault="008228D3" w:rsidP="0070446A">
            <w:pPr>
              <w:pStyle w:val="Normal10"/>
              <w:spacing w:before="60" w:after="60"/>
              <w:rPr>
                <w:noProof/>
              </w:rPr>
            </w:pPr>
            <w:r w:rsidRPr="006B1C75">
              <w:rPr>
                <w:noProof/>
              </w:rPr>
              <w:t>Z21</w:t>
            </w:r>
          </w:p>
        </w:tc>
        <w:tc>
          <w:tcPr>
            <w:tcW w:w="567" w:type="dxa"/>
          </w:tcPr>
          <w:p w14:paraId="62C8F414" w14:textId="77777777" w:rsidR="008228D3" w:rsidRPr="006B1C75" w:rsidRDefault="008228D3" w:rsidP="0070446A">
            <w:pPr>
              <w:pStyle w:val="Normal10"/>
              <w:spacing w:before="60" w:after="60"/>
              <w:rPr>
                <w:noProof/>
              </w:rPr>
            </w:pPr>
            <w:r w:rsidRPr="006B1C75">
              <w:rPr>
                <w:noProof/>
              </w:rPr>
              <w:t>AHB</w:t>
            </w:r>
          </w:p>
        </w:tc>
        <w:tc>
          <w:tcPr>
            <w:tcW w:w="709" w:type="dxa"/>
          </w:tcPr>
          <w:p w14:paraId="52488C77" w14:textId="77777777" w:rsidR="008228D3" w:rsidRPr="006B1C75" w:rsidRDefault="008228D3" w:rsidP="0070446A">
            <w:pPr>
              <w:pStyle w:val="Normal10"/>
              <w:spacing w:before="60" w:after="60"/>
              <w:rPr>
                <w:noProof/>
              </w:rPr>
            </w:pPr>
            <w:r w:rsidRPr="006B1C75">
              <w:rPr>
                <w:noProof/>
              </w:rPr>
              <w:t>F</w:t>
            </w:r>
          </w:p>
        </w:tc>
        <w:tc>
          <w:tcPr>
            <w:tcW w:w="2835" w:type="dxa"/>
          </w:tcPr>
          <w:p w14:paraId="4441A2F9" w14:textId="77777777" w:rsidR="008228D3" w:rsidRPr="006B1C75" w:rsidRDefault="008228D3" w:rsidP="0070446A">
            <w:pPr>
              <w:pStyle w:val="Normal10"/>
              <w:spacing w:before="60" w:after="60"/>
              <w:rPr>
                <w:noProof/>
              </w:rPr>
            </w:pPr>
            <w:r w:rsidRPr="006B1C75">
              <w:rPr>
                <w:noProof/>
              </w:rPr>
              <w:t xml:space="preserve">Geschäftsvorfallinterne Referenzierung fehlerhaft </w:t>
            </w:r>
          </w:p>
        </w:tc>
        <w:tc>
          <w:tcPr>
            <w:tcW w:w="4678" w:type="dxa"/>
          </w:tcPr>
          <w:p w14:paraId="2515F9F5" w14:textId="77777777" w:rsidR="008228D3" w:rsidRPr="006B1C75" w:rsidRDefault="008228D3" w:rsidP="0070446A">
            <w:pPr>
              <w:pStyle w:val="Default"/>
              <w:rPr>
                <w:rFonts w:asciiTheme="minorHAnsi" w:hAnsiTheme="minorHAnsi"/>
                <w:noProof/>
              </w:rPr>
            </w:pPr>
            <w:r w:rsidRPr="006B1C75">
              <w:rPr>
                <w:rFonts w:asciiTheme="minorHAnsi" w:hAnsiTheme="minorHAnsi"/>
                <w:noProof/>
              </w:rPr>
              <w:t xml:space="preserve">Innerhalb des Geschäftsvorfalls gibt es Referenzen, auf andere Inhalte desselben Geschäftsvorfalls. Mindestens eine dieser Referenzen ist fehlerhaft. Es werden lediglich </w:t>
            </w:r>
            <w:r w:rsidRPr="006B1C75">
              <w:rPr>
                <w:rFonts w:asciiTheme="minorHAnsi" w:hAnsiTheme="minorHAnsi"/>
                <w:noProof/>
              </w:rPr>
              <w:lastRenderedPageBreak/>
              <w:t>Referenzen geprüft, welche laut dem AHB im Anwen</w:t>
            </w:r>
            <w:r w:rsidRPr="006B1C75">
              <w:rPr>
                <w:rFonts w:asciiTheme="minorHAnsi" w:hAnsiTheme="minorHAnsi"/>
                <w:noProof/>
              </w:rPr>
              <w:softHyphen/>
              <w:t xml:space="preserve">dungsfall auch vorkommen können. </w:t>
            </w:r>
          </w:p>
          <w:p w14:paraId="5722FB21" w14:textId="77777777" w:rsidR="008228D3" w:rsidRPr="006B1C75" w:rsidRDefault="008228D3" w:rsidP="0070446A">
            <w:pPr>
              <w:pStyle w:val="Default"/>
              <w:rPr>
                <w:rFonts w:asciiTheme="minorHAnsi" w:hAnsiTheme="minorHAnsi"/>
                <w:b/>
                <w:bCs/>
                <w:noProof/>
              </w:rPr>
            </w:pPr>
            <w:r w:rsidRPr="006B1C75">
              <w:rPr>
                <w:rFonts w:asciiTheme="minorHAnsi" w:hAnsiTheme="minorHAnsi"/>
                <w:b/>
                <w:bCs/>
                <w:noProof/>
              </w:rPr>
              <w:t>Beispiel:</w:t>
            </w:r>
          </w:p>
          <w:p w14:paraId="7408F3A2" w14:textId="77777777" w:rsidR="008228D3" w:rsidRPr="006B1C75" w:rsidRDefault="008228D3" w:rsidP="0070446A">
            <w:pPr>
              <w:pStyle w:val="Normal10"/>
              <w:rPr>
                <w:b/>
                <w:bCs/>
                <w:noProof/>
              </w:rPr>
            </w:pPr>
            <w:r w:rsidRPr="006B1C75">
              <w:rPr>
                <w:noProof/>
              </w:rPr>
              <w:t>Die in der Anmeldebestätigung einer verbrauchenden Marktlokation ange</w:t>
            </w:r>
            <w:r w:rsidR="00EE0308" w:rsidRPr="006B1C75">
              <w:rPr>
                <w:noProof/>
              </w:rPr>
              <w:softHyphen/>
            </w:r>
            <w:r w:rsidRPr="006B1C75">
              <w:rPr>
                <w:noProof/>
              </w:rPr>
              <w:t>gebene Referenz auf die ID der Markt- oder Messlokation, Zählernummer oder OBIS-Kennzahl ist nicht im Geschäfts</w:t>
            </w:r>
            <w:r w:rsidR="00330EE5" w:rsidRPr="006B1C75">
              <w:rPr>
                <w:noProof/>
              </w:rPr>
              <w:softHyphen/>
            </w:r>
            <w:r w:rsidRPr="006B1C75">
              <w:rPr>
                <w:noProof/>
              </w:rPr>
              <w:t>vorfall enthalten.</w:t>
            </w:r>
          </w:p>
          <w:p w14:paraId="1677751B" w14:textId="77777777" w:rsidR="008228D3" w:rsidRPr="006B1C75" w:rsidRDefault="008228D3" w:rsidP="0070446A">
            <w:pPr>
              <w:pStyle w:val="Normal10"/>
              <w:spacing w:before="60" w:after="60"/>
              <w:rPr>
                <w:noProof/>
              </w:rPr>
            </w:pPr>
            <w:r w:rsidRPr="006B1C75">
              <w:rPr>
                <w:b/>
                <w:bCs/>
                <w:noProof/>
              </w:rPr>
              <w:t>Nutzungseinschränkung:</w:t>
            </w:r>
            <w:r w:rsidRPr="006B1C75">
              <w:rPr>
                <w:noProof/>
              </w:rPr>
              <w:t xml:space="preserve"> </w:t>
            </w:r>
          </w:p>
          <w:p w14:paraId="7FD44BF8" w14:textId="77777777" w:rsidR="000438EC" w:rsidRPr="006B1C75" w:rsidRDefault="008228D3">
            <w:pPr>
              <w:pStyle w:val="ListParagraph2"/>
              <w:widowControl w:val="0"/>
              <w:numPr>
                <w:ilvl w:val="0"/>
                <w:numId w:val="16"/>
              </w:numPr>
              <w:spacing w:before="60" w:after="60" w:line="240" w:lineRule="auto"/>
              <w:contextualSpacing w:val="0"/>
              <w:rPr>
                <w:noProof/>
              </w:rPr>
            </w:pPr>
            <w:r w:rsidRPr="006B1C75">
              <w:rPr>
                <w:noProof/>
              </w:rPr>
              <w:t>Die Prüfungen, die zur Anwendung dieses Codes führen, sind ausschließlich bei UTILMD-Eingang zulässig.</w:t>
            </w:r>
          </w:p>
          <w:p w14:paraId="0E736E05" w14:textId="77777777" w:rsidR="008228D3" w:rsidRPr="006B1C75" w:rsidRDefault="000438EC">
            <w:pPr>
              <w:pStyle w:val="ListParagraph2"/>
              <w:widowControl w:val="0"/>
              <w:numPr>
                <w:ilvl w:val="0"/>
                <w:numId w:val="16"/>
              </w:numPr>
              <w:spacing w:before="60" w:after="60" w:line="240" w:lineRule="auto"/>
              <w:contextualSpacing w:val="0"/>
              <w:rPr>
                <w:noProof/>
              </w:rPr>
            </w:pPr>
            <w:r w:rsidRPr="006B1C75">
              <w:rPr>
                <w:noProof/>
              </w:rPr>
              <w:t>Die Prüfungen, die zur Anwendung dieses Codes führen, sind nicht anzuwenden, wenn eine UTILMD mit dem BGM+ E03 ((Stammdaten-)Änderungsmeldungen) empfangen wird.</w:t>
            </w:r>
          </w:p>
          <w:p w14:paraId="7D507248"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Weitere Details zur Angabe des AHB-Fehlerortes siehe Abschnitt „AHB-Prüfung“.</w:t>
            </w:r>
          </w:p>
        </w:tc>
      </w:tr>
      <w:tr w:rsidR="008228D3" w:rsidRPr="00BC6090" w14:paraId="55EC8FE4" w14:textId="77777777" w:rsidTr="0070446A">
        <w:trPr>
          <w:trHeight w:val="484"/>
        </w:trPr>
        <w:tc>
          <w:tcPr>
            <w:tcW w:w="695" w:type="dxa"/>
          </w:tcPr>
          <w:p w14:paraId="4EAA3ACA" w14:textId="77777777" w:rsidR="008228D3" w:rsidRPr="006B1C75" w:rsidRDefault="008228D3" w:rsidP="0070446A">
            <w:pPr>
              <w:pStyle w:val="Normal10"/>
              <w:spacing w:before="60" w:after="60"/>
              <w:rPr>
                <w:noProof/>
              </w:rPr>
            </w:pPr>
            <w:r w:rsidRPr="006B1C75">
              <w:rPr>
                <w:noProof/>
              </w:rPr>
              <w:lastRenderedPageBreak/>
              <w:t>Z24</w:t>
            </w:r>
          </w:p>
        </w:tc>
        <w:tc>
          <w:tcPr>
            <w:tcW w:w="567" w:type="dxa"/>
          </w:tcPr>
          <w:p w14:paraId="739E3A23"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182939FE" w14:textId="77777777" w:rsidR="008228D3" w:rsidRPr="006B1C75" w:rsidRDefault="008228D3" w:rsidP="0070446A">
            <w:pPr>
              <w:pStyle w:val="Normal10"/>
              <w:spacing w:before="60" w:after="60"/>
              <w:rPr>
                <w:noProof/>
              </w:rPr>
            </w:pPr>
            <w:r w:rsidRPr="006B1C75">
              <w:rPr>
                <w:noProof/>
              </w:rPr>
              <w:t>F</w:t>
            </w:r>
          </w:p>
        </w:tc>
        <w:tc>
          <w:tcPr>
            <w:tcW w:w="2835" w:type="dxa"/>
          </w:tcPr>
          <w:p w14:paraId="00A280B2" w14:textId="77777777" w:rsidR="008228D3" w:rsidRPr="006B1C75" w:rsidRDefault="008228D3" w:rsidP="0070446A">
            <w:pPr>
              <w:pStyle w:val="Normal10"/>
              <w:spacing w:before="60" w:after="60"/>
              <w:rPr>
                <w:noProof/>
              </w:rPr>
            </w:pPr>
            <w:r w:rsidRPr="006B1C75">
              <w:rPr>
                <w:noProof/>
              </w:rPr>
              <w:t>Zuordnungs-Tupel unbekannt</w:t>
            </w:r>
          </w:p>
        </w:tc>
        <w:tc>
          <w:tcPr>
            <w:tcW w:w="4678" w:type="dxa"/>
          </w:tcPr>
          <w:p w14:paraId="752FE1B6" w14:textId="77777777" w:rsidR="008228D3" w:rsidRPr="006B1C75" w:rsidRDefault="008228D3" w:rsidP="0070446A">
            <w:pPr>
              <w:pStyle w:val="Normal10"/>
              <w:spacing w:before="60" w:after="60"/>
              <w:rPr>
                <w:noProof/>
              </w:rPr>
            </w:pPr>
            <w:r w:rsidRPr="006B1C75">
              <w:rPr>
                <w:noProof/>
              </w:rPr>
              <w:t>Das im Geschäftsvorfall angegebene Zuordnungs-Tupel ist im IT-System des Empfängers des Geschäftsvorfalls nicht vorhanden.</w:t>
            </w:r>
          </w:p>
          <w:p w14:paraId="48F2F409" w14:textId="77777777" w:rsidR="008228D3" w:rsidRPr="006B1C75" w:rsidRDefault="008228D3" w:rsidP="0070446A">
            <w:pPr>
              <w:pStyle w:val="Normal10"/>
              <w:spacing w:before="60" w:after="60"/>
              <w:rPr>
                <w:noProof/>
              </w:rPr>
            </w:pPr>
            <w:r w:rsidRPr="006B1C75">
              <w:rPr>
                <w:noProof/>
              </w:rPr>
              <w:t xml:space="preserve">Das Zuordnungs-Tupel wird in SG4 FTX+ABO </w:t>
            </w:r>
            <w:r w:rsidR="007A3763" w:rsidRPr="006B1C75">
              <w:rPr>
                <w:noProof/>
              </w:rPr>
              <w:t>angegeben,</w:t>
            </w:r>
            <w:r w:rsidRPr="006B1C75">
              <w:rPr>
                <w:noProof/>
              </w:rPr>
              <w:t xml:space="preserve"> und zwar in der Schreibweise (x</w:t>
            </w:r>
            <w:r w:rsidRPr="006B1C75">
              <w:rPr>
                <w:noProof/>
                <w:vertAlign w:val="subscript"/>
              </w:rPr>
              <w:t>1</w:t>
            </w:r>
            <w:r w:rsidRPr="006B1C75">
              <w:rPr>
                <w:noProof/>
              </w:rPr>
              <w:t>, x</w:t>
            </w:r>
            <w:r w:rsidRPr="006B1C75">
              <w:rPr>
                <w:noProof/>
                <w:vertAlign w:val="subscript"/>
              </w:rPr>
              <w:t>2</w:t>
            </w:r>
            <w:r w:rsidRPr="006B1C75">
              <w:rPr>
                <w:noProof/>
              </w:rPr>
              <w:t>, …, x</w:t>
            </w:r>
            <w:r w:rsidRPr="006B1C75">
              <w:rPr>
                <w:noProof/>
                <w:vertAlign w:val="subscript"/>
              </w:rPr>
              <w:t>n</w:t>
            </w:r>
            <w:r w:rsidRPr="006B1C75">
              <w:rPr>
                <w:noProof/>
              </w:rPr>
              <w:t>), wobei x</w:t>
            </w:r>
            <w:r w:rsidRPr="006B1C75">
              <w:rPr>
                <w:noProof/>
                <w:vertAlign w:val="subscript"/>
              </w:rPr>
              <w:t>1</w:t>
            </w:r>
            <w:r w:rsidRPr="006B1C75">
              <w:rPr>
                <w:noProof/>
              </w:rPr>
              <w:t xml:space="preserve"> bis x</w:t>
            </w:r>
            <w:r w:rsidRPr="006B1C75">
              <w:rPr>
                <w:noProof/>
                <w:vertAlign w:val="subscript"/>
              </w:rPr>
              <w:t>n</w:t>
            </w:r>
            <w:r w:rsidRPr="006B1C75">
              <w:rPr>
                <w:noProof/>
              </w:rPr>
              <w:t xml:space="preserve"> die n Elemente des n-Tupels sind.</w:t>
            </w:r>
          </w:p>
          <w:p w14:paraId="2B88D875"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Ist das Zuordnungs-Tupel im IT-System des Empfängers vorhanden, aber der Absender oder Empfänger sind </w:t>
            </w:r>
            <w:r w:rsidR="00CE13AD" w:rsidRPr="006B1C75">
              <w:rPr>
                <w:noProof/>
              </w:rPr>
              <w:t xml:space="preserve">im / </w:t>
            </w:r>
            <w:r w:rsidRPr="006B1C75">
              <w:rPr>
                <w:noProof/>
              </w:rPr>
              <w:t>zum im Geschäftsvorfall angegebenen Zeit</w:t>
            </w:r>
            <w:r w:rsidR="00CE13AD" w:rsidRPr="006B1C75">
              <w:rPr>
                <w:noProof/>
              </w:rPr>
              <w:t>intervall</w:t>
            </w:r>
            <w:r w:rsidR="00A23438" w:rsidRPr="006B1C75">
              <w:rPr>
                <w:noProof/>
              </w:rPr>
              <w:t xml:space="preserve"> </w:t>
            </w:r>
            <w:r w:rsidRPr="006B1C75">
              <w:rPr>
                <w:noProof/>
              </w:rPr>
              <w:t>/</w:t>
            </w:r>
            <w:r w:rsidR="00A23438" w:rsidRPr="006B1C75">
              <w:rPr>
                <w:noProof/>
              </w:rPr>
              <w:t xml:space="preserve"> </w:t>
            </w:r>
            <w:r w:rsidRPr="006B1C75">
              <w:rPr>
                <w:noProof/>
              </w:rPr>
              <w:t>Zeit</w:t>
            </w:r>
            <w:r w:rsidR="00CE13AD" w:rsidRPr="006B1C75">
              <w:rPr>
                <w:noProof/>
              </w:rPr>
              <w:t>punkt</w:t>
            </w:r>
            <w:r w:rsidRPr="006B1C75">
              <w:rPr>
                <w:noProof/>
              </w:rPr>
              <w:t xml:space="preserve"> am Zuordnungs-Tupel nicht aktiv</w:t>
            </w:r>
            <w:r w:rsidR="00A23438" w:rsidRPr="006B1C75">
              <w:rPr>
                <w:noProof/>
              </w:rPr>
              <w:t> </w:t>
            </w:r>
            <w:r w:rsidRPr="006B1C75">
              <w:rPr>
                <w:noProof/>
              </w:rPr>
              <w:t>/</w:t>
            </w:r>
            <w:r w:rsidR="00A23438" w:rsidRPr="006B1C75">
              <w:rPr>
                <w:noProof/>
              </w:rPr>
              <w:t xml:space="preserve"> </w:t>
            </w:r>
            <w:r w:rsidRPr="006B1C75">
              <w:rPr>
                <w:noProof/>
              </w:rPr>
              <w:t>dem Zuordnungs-Tupel nicht zugeordnet, so ist dieser Fehler mit den weiter unten genannten Codes Z25 und Z26 zu übermitteln.</w:t>
            </w:r>
          </w:p>
          <w:p w14:paraId="3BE4DC84" w14:textId="77777777" w:rsidR="008228D3" w:rsidRPr="006B1C75" w:rsidRDefault="008228D3" w:rsidP="0070446A">
            <w:pPr>
              <w:pStyle w:val="Normal10"/>
              <w:spacing w:before="60" w:after="60"/>
              <w:rPr>
                <w:noProof/>
              </w:rPr>
            </w:pPr>
            <w:r w:rsidRPr="006B1C75">
              <w:rPr>
                <w:b/>
                <w:noProof/>
              </w:rPr>
              <w:t>Nutzungseinschränkung:</w:t>
            </w:r>
            <w:r w:rsidRPr="006B1C75">
              <w:rPr>
                <w:noProof/>
              </w:rPr>
              <w:t xml:space="preserve"> </w:t>
            </w:r>
            <w:r w:rsidR="00967CA0" w:rsidRPr="00500784">
              <w:rPr>
                <w:noProof/>
              </w:rPr>
              <w:t>Die Prüfungen, die zur Anwendung dieses Codes führen, sind nicht anzuwenden, wenn das Objekt mit einem 1-Tupel identifiziert wird, d. h., wenn die Zuordnung somit beispielsweise via Markt</w:t>
            </w:r>
            <w:r w:rsidR="00967CA0">
              <w:rPr>
                <w:noProof/>
              </w:rPr>
              <w:softHyphen/>
            </w:r>
            <w:r w:rsidR="00967CA0" w:rsidRPr="00500784">
              <w:rPr>
                <w:noProof/>
              </w:rPr>
              <w:t xml:space="preserve">lokations-ID (im Falle einer Marktlokation </w:t>
            </w:r>
            <w:r w:rsidR="00967CA0" w:rsidRPr="00500784">
              <w:rPr>
                <w:noProof/>
              </w:rPr>
              <w:lastRenderedPageBreak/>
              <w:t>oder Tranche) oder TR-ID (im Falle einer Technischen Ressource) oder Zählpunktbe</w:t>
            </w:r>
            <w:r w:rsidR="00967CA0">
              <w:rPr>
                <w:noProof/>
              </w:rPr>
              <w:softHyphen/>
            </w:r>
            <w:r w:rsidR="00967CA0" w:rsidRPr="00500784">
              <w:rPr>
                <w:noProof/>
              </w:rPr>
              <w:t>zeichnung (im Falle einer Messlokation oder eines MaBiS-Zählpunkts) erfolgt.</w:t>
            </w:r>
          </w:p>
        </w:tc>
      </w:tr>
      <w:tr w:rsidR="008228D3" w:rsidRPr="00BC6090" w14:paraId="62959E56" w14:textId="77777777" w:rsidTr="0070446A">
        <w:trPr>
          <w:trHeight w:val="484"/>
        </w:trPr>
        <w:tc>
          <w:tcPr>
            <w:tcW w:w="695" w:type="dxa"/>
          </w:tcPr>
          <w:p w14:paraId="6F58F2CB" w14:textId="77777777" w:rsidR="008228D3" w:rsidRPr="006B1C75" w:rsidRDefault="008228D3" w:rsidP="0070446A">
            <w:pPr>
              <w:pStyle w:val="Normal10"/>
              <w:spacing w:before="60" w:after="60"/>
              <w:rPr>
                <w:noProof/>
              </w:rPr>
            </w:pPr>
            <w:r w:rsidRPr="006B1C75">
              <w:rPr>
                <w:noProof/>
              </w:rPr>
              <w:lastRenderedPageBreak/>
              <w:t>Z25</w:t>
            </w:r>
          </w:p>
        </w:tc>
        <w:tc>
          <w:tcPr>
            <w:tcW w:w="567" w:type="dxa"/>
          </w:tcPr>
          <w:p w14:paraId="42675533"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113C5E52" w14:textId="77777777" w:rsidR="008228D3" w:rsidRPr="006B1C75" w:rsidRDefault="008228D3" w:rsidP="0070446A">
            <w:pPr>
              <w:pStyle w:val="Normal10"/>
              <w:spacing w:before="60" w:after="60"/>
              <w:rPr>
                <w:noProof/>
              </w:rPr>
            </w:pPr>
            <w:r w:rsidRPr="006B1C75">
              <w:rPr>
                <w:noProof/>
              </w:rPr>
              <w:t>F</w:t>
            </w:r>
          </w:p>
        </w:tc>
        <w:tc>
          <w:tcPr>
            <w:tcW w:w="2835" w:type="dxa"/>
          </w:tcPr>
          <w:p w14:paraId="53FB2CA1" w14:textId="77777777" w:rsidR="008228D3" w:rsidRPr="006B1C75" w:rsidRDefault="008228D3" w:rsidP="0070446A">
            <w:pPr>
              <w:pStyle w:val="Normal10"/>
              <w:spacing w:before="60" w:after="60"/>
              <w:rPr>
                <w:noProof/>
              </w:rPr>
            </w:pPr>
            <w:r w:rsidRPr="006B1C75">
              <w:rPr>
                <w:noProof/>
              </w:rPr>
              <w:t xml:space="preserve">Absender ist zum angegebenen Zeitintervall / Zeitpunkt dem </w:t>
            </w:r>
            <w:r w:rsidR="007A3763" w:rsidRPr="006B1C75">
              <w:rPr>
                <w:noProof/>
              </w:rPr>
              <w:t xml:space="preserve">durch das </w:t>
            </w:r>
            <w:r w:rsidRPr="006B1C75">
              <w:rPr>
                <w:noProof/>
              </w:rPr>
              <w:t xml:space="preserve">Zuordnungs-Tupel </w:t>
            </w:r>
            <w:r w:rsidR="007A3763" w:rsidRPr="006B1C75">
              <w:rPr>
                <w:noProof/>
              </w:rPr>
              <w:t xml:space="preserve">identifizierten Objekt </w:t>
            </w:r>
            <w:r w:rsidRPr="006B1C75">
              <w:rPr>
                <w:noProof/>
              </w:rPr>
              <w:t>nicht zugeordnet</w:t>
            </w:r>
          </w:p>
        </w:tc>
        <w:tc>
          <w:tcPr>
            <w:tcW w:w="4678" w:type="dxa"/>
          </w:tcPr>
          <w:p w14:paraId="65EC0935" w14:textId="42A95FD8" w:rsidR="008228D3" w:rsidRPr="006B1C75" w:rsidRDefault="008228D3" w:rsidP="0070446A">
            <w:pPr>
              <w:pStyle w:val="Normal10"/>
              <w:spacing w:before="60" w:after="60"/>
              <w:rPr>
                <w:noProof/>
              </w:rPr>
            </w:pPr>
            <w:r w:rsidRPr="006B1C75">
              <w:rPr>
                <w:noProof/>
              </w:rPr>
              <w:t>Der Absender der Ursprungsnachricht ist zu dem im Geschäftsvorfall angegebenen Zeitintervall</w:t>
            </w:r>
            <w:r w:rsidR="00187B10" w:rsidRPr="006B1C75">
              <w:rPr>
                <w:noProof/>
              </w:rPr>
              <w:t xml:space="preserve"> </w:t>
            </w:r>
            <w:r w:rsidRPr="006B1C75">
              <w:rPr>
                <w:noProof/>
              </w:rPr>
              <w:t>/</w:t>
            </w:r>
            <w:r w:rsidR="00187B10" w:rsidRPr="006B1C75">
              <w:rPr>
                <w:noProof/>
              </w:rPr>
              <w:t xml:space="preserve"> </w:t>
            </w:r>
            <w:r w:rsidRPr="006B1C75">
              <w:rPr>
                <w:noProof/>
              </w:rPr>
              <w:t>Zeitpunkt</w:t>
            </w:r>
            <w:r w:rsidR="006639B3" w:rsidRPr="006B1C75">
              <w:rPr>
                <w:noProof/>
              </w:rPr>
              <w:fldChar w:fldCharType="begin"/>
            </w:r>
            <w:r w:rsidR="006639B3" w:rsidRPr="006B1C75">
              <w:rPr>
                <w:noProof/>
              </w:rPr>
              <w:instrText xml:space="preserve"> NOTEREF _Ref130555119 \f \h </w:instrText>
            </w:r>
            <w:r w:rsidR="00967CA0" w:rsidRPr="006B1C75">
              <w:rPr>
                <w:noProof/>
              </w:rPr>
              <w:instrText xml:space="preserve"> \* MERGEFORMAT </w:instrText>
            </w:r>
            <w:r w:rsidR="006639B3" w:rsidRPr="006B1C75">
              <w:rPr>
                <w:noProof/>
              </w:rPr>
            </w:r>
            <w:r w:rsidR="006639B3" w:rsidRPr="006B1C75">
              <w:rPr>
                <w:noProof/>
              </w:rPr>
              <w:fldChar w:fldCharType="separate"/>
            </w:r>
            <w:r w:rsidR="00967CA0" w:rsidRPr="00967CA0">
              <w:rPr>
                <w:rStyle w:val="Funotenzeichen"/>
                <w:noProof/>
              </w:rPr>
              <w:t>8</w:t>
            </w:r>
            <w:r w:rsidR="006639B3" w:rsidRPr="006B1C75">
              <w:rPr>
                <w:noProof/>
              </w:rPr>
              <w:fldChar w:fldCharType="end"/>
            </w:r>
            <w:r w:rsidR="006639B3" w:rsidRPr="006B1C75">
              <w:rPr>
                <w:noProof/>
              </w:rPr>
              <w:t xml:space="preserve"> </w:t>
            </w:r>
            <w:r w:rsidRPr="006B1C75">
              <w:rPr>
                <w:noProof/>
              </w:rPr>
              <w:t>nicht am Zuord</w:t>
            </w:r>
            <w:r w:rsidR="00EE0308" w:rsidRPr="006B1C75">
              <w:rPr>
                <w:noProof/>
              </w:rPr>
              <w:softHyphen/>
            </w:r>
            <w:r w:rsidRPr="006B1C75">
              <w:rPr>
                <w:noProof/>
              </w:rPr>
              <w:t>nungs-Tupel aktiv</w:t>
            </w:r>
            <w:r w:rsidR="00A23438" w:rsidRPr="006B1C75">
              <w:rPr>
                <w:noProof/>
              </w:rPr>
              <w:t> </w:t>
            </w:r>
            <w:r w:rsidRPr="006B1C75">
              <w:rPr>
                <w:noProof/>
              </w:rPr>
              <w:t>/</w:t>
            </w:r>
            <w:r w:rsidR="00A23438" w:rsidRPr="006B1C75">
              <w:rPr>
                <w:noProof/>
              </w:rPr>
              <w:t xml:space="preserve"> </w:t>
            </w:r>
            <w:r w:rsidRPr="006B1C75">
              <w:rPr>
                <w:noProof/>
              </w:rPr>
              <w:t xml:space="preserve">dem Zuordnungs-Tupel zugeordnet. </w:t>
            </w:r>
          </w:p>
          <w:p w14:paraId="2B2A2599" w14:textId="77777777" w:rsidR="008228D3" w:rsidRPr="006B1C75" w:rsidRDefault="008228D3" w:rsidP="0070446A">
            <w:pPr>
              <w:pStyle w:val="Normal10"/>
              <w:spacing w:before="60" w:after="60"/>
              <w:rPr>
                <w:noProof/>
              </w:rPr>
            </w:pPr>
            <w:r w:rsidRPr="006B1C75">
              <w:rPr>
                <w:noProof/>
              </w:rPr>
              <w:t>Das Zuordnungs-Tupel und das Zeitintervall</w:t>
            </w:r>
            <w:r w:rsidR="00A23438" w:rsidRPr="006B1C75">
              <w:rPr>
                <w:noProof/>
              </w:rPr>
              <w:t> </w:t>
            </w:r>
            <w:r w:rsidRPr="006B1C75">
              <w:rPr>
                <w:noProof/>
              </w:rPr>
              <w:t>/</w:t>
            </w:r>
            <w:r w:rsidR="00A23438" w:rsidRPr="006B1C75">
              <w:rPr>
                <w:noProof/>
              </w:rPr>
              <w:t xml:space="preserve"> </w:t>
            </w:r>
            <w:r w:rsidRPr="006B1C75">
              <w:rPr>
                <w:noProof/>
              </w:rPr>
              <w:t>Zeitpunkt werden in SG4 FTX+ABO angegeben.</w:t>
            </w:r>
          </w:p>
          <w:p w14:paraId="0AF13547"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Weitere Details zum Zuordnungs-Tupel siehe oben unter Z24</w:t>
            </w:r>
          </w:p>
        </w:tc>
      </w:tr>
      <w:tr w:rsidR="008228D3" w:rsidRPr="00BC6090" w14:paraId="26FB7572" w14:textId="77777777" w:rsidTr="0070446A">
        <w:trPr>
          <w:trHeight w:val="484"/>
        </w:trPr>
        <w:tc>
          <w:tcPr>
            <w:tcW w:w="695" w:type="dxa"/>
          </w:tcPr>
          <w:p w14:paraId="20E83644" w14:textId="77777777" w:rsidR="008228D3" w:rsidRPr="006B1C75" w:rsidRDefault="008228D3" w:rsidP="0070446A">
            <w:pPr>
              <w:pStyle w:val="Normal10"/>
              <w:spacing w:before="60" w:after="60"/>
              <w:rPr>
                <w:noProof/>
              </w:rPr>
            </w:pPr>
            <w:r w:rsidRPr="006B1C75">
              <w:rPr>
                <w:noProof/>
              </w:rPr>
              <w:t>Z26</w:t>
            </w:r>
          </w:p>
        </w:tc>
        <w:tc>
          <w:tcPr>
            <w:tcW w:w="567" w:type="dxa"/>
          </w:tcPr>
          <w:p w14:paraId="07768D32" w14:textId="77777777" w:rsidR="008228D3" w:rsidRPr="006B1C75" w:rsidRDefault="008228D3" w:rsidP="0070446A">
            <w:pPr>
              <w:pStyle w:val="Normal10"/>
              <w:spacing w:before="60" w:after="60"/>
              <w:rPr>
                <w:noProof/>
              </w:rPr>
            </w:pPr>
            <w:r w:rsidRPr="006B1C75">
              <w:rPr>
                <w:noProof/>
              </w:rPr>
              <w:t>ZO Ob</w:t>
            </w:r>
            <w:r w:rsidRPr="006B1C75">
              <w:rPr>
                <w:noProof/>
              </w:rPr>
              <w:softHyphen/>
              <w:t>jekt</w:t>
            </w:r>
          </w:p>
        </w:tc>
        <w:tc>
          <w:tcPr>
            <w:tcW w:w="709" w:type="dxa"/>
          </w:tcPr>
          <w:p w14:paraId="6A137D5F" w14:textId="77777777" w:rsidR="008228D3" w:rsidRPr="006B1C75" w:rsidRDefault="008228D3" w:rsidP="0070446A">
            <w:pPr>
              <w:pStyle w:val="Normal10"/>
              <w:spacing w:before="60" w:after="60"/>
              <w:rPr>
                <w:noProof/>
              </w:rPr>
            </w:pPr>
            <w:r w:rsidRPr="006B1C75">
              <w:rPr>
                <w:noProof/>
              </w:rPr>
              <w:t>F</w:t>
            </w:r>
          </w:p>
        </w:tc>
        <w:tc>
          <w:tcPr>
            <w:tcW w:w="2835" w:type="dxa"/>
          </w:tcPr>
          <w:p w14:paraId="08BD86EC" w14:textId="77777777" w:rsidR="008228D3" w:rsidRPr="006B1C75" w:rsidRDefault="008228D3" w:rsidP="0070446A">
            <w:pPr>
              <w:pStyle w:val="Normal10"/>
              <w:spacing w:before="60" w:after="60"/>
              <w:rPr>
                <w:noProof/>
              </w:rPr>
            </w:pPr>
            <w:r w:rsidRPr="006B1C75">
              <w:rPr>
                <w:noProof/>
              </w:rPr>
              <w:t xml:space="preserve">Empfänger ist zum angegebenen Zeitintervall / Zeitpunkt dem </w:t>
            </w:r>
            <w:r w:rsidR="00187B10" w:rsidRPr="006B1C75">
              <w:rPr>
                <w:noProof/>
              </w:rPr>
              <w:t xml:space="preserve">durch das </w:t>
            </w:r>
            <w:r w:rsidRPr="006B1C75">
              <w:rPr>
                <w:noProof/>
              </w:rPr>
              <w:t xml:space="preserve">Zuordnungs-Tupel </w:t>
            </w:r>
            <w:r w:rsidR="00187B10" w:rsidRPr="006B1C75">
              <w:rPr>
                <w:noProof/>
              </w:rPr>
              <w:t xml:space="preserve">identifizierten Objekt </w:t>
            </w:r>
            <w:r w:rsidRPr="006B1C75">
              <w:rPr>
                <w:noProof/>
              </w:rPr>
              <w:t>nicht zugeordnet</w:t>
            </w:r>
          </w:p>
        </w:tc>
        <w:tc>
          <w:tcPr>
            <w:tcW w:w="4678" w:type="dxa"/>
          </w:tcPr>
          <w:p w14:paraId="69EDC44E" w14:textId="7250EA40" w:rsidR="008228D3" w:rsidRPr="006B1C75" w:rsidRDefault="008228D3" w:rsidP="0070446A">
            <w:pPr>
              <w:pStyle w:val="Normal10"/>
              <w:spacing w:before="60" w:after="60"/>
              <w:rPr>
                <w:noProof/>
              </w:rPr>
            </w:pPr>
            <w:r w:rsidRPr="006B1C75">
              <w:rPr>
                <w:noProof/>
              </w:rPr>
              <w:t>Der Empfänger der Ursprungsnachricht ist zu dem im Geschäftsvorfall angegebenen Zeit</w:t>
            </w:r>
            <w:r w:rsidR="004D382B" w:rsidRPr="006B1C75">
              <w:rPr>
                <w:noProof/>
              </w:rPr>
              <w:softHyphen/>
            </w:r>
            <w:r w:rsidRPr="006B1C75">
              <w:rPr>
                <w:noProof/>
              </w:rPr>
              <w:t>intervall</w:t>
            </w:r>
            <w:r w:rsidR="00187B10" w:rsidRPr="006B1C75">
              <w:rPr>
                <w:noProof/>
              </w:rPr>
              <w:t xml:space="preserve"> </w:t>
            </w:r>
            <w:r w:rsidRPr="006B1C75">
              <w:rPr>
                <w:noProof/>
              </w:rPr>
              <w:t>/</w:t>
            </w:r>
            <w:r w:rsidR="00187B10" w:rsidRPr="006B1C75">
              <w:rPr>
                <w:noProof/>
              </w:rPr>
              <w:t xml:space="preserve"> </w:t>
            </w:r>
            <w:r w:rsidRPr="006B1C75">
              <w:rPr>
                <w:noProof/>
              </w:rPr>
              <w:t>Zeitpunkt</w:t>
            </w:r>
            <w:r w:rsidR="006639B3" w:rsidRPr="006B1C75">
              <w:rPr>
                <w:noProof/>
              </w:rPr>
              <w:fldChar w:fldCharType="begin"/>
            </w:r>
            <w:r w:rsidR="006639B3" w:rsidRPr="006B1C75">
              <w:rPr>
                <w:noProof/>
              </w:rPr>
              <w:instrText xml:space="preserve"> NOTEREF _Ref130555119 \f \h </w:instrText>
            </w:r>
            <w:r w:rsidR="00967CA0" w:rsidRPr="006B1C75">
              <w:rPr>
                <w:noProof/>
              </w:rPr>
              <w:instrText xml:space="preserve"> \* MERGEFORMAT </w:instrText>
            </w:r>
            <w:r w:rsidR="006639B3" w:rsidRPr="006B1C75">
              <w:rPr>
                <w:noProof/>
              </w:rPr>
            </w:r>
            <w:r w:rsidR="006639B3" w:rsidRPr="006B1C75">
              <w:rPr>
                <w:noProof/>
              </w:rPr>
              <w:fldChar w:fldCharType="separate"/>
            </w:r>
            <w:r w:rsidR="00967CA0" w:rsidRPr="00967CA0">
              <w:rPr>
                <w:rStyle w:val="Funotenzeichen"/>
                <w:noProof/>
              </w:rPr>
              <w:t>8</w:t>
            </w:r>
            <w:r w:rsidR="006639B3" w:rsidRPr="006B1C75">
              <w:rPr>
                <w:noProof/>
              </w:rPr>
              <w:fldChar w:fldCharType="end"/>
            </w:r>
            <w:r w:rsidR="006639B3" w:rsidRPr="006B1C75">
              <w:rPr>
                <w:noProof/>
              </w:rPr>
              <w:t xml:space="preserve"> </w:t>
            </w:r>
            <w:r w:rsidRPr="006B1C75">
              <w:rPr>
                <w:noProof/>
              </w:rPr>
              <w:t>nicht am Zuordnungs-Tupel aktiv</w:t>
            </w:r>
            <w:r w:rsidR="00A23438" w:rsidRPr="006B1C75">
              <w:rPr>
                <w:noProof/>
              </w:rPr>
              <w:t> </w:t>
            </w:r>
            <w:r w:rsidRPr="006B1C75">
              <w:rPr>
                <w:noProof/>
              </w:rPr>
              <w:t>/</w:t>
            </w:r>
            <w:r w:rsidR="00A23438" w:rsidRPr="006B1C75">
              <w:rPr>
                <w:noProof/>
              </w:rPr>
              <w:t xml:space="preserve"> </w:t>
            </w:r>
            <w:r w:rsidRPr="006B1C75">
              <w:rPr>
                <w:noProof/>
              </w:rPr>
              <w:t xml:space="preserve">dem Zuordnungs-Tupel zugeordnet. </w:t>
            </w:r>
          </w:p>
          <w:p w14:paraId="6190C37E" w14:textId="77777777" w:rsidR="008228D3" w:rsidRPr="006B1C75" w:rsidRDefault="008228D3" w:rsidP="0070446A">
            <w:pPr>
              <w:pStyle w:val="Normal10"/>
              <w:spacing w:before="60" w:after="60"/>
              <w:rPr>
                <w:noProof/>
              </w:rPr>
            </w:pPr>
            <w:r w:rsidRPr="006B1C75">
              <w:rPr>
                <w:noProof/>
              </w:rPr>
              <w:t>Das Zuordnungs-Tupel und das Zeitintervall</w:t>
            </w:r>
            <w:r w:rsidR="00A23438" w:rsidRPr="006B1C75">
              <w:rPr>
                <w:noProof/>
              </w:rPr>
              <w:t> </w:t>
            </w:r>
            <w:r w:rsidRPr="006B1C75">
              <w:rPr>
                <w:noProof/>
              </w:rPr>
              <w:t>/</w:t>
            </w:r>
            <w:r w:rsidR="00A23438" w:rsidRPr="006B1C75">
              <w:rPr>
                <w:noProof/>
              </w:rPr>
              <w:t xml:space="preserve"> </w:t>
            </w:r>
            <w:r w:rsidRPr="006B1C75">
              <w:rPr>
                <w:noProof/>
              </w:rPr>
              <w:t>Zeitpunkt werden in SG4 FTX+ABO angegeben.</w:t>
            </w:r>
          </w:p>
          <w:p w14:paraId="09A8ACD7" w14:textId="77777777" w:rsidR="008228D3" w:rsidRPr="006B1C75" w:rsidRDefault="008228D3" w:rsidP="0070446A">
            <w:pPr>
              <w:pStyle w:val="Normal10"/>
              <w:spacing w:before="60" w:after="60"/>
              <w:rPr>
                <w:noProof/>
              </w:rPr>
            </w:pPr>
            <w:r w:rsidRPr="006B1C75">
              <w:rPr>
                <w:b/>
                <w:noProof/>
                <w:u w:val="single"/>
              </w:rPr>
              <w:t>Hinweis:</w:t>
            </w:r>
            <w:r w:rsidRPr="006B1C75">
              <w:rPr>
                <w:b/>
                <w:noProof/>
              </w:rPr>
              <w:t xml:space="preserve"> </w:t>
            </w:r>
            <w:r w:rsidRPr="006B1C75">
              <w:rPr>
                <w:noProof/>
              </w:rPr>
              <w:t>Weitere Details zum Zuordnungs-Tupel siehe oben unter Z24</w:t>
            </w:r>
          </w:p>
        </w:tc>
      </w:tr>
      <w:tr w:rsidR="008228D3" w:rsidRPr="00BC6090" w14:paraId="0AA6EE9C" w14:textId="77777777" w:rsidTr="0070446A">
        <w:trPr>
          <w:trHeight w:val="484"/>
        </w:trPr>
        <w:tc>
          <w:tcPr>
            <w:tcW w:w="695" w:type="dxa"/>
          </w:tcPr>
          <w:p w14:paraId="17D558E1" w14:textId="77777777" w:rsidR="008228D3" w:rsidRPr="006B1C75" w:rsidRDefault="008228D3" w:rsidP="0070446A">
            <w:pPr>
              <w:pStyle w:val="Normal10"/>
              <w:spacing w:before="60" w:after="60"/>
              <w:rPr>
                <w:noProof/>
              </w:rPr>
            </w:pPr>
            <w:r w:rsidRPr="006B1C75">
              <w:rPr>
                <w:noProof/>
              </w:rPr>
              <w:t>Z27</w:t>
            </w:r>
          </w:p>
        </w:tc>
        <w:tc>
          <w:tcPr>
            <w:tcW w:w="567" w:type="dxa"/>
          </w:tcPr>
          <w:p w14:paraId="6EBF67A2" w14:textId="77777777" w:rsidR="008228D3" w:rsidRPr="006B1C75" w:rsidRDefault="008228D3" w:rsidP="0070446A">
            <w:pPr>
              <w:pStyle w:val="Normal10"/>
              <w:spacing w:before="60" w:after="60"/>
              <w:rPr>
                <w:noProof/>
              </w:rPr>
            </w:pPr>
            <w:r w:rsidRPr="006B1C75">
              <w:rPr>
                <w:noProof/>
              </w:rPr>
              <w:t>ÜN</w:t>
            </w:r>
          </w:p>
        </w:tc>
        <w:tc>
          <w:tcPr>
            <w:tcW w:w="709" w:type="dxa"/>
          </w:tcPr>
          <w:p w14:paraId="3FF79F06" w14:textId="77777777" w:rsidR="008228D3" w:rsidRPr="006B1C75" w:rsidRDefault="008228D3" w:rsidP="0070446A">
            <w:pPr>
              <w:pStyle w:val="Normal10"/>
              <w:spacing w:before="60" w:after="60"/>
              <w:rPr>
                <w:noProof/>
              </w:rPr>
            </w:pPr>
            <w:r w:rsidRPr="006B1C75">
              <w:rPr>
                <w:noProof/>
              </w:rPr>
              <w:t>F</w:t>
            </w:r>
          </w:p>
        </w:tc>
        <w:tc>
          <w:tcPr>
            <w:tcW w:w="2835" w:type="dxa"/>
          </w:tcPr>
          <w:p w14:paraId="199C75AF" w14:textId="77777777" w:rsidR="008228D3" w:rsidRPr="006B1C75" w:rsidRDefault="008228D3" w:rsidP="0070446A">
            <w:pPr>
              <w:pStyle w:val="Normal10"/>
              <w:spacing w:before="60" w:after="60"/>
              <w:rPr>
                <w:noProof/>
              </w:rPr>
            </w:pPr>
            <w:r w:rsidRPr="006B1C75">
              <w:rPr>
                <w:noProof/>
              </w:rPr>
              <w:t>Vorkomma-Stellenzahl des Zählwertes ist zu lang</w:t>
            </w:r>
          </w:p>
        </w:tc>
        <w:tc>
          <w:tcPr>
            <w:tcW w:w="4678" w:type="dxa"/>
          </w:tcPr>
          <w:p w14:paraId="225B7F83" w14:textId="77777777" w:rsidR="007715D4" w:rsidRPr="006B1C75" w:rsidRDefault="008228D3" w:rsidP="0070446A">
            <w:pPr>
              <w:pStyle w:val="Default"/>
              <w:rPr>
                <w:rFonts w:asciiTheme="minorHAnsi" w:hAnsiTheme="minorHAnsi"/>
                <w:noProof/>
              </w:rPr>
            </w:pPr>
            <w:r w:rsidRPr="006B1C75">
              <w:rPr>
                <w:rFonts w:asciiTheme="minorHAnsi" w:hAnsiTheme="minorHAnsi"/>
                <w:noProof/>
              </w:rPr>
              <w:t>Im Geschäftsvorfall der MSCONS der Aus</w:t>
            </w:r>
            <w:r w:rsidRPr="006B1C75">
              <w:rPr>
                <w:rFonts w:asciiTheme="minorHAnsi" w:hAnsiTheme="minorHAnsi"/>
                <w:noProof/>
              </w:rPr>
              <w:softHyphen/>
              <w:t>prägung VL hat der angegebene Wert zum Register mehr Ziffern vor dem Komma, als über die UTILMD (in SG10 CCI+11++Z33 CAV) im Vorfeld zu diesem Register zwischen den Marktpartnern im Rahmen des Stammdaten</w:t>
            </w:r>
            <w:r w:rsidR="004D382B" w:rsidRPr="006B1C75">
              <w:rPr>
                <w:rFonts w:asciiTheme="minorHAnsi" w:hAnsiTheme="minorHAnsi"/>
                <w:noProof/>
              </w:rPr>
              <w:softHyphen/>
            </w:r>
            <w:r w:rsidRPr="006B1C75">
              <w:rPr>
                <w:rFonts w:asciiTheme="minorHAnsi" w:hAnsiTheme="minorHAnsi"/>
                <w:noProof/>
              </w:rPr>
              <w:t>austauschs für den im Geschäftsvorfall genannten Zeitpunkt vereinbart wurden.</w:t>
            </w:r>
          </w:p>
          <w:p w14:paraId="2B377C43" w14:textId="77777777" w:rsidR="008228D3" w:rsidRPr="006B1C75" w:rsidRDefault="008228D3" w:rsidP="0070446A">
            <w:pPr>
              <w:pStyle w:val="Default"/>
              <w:rPr>
                <w:rFonts w:asciiTheme="minorHAnsi" w:hAnsiTheme="minorHAnsi"/>
                <w:noProof/>
              </w:rPr>
            </w:pPr>
            <w:r w:rsidRPr="006B1C75">
              <w:rPr>
                <w:rFonts w:asciiTheme="minorHAnsi" w:hAnsiTheme="minorHAnsi"/>
                <w:b/>
                <w:bCs/>
                <w:noProof/>
              </w:rPr>
              <w:t>Nutzungseinschränkung:</w:t>
            </w:r>
            <w:r w:rsidRPr="006B1C75">
              <w:rPr>
                <w:rFonts w:asciiTheme="minorHAnsi" w:hAnsiTheme="minorHAnsi"/>
                <w:noProof/>
              </w:rPr>
              <w:t xml:space="preserve"> Die Prüfungen, die zur Anwendung dieses Codes führen, sind ausschließlich bei </w:t>
            </w:r>
            <w:r w:rsidRPr="006B1C75">
              <w:rPr>
                <w:rFonts w:asciiTheme="minorHAnsi" w:hAnsiTheme="minorHAnsi"/>
                <w:bCs/>
                <w:noProof/>
              </w:rPr>
              <w:t>MSCONS-</w:t>
            </w:r>
            <w:r w:rsidRPr="006B1C75">
              <w:rPr>
                <w:rFonts w:asciiTheme="minorHAnsi" w:hAnsiTheme="minorHAnsi"/>
                <w:noProof/>
              </w:rPr>
              <w:t>Eingang zulässig.</w:t>
            </w:r>
          </w:p>
        </w:tc>
      </w:tr>
      <w:tr w:rsidR="008228D3" w:rsidRPr="00BC6090" w14:paraId="0DC33400" w14:textId="77777777" w:rsidTr="0070446A">
        <w:trPr>
          <w:trHeight w:val="484"/>
        </w:trPr>
        <w:tc>
          <w:tcPr>
            <w:tcW w:w="695" w:type="dxa"/>
          </w:tcPr>
          <w:p w14:paraId="411C8919" w14:textId="77777777" w:rsidR="008228D3" w:rsidRPr="006B1C75" w:rsidRDefault="008228D3" w:rsidP="0070446A">
            <w:pPr>
              <w:pStyle w:val="Normal10"/>
              <w:spacing w:before="60" w:after="60"/>
              <w:rPr>
                <w:noProof/>
              </w:rPr>
            </w:pPr>
            <w:r w:rsidRPr="006B1C75">
              <w:rPr>
                <w:noProof/>
              </w:rPr>
              <w:t>Z29</w:t>
            </w:r>
          </w:p>
        </w:tc>
        <w:tc>
          <w:tcPr>
            <w:tcW w:w="567" w:type="dxa"/>
          </w:tcPr>
          <w:p w14:paraId="7EC46749" w14:textId="77777777" w:rsidR="008228D3" w:rsidRPr="006B1C75" w:rsidRDefault="008228D3" w:rsidP="0070446A">
            <w:pPr>
              <w:pStyle w:val="Normal10"/>
              <w:spacing w:before="60" w:after="60"/>
              <w:rPr>
                <w:noProof/>
              </w:rPr>
            </w:pPr>
            <w:r w:rsidRPr="006B1C75">
              <w:rPr>
                <w:noProof/>
              </w:rPr>
              <w:t>AHB</w:t>
            </w:r>
          </w:p>
        </w:tc>
        <w:tc>
          <w:tcPr>
            <w:tcW w:w="709" w:type="dxa"/>
          </w:tcPr>
          <w:p w14:paraId="4FBB483D" w14:textId="77777777" w:rsidR="008228D3" w:rsidRPr="006B1C75" w:rsidRDefault="008228D3" w:rsidP="0070446A">
            <w:pPr>
              <w:pStyle w:val="Normal10"/>
              <w:spacing w:before="60" w:after="60"/>
              <w:rPr>
                <w:noProof/>
              </w:rPr>
            </w:pPr>
            <w:r w:rsidRPr="006B1C75">
              <w:rPr>
                <w:noProof/>
              </w:rPr>
              <w:t>I, F</w:t>
            </w:r>
          </w:p>
        </w:tc>
        <w:tc>
          <w:tcPr>
            <w:tcW w:w="2835" w:type="dxa"/>
          </w:tcPr>
          <w:p w14:paraId="5ECF3B94" w14:textId="77777777" w:rsidR="008228D3" w:rsidRPr="006B1C75" w:rsidRDefault="008228D3" w:rsidP="0070446A">
            <w:pPr>
              <w:pStyle w:val="Normal10"/>
              <w:spacing w:before="60" w:after="60"/>
              <w:rPr>
                <w:noProof/>
              </w:rPr>
            </w:pPr>
            <w:r w:rsidRPr="006B1C75">
              <w:rPr>
                <w:noProof/>
              </w:rPr>
              <w:t>Erforderliche Angabe für diesen Anwendungsfall fehlt</w:t>
            </w:r>
          </w:p>
        </w:tc>
        <w:tc>
          <w:tcPr>
            <w:tcW w:w="4678" w:type="dxa"/>
          </w:tcPr>
          <w:p w14:paraId="4F2D7A6D" w14:textId="77777777" w:rsidR="008228D3" w:rsidRPr="006B1C75" w:rsidRDefault="008228D3" w:rsidP="0070446A">
            <w:pPr>
              <w:pStyle w:val="Normal10"/>
              <w:spacing w:before="60" w:after="60"/>
              <w:rPr>
                <w:noProof/>
              </w:rPr>
            </w:pPr>
            <w:r w:rsidRPr="006B1C75">
              <w:rPr>
                <w:rFonts w:cs="Arial"/>
                <w:noProof/>
                <w:color w:val="000000"/>
              </w:rPr>
              <w:t>In dem Anwendungsfall, der sich aus dem im Geschäftsvorfall angegebenen Prüfidenti</w:t>
            </w:r>
            <w:r w:rsidR="004D382B" w:rsidRPr="006B1C75">
              <w:rPr>
                <w:rFonts w:cs="Arial"/>
                <w:noProof/>
                <w:color w:val="000000"/>
              </w:rPr>
              <w:softHyphen/>
            </w:r>
            <w:r w:rsidRPr="006B1C75">
              <w:rPr>
                <w:rFonts w:cs="Arial"/>
                <w:noProof/>
                <w:color w:val="000000"/>
              </w:rPr>
              <w:t>fikator ergibt, fehlt an der angegebenen Stelle die Segmentgruppe oder das Segment oder</w:t>
            </w:r>
            <w:r w:rsidRPr="006B1C75">
              <w:rPr>
                <w:noProof/>
              </w:rPr>
              <w:t xml:space="preserve"> die Datenelementgruppe oder das Daten</w:t>
            </w:r>
            <w:r w:rsidR="004D382B" w:rsidRPr="006B1C75">
              <w:rPr>
                <w:noProof/>
              </w:rPr>
              <w:softHyphen/>
            </w:r>
            <w:r w:rsidRPr="006B1C75">
              <w:rPr>
                <w:noProof/>
              </w:rPr>
              <w:t>ele</w:t>
            </w:r>
            <w:r w:rsidR="004D382B" w:rsidRPr="006B1C75">
              <w:rPr>
                <w:noProof/>
              </w:rPr>
              <w:softHyphen/>
            </w:r>
            <w:r w:rsidRPr="006B1C75">
              <w:rPr>
                <w:noProof/>
              </w:rPr>
              <w:t>ment laut zugehöriger Spalte (inklusive Muss-</w:t>
            </w:r>
            <w:r w:rsidRPr="006B1C75">
              <w:rPr>
                <w:noProof/>
              </w:rPr>
              <w:lastRenderedPageBreak/>
              <w:t>Voraussetzung bzw. Paketdefinition) aus dem AHB.</w:t>
            </w:r>
          </w:p>
          <w:p w14:paraId="1EBE8363" w14:textId="77777777" w:rsidR="008228D3" w:rsidRPr="006B1C75" w:rsidRDefault="008228D3" w:rsidP="00535B1B">
            <w:pPr>
              <w:pStyle w:val="Normal10"/>
              <w:spacing w:before="60" w:after="60"/>
              <w:rPr>
                <w:noProof/>
              </w:rPr>
            </w:pPr>
            <w:r w:rsidRPr="006B1C75">
              <w:rPr>
                <w:b/>
                <w:noProof/>
              </w:rPr>
              <w:t>Hinweis:</w:t>
            </w:r>
            <w:r w:rsidRPr="006B1C75">
              <w:rPr>
                <w:noProof/>
              </w:rPr>
              <w:t xml:space="preserve"> Weitere Details zur Angabe des AHB-Fehlerortes siehe Abschnitt „AHB-Prüfung“.</w:t>
            </w:r>
          </w:p>
        </w:tc>
      </w:tr>
      <w:tr w:rsidR="008228D3" w:rsidRPr="00BC6090" w14:paraId="331C2C67" w14:textId="77777777" w:rsidTr="0070446A">
        <w:trPr>
          <w:trHeight w:val="484"/>
        </w:trPr>
        <w:tc>
          <w:tcPr>
            <w:tcW w:w="695" w:type="dxa"/>
          </w:tcPr>
          <w:p w14:paraId="14AE9EF9" w14:textId="77777777" w:rsidR="008228D3" w:rsidRPr="006B1C75" w:rsidRDefault="008228D3" w:rsidP="0070446A">
            <w:pPr>
              <w:pStyle w:val="Normal10"/>
              <w:spacing w:before="60" w:after="60"/>
              <w:rPr>
                <w:noProof/>
              </w:rPr>
            </w:pPr>
            <w:r w:rsidRPr="006B1C75">
              <w:rPr>
                <w:noProof/>
              </w:rPr>
              <w:lastRenderedPageBreak/>
              <w:t>Z30</w:t>
            </w:r>
          </w:p>
        </w:tc>
        <w:tc>
          <w:tcPr>
            <w:tcW w:w="567" w:type="dxa"/>
          </w:tcPr>
          <w:p w14:paraId="0A156810" w14:textId="77777777" w:rsidR="008228D3" w:rsidRPr="006B1C75" w:rsidRDefault="008228D3" w:rsidP="0070446A">
            <w:pPr>
              <w:pStyle w:val="Normal10"/>
              <w:spacing w:before="60" w:after="60"/>
              <w:rPr>
                <w:noProof/>
              </w:rPr>
            </w:pPr>
            <w:r w:rsidRPr="006B1C75">
              <w:rPr>
                <w:noProof/>
              </w:rPr>
              <w:t>AHB</w:t>
            </w:r>
          </w:p>
        </w:tc>
        <w:tc>
          <w:tcPr>
            <w:tcW w:w="709" w:type="dxa"/>
          </w:tcPr>
          <w:p w14:paraId="7245EABA" w14:textId="77777777" w:rsidR="008228D3" w:rsidRPr="006B1C75" w:rsidRDefault="008228D3" w:rsidP="0070446A">
            <w:pPr>
              <w:pStyle w:val="Normal10"/>
              <w:spacing w:before="60" w:after="60"/>
              <w:rPr>
                <w:noProof/>
              </w:rPr>
            </w:pPr>
            <w:r w:rsidRPr="006B1C75">
              <w:rPr>
                <w:noProof/>
              </w:rPr>
              <w:t>F</w:t>
            </w:r>
          </w:p>
        </w:tc>
        <w:tc>
          <w:tcPr>
            <w:tcW w:w="2835" w:type="dxa"/>
          </w:tcPr>
          <w:p w14:paraId="7F4AD542" w14:textId="77777777" w:rsidR="008228D3" w:rsidRPr="006B1C75" w:rsidRDefault="008228D3" w:rsidP="0070446A">
            <w:pPr>
              <w:pStyle w:val="Normal10"/>
              <w:spacing w:before="60" w:after="60"/>
              <w:rPr>
                <w:noProof/>
              </w:rPr>
            </w:pPr>
            <w:r w:rsidRPr="006B1C75">
              <w:rPr>
                <w:noProof/>
              </w:rPr>
              <w:t>Zeitreihe unvollständig</w:t>
            </w:r>
          </w:p>
        </w:tc>
        <w:tc>
          <w:tcPr>
            <w:tcW w:w="4678" w:type="dxa"/>
          </w:tcPr>
          <w:p w14:paraId="74E43032" w14:textId="77777777" w:rsidR="008228D3" w:rsidRPr="006B1C75" w:rsidRDefault="008228D3" w:rsidP="0070446A">
            <w:pPr>
              <w:pStyle w:val="Normal10"/>
              <w:spacing w:before="60" w:after="60"/>
              <w:rPr>
                <w:noProof/>
              </w:rPr>
            </w:pPr>
            <w:r w:rsidRPr="006B1C75">
              <w:rPr>
                <w:noProof/>
              </w:rPr>
              <w:t xml:space="preserve">Die übermittelte Zeitreihe für ein fest definiertes Zeitintervall ist unvollständig. </w:t>
            </w:r>
          </w:p>
          <w:p w14:paraId="7119EBAB" w14:textId="77777777" w:rsidR="008228D3" w:rsidRPr="006B1C75" w:rsidRDefault="008228D3" w:rsidP="0070446A">
            <w:pPr>
              <w:pStyle w:val="Normal10"/>
              <w:spacing w:before="60" w:after="60"/>
              <w:rPr>
                <w:noProof/>
              </w:rPr>
            </w:pPr>
            <w:r w:rsidRPr="006B1C75">
              <w:rPr>
                <w:b/>
                <w:noProof/>
              </w:rPr>
              <w:t>Nutzungseinschränkung:</w:t>
            </w:r>
            <w:r w:rsidRPr="006B1C75">
              <w:rPr>
                <w:noProof/>
              </w:rPr>
              <w:t xml:space="preserve"> Prüfungen, die zur Nutzung dieses Codes führen sind aus</w:t>
            </w:r>
            <w:r w:rsidRPr="006B1C75">
              <w:rPr>
                <w:noProof/>
              </w:rPr>
              <w:softHyphen/>
              <w:t xml:space="preserve">schließlich bei ALOCAT, IMBNOT, MSCONS (mit Prüfidentifikator 13003, 13005, </w:t>
            </w:r>
            <w:r w:rsidR="00E129FF" w:rsidRPr="006B1C75">
              <w:rPr>
                <w:noProof/>
              </w:rPr>
              <w:t xml:space="preserve">13007, 13008; </w:t>
            </w:r>
            <w:r w:rsidRPr="006B1C75">
              <w:rPr>
                <w:noProof/>
              </w:rPr>
              <w:t xml:space="preserve">13010, 13011, </w:t>
            </w:r>
            <w:r w:rsidR="00E129FF" w:rsidRPr="006B1C75">
              <w:rPr>
                <w:noProof/>
              </w:rPr>
              <w:t xml:space="preserve">13012, 13018; </w:t>
            </w:r>
            <w:r w:rsidRPr="006B1C75">
              <w:rPr>
                <w:noProof/>
              </w:rPr>
              <w:t>13020, 13021, 13022, 13023</w:t>
            </w:r>
            <w:r w:rsidR="00E129FF" w:rsidRPr="006B1C75">
              <w:rPr>
                <w:noProof/>
              </w:rPr>
              <w:t>; 13025</w:t>
            </w:r>
            <w:r w:rsidRPr="006B1C75">
              <w:rPr>
                <w:noProof/>
              </w:rPr>
              <w:t xml:space="preserve"> und 13026) und TRANOT Eingang zulässig.</w:t>
            </w:r>
          </w:p>
          <w:p w14:paraId="0A72E28E" w14:textId="77777777" w:rsidR="008228D3" w:rsidRPr="006B1C75" w:rsidRDefault="008228D3" w:rsidP="0070446A">
            <w:pPr>
              <w:pStyle w:val="Normal10"/>
              <w:spacing w:before="60" w:after="60"/>
              <w:rPr>
                <w:noProof/>
              </w:rPr>
            </w:pPr>
            <w:r w:rsidRPr="006B1C75">
              <w:rPr>
                <w:b/>
                <w:noProof/>
              </w:rPr>
              <w:t>Hinweis</w:t>
            </w:r>
            <w:r w:rsidR="00330EE5" w:rsidRPr="006B1C75">
              <w:rPr>
                <w:b/>
                <w:noProof/>
              </w:rPr>
              <w:t>e</w:t>
            </w:r>
            <w:r w:rsidRPr="006B1C75">
              <w:rPr>
                <w:b/>
                <w:noProof/>
              </w:rPr>
              <w:t>:</w:t>
            </w:r>
            <w:r w:rsidRPr="006B1C75">
              <w:rPr>
                <w:noProof/>
              </w:rPr>
              <w:t xml:space="preserve"> </w:t>
            </w:r>
          </w:p>
          <w:p w14:paraId="746A168F" w14:textId="77777777" w:rsidR="008228D3" w:rsidRPr="006B1C75" w:rsidRDefault="008228D3">
            <w:pPr>
              <w:pStyle w:val="ListParagraph2"/>
              <w:widowControl w:val="0"/>
              <w:numPr>
                <w:ilvl w:val="0"/>
                <w:numId w:val="17"/>
              </w:numPr>
              <w:spacing w:before="60" w:after="60" w:line="240" w:lineRule="auto"/>
              <w:ind w:left="418"/>
              <w:contextualSpacing w:val="0"/>
              <w:rPr>
                <w:noProof/>
              </w:rPr>
            </w:pPr>
            <w:r w:rsidRPr="006B1C75">
              <w:rPr>
                <w:noProof/>
              </w:rPr>
              <w:t>Dieser Code ist ausschließlich auf die Segmente anwendbar, die zur Über</w:t>
            </w:r>
            <w:r w:rsidR="007715D4" w:rsidRPr="006B1C75">
              <w:rPr>
                <w:noProof/>
              </w:rPr>
              <w:softHyphen/>
            </w:r>
            <w:r w:rsidRPr="006B1C75">
              <w:rPr>
                <w:noProof/>
              </w:rPr>
              <w:t>mittlung der Energiemenge inkl. aller ggf. zusätzlichen Statusinformationen genutzt wird.</w:t>
            </w:r>
          </w:p>
          <w:p w14:paraId="24F055E6" w14:textId="77777777" w:rsidR="008228D3" w:rsidRPr="006B1C75" w:rsidRDefault="00E129FF">
            <w:pPr>
              <w:pStyle w:val="ListParagraph2"/>
              <w:widowControl w:val="0"/>
              <w:numPr>
                <w:ilvl w:val="0"/>
                <w:numId w:val="17"/>
              </w:numPr>
              <w:spacing w:before="60" w:after="60" w:line="240" w:lineRule="auto"/>
              <w:ind w:left="418"/>
              <w:contextualSpacing w:val="0"/>
              <w:rPr>
                <w:noProof/>
              </w:rPr>
            </w:pPr>
            <w:r w:rsidRPr="006B1C75">
              <w:rPr>
                <w:noProof/>
              </w:rPr>
              <w:t xml:space="preserve">Der Zeitraum, der vollständig mit Werten gefüllt sein muss, ergibt sich aus dem im SG6 Bilanzierungsmonat angegebenen Monat bzw.  durch die DTM-Segmente „Beginn Messperiode Übertragungszeitraum“ und „Ende Messperiode Übertragungszeitraum“ der SG6. </w:t>
            </w:r>
          </w:p>
        </w:tc>
      </w:tr>
      <w:tr w:rsidR="008228D3" w:rsidRPr="00BC6090" w14:paraId="7A21EFF3" w14:textId="77777777" w:rsidTr="0070446A">
        <w:trPr>
          <w:trHeight w:val="484"/>
        </w:trPr>
        <w:tc>
          <w:tcPr>
            <w:tcW w:w="695" w:type="dxa"/>
          </w:tcPr>
          <w:p w14:paraId="5AE028B5" w14:textId="77777777" w:rsidR="008228D3" w:rsidRPr="006B1C75" w:rsidRDefault="008228D3" w:rsidP="0070446A">
            <w:pPr>
              <w:pStyle w:val="Normal10"/>
              <w:spacing w:before="60" w:after="60"/>
              <w:rPr>
                <w:noProof/>
              </w:rPr>
            </w:pPr>
            <w:r w:rsidRPr="006B1C75">
              <w:rPr>
                <w:noProof/>
              </w:rPr>
              <w:t>Z31</w:t>
            </w:r>
          </w:p>
        </w:tc>
        <w:tc>
          <w:tcPr>
            <w:tcW w:w="567" w:type="dxa"/>
          </w:tcPr>
          <w:p w14:paraId="648697EB" w14:textId="77777777" w:rsidR="008228D3" w:rsidRPr="006B1C75" w:rsidRDefault="008228D3" w:rsidP="0070446A">
            <w:pPr>
              <w:pStyle w:val="Normal10"/>
              <w:spacing w:before="60" w:after="60"/>
              <w:rPr>
                <w:noProof/>
              </w:rPr>
            </w:pPr>
            <w:r w:rsidRPr="006B1C75">
              <w:rPr>
                <w:noProof/>
              </w:rPr>
              <w:t>AHB</w:t>
            </w:r>
          </w:p>
        </w:tc>
        <w:tc>
          <w:tcPr>
            <w:tcW w:w="709" w:type="dxa"/>
          </w:tcPr>
          <w:p w14:paraId="1A7F0F5B" w14:textId="77777777" w:rsidR="008228D3" w:rsidRPr="006B1C75" w:rsidRDefault="008228D3" w:rsidP="0070446A">
            <w:pPr>
              <w:pStyle w:val="Normal10"/>
              <w:spacing w:before="60" w:after="60"/>
              <w:rPr>
                <w:noProof/>
              </w:rPr>
            </w:pPr>
            <w:r w:rsidRPr="006B1C75">
              <w:rPr>
                <w:noProof/>
              </w:rPr>
              <w:t>I, F</w:t>
            </w:r>
          </w:p>
        </w:tc>
        <w:tc>
          <w:tcPr>
            <w:tcW w:w="2835" w:type="dxa"/>
          </w:tcPr>
          <w:p w14:paraId="177CC8A3" w14:textId="77777777" w:rsidR="008228D3" w:rsidRPr="006B1C75" w:rsidRDefault="008228D3" w:rsidP="0070446A">
            <w:pPr>
              <w:pStyle w:val="Normal10"/>
              <w:spacing w:before="60" w:after="60"/>
              <w:rPr>
                <w:noProof/>
              </w:rPr>
            </w:pPr>
            <w:r w:rsidRPr="006B1C75">
              <w:rPr>
                <w:noProof/>
              </w:rPr>
              <w:t xml:space="preserve">Geschäftsvorfall </w:t>
            </w:r>
            <w:r w:rsidRPr="006B1C75">
              <w:rPr>
                <w:rFonts w:cs="Arial"/>
                <w:noProof/>
              </w:rPr>
              <w:t>wird vom Empfänger zurückgewiesen</w:t>
            </w:r>
          </w:p>
        </w:tc>
        <w:tc>
          <w:tcPr>
            <w:tcW w:w="4678" w:type="dxa"/>
          </w:tcPr>
          <w:p w14:paraId="2929DFFF" w14:textId="77777777" w:rsidR="008228D3" w:rsidRPr="006B1C75" w:rsidRDefault="008228D3" w:rsidP="0070446A">
            <w:pPr>
              <w:pStyle w:val="Normal10"/>
              <w:spacing w:before="60" w:after="60"/>
              <w:rPr>
                <w:noProof/>
              </w:rPr>
            </w:pPr>
            <w:r w:rsidRPr="006B1C75">
              <w:rPr>
                <w:noProof/>
              </w:rPr>
              <w:t>Der Geschäftsvorfall mit dem genannten Prüfidentifikator wird vom Empfänger nicht verarbeitet.</w:t>
            </w:r>
          </w:p>
          <w:p w14:paraId="4682F7C1" w14:textId="77777777" w:rsidR="008228D3" w:rsidRPr="006B1C75" w:rsidRDefault="008228D3" w:rsidP="0070446A">
            <w:pPr>
              <w:pStyle w:val="Normal10"/>
              <w:spacing w:before="60" w:after="60"/>
              <w:rPr>
                <w:noProof/>
              </w:rPr>
            </w:pPr>
            <w:r w:rsidRPr="006B1C75">
              <w:rPr>
                <w:noProof/>
              </w:rPr>
              <w:t>Entsprechend seiner Marktrolle verarbei</w:t>
            </w:r>
            <w:r w:rsidR="00C17195" w:rsidRPr="006B1C75">
              <w:rPr>
                <w:noProof/>
              </w:rPr>
              <w:softHyphen/>
            </w:r>
            <w:r w:rsidRPr="006B1C75">
              <w:rPr>
                <w:noProof/>
              </w:rPr>
              <w:t>tet der Empfänger Geschäftsvorfälle mit dem angegebenen Prüfidentifikator nicht. In diesem Fall wird keine weitere Prüfung des Geschäftsvorfalls durchgeführt.</w:t>
            </w:r>
          </w:p>
          <w:p w14:paraId="296770D8" w14:textId="77777777" w:rsidR="008228D3" w:rsidRPr="006B1C75" w:rsidRDefault="008228D3" w:rsidP="0070446A">
            <w:pPr>
              <w:pStyle w:val="Normal10"/>
              <w:spacing w:before="60" w:after="60"/>
              <w:rPr>
                <w:noProof/>
              </w:rPr>
            </w:pPr>
            <w:r w:rsidRPr="006B1C75">
              <w:rPr>
                <w:b/>
                <w:bCs/>
                <w:noProof/>
              </w:rPr>
              <w:t>Nutzungsregel:</w:t>
            </w:r>
            <w:r w:rsidRPr="006B1C75">
              <w:rPr>
                <w:noProof/>
              </w:rPr>
              <w:t xml:space="preserve"> Die Prüfungen, die zur Anwendung dieses Codes führen, sind immer vor einer Prüfung, die zur Nutzung des Codes Z37 führen würden, durchzuführen.</w:t>
            </w:r>
          </w:p>
          <w:p w14:paraId="0060DE1F" w14:textId="77777777" w:rsidR="008228D3" w:rsidRPr="006B1C75" w:rsidRDefault="008228D3" w:rsidP="0070446A">
            <w:pPr>
              <w:pStyle w:val="Normal10"/>
              <w:spacing w:before="60" w:after="60"/>
              <w:rPr>
                <w:noProof/>
              </w:rPr>
            </w:pPr>
            <w:r w:rsidRPr="006B1C75">
              <w:rPr>
                <w:b/>
                <w:noProof/>
              </w:rPr>
              <w:t>Hinweis:</w:t>
            </w:r>
            <w:r w:rsidRPr="006B1C75">
              <w:rPr>
                <w:noProof/>
              </w:rPr>
              <w:t xml:space="preserve"> Ein Missbrauch dieses Codes liegt beispielsweise dann vor, wenn der fehlerfreie Geschäftsvorfall von Empfänger verarbeitet </w:t>
            </w:r>
            <w:r w:rsidRPr="006B1C75">
              <w:rPr>
                <w:noProof/>
              </w:rPr>
              <w:lastRenderedPageBreak/>
              <w:t>werden würde, aber dieser einen Fehler enthält, für den es (noch) keinen Fehlercode gibt.</w:t>
            </w:r>
          </w:p>
          <w:p w14:paraId="1F3601F6" w14:textId="77777777" w:rsidR="008228D3" w:rsidRPr="006B1C75" w:rsidRDefault="008228D3" w:rsidP="0070446A">
            <w:pPr>
              <w:pStyle w:val="Normal10"/>
              <w:spacing w:before="60" w:after="60"/>
              <w:rPr>
                <w:b/>
                <w:bCs/>
                <w:noProof/>
              </w:rPr>
            </w:pPr>
            <w:r w:rsidRPr="006B1C75">
              <w:rPr>
                <w:b/>
                <w:bCs/>
                <w:noProof/>
              </w:rPr>
              <w:t>Beispiel:</w:t>
            </w:r>
          </w:p>
          <w:p w14:paraId="75F604C5" w14:textId="77777777" w:rsidR="008228D3" w:rsidRPr="006B1C75" w:rsidRDefault="008228D3" w:rsidP="0070446A">
            <w:pPr>
              <w:pStyle w:val="Normal10"/>
              <w:spacing w:before="60" w:after="60"/>
              <w:rPr>
                <w:noProof/>
              </w:rPr>
            </w:pPr>
            <w:r w:rsidRPr="006B1C75">
              <w:rPr>
                <w:noProof/>
              </w:rPr>
              <w:t>Ein Messstellenbetreiber empfängt von einem Lieferanten eine Abmeldung einer Netznutzung.</w:t>
            </w:r>
          </w:p>
        </w:tc>
      </w:tr>
      <w:tr w:rsidR="008228D3" w:rsidRPr="00BC6090" w14:paraId="13C1A76D" w14:textId="77777777" w:rsidTr="0070446A">
        <w:trPr>
          <w:trHeight w:val="484"/>
        </w:trPr>
        <w:tc>
          <w:tcPr>
            <w:tcW w:w="695" w:type="dxa"/>
          </w:tcPr>
          <w:p w14:paraId="02FF3D2F" w14:textId="77777777" w:rsidR="008228D3" w:rsidRPr="006B1C75" w:rsidRDefault="008228D3" w:rsidP="0070446A">
            <w:pPr>
              <w:pStyle w:val="Normal10"/>
              <w:spacing w:before="60" w:after="60"/>
              <w:rPr>
                <w:noProof/>
              </w:rPr>
            </w:pPr>
            <w:r w:rsidRPr="006B1C75">
              <w:rPr>
                <w:noProof/>
              </w:rPr>
              <w:lastRenderedPageBreak/>
              <w:t>Z33</w:t>
            </w:r>
          </w:p>
        </w:tc>
        <w:tc>
          <w:tcPr>
            <w:tcW w:w="567" w:type="dxa"/>
          </w:tcPr>
          <w:p w14:paraId="14DAE9F3" w14:textId="77777777" w:rsidR="008228D3" w:rsidRPr="006B1C75" w:rsidRDefault="008228D3" w:rsidP="0070446A">
            <w:pPr>
              <w:pStyle w:val="Normal10"/>
              <w:spacing w:before="60" w:after="60"/>
              <w:rPr>
                <w:noProof/>
              </w:rPr>
            </w:pPr>
            <w:r w:rsidRPr="006B1C75">
              <w:rPr>
                <w:noProof/>
              </w:rPr>
              <w:t>ZO Geschäftsvorfall</w:t>
            </w:r>
          </w:p>
        </w:tc>
        <w:tc>
          <w:tcPr>
            <w:tcW w:w="709" w:type="dxa"/>
          </w:tcPr>
          <w:p w14:paraId="2D4DD9C3" w14:textId="77777777" w:rsidR="008228D3" w:rsidRPr="006B1C75" w:rsidRDefault="008228D3" w:rsidP="0070446A">
            <w:pPr>
              <w:pStyle w:val="Normal10"/>
              <w:spacing w:before="60" w:after="60"/>
              <w:rPr>
                <w:noProof/>
              </w:rPr>
            </w:pPr>
            <w:r w:rsidRPr="006B1C75">
              <w:rPr>
                <w:noProof/>
              </w:rPr>
              <w:t>F</w:t>
            </w:r>
          </w:p>
        </w:tc>
        <w:tc>
          <w:tcPr>
            <w:tcW w:w="2835" w:type="dxa"/>
          </w:tcPr>
          <w:p w14:paraId="1EA7C716" w14:textId="77777777" w:rsidR="008228D3" w:rsidRPr="006B1C75" w:rsidRDefault="008228D3" w:rsidP="0070446A">
            <w:pPr>
              <w:pStyle w:val="Normal10"/>
              <w:spacing w:before="60" w:after="60"/>
              <w:rPr>
                <w:noProof/>
              </w:rPr>
            </w:pPr>
            <w:r w:rsidRPr="006B1C75">
              <w:rPr>
                <w:noProof/>
              </w:rPr>
              <w:t>Referenziertes Geschäftsvorfall-Tupel nicht vorhanden</w:t>
            </w:r>
          </w:p>
        </w:tc>
        <w:tc>
          <w:tcPr>
            <w:tcW w:w="4678" w:type="dxa"/>
          </w:tcPr>
          <w:p w14:paraId="258D6824" w14:textId="77777777" w:rsidR="008228D3" w:rsidRPr="006B1C75" w:rsidRDefault="008228D3" w:rsidP="0070446A">
            <w:pPr>
              <w:pStyle w:val="Normal10"/>
              <w:spacing w:before="60" w:after="60"/>
              <w:rPr>
                <w:noProof/>
              </w:rPr>
            </w:pPr>
            <w:r w:rsidRPr="006B1C75">
              <w:rPr>
                <w:noProof/>
              </w:rPr>
              <w:t>Der betrachtete Geschäftsvorfall bezieht sich mittels der im n-Tupel angegebenen Referenzangaben auf einen Geschäftsvor</w:t>
            </w:r>
            <w:r w:rsidR="00C17195" w:rsidRPr="006B1C75">
              <w:rPr>
                <w:noProof/>
              </w:rPr>
              <w:softHyphen/>
            </w:r>
            <w:r w:rsidRPr="006B1C75">
              <w:rPr>
                <w:noProof/>
              </w:rPr>
              <w:t>fall, der beim Empfänger nicht vorliegt. Das Zuordnungs-Tupel wird in SG4 FTX+ABO angegeben.</w:t>
            </w:r>
          </w:p>
          <w:p w14:paraId="3CE0FC0E" w14:textId="77777777" w:rsidR="008228D3" w:rsidRPr="006B1C75" w:rsidRDefault="008228D3" w:rsidP="0070446A">
            <w:pPr>
              <w:pStyle w:val="Normal10"/>
              <w:spacing w:before="60" w:after="60"/>
              <w:rPr>
                <w:b/>
                <w:bCs/>
                <w:noProof/>
              </w:rPr>
            </w:pPr>
            <w:r w:rsidRPr="006B1C75">
              <w:rPr>
                <w:b/>
                <w:bCs/>
                <w:noProof/>
              </w:rPr>
              <w:t>Beispiele:</w:t>
            </w:r>
          </w:p>
          <w:p w14:paraId="1E3269CC" w14:textId="77777777" w:rsidR="008228D3" w:rsidRPr="006B1C75" w:rsidRDefault="008228D3" w:rsidP="0070446A">
            <w:pPr>
              <w:pStyle w:val="ListBullet2"/>
              <w:rPr>
                <w:noProof/>
              </w:rPr>
            </w:pPr>
            <w:r w:rsidRPr="006B1C75">
              <w:rPr>
                <w:noProof/>
              </w:rPr>
              <w:t>Der UTILMD-Vorgang, auf den sich die Antwort auf eine Anfrage mittels der Transaktions-Referenznummer (RFF+TN) bezieht, ist beim Empfänger nicht vorhanden.</w:t>
            </w:r>
          </w:p>
          <w:p w14:paraId="0F11803E" w14:textId="77777777" w:rsidR="008228D3" w:rsidRPr="006B1C75" w:rsidRDefault="008228D3" w:rsidP="0070446A">
            <w:pPr>
              <w:pStyle w:val="ListBullet2"/>
              <w:rPr>
                <w:noProof/>
              </w:rPr>
            </w:pPr>
            <w:r w:rsidRPr="006B1C75">
              <w:rPr>
                <w:noProof/>
              </w:rPr>
              <w:t>Die MSCONS (= Geschäftsvorfall), auf den sich eine IFTSTA bezieht, ist beim Empfänger nicht vorhanden.</w:t>
            </w:r>
          </w:p>
          <w:p w14:paraId="2D7188CA" w14:textId="77777777" w:rsidR="008228D3" w:rsidRPr="006B1C75" w:rsidRDefault="008228D3" w:rsidP="0070446A">
            <w:pPr>
              <w:pStyle w:val="ListBullet2"/>
              <w:rPr>
                <w:noProof/>
              </w:rPr>
            </w:pPr>
            <w:r w:rsidRPr="006B1C75">
              <w:rPr>
                <w:noProof/>
              </w:rPr>
              <w:t>Die in der ALOCAT angegebene Clea</w:t>
            </w:r>
            <w:r w:rsidR="00C17195" w:rsidRPr="006B1C75">
              <w:rPr>
                <w:noProof/>
              </w:rPr>
              <w:softHyphen/>
            </w:r>
            <w:r w:rsidRPr="006B1C75">
              <w:rPr>
                <w:noProof/>
              </w:rPr>
              <w:t>ringnummer ist beim Empfänger nicht vorhanden.</w:t>
            </w:r>
          </w:p>
          <w:p w14:paraId="7799850C" w14:textId="77777777" w:rsidR="008228D3" w:rsidRPr="006B1C75" w:rsidRDefault="008228D3" w:rsidP="0070446A">
            <w:pPr>
              <w:pStyle w:val="ListBullet2"/>
              <w:rPr>
                <w:noProof/>
              </w:rPr>
            </w:pPr>
            <w:r w:rsidRPr="006B1C75">
              <w:rPr>
                <w:noProof/>
              </w:rPr>
              <w:t>Der Geschäftsvorfall, auf den sich ein Storno-Geschäftsvorfall bezieht, ist beim Empfänger nicht vorhanden.</w:t>
            </w:r>
          </w:p>
          <w:p w14:paraId="57920B21" w14:textId="77777777" w:rsidR="008228D3" w:rsidRPr="006B1C75" w:rsidRDefault="008228D3" w:rsidP="0070446A">
            <w:pPr>
              <w:pStyle w:val="ListBullet2"/>
              <w:rPr>
                <w:noProof/>
              </w:rPr>
            </w:pPr>
            <w:r w:rsidRPr="006B1C75">
              <w:rPr>
                <w:noProof/>
              </w:rPr>
              <w:t>Die ORDERS, auf die sich die ORDRSP (RFF+ON) bezieht, ist beim Empfänger nicht vorhanden.</w:t>
            </w:r>
          </w:p>
          <w:p w14:paraId="18C1CEE0" w14:textId="77777777" w:rsidR="008228D3" w:rsidRPr="006B1C75" w:rsidRDefault="008228D3" w:rsidP="0070446A">
            <w:pPr>
              <w:pStyle w:val="ListBullet2"/>
              <w:rPr>
                <w:noProof/>
              </w:rPr>
            </w:pPr>
            <w:r w:rsidRPr="006B1C75">
              <w:rPr>
                <w:noProof/>
              </w:rPr>
              <w:t>Die in REMADV (DOC+380/</w:t>
            </w:r>
            <w:r w:rsidR="00E25606" w:rsidRPr="006B1C75">
              <w:rPr>
                <w:noProof/>
              </w:rPr>
              <w:t>389/</w:t>
            </w:r>
            <w:r w:rsidRPr="006B1C75">
              <w:rPr>
                <w:noProof/>
              </w:rPr>
              <w:t>457/</w:t>
            </w:r>
            <w:r w:rsidR="00E25606" w:rsidRPr="006B1C75">
              <w:rPr>
                <w:noProof/>
              </w:rPr>
              <w:t>Z25</w:t>
            </w:r>
            <w:r w:rsidRPr="006B1C75">
              <w:rPr>
                <w:noProof/>
              </w:rPr>
              <w:t>) angegebene Rechnungsnummer ist beim Rech</w:t>
            </w:r>
            <w:r w:rsidR="00C17195" w:rsidRPr="006B1C75">
              <w:rPr>
                <w:noProof/>
              </w:rPr>
              <w:softHyphen/>
            </w:r>
            <w:r w:rsidRPr="006B1C75">
              <w:rPr>
                <w:noProof/>
              </w:rPr>
              <w:t>nungssteller nicht bekannt.</w:t>
            </w:r>
          </w:p>
          <w:p w14:paraId="5E2A31B4" w14:textId="77777777" w:rsidR="008228D3" w:rsidRPr="006B1C75" w:rsidRDefault="008228D3" w:rsidP="0070446A">
            <w:pPr>
              <w:pStyle w:val="Normal10"/>
              <w:spacing w:before="60" w:after="60"/>
              <w:contextualSpacing/>
              <w:rPr>
                <w:noProof/>
              </w:rPr>
            </w:pPr>
            <w:r w:rsidRPr="006B1C75">
              <w:rPr>
                <w:b/>
                <w:noProof/>
              </w:rPr>
              <w:t>Nutzungseinschränkung</w:t>
            </w:r>
            <w:r w:rsidRPr="006B1C75">
              <w:rPr>
                <w:noProof/>
              </w:rPr>
              <w:t>: Es erfolgt keine Anwendung auf die INVOIC.</w:t>
            </w:r>
          </w:p>
        </w:tc>
      </w:tr>
      <w:tr w:rsidR="008228D3" w:rsidRPr="00BC6090" w14:paraId="342D5021" w14:textId="77777777" w:rsidTr="0070446A">
        <w:trPr>
          <w:trHeight w:val="484"/>
        </w:trPr>
        <w:tc>
          <w:tcPr>
            <w:tcW w:w="695" w:type="dxa"/>
          </w:tcPr>
          <w:p w14:paraId="0740BCB2" w14:textId="77777777" w:rsidR="008228D3" w:rsidRPr="006B1C75" w:rsidRDefault="008228D3" w:rsidP="0070446A">
            <w:pPr>
              <w:pStyle w:val="Normal10"/>
              <w:spacing w:before="60" w:after="60"/>
              <w:rPr>
                <w:noProof/>
              </w:rPr>
            </w:pPr>
            <w:r w:rsidRPr="006B1C75">
              <w:rPr>
                <w:noProof/>
              </w:rPr>
              <w:t>Z34</w:t>
            </w:r>
          </w:p>
        </w:tc>
        <w:tc>
          <w:tcPr>
            <w:tcW w:w="567" w:type="dxa"/>
          </w:tcPr>
          <w:p w14:paraId="59939FB3" w14:textId="77777777" w:rsidR="008228D3" w:rsidRPr="006B1C75" w:rsidRDefault="008228D3" w:rsidP="0070446A">
            <w:pPr>
              <w:pStyle w:val="Normal10"/>
              <w:spacing w:before="60" w:after="60"/>
              <w:rPr>
                <w:noProof/>
              </w:rPr>
            </w:pPr>
            <w:r w:rsidRPr="006B1C75">
              <w:rPr>
                <w:noProof/>
              </w:rPr>
              <w:t>AHB</w:t>
            </w:r>
          </w:p>
        </w:tc>
        <w:tc>
          <w:tcPr>
            <w:tcW w:w="709" w:type="dxa"/>
          </w:tcPr>
          <w:p w14:paraId="0F628839" w14:textId="77777777" w:rsidR="008228D3" w:rsidRPr="006B1C75" w:rsidRDefault="008228D3" w:rsidP="0070446A">
            <w:pPr>
              <w:pStyle w:val="Normal10"/>
              <w:spacing w:before="60" w:after="60"/>
              <w:rPr>
                <w:noProof/>
              </w:rPr>
            </w:pPr>
            <w:r w:rsidRPr="006B1C75">
              <w:rPr>
                <w:noProof/>
              </w:rPr>
              <w:t>I, F</w:t>
            </w:r>
          </w:p>
        </w:tc>
        <w:tc>
          <w:tcPr>
            <w:tcW w:w="2835" w:type="dxa"/>
          </w:tcPr>
          <w:p w14:paraId="52109F4A" w14:textId="77777777" w:rsidR="008228D3" w:rsidRPr="006B1C75" w:rsidRDefault="008228D3" w:rsidP="0070446A">
            <w:pPr>
              <w:pStyle w:val="Normal10"/>
              <w:spacing w:before="60" w:after="60"/>
              <w:rPr>
                <w:noProof/>
              </w:rPr>
            </w:pPr>
            <w:r w:rsidRPr="006B1C75">
              <w:rPr>
                <w:noProof/>
              </w:rPr>
              <w:t>Zeitintervall negativ oder Null</w:t>
            </w:r>
          </w:p>
        </w:tc>
        <w:tc>
          <w:tcPr>
            <w:tcW w:w="4678" w:type="dxa"/>
          </w:tcPr>
          <w:p w14:paraId="62BBB6A4" w14:textId="77777777" w:rsidR="008228D3" w:rsidRPr="006B1C75" w:rsidRDefault="008228D3" w:rsidP="0070446A">
            <w:pPr>
              <w:pStyle w:val="Default"/>
              <w:rPr>
                <w:rFonts w:asciiTheme="minorHAnsi" w:hAnsiTheme="minorHAnsi"/>
                <w:noProof/>
              </w:rPr>
            </w:pPr>
            <w:r w:rsidRPr="006B1C75">
              <w:rPr>
                <w:rFonts w:asciiTheme="minorHAnsi" w:hAnsiTheme="minorHAnsi"/>
                <w:noProof/>
              </w:rPr>
              <w:t>Das im Geschäftsvorfall übermittelte Zeit</w:t>
            </w:r>
            <w:r w:rsidRPr="006B1C75">
              <w:rPr>
                <w:rFonts w:asciiTheme="minorHAnsi" w:hAnsiTheme="minorHAnsi"/>
                <w:noProof/>
              </w:rPr>
              <w:softHyphen/>
              <w:t>intervall ist negativ oder Null, das heißt, dass der Beginnzeitpunkt eines Zeitinter</w:t>
            </w:r>
            <w:r w:rsidR="00C17195" w:rsidRPr="006B1C75">
              <w:rPr>
                <w:rFonts w:asciiTheme="minorHAnsi" w:hAnsiTheme="minorHAnsi"/>
                <w:noProof/>
              </w:rPr>
              <w:softHyphen/>
            </w:r>
            <w:r w:rsidRPr="006B1C75">
              <w:rPr>
                <w:rFonts w:asciiTheme="minorHAnsi" w:hAnsiTheme="minorHAnsi"/>
                <w:noProof/>
              </w:rPr>
              <w:t xml:space="preserve">valls nach dem Endezeitpunkt desselben Zeitintervalls </w:t>
            </w:r>
            <w:r w:rsidRPr="006B1C75">
              <w:rPr>
                <w:rFonts w:asciiTheme="minorHAnsi" w:hAnsiTheme="minorHAnsi"/>
                <w:noProof/>
              </w:rPr>
              <w:lastRenderedPageBreak/>
              <w:t>liegt, oder der Beginn- und Endezeitpunkt zusammenfallen und somit von einem Zeitpunkt und nicht von einem Zeitintervall die Rede ist.</w:t>
            </w:r>
          </w:p>
          <w:p w14:paraId="565AACD6" w14:textId="77777777" w:rsidR="008228D3" w:rsidRPr="006B1C75" w:rsidRDefault="008228D3" w:rsidP="0070446A">
            <w:pPr>
              <w:pStyle w:val="Default"/>
              <w:rPr>
                <w:rFonts w:asciiTheme="minorHAnsi" w:hAnsiTheme="minorHAnsi"/>
                <w:noProof/>
              </w:rPr>
            </w:pPr>
            <w:r w:rsidRPr="006B1C75">
              <w:rPr>
                <w:rFonts w:asciiTheme="minorHAnsi" w:hAnsiTheme="minorHAnsi"/>
                <w:noProof/>
              </w:rPr>
              <w:t>Hierbei ist zu beachten, dass zwei unter</w:t>
            </w:r>
            <w:r w:rsidRPr="006B1C75">
              <w:rPr>
                <w:rFonts w:asciiTheme="minorHAnsi" w:hAnsiTheme="minorHAnsi"/>
                <w:noProof/>
              </w:rPr>
              <w:softHyphen/>
              <w:t>schiedliche Arten der Übermittlung von Zeitintervallen genutzt werden:</w:t>
            </w:r>
          </w:p>
          <w:p w14:paraId="6FA55FDC" w14:textId="77777777" w:rsidR="008228D3" w:rsidRPr="006B1C75" w:rsidRDefault="008228D3" w:rsidP="0070446A">
            <w:pPr>
              <w:pStyle w:val="ListBullet2"/>
              <w:rPr>
                <w:noProof/>
              </w:rPr>
            </w:pPr>
            <w:r w:rsidRPr="006B1C75">
              <w:rPr>
                <w:noProof/>
              </w:rPr>
              <w:t>Übermittlung in einen DTM-Segment: In diesem Fall steht im DE2380 sowohl der Beginn als auch das Ende des Zeit</w:t>
            </w:r>
            <w:r w:rsidR="00C17195" w:rsidRPr="006B1C75">
              <w:rPr>
                <w:noProof/>
              </w:rPr>
              <w:softHyphen/>
            </w:r>
            <w:r w:rsidRPr="006B1C75">
              <w:rPr>
                <w:noProof/>
              </w:rPr>
              <w:t>intervalls, wobei die erste Hälfte der Zeichenkette der Beginn und die zweite Hälfte das Ende des Zeitinter</w:t>
            </w:r>
            <w:r w:rsidR="00C17195" w:rsidRPr="006B1C75">
              <w:rPr>
                <w:noProof/>
              </w:rPr>
              <w:softHyphen/>
            </w:r>
            <w:r w:rsidRPr="006B1C75">
              <w:rPr>
                <w:noProof/>
              </w:rPr>
              <w:t>valls darstellt.</w:t>
            </w:r>
          </w:p>
          <w:p w14:paraId="365B7E1F" w14:textId="77777777" w:rsidR="00B85ED2" w:rsidRPr="006B1C75" w:rsidRDefault="008228D3" w:rsidP="0070446A">
            <w:pPr>
              <w:pStyle w:val="ListBullet2"/>
              <w:rPr>
                <w:noProof/>
              </w:rPr>
            </w:pPr>
            <w:r w:rsidRPr="006B1C75">
              <w:rPr>
                <w:noProof/>
              </w:rPr>
              <w:t>Übermittlung in zwei DTM-Segmen</w:t>
            </w:r>
            <w:r w:rsidR="00B85ED2" w:rsidRPr="006B1C75">
              <w:rPr>
                <w:noProof/>
              </w:rPr>
              <w:softHyphen/>
            </w:r>
            <w:r w:rsidRPr="006B1C75">
              <w:rPr>
                <w:noProof/>
              </w:rPr>
              <w:t>ten: In diesem Fall gibt der Code des DE2005 an, ob der Inhalt von DE2380 der Beginn, oder das Ende des Zeitintervalls darstellt.</w:t>
            </w:r>
          </w:p>
          <w:p w14:paraId="6F024732" w14:textId="77777777" w:rsidR="008228D3" w:rsidRPr="006B1C75" w:rsidRDefault="008228D3" w:rsidP="0070446A">
            <w:pPr>
              <w:pStyle w:val="Default"/>
              <w:rPr>
                <w:rFonts w:asciiTheme="minorHAnsi" w:hAnsiTheme="minorHAnsi"/>
                <w:noProof/>
              </w:rPr>
            </w:pPr>
            <w:r w:rsidRPr="006B1C75">
              <w:rPr>
                <w:rFonts w:asciiTheme="minorHAnsi" w:hAnsiTheme="minorHAnsi"/>
                <w:noProof/>
              </w:rPr>
              <w:t>Das negative Zeitintervall wird in SG4 FTX+ABO wie folgt angegeben:</w:t>
            </w:r>
          </w:p>
          <w:p w14:paraId="4572447F" w14:textId="77777777" w:rsidR="008228D3" w:rsidRPr="006B1C75" w:rsidRDefault="008228D3" w:rsidP="0070446A">
            <w:pPr>
              <w:pStyle w:val="ListBullet2"/>
              <w:rPr>
                <w:noProof/>
              </w:rPr>
            </w:pPr>
            <w:r w:rsidRPr="006B1C75">
              <w:rPr>
                <w:noProof/>
              </w:rPr>
              <w:t>Bei Angabe des Zeitintervalls in einem Segment wird im ersten DE4440 das Segment des negativen Zeitintervalls angegeben.</w:t>
            </w:r>
          </w:p>
          <w:p w14:paraId="4BBA9560" w14:textId="77777777" w:rsidR="008228D3" w:rsidRPr="006B1C75" w:rsidRDefault="008228D3" w:rsidP="0070446A">
            <w:pPr>
              <w:pStyle w:val="ListBullet2"/>
              <w:rPr>
                <w:noProof/>
              </w:rPr>
            </w:pPr>
            <w:r w:rsidRPr="006B1C75">
              <w:rPr>
                <w:noProof/>
              </w:rPr>
              <w:t>Bei Angabe des Zeitintervalls in zwei Segmenten wird im ersten DE4440 das Segment des Beginns des Zeitintervalls angegeben. Das Segment des Endes des Zeitintervalls wird im zweiten DE4440 angegeben.</w:t>
            </w:r>
          </w:p>
          <w:p w14:paraId="50016A87" w14:textId="77777777" w:rsidR="008228D3" w:rsidRPr="006B1C75" w:rsidRDefault="00B85ED2" w:rsidP="0070446A">
            <w:pPr>
              <w:pStyle w:val="Default"/>
              <w:rPr>
                <w:rFonts w:asciiTheme="minorHAnsi" w:hAnsiTheme="minorHAnsi"/>
                <w:noProof/>
              </w:rPr>
            </w:pPr>
            <w:r w:rsidRPr="006B1C75">
              <w:rPr>
                <w:rFonts w:asciiTheme="minorHAnsi" w:hAnsiTheme="minorHAnsi"/>
                <w:b/>
                <w:noProof/>
              </w:rPr>
              <w:t>H</w:t>
            </w:r>
            <w:r w:rsidR="008228D3" w:rsidRPr="006B1C75">
              <w:rPr>
                <w:rFonts w:asciiTheme="minorHAnsi" w:hAnsiTheme="minorHAnsi"/>
                <w:b/>
                <w:noProof/>
              </w:rPr>
              <w:t>inweise:</w:t>
            </w:r>
            <w:r w:rsidR="008228D3" w:rsidRPr="006B1C75">
              <w:rPr>
                <w:rFonts w:asciiTheme="minorHAnsi" w:hAnsiTheme="minorHAnsi"/>
                <w:noProof/>
              </w:rPr>
              <w:t xml:space="preserve"> </w:t>
            </w:r>
          </w:p>
          <w:p w14:paraId="61609109" w14:textId="77777777" w:rsidR="008228D3" w:rsidRPr="006B1C75" w:rsidRDefault="008228D3" w:rsidP="0070446A">
            <w:pPr>
              <w:pStyle w:val="ListBullet2"/>
              <w:rPr>
                <w:noProof/>
              </w:rPr>
            </w:pPr>
            <w:r w:rsidRPr="006B1C75">
              <w:rPr>
                <w:noProof/>
              </w:rPr>
              <w:t>Unter Beginndatum und Endedatum sind auch DTM-Segmente zu verste</w:t>
            </w:r>
            <w:r w:rsidR="00B85ED2" w:rsidRPr="006B1C75">
              <w:rPr>
                <w:noProof/>
              </w:rPr>
              <w:softHyphen/>
            </w:r>
            <w:r w:rsidRPr="006B1C75">
              <w:rPr>
                <w:noProof/>
              </w:rPr>
              <w:t>hen, deren Bezeichnungen „ab“ und „bis“ enthalten.</w:t>
            </w:r>
          </w:p>
          <w:p w14:paraId="50A8F7DC" w14:textId="77777777" w:rsidR="008228D3" w:rsidRPr="006B1C75" w:rsidRDefault="008228D3" w:rsidP="0070446A">
            <w:pPr>
              <w:pStyle w:val="ListBullet2"/>
              <w:rPr>
                <w:noProof/>
              </w:rPr>
            </w:pPr>
            <w:r w:rsidRPr="006B1C75">
              <w:rPr>
                <w:noProof/>
              </w:rPr>
              <w:t>Ein Geschäftsvorfall kann mehrere Zeitintervalle enthalten. Die Prüfung erfolgt sequenziell für jedes einzelne im Geschäftsvorfall enthaltene Zeitintervall.</w:t>
            </w:r>
          </w:p>
          <w:p w14:paraId="7D399AD8" w14:textId="77777777" w:rsidR="008228D3" w:rsidRPr="006B1C75" w:rsidRDefault="008228D3" w:rsidP="0070446A">
            <w:pPr>
              <w:pStyle w:val="ListBullet2"/>
              <w:rPr>
                <w:noProof/>
              </w:rPr>
            </w:pPr>
            <w:r w:rsidRPr="006B1C75">
              <w:rPr>
                <w:noProof/>
              </w:rPr>
              <w:t>Der Ersteller einer solchen Fehlermel</w:t>
            </w:r>
            <w:r w:rsidR="00B85ED2" w:rsidRPr="006B1C75">
              <w:rPr>
                <w:noProof/>
              </w:rPr>
              <w:softHyphen/>
            </w:r>
            <w:r w:rsidRPr="006B1C75">
              <w:rPr>
                <w:noProof/>
              </w:rPr>
              <w:t>dung muss in den Fällen, in denen das Zeitintervall in zwei DTM-Segmenten übertragen wird, sicherstellen, dass nicht DTM-Segmente unterschied</w:t>
            </w:r>
            <w:r w:rsidR="00B85ED2" w:rsidRPr="006B1C75">
              <w:rPr>
                <w:noProof/>
              </w:rPr>
              <w:softHyphen/>
            </w:r>
            <w:r w:rsidRPr="006B1C75">
              <w:rPr>
                <w:noProof/>
              </w:rPr>
              <w:t xml:space="preserve">licher </w:t>
            </w:r>
            <w:r w:rsidRPr="006B1C75">
              <w:rPr>
                <w:noProof/>
              </w:rPr>
              <w:lastRenderedPageBreak/>
              <w:t>Zeitintervalle miteinander verglichen werden.</w:t>
            </w:r>
          </w:p>
          <w:p w14:paraId="25F64E33" w14:textId="77777777" w:rsidR="008228D3" w:rsidRPr="006B1C75" w:rsidRDefault="008228D3" w:rsidP="0070446A">
            <w:pPr>
              <w:pStyle w:val="Normal10"/>
              <w:spacing w:before="60" w:after="60"/>
              <w:rPr>
                <w:b/>
                <w:bCs/>
                <w:noProof/>
              </w:rPr>
            </w:pPr>
            <w:r w:rsidRPr="006B1C75">
              <w:rPr>
                <w:b/>
                <w:bCs/>
                <w:noProof/>
              </w:rPr>
              <w:t>Beispiele:</w:t>
            </w:r>
          </w:p>
          <w:p w14:paraId="7522CC92" w14:textId="77777777" w:rsidR="001A6F1D" w:rsidRPr="006B1C75" w:rsidRDefault="001A6F1D" w:rsidP="001A6F1D">
            <w:pPr>
              <w:pStyle w:val="Normal10"/>
              <w:spacing w:before="60" w:after="60"/>
              <w:rPr>
                <w:noProof/>
              </w:rPr>
            </w:pPr>
            <w:r w:rsidRPr="006B1C75">
              <w:rPr>
                <w:noProof/>
              </w:rPr>
              <w:t>Bei der Anforderung von Messwerten per ORDERS, in der in SG29 DTM+163 (Beginn) der Zeitpunkt: 01.01.2016 07:00 und in SG29 DTM+164 (Ende) der Zeitpunkt 01.01.2016 06:00 angegeben ist.</w:t>
            </w:r>
          </w:p>
          <w:p w14:paraId="530EF945" w14:textId="77777777" w:rsidR="001A6F1D" w:rsidRPr="006B1C75" w:rsidRDefault="001A6F1D" w:rsidP="001A6F1D">
            <w:pPr>
              <w:pStyle w:val="Normal10"/>
              <w:spacing w:before="60" w:after="60"/>
              <w:rPr>
                <w:noProof/>
              </w:rPr>
            </w:pPr>
            <w:r w:rsidRPr="006B1C75">
              <w:rPr>
                <w:noProof/>
              </w:rPr>
              <w:t>Eine Nachricht enthält dieses DTM-Segment:</w:t>
            </w:r>
            <w:r w:rsidRPr="006B1C75">
              <w:rPr>
                <w:noProof/>
              </w:rPr>
              <w:br/>
              <w:t>DTM+Z01:201609160400201609090400:719'</w:t>
            </w:r>
          </w:p>
          <w:p w14:paraId="007DAC34" w14:textId="77777777" w:rsidR="001A6F1D" w:rsidRPr="006B1C75" w:rsidRDefault="001A6F1D" w:rsidP="001A6F1D">
            <w:pPr>
              <w:pStyle w:val="Normal10"/>
              <w:spacing w:before="60" w:after="60"/>
              <w:rPr>
                <w:noProof/>
              </w:rPr>
            </w:pPr>
            <w:r w:rsidRPr="006B1C75">
              <w:rPr>
                <w:noProof/>
              </w:rPr>
              <w:t>Eine MSCONS enthält in SG10 zu einem QTY diese beiden DTM-Segmente:</w:t>
            </w:r>
          </w:p>
          <w:p w14:paraId="7043FC16" w14:textId="77777777" w:rsidR="001A6F1D" w:rsidRPr="006B1C75" w:rsidRDefault="001A6F1D" w:rsidP="001A6F1D">
            <w:pPr>
              <w:pStyle w:val="Normal10"/>
              <w:spacing w:before="60" w:after="60"/>
              <w:rPr>
                <w:noProof/>
              </w:rPr>
            </w:pPr>
            <w:r w:rsidRPr="006B1C75">
              <w:rPr>
                <w:noProof/>
              </w:rPr>
              <w:t>DTM+163:201010310215?+00:303'</w:t>
            </w:r>
            <w:r w:rsidRPr="006B1C75">
              <w:rPr>
                <w:noProof/>
              </w:rPr>
              <w:br/>
              <w:t>DTM+164:201010310200?+00:303'</w:t>
            </w:r>
          </w:p>
          <w:p w14:paraId="7B2AD6D8" w14:textId="77777777" w:rsidR="001A6F1D" w:rsidRPr="006B1C75" w:rsidRDefault="001A6F1D" w:rsidP="001A6F1D">
            <w:pPr>
              <w:pStyle w:val="Normal10"/>
              <w:autoSpaceDE w:val="0"/>
              <w:autoSpaceDN w:val="0"/>
              <w:adjustRightInd w:val="0"/>
              <w:rPr>
                <w:rFonts w:cs="Arial"/>
                <w:noProof/>
                <w:color w:val="000000"/>
              </w:rPr>
            </w:pPr>
            <w:r w:rsidRPr="006B1C75">
              <w:rPr>
                <w:rFonts w:cs="Arial"/>
                <w:noProof/>
                <w:color w:val="000000"/>
              </w:rPr>
              <w:t>Eine UTILMD enthält in SG4 diese beiden DTM-Segmente:</w:t>
            </w:r>
          </w:p>
          <w:p w14:paraId="358115C7" w14:textId="77777777" w:rsidR="008228D3" w:rsidRPr="006B1C75" w:rsidRDefault="001A6F1D" w:rsidP="001A6F1D">
            <w:pPr>
              <w:pStyle w:val="Normal10"/>
              <w:autoSpaceDE w:val="0"/>
              <w:autoSpaceDN w:val="0"/>
              <w:adjustRightInd w:val="0"/>
              <w:rPr>
                <w:noProof/>
              </w:rPr>
            </w:pPr>
            <w:r w:rsidRPr="006B1C75">
              <w:rPr>
                <w:rFonts w:cs="Arial"/>
                <w:noProof/>
                <w:color w:val="000000"/>
              </w:rPr>
              <w:t>DTM+Z25:201906012200+00:303'</w:t>
            </w:r>
            <w:r w:rsidRPr="006B1C75">
              <w:rPr>
                <w:rFonts w:cs="Arial"/>
                <w:noProof/>
                <w:color w:val="000000"/>
              </w:rPr>
              <w:br/>
              <w:t>DTM+Z26:201904012200+00:303'</w:t>
            </w:r>
          </w:p>
        </w:tc>
      </w:tr>
      <w:tr w:rsidR="008228D3" w:rsidRPr="00BC6090" w14:paraId="1A1F46C1" w14:textId="77777777" w:rsidTr="0070446A">
        <w:trPr>
          <w:trHeight w:val="484"/>
        </w:trPr>
        <w:tc>
          <w:tcPr>
            <w:tcW w:w="695" w:type="dxa"/>
          </w:tcPr>
          <w:p w14:paraId="4967DDDA" w14:textId="77777777" w:rsidR="008228D3" w:rsidRPr="006B1C75" w:rsidRDefault="008228D3" w:rsidP="0070446A">
            <w:pPr>
              <w:pStyle w:val="Normal10"/>
              <w:spacing w:before="60" w:after="60"/>
              <w:rPr>
                <w:noProof/>
              </w:rPr>
            </w:pPr>
            <w:r w:rsidRPr="006B1C75">
              <w:rPr>
                <w:noProof/>
              </w:rPr>
              <w:lastRenderedPageBreak/>
              <w:t>Z35</w:t>
            </w:r>
          </w:p>
        </w:tc>
        <w:tc>
          <w:tcPr>
            <w:tcW w:w="567" w:type="dxa"/>
          </w:tcPr>
          <w:p w14:paraId="30B6C232" w14:textId="77777777" w:rsidR="008228D3" w:rsidRPr="006B1C75" w:rsidRDefault="008228D3" w:rsidP="0070446A">
            <w:pPr>
              <w:pStyle w:val="Normal10"/>
              <w:spacing w:before="60" w:after="60"/>
              <w:rPr>
                <w:noProof/>
              </w:rPr>
            </w:pPr>
            <w:r w:rsidRPr="006B1C75">
              <w:rPr>
                <w:noProof/>
              </w:rPr>
              <w:t>AHB</w:t>
            </w:r>
          </w:p>
        </w:tc>
        <w:tc>
          <w:tcPr>
            <w:tcW w:w="709" w:type="dxa"/>
          </w:tcPr>
          <w:p w14:paraId="6E44D55F" w14:textId="77777777" w:rsidR="008228D3" w:rsidRPr="006B1C75" w:rsidRDefault="008228D3" w:rsidP="0070446A">
            <w:pPr>
              <w:pStyle w:val="Normal10"/>
              <w:spacing w:before="60" w:after="60"/>
              <w:rPr>
                <w:noProof/>
              </w:rPr>
            </w:pPr>
            <w:r w:rsidRPr="006B1C75">
              <w:rPr>
                <w:noProof/>
              </w:rPr>
              <w:t>I, F</w:t>
            </w:r>
          </w:p>
        </w:tc>
        <w:tc>
          <w:tcPr>
            <w:tcW w:w="2835" w:type="dxa"/>
          </w:tcPr>
          <w:p w14:paraId="61BA9C37" w14:textId="77777777" w:rsidR="008228D3" w:rsidRPr="006B1C75" w:rsidRDefault="008228D3" w:rsidP="0070446A">
            <w:pPr>
              <w:pStyle w:val="Normal10"/>
              <w:spacing w:before="60" w:after="60"/>
              <w:rPr>
                <w:noProof/>
              </w:rPr>
            </w:pPr>
            <w:r w:rsidRPr="006B1C75">
              <w:rPr>
                <w:noProof/>
              </w:rPr>
              <w:t>Format nicht eingehalten</w:t>
            </w:r>
          </w:p>
        </w:tc>
        <w:tc>
          <w:tcPr>
            <w:tcW w:w="4678" w:type="dxa"/>
          </w:tcPr>
          <w:p w14:paraId="4F07C9D0" w14:textId="77777777" w:rsidR="008228D3" w:rsidRPr="006B1C75" w:rsidRDefault="008228D3" w:rsidP="0070446A">
            <w:pPr>
              <w:pStyle w:val="Normal10"/>
              <w:spacing w:before="60" w:after="60"/>
              <w:rPr>
                <w:noProof/>
              </w:rPr>
            </w:pPr>
            <w:r w:rsidRPr="006B1C75">
              <w:rPr>
                <w:noProof/>
              </w:rPr>
              <w:t>Der im Geschäftsvorfall angegebene Wert eines Datenelements erfüllt nicht die dafür festgelegte Formatdefinition.</w:t>
            </w:r>
          </w:p>
          <w:p w14:paraId="78D6169D" w14:textId="77777777" w:rsidR="008228D3" w:rsidRPr="006B1C75" w:rsidRDefault="008228D3" w:rsidP="0070446A">
            <w:pPr>
              <w:pStyle w:val="Default"/>
              <w:rPr>
                <w:rFonts w:asciiTheme="minorHAnsi" w:hAnsiTheme="minorHAnsi"/>
                <w:noProof/>
              </w:rPr>
            </w:pPr>
            <w:r w:rsidRPr="006B1C75">
              <w:rPr>
                <w:rFonts w:asciiTheme="minorHAnsi" w:hAnsiTheme="minorHAnsi"/>
                <w:b/>
                <w:noProof/>
              </w:rPr>
              <w:t>Hinweise:</w:t>
            </w:r>
            <w:r w:rsidRPr="006B1C75">
              <w:rPr>
                <w:rFonts w:asciiTheme="minorHAnsi" w:hAnsiTheme="minorHAnsi"/>
                <w:noProof/>
              </w:rPr>
              <w:t xml:space="preserve"> </w:t>
            </w:r>
          </w:p>
          <w:p w14:paraId="482E6E02" w14:textId="77777777" w:rsidR="008228D3" w:rsidRPr="006B1C75" w:rsidRDefault="008228D3" w:rsidP="0070446A">
            <w:pPr>
              <w:pStyle w:val="ListBullet2"/>
              <w:rPr>
                <w:noProof/>
              </w:rPr>
            </w:pPr>
            <w:r w:rsidRPr="006B1C75">
              <w:rPr>
                <w:noProof/>
              </w:rPr>
              <w:t>Weitere Details zur Angabe des AHB-Fehlerortes siehe Abschnitt „AHB-Prüfung“.</w:t>
            </w:r>
          </w:p>
          <w:p w14:paraId="383F2F00" w14:textId="77777777" w:rsidR="008228D3" w:rsidRPr="006B1C75" w:rsidRDefault="008228D3" w:rsidP="0070446A">
            <w:pPr>
              <w:pStyle w:val="ListBullet2"/>
              <w:rPr>
                <w:noProof/>
              </w:rPr>
            </w:pPr>
            <w:r w:rsidRPr="006B1C75">
              <w:rPr>
                <w:noProof/>
              </w:rPr>
              <w:t>Der Nummernkreis für die Formatde</w:t>
            </w:r>
            <w:r w:rsidRPr="006B1C75">
              <w:rPr>
                <w:noProof/>
              </w:rPr>
              <w:softHyphen/>
              <w:t>finitionen liegt zwischen [901] und [999]. Weitere Details zur Formatdefi</w:t>
            </w:r>
            <w:r w:rsidRPr="006B1C75">
              <w:rPr>
                <w:noProof/>
              </w:rPr>
              <w:softHyphen/>
              <w:t>nition sind dem entsprechenden Kapitel der Allgemeinen Festlegungen zu entnehmen.</w:t>
            </w:r>
          </w:p>
          <w:p w14:paraId="6AFAD888" w14:textId="77777777" w:rsidR="008228D3" w:rsidRPr="006B1C75" w:rsidRDefault="008228D3" w:rsidP="0070446A">
            <w:pPr>
              <w:pStyle w:val="Normal10"/>
              <w:spacing w:before="60" w:after="60"/>
              <w:rPr>
                <w:b/>
                <w:bCs/>
                <w:noProof/>
              </w:rPr>
            </w:pPr>
            <w:r w:rsidRPr="006B1C75">
              <w:rPr>
                <w:b/>
                <w:bCs/>
                <w:noProof/>
              </w:rPr>
              <w:t>Beispiel:</w:t>
            </w:r>
          </w:p>
          <w:p w14:paraId="3451C8D3" w14:textId="77777777" w:rsidR="008228D3" w:rsidRPr="006B1C75" w:rsidRDefault="008228D3" w:rsidP="0070446A">
            <w:pPr>
              <w:pStyle w:val="Normal10"/>
              <w:spacing w:before="60" w:after="60"/>
              <w:rPr>
                <w:noProof/>
              </w:rPr>
            </w:pPr>
            <w:r w:rsidRPr="006B1C75">
              <w:rPr>
                <w:noProof/>
              </w:rPr>
              <w:t>Im QTY-Segment des Anwendungsfalls ist für das DE6060 folgendes angegeben:</w:t>
            </w:r>
          </w:p>
          <w:p w14:paraId="40922463" w14:textId="77777777" w:rsidR="008228D3" w:rsidRPr="006B1C75" w:rsidRDefault="008228D3" w:rsidP="0070446A">
            <w:pPr>
              <w:pStyle w:val="Normal10"/>
              <w:spacing w:before="60" w:after="60"/>
              <w:rPr>
                <w:noProof/>
              </w:rPr>
            </w:pPr>
            <w:r w:rsidRPr="006B1C75">
              <w:rPr>
                <w:noProof/>
              </w:rPr>
              <w:t>X [906]</w:t>
            </w:r>
          </w:p>
          <w:p w14:paraId="418ACCB8" w14:textId="77777777" w:rsidR="008228D3" w:rsidRPr="006B1C75" w:rsidRDefault="008228D3" w:rsidP="0070446A">
            <w:pPr>
              <w:pStyle w:val="Normal10"/>
              <w:spacing w:before="60" w:after="60"/>
              <w:rPr>
                <w:noProof/>
              </w:rPr>
            </w:pPr>
            <w:r w:rsidRPr="006B1C75">
              <w:rPr>
                <w:noProof/>
              </w:rPr>
              <w:t>[906] Format: max. 3 Nachkommastellen</w:t>
            </w:r>
          </w:p>
          <w:p w14:paraId="04DC981F" w14:textId="77777777" w:rsidR="008228D3" w:rsidRPr="006B1C75" w:rsidRDefault="008228D3" w:rsidP="0070446A">
            <w:pPr>
              <w:pStyle w:val="Normal10"/>
              <w:spacing w:before="60" w:after="60"/>
              <w:rPr>
                <w:noProof/>
              </w:rPr>
            </w:pPr>
            <w:r w:rsidRPr="006B1C75">
              <w:rPr>
                <w:noProof/>
              </w:rPr>
              <w:t>Die Nachricht enthält:</w:t>
            </w:r>
          </w:p>
          <w:p w14:paraId="1DC4989B" w14:textId="77777777" w:rsidR="008228D3" w:rsidRPr="006B1C75" w:rsidRDefault="008228D3" w:rsidP="0070446A">
            <w:pPr>
              <w:pStyle w:val="Normal10"/>
              <w:spacing w:before="60" w:after="60"/>
              <w:rPr>
                <w:noProof/>
              </w:rPr>
            </w:pPr>
            <w:r w:rsidRPr="006B1C75">
              <w:rPr>
                <w:noProof/>
              </w:rPr>
              <w:t>QTY+220:23.8976‘</w:t>
            </w:r>
          </w:p>
        </w:tc>
      </w:tr>
      <w:tr w:rsidR="008228D3" w:rsidRPr="00BC6090" w14:paraId="7D0F16E0" w14:textId="77777777" w:rsidTr="0070446A">
        <w:trPr>
          <w:trHeight w:val="484"/>
        </w:trPr>
        <w:tc>
          <w:tcPr>
            <w:tcW w:w="695" w:type="dxa"/>
          </w:tcPr>
          <w:p w14:paraId="3CEA28CA" w14:textId="77777777" w:rsidR="008228D3" w:rsidRPr="006B1C75" w:rsidRDefault="008228D3" w:rsidP="0070446A">
            <w:pPr>
              <w:pStyle w:val="Normal10"/>
              <w:spacing w:before="60" w:after="60"/>
              <w:rPr>
                <w:noProof/>
              </w:rPr>
            </w:pPr>
            <w:r w:rsidRPr="006B1C75">
              <w:rPr>
                <w:noProof/>
              </w:rPr>
              <w:lastRenderedPageBreak/>
              <w:t>Z37</w:t>
            </w:r>
          </w:p>
        </w:tc>
        <w:tc>
          <w:tcPr>
            <w:tcW w:w="567" w:type="dxa"/>
          </w:tcPr>
          <w:p w14:paraId="7E2B9C94" w14:textId="77777777" w:rsidR="008228D3" w:rsidRPr="006B1C75" w:rsidRDefault="008228D3" w:rsidP="0070446A">
            <w:pPr>
              <w:pStyle w:val="Normal10"/>
              <w:spacing w:before="60" w:after="60"/>
              <w:rPr>
                <w:noProof/>
              </w:rPr>
            </w:pPr>
            <w:r w:rsidRPr="006B1C75">
              <w:rPr>
                <w:noProof/>
              </w:rPr>
              <w:t>AHB</w:t>
            </w:r>
          </w:p>
        </w:tc>
        <w:tc>
          <w:tcPr>
            <w:tcW w:w="709" w:type="dxa"/>
          </w:tcPr>
          <w:p w14:paraId="6A22D9BE" w14:textId="77777777" w:rsidR="008228D3" w:rsidRPr="006B1C75" w:rsidRDefault="008228D3" w:rsidP="0070446A">
            <w:pPr>
              <w:pStyle w:val="Normal10"/>
              <w:spacing w:before="60" w:after="60"/>
              <w:rPr>
                <w:noProof/>
              </w:rPr>
            </w:pPr>
            <w:r w:rsidRPr="006B1C75">
              <w:rPr>
                <w:noProof/>
              </w:rPr>
              <w:t>I, F</w:t>
            </w:r>
          </w:p>
        </w:tc>
        <w:tc>
          <w:tcPr>
            <w:tcW w:w="2835" w:type="dxa"/>
          </w:tcPr>
          <w:p w14:paraId="56083127" w14:textId="77777777" w:rsidR="008228D3" w:rsidRPr="006B1C75" w:rsidRDefault="008228D3" w:rsidP="0070446A">
            <w:pPr>
              <w:pStyle w:val="Normal10"/>
              <w:spacing w:before="60" w:after="60"/>
              <w:rPr>
                <w:noProof/>
              </w:rPr>
            </w:pPr>
            <w:r w:rsidRPr="006B1C75">
              <w:rPr>
                <w:noProof/>
              </w:rPr>
              <w:t>Geschäftsvorfall darf vom Sender nicht gesendet werden</w:t>
            </w:r>
          </w:p>
        </w:tc>
        <w:tc>
          <w:tcPr>
            <w:tcW w:w="4678" w:type="dxa"/>
          </w:tcPr>
          <w:p w14:paraId="13528AEC" w14:textId="77777777" w:rsidR="008228D3" w:rsidRPr="006B1C75" w:rsidRDefault="008228D3" w:rsidP="0070446A">
            <w:pPr>
              <w:pStyle w:val="Normal10"/>
              <w:spacing w:before="60" w:after="60"/>
              <w:rPr>
                <w:noProof/>
              </w:rPr>
            </w:pPr>
            <w:r w:rsidRPr="006B1C75">
              <w:rPr>
                <w:noProof/>
              </w:rPr>
              <w:t>Der Geschäftsvorfall mit dem genannten Prüfidentifikator wird vom Empfänger nicht verarbeitet.</w:t>
            </w:r>
          </w:p>
          <w:p w14:paraId="60A84CD5" w14:textId="77777777" w:rsidR="008228D3" w:rsidRPr="006B1C75" w:rsidRDefault="008228D3" w:rsidP="0070446A">
            <w:pPr>
              <w:pStyle w:val="Normal10"/>
              <w:spacing w:before="60" w:after="60"/>
              <w:rPr>
                <w:noProof/>
              </w:rPr>
            </w:pPr>
            <w:r w:rsidRPr="006B1C75">
              <w:rPr>
                <w:noProof/>
              </w:rPr>
              <w:t>Der Geschäftsvorfall ist anhand der Anwendungsübersicht der Prüfidentifika</w:t>
            </w:r>
            <w:r w:rsidR="00B85ED2" w:rsidRPr="006B1C75">
              <w:rPr>
                <w:noProof/>
              </w:rPr>
              <w:softHyphen/>
            </w:r>
            <w:r w:rsidRPr="006B1C75">
              <w:rPr>
                <w:noProof/>
              </w:rPr>
              <w:t>toren zwischen sendender und empfan</w:t>
            </w:r>
            <w:r w:rsidR="00B85ED2" w:rsidRPr="006B1C75">
              <w:rPr>
                <w:noProof/>
              </w:rPr>
              <w:softHyphen/>
            </w:r>
            <w:r w:rsidRPr="006B1C75">
              <w:rPr>
                <w:noProof/>
              </w:rPr>
              <w:t>gender Marktrolle nicht auszutauschen. In diesem Fall wird keine weitere Prüfung des Geschäftsvorfalls durchgeführt.</w:t>
            </w:r>
          </w:p>
          <w:p w14:paraId="33988410" w14:textId="77777777" w:rsidR="008228D3" w:rsidRPr="006B1C75" w:rsidRDefault="008228D3" w:rsidP="0070446A">
            <w:pPr>
              <w:pStyle w:val="Normal10"/>
              <w:spacing w:before="60" w:after="60"/>
              <w:rPr>
                <w:noProof/>
              </w:rPr>
            </w:pPr>
            <w:r w:rsidRPr="006B1C75">
              <w:rPr>
                <w:b/>
                <w:bCs/>
                <w:noProof/>
              </w:rPr>
              <w:t>Nutzungsregel:</w:t>
            </w:r>
            <w:r w:rsidRPr="006B1C75">
              <w:rPr>
                <w:noProof/>
              </w:rPr>
              <w:t xml:space="preserve"> Die Prüfungen, die zur Anwendung dieses Codes führen, sind ausnahmslos erst nach einer erfolglosen Prüfung, die zur Nutzung des Codes Z31 führen würden, durchzuführen.</w:t>
            </w:r>
          </w:p>
        </w:tc>
      </w:tr>
      <w:tr w:rsidR="008228D3" w:rsidRPr="00BC6090" w14:paraId="142B36FC" w14:textId="77777777" w:rsidTr="0070446A">
        <w:trPr>
          <w:trHeight w:val="484"/>
        </w:trPr>
        <w:tc>
          <w:tcPr>
            <w:tcW w:w="695" w:type="dxa"/>
          </w:tcPr>
          <w:p w14:paraId="46ED9100" w14:textId="77777777" w:rsidR="008228D3" w:rsidRPr="006B1C75" w:rsidRDefault="008228D3" w:rsidP="0070446A">
            <w:pPr>
              <w:pStyle w:val="Normal10"/>
              <w:spacing w:before="60" w:after="60"/>
              <w:rPr>
                <w:noProof/>
              </w:rPr>
            </w:pPr>
            <w:r w:rsidRPr="006B1C75">
              <w:rPr>
                <w:noProof/>
              </w:rPr>
              <w:t>Z38</w:t>
            </w:r>
          </w:p>
        </w:tc>
        <w:tc>
          <w:tcPr>
            <w:tcW w:w="567" w:type="dxa"/>
          </w:tcPr>
          <w:p w14:paraId="22E09022" w14:textId="77777777" w:rsidR="008228D3" w:rsidRPr="006B1C75" w:rsidRDefault="008228D3" w:rsidP="0070446A">
            <w:pPr>
              <w:pStyle w:val="Normal10"/>
              <w:spacing w:before="60" w:after="60"/>
              <w:rPr>
                <w:noProof/>
              </w:rPr>
            </w:pPr>
            <w:r w:rsidRPr="006B1C75">
              <w:rPr>
                <w:noProof/>
              </w:rPr>
              <w:t>AHB</w:t>
            </w:r>
          </w:p>
        </w:tc>
        <w:tc>
          <w:tcPr>
            <w:tcW w:w="709" w:type="dxa"/>
          </w:tcPr>
          <w:p w14:paraId="1C0627BE" w14:textId="77777777" w:rsidR="008228D3" w:rsidRPr="006B1C75" w:rsidRDefault="008228D3" w:rsidP="0070446A">
            <w:pPr>
              <w:pStyle w:val="Normal10"/>
              <w:spacing w:before="60" w:after="60"/>
              <w:rPr>
                <w:noProof/>
              </w:rPr>
            </w:pPr>
            <w:r w:rsidRPr="006B1C75">
              <w:rPr>
                <w:noProof/>
              </w:rPr>
              <w:t>I, F</w:t>
            </w:r>
          </w:p>
        </w:tc>
        <w:tc>
          <w:tcPr>
            <w:tcW w:w="2835" w:type="dxa"/>
          </w:tcPr>
          <w:p w14:paraId="332F7120" w14:textId="77777777" w:rsidR="008228D3" w:rsidRPr="006B1C75" w:rsidRDefault="008228D3" w:rsidP="0070446A">
            <w:pPr>
              <w:pStyle w:val="Normal10"/>
              <w:spacing w:before="60" w:after="60"/>
              <w:rPr>
                <w:noProof/>
              </w:rPr>
            </w:pPr>
            <w:r w:rsidRPr="006B1C75">
              <w:rPr>
                <w:noProof/>
              </w:rPr>
              <w:t>Anzahl der übermittelten Codes überschreitet Paketdefinition</w:t>
            </w:r>
          </w:p>
        </w:tc>
        <w:tc>
          <w:tcPr>
            <w:tcW w:w="4678" w:type="dxa"/>
          </w:tcPr>
          <w:p w14:paraId="3E13AEF1" w14:textId="77777777" w:rsidR="005F5751" w:rsidRPr="006B1C75" w:rsidRDefault="008228D3" w:rsidP="0070446A">
            <w:pPr>
              <w:pStyle w:val="Normal10"/>
              <w:spacing w:before="60" w:after="60"/>
              <w:rPr>
                <w:noProof/>
              </w:rPr>
            </w:pPr>
            <w:r w:rsidRPr="006B1C75">
              <w:rPr>
                <w:noProof/>
              </w:rPr>
              <w:t>Das Paket bzw. die Pakete des Daten- / Gruppendatenelements legt die maximale Anzahl an Codes und die maximale Anzahl jedes einzelnen Codes fest. Diese Obergrenze wird im Geschäftsvorfall überschritten.</w:t>
            </w:r>
          </w:p>
        </w:tc>
      </w:tr>
      <w:tr w:rsidR="008228D3" w:rsidRPr="00BC6090" w14:paraId="7A688209" w14:textId="77777777" w:rsidTr="0070446A">
        <w:trPr>
          <w:trHeight w:val="484"/>
        </w:trPr>
        <w:tc>
          <w:tcPr>
            <w:tcW w:w="695" w:type="dxa"/>
          </w:tcPr>
          <w:p w14:paraId="58E91672" w14:textId="77777777" w:rsidR="008228D3" w:rsidRPr="006B1C75" w:rsidRDefault="008228D3" w:rsidP="0070446A">
            <w:pPr>
              <w:pStyle w:val="Normal10"/>
              <w:spacing w:before="60" w:after="60"/>
              <w:rPr>
                <w:noProof/>
              </w:rPr>
            </w:pPr>
            <w:r w:rsidRPr="006B1C75">
              <w:rPr>
                <w:noProof/>
              </w:rPr>
              <w:t>Z39</w:t>
            </w:r>
          </w:p>
        </w:tc>
        <w:tc>
          <w:tcPr>
            <w:tcW w:w="567" w:type="dxa"/>
          </w:tcPr>
          <w:p w14:paraId="010EF666" w14:textId="77777777" w:rsidR="008228D3" w:rsidRPr="006B1C75" w:rsidRDefault="008228D3" w:rsidP="0070446A">
            <w:pPr>
              <w:pStyle w:val="Normal10"/>
              <w:spacing w:before="60" w:after="60"/>
              <w:rPr>
                <w:noProof/>
              </w:rPr>
            </w:pPr>
            <w:r w:rsidRPr="006B1C75">
              <w:rPr>
                <w:noProof/>
              </w:rPr>
              <w:t>AHB</w:t>
            </w:r>
          </w:p>
        </w:tc>
        <w:tc>
          <w:tcPr>
            <w:tcW w:w="709" w:type="dxa"/>
          </w:tcPr>
          <w:p w14:paraId="360F5882" w14:textId="77777777" w:rsidR="008228D3" w:rsidRPr="006B1C75" w:rsidRDefault="008228D3" w:rsidP="0070446A">
            <w:pPr>
              <w:pStyle w:val="Normal10"/>
              <w:spacing w:before="60" w:after="60"/>
              <w:rPr>
                <w:noProof/>
              </w:rPr>
            </w:pPr>
            <w:r w:rsidRPr="006B1C75">
              <w:rPr>
                <w:noProof/>
              </w:rPr>
              <w:t>I, F</w:t>
            </w:r>
          </w:p>
        </w:tc>
        <w:tc>
          <w:tcPr>
            <w:tcW w:w="2835" w:type="dxa"/>
          </w:tcPr>
          <w:p w14:paraId="05C34893" w14:textId="77777777" w:rsidR="008228D3" w:rsidRPr="006B1C75" w:rsidRDefault="008228D3" w:rsidP="0070446A">
            <w:pPr>
              <w:pStyle w:val="Normal10"/>
              <w:spacing w:before="60" w:after="60"/>
              <w:rPr>
                <w:noProof/>
              </w:rPr>
            </w:pPr>
            <w:r w:rsidRPr="006B1C75">
              <w:rPr>
                <w:noProof/>
              </w:rPr>
              <w:t>Code nicht aus erlaubtem Wertebereich</w:t>
            </w:r>
          </w:p>
        </w:tc>
        <w:tc>
          <w:tcPr>
            <w:tcW w:w="4678" w:type="dxa"/>
          </w:tcPr>
          <w:p w14:paraId="2FC3EA13" w14:textId="77777777" w:rsidR="008228D3" w:rsidRPr="006B1C75" w:rsidRDefault="008228D3" w:rsidP="0070446A">
            <w:pPr>
              <w:pStyle w:val="Normal10"/>
              <w:spacing w:before="60" w:after="60"/>
              <w:rPr>
                <w:noProof/>
              </w:rPr>
            </w:pPr>
            <w:r w:rsidRPr="006B1C75">
              <w:rPr>
                <w:noProof/>
              </w:rPr>
              <w:t>In dem Anwendungsfall, der sich aus dem im Geschäftsvorfall angegebenen Prüf</w:t>
            </w:r>
            <w:r w:rsidR="00B85ED2" w:rsidRPr="006B1C75">
              <w:rPr>
                <w:noProof/>
              </w:rPr>
              <w:softHyphen/>
            </w:r>
            <w:r w:rsidRPr="006B1C75">
              <w:rPr>
                <w:noProof/>
              </w:rPr>
              <w:t xml:space="preserve">identifikator ergibt, </w:t>
            </w:r>
            <w:r w:rsidR="00F17E50" w:rsidRPr="006B1C75">
              <w:rPr>
                <w:noProof/>
              </w:rPr>
              <w:t>wird</w:t>
            </w:r>
            <w:r w:rsidRPr="006B1C75">
              <w:rPr>
                <w:noProof/>
              </w:rPr>
              <w:t xml:space="preserve"> im Geschäfts</w:t>
            </w:r>
            <w:r w:rsidR="00B85ED2" w:rsidRPr="006B1C75">
              <w:rPr>
                <w:noProof/>
              </w:rPr>
              <w:softHyphen/>
            </w:r>
            <w:r w:rsidRPr="006B1C75">
              <w:rPr>
                <w:noProof/>
              </w:rPr>
              <w:t>vorfall im angegebenen Gruppendaten</w:t>
            </w:r>
            <w:r w:rsidR="00B85ED2" w:rsidRPr="006B1C75">
              <w:rPr>
                <w:noProof/>
              </w:rPr>
              <w:softHyphen/>
            </w:r>
            <w:r w:rsidRPr="006B1C75">
              <w:rPr>
                <w:noProof/>
              </w:rPr>
              <w:t>element oder Datenelement ein Code genutzt, der laut zugehöriger Spalte (inklusive Muss-Voraussetzung bzw. Paketdefinition) nicht erlaubt ist.</w:t>
            </w:r>
          </w:p>
          <w:p w14:paraId="09F79700" w14:textId="77777777" w:rsidR="008840F8" w:rsidRPr="006B1C75" w:rsidRDefault="008228D3" w:rsidP="0070446A">
            <w:pPr>
              <w:pStyle w:val="Normal10"/>
              <w:spacing w:before="60" w:after="60"/>
              <w:rPr>
                <w:noProof/>
              </w:rPr>
            </w:pPr>
            <w:r w:rsidRPr="006B1C75">
              <w:rPr>
                <w:b/>
                <w:bCs/>
                <w:noProof/>
              </w:rPr>
              <w:t>Hinweis:</w:t>
            </w:r>
            <w:r w:rsidRPr="006B1C75">
              <w:rPr>
                <w:noProof/>
              </w:rPr>
              <w:t xml:space="preserve"> Weitere Details zur Angabe des AHB-Fehlerortes siehe Abschnitt „AHB-Prüfung“</w:t>
            </w:r>
          </w:p>
        </w:tc>
      </w:tr>
      <w:tr w:rsidR="00370129" w:rsidRPr="00BC6090" w14:paraId="3197CC12" w14:textId="77777777" w:rsidTr="0070446A">
        <w:trPr>
          <w:trHeight w:val="484"/>
        </w:trPr>
        <w:tc>
          <w:tcPr>
            <w:tcW w:w="695" w:type="dxa"/>
          </w:tcPr>
          <w:p w14:paraId="16518577" w14:textId="77777777" w:rsidR="00370129" w:rsidRPr="006B1C75" w:rsidRDefault="00370129" w:rsidP="0070446A">
            <w:pPr>
              <w:pStyle w:val="Normal10"/>
              <w:spacing w:before="60" w:after="60"/>
              <w:rPr>
                <w:noProof/>
              </w:rPr>
            </w:pPr>
            <w:r w:rsidRPr="006B1C75">
              <w:rPr>
                <w:noProof/>
              </w:rPr>
              <w:t>Z40</w:t>
            </w:r>
          </w:p>
        </w:tc>
        <w:tc>
          <w:tcPr>
            <w:tcW w:w="567" w:type="dxa"/>
          </w:tcPr>
          <w:p w14:paraId="5079D2D0" w14:textId="77777777" w:rsidR="00370129" w:rsidRPr="006B1C75" w:rsidRDefault="00370129" w:rsidP="0070446A">
            <w:pPr>
              <w:pStyle w:val="Normal10"/>
              <w:spacing w:before="60" w:after="60"/>
              <w:rPr>
                <w:noProof/>
              </w:rPr>
            </w:pPr>
            <w:r w:rsidRPr="006B1C75">
              <w:rPr>
                <w:noProof/>
              </w:rPr>
              <w:t>AHB</w:t>
            </w:r>
          </w:p>
        </w:tc>
        <w:tc>
          <w:tcPr>
            <w:tcW w:w="709" w:type="dxa"/>
          </w:tcPr>
          <w:p w14:paraId="6C995252" w14:textId="77777777" w:rsidR="00370129" w:rsidRPr="006B1C75" w:rsidRDefault="00370129" w:rsidP="0070446A">
            <w:pPr>
              <w:pStyle w:val="Normal10"/>
              <w:spacing w:before="60" w:after="60"/>
              <w:rPr>
                <w:noProof/>
              </w:rPr>
            </w:pPr>
            <w:r w:rsidRPr="006B1C75">
              <w:rPr>
                <w:noProof/>
              </w:rPr>
              <w:t>I, F</w:t>
            </w:r>
          </w:p>
        </w:tc>
        <w:tc>
          <w:tcPr>
            <w:tcW w:w="2835" w:type="dxa"/>
          </w:tcPr>
          <w:p w14:paraId="50F80F0C" w14:textId="77777777" w:rsidR="00370129" w:rsidRPr="006B1C75" w:rsidRDefault="00370129" w:rsidP="0070446A">
            <w:pPr>
              <w:pStyle w:val="Normal10"/>
              <w:spacing w:before="60" w:after="60"/>
              <w:rPr>
                <w:noProof/>
              </w:rPr>
            </w:pPr>
            <w:r w:rsidRPr="006B1C75">
              <w:rPr>
                <w:noProof/>
              </w:rPr>
              <w:t>Segment- bzw. Segment</w:t>
            </w:r>
            <w:r w:rsidRPr="006B1C75">
              <w:rPr>
                <w:noProof/>
              </w:rPr>
              <w:softHyphen/>
              <w:t>gruppenwiederholbarkeit überschritten</w:t>
            </w:r>
          </w:p>
        </w:tc>
        <w:tc>
          <w:tcPr>
            <w:tcW w:w="4678" w:type="dxa"/>
          </w:tcPr>
          <w:p w14:paraId="5766118E" w14:textId="77777777" w:rsidR="006512D1" w:rsidRPr="006B1C75" w:rsidRDefault="006512D1" w:rsidP="0070446A">
            <w:pPr>
              <w:pStyle w:val="Normal10"/>
              <w:spacing w:before="60" w:after="60"/>
              <w:rPr>
                <w:noProof/>
              </w:rPr>
            </w:pPr>
            <w:r w:rsidRPr="006B1C75">
              <w:rPr>
                <w:noProof/>
              </w:rPr>
              <w:t xml:space="preserve">Im Geschäftsvorfall </w:t>
            </w:r>
            <w:r w:rsidR="005E09BA" w:rsidRPr="006B1C75">
              <w:rPr>
                <w:noProof/>
              </w:rPr>
              <w:t>ist</w:t>
            </w:r>
            <w:r w:rsidRPr="006B1C75">
              <w:rPr>
                <w:noProof/>
              </w:rPr>
              <w:t xml:space="preserve"> </w:t>
            </w:r>
            <w:r w:rsidR="005E09BA" w:rsidRPr="006B1C75">
              <w:rPr>
                <w:noProof/>
              </w:rPr>
              <w:t>das Segment oder die Segmentgruppe öfter</w:t>
            </w:r>
            <w:r w:rsidRPr="006B1C75">
              <w:rPr>
                <w:noProof/>
              </w:rPr>
              <w:t xml:space="preserve"> </w:t>
            </w:r>
            <w:r w:rsidR="005E09BA" w:rsidRPr="006B1C75">
              <w:rPr>
                <w:noProof/>
              </w:rPr>
              <w:t xml:space="preserve">enthalten, als es </w:t>
            </w:r>
            <w:r w:rsidRPr="006B1C75">
              <w:rPr>
                <w:noProof/>
              </w:rPr>
              <w:t>für diesen Anwendungsfall über eine Wiederhol</w:t>
            </w:r>
            <w:r w:rsidR="004E6773" w:rsidRPr="006B1C75">
              <w:rPr>
                <w:noProof/>
              </w:rPr>
              <w:softHyphen/>
            </w:r>
            <w:r w:rsidRPr="006B1C75">
              <w:rPr>
                <w:noProof/>
              </w:rPr>
              <w:t>barkeit (Bedingung aus dem Nummernkreis 2000 bis 2499</w:t>
            </w:r>
            <w:r w:rsidR="004E6773" w:rsidRPr="006B1C75">
              <w:rPr>
                <w:noProof/>
              </w:rPr>
              <w:t>)</w:t>
            </w:r>
            <w:r w:rsidRPr="006B1C75">
              <w:rPr>
                <w:noProof/>
              </w:rPr>
              <w:t xml:space="preserve"> </w:t>
            </w:r>
            <w:r w:rsidR="005E09BA" w:rsidRPr="006B1C75">
              <w:rPr>
                <w:noProof/>
              </w:rPr>
              <w:t>erlaubt ist</w:t>
            </w:r>
            <w:r w:rsidR="00967CA0">
              <w:rPr>
                <w:noProof/>
              </w:rPr>
              <w:t>,</w:t>
            </w:r>
            <w:r w:rsidR="005E09BA" w:rsidRPr="006B1C75">
              <w:rPr>
                <w:noProof/>
              </w:rPr>
              <w:t xml:space="preserve"> </w:t>
            </w:r>
            <w:r w:rsidRPr="006B1C75">
              <w:rPr>
                <w:noProof/>
              </w:rPr>
              <w:t xml:space="preserve">oder </w:t>
            </w:r>
            <w:r w:rsidR="005E09BA" w:rsidRPr="006B1C75">
              <w:rPr>
                <w:noProof/>
              </w:rPr>
              <w:t>als sich aus einer Paketdefinition ergibt.</w:t>
            </w:r>
          </w:p>
          <w:p w14:paraId="01BC5865" w14:textId="77777777" w:rsidR="0070446A" w:rsidRPr="006B1C75" w:rsidRDefault="006512D1" w:rsidP="0070446A">
            <w:pPr>
              <w:pStyle w:val="Normal10"/>
              <w:spacing w:before="60" w:after="60"/>
              <w:rPr>
                <w:noProof/>
              </w:rPr>
            </w:pPr>
            <w:r w:rsidRPr="006B1C75">
              <w:rPr>
                <w:b/>
                <w:bCs/>
                <w:noProof/>
              </w:rPr>
              <w:t>Hinweis:</w:t>
            </w:r>
            <w:r w:rsidRPr="006B1C75">
              <w:rPr>
                <w:noProof/>
              </w:rPr>
              <w:t xml:space="preserve"> Weitere Details zur Angabe des AHB-Fehlerortes siehe Abschnitt „AHB-Prüfung“</w:t>
            </w:r>
          </w:p>
        </w:tc>
      </w:tr>
      <w:tr w:rsidR="008228D3" w:rsidRPr="00BC6090" w14:paraId="2466864C" w14:textId="77777777" w:rsidTr="0070446A">
        <w:trPr>
          <w:trHeight w:val="484"/>
        </w:trPr>
        <w:tc>
          <w:tcPr>
            <w:tcW w:w="695" w:type="dxa"/>
          </w:tcPr>
          <w:p w14:paraId="277C9CEB" w14:textId="77777777" w:rsidR="008228D3" w:rsidRPr="006B1C75" w:rsidRDefault="008228D3" w:rsidP="0070446A">
            <w:pPr>
              <w:pStyle w:val="Normal10"/>
              <w:spacing w:before="60" w:after="60"/>
              <w:rPr>
                <w:noProof/>
              </w:rPr>
            </w:pPr>
            <w:r w:rsidRPr="006B1C75">
              <w:rPr>
                <w:noProof/>
              </w:rPr>
              <w:t>Z41</w:t>
            </w:r>
          </w:p>
        </w:tc>
        <w:tc>
          <w:tcPr>
            <w:tcW w:w="567" w:type="dxa"/>
          </w:tcPr>
          <w:p w14:paraId="729CADB2" w14:textId="77777777" w:rsidR="008228D3" w:rsidRPr="006B1C75" w:rsidRDefault="008228D3" w:rsidP="0070446A">
            <w:pPr>
              <w:pStyle w:val="Normal10"/>
              <w:spacing w:before="60" w:after="60"/>
              <w:rPr>
                <w:noProof/>
              </w:rPr>
            </w:pPr>
            <w:r w:rsidRPr="006B1C75">
              <w:rPr>
                <w:noProof/>
              </w:rPr>
              <w:t>AHB</w:t>
            </w:r>
          </w:p>
        </w:tc>
        <w:tc>
          <w:tcPr>
            <w:tcW w:w="709" w:type="dxa"/>
          </w:tcPr>
          <w:p w14:paraId="7FC08D0E" w14:textId="77777777" w:rsidR="008228D3" w:rsidRPr="006B1C75" w:rsidRDefault="008228D3" w:rsidP="0070446A">
            <w:pPr>
              <w:pStyle w:val="Normal10"/>
              <w:spacing w:before="60" w:after="60"/>
              <w:rPr>
                <w:noProof/>
              </w:rPr>
            </w:pPr>
            <w:r w:rsidRPr="006B1C75">
              <w:rPr>
                <w:noProof/>
              </w:rPr>
              <w:t>I, F</w:t>
            </w:r>
          </w:p>
        </w:tc>
        <w:tc>
          <w:tcPr>
            <w:tcW w:w="2835" w:type="dxa"/>
          </w:tcPr>
          <w:p w14:paraId="18F05AFC" w14:textId="77777777" w:rsidR="008228D3" w:rsidRPr="006B1C75" w:rsidRDefault="008228D3" w:rsidP="0070446A">
            <w:pPr>
              <w:pStyle w:val="Normal10"/>
              <w:spacing w:before="60" w:after="60"/>
              <w:rPr>
                <w:noProof/>
              </w:rPr>
            </w:pPr>
            <w:r w:rsidRPr="006B1C75">
              <w:rPr>
                <w:noProof/>
              </w:rPr>
              <w:t>Zeitangabe unplausibel</w:t>
            </w:r>
          </w:p>
        </w:tc>
        <w:tc>
          <w:tcPr>
            <w:tcW w:w="4678" w:type="dxa"/>
          </w:tcPr>
          <w:p w14:paraId="57DF23A0" w14:textId="77777777" w:rsidR="008228D3" w:rsidRPr="006B1C75" w:rsidRDefault="008228D3" w:rsidP="0070446A">
            <w:pPr>
              <w:pStyle w:val="Normal10"/>
              <w:spacing w:before="60" w:after="60"/>
              <w:rPr>
                <w:noProof/>
              </w:rPr>
            </w:pPr>
            <w:r w:rsidRPr="006B1C75">
              <w:rPr>
                <w:noProof/>
              </w:rPr>
              <w:t>Der im Geschäftsvorfall angegebene Zeit</w:t>
            </w:r>
            <w:r w:rsidR="00F17E50" w:rsidRPr="006B1C75">
              <w:rPr>
                <w:noProof/>
              </w:rPr>
              <w:softHyphen/>
            </w:r>
            <w:r w:rsidRPr="006B1C75">
              <w:rPr>
                <w:noProof/>
              </w:rPr>
              <w:t xml:space="preserve">punkt bzw. Zeitraum ist nicht plausibel. Dabei sind </w:t>
            </w:r>
            <w:r w:rsidRPr="006B1C75">
              <w:rPr>
                <w:noProof/>
              </w:rPr>
              <w:lastRenderedPageBreak/>
              <w:t>die für das entsprechende Datenelement festgelegten Bedingungen zu berücksichtigen.</w:t>
            </w:r>
          </w:p>
          <w:p w14:paraId="2666A62A" w14:textId="77777777" w:rsidR="008228D3" w:rsidRPr="006B1C75" w:rsidRDefault="008228D3" w:rsidP="0070446A">
            <w:pPr>
              <w:pStyle w:val="Normal10"/>
              <w:spacing w:before="60" w:after="60"/>
              <w:rPr>
                <w:noProof/>
              </w:rPr>
            </w:pPr>
            <w:r w:rsidRPr="006B1C75">
              <w:rPr>
                <w:b/>
                <w:bCs/>
                <w:noProof/>
              </w:rPr>
              <w:t>Hinweis:</w:t>
            </w:r>
            <w:r w:rsidRPr="006B1C75">
              <w:rPr>
                <w:noProof/>
              </w:rPr>
              <w:t xml:space="preserve"> Weitere Details zur Angabe des AHB-Fehlerortes siehe Abschnitt „AHB-Prüfung“.</w:t>
            </w:r>
          </w:p>
          <w:p w14:paraId="4B016875" w14:textId="77777777" w:rsidR="008228D3" w:rsidRPr="006B1C75" w:rsidRDefault="008228D3" w:rsidP="0070446A">
            <w:pPr>
              <w:pStyle w:val="Normal10"/>
              <w:spacing w:before="60" w:after="60"/>
              <w:rPr>
                <w:b/>
                <w:bCs/>
                <w:noProof/>
              </w:rPr>
            </w:pPr>
            <w:r w:rsidRPr="006B1C75">
              <w:rPr>
                <w:b/>
                <w:bCs/>
                <w:noProof/>
              </w:rPr>
              <w:t>Beispiele:</w:t>
            </w:r>
          </w:p>
          <w:p w14:paraId="10112A1F" w14:textId="77777777" w:rsidR="008228D3" w:rsidRPr="006B1C75" w:rsidRDefault="008228D3" w:rsidP="0070446A">
            <w:pPr>
              <w:pStyle w:val="ListBullet2"/>
              <w:rPr>
                <w:noProof/>
              </w:rPr>
            </w:pPr>
            <w:r w:rsidRPr="006B1C75">
              <w:rPr>
                <w:noProof/>
              </w:rPr>
              <w:t>Liegt beispielsweise das Nachrichten- bzw. Dokumentendatum zum Zeit</w:t>
            </w:r>
            <w:r w:rsidR="00F17E50" w:rsidRPr="006B1C75">
              <w:rPr>
                <w:noProof/>
              </w:rPr>
              <w:softHyphen/>
            </w:r>
            <w:r w:rsidRPr="006B1C75">
              <w:rPr>
                <w:noProof/>
              </w:rPr>
              <w:t xml:space="preserve">punkt, zu dem die Nachricht bzw. das Dokument beim Empfänger eintrifft, in der Zukunft, so muss diese Zeitangabe falsch sein. </w:t>
            </w:r>
          </w:p>
          <w:p w14:paraId="7D89A406" w14:textId="77777777" w:rsidR="008228D3" w:rsidRPr="006B1C75" w:rsidRDefault="008228D3" w:rsidP="0070446A">
            <w:pPr>
              <w:pStyle w:val="ListBullet2"/>
              <w:rPr>
                <w:noProof/>
              </w:rPr>
            </w:pPr>
            <w:r w:rsidRPr="006B1C75">
              <w:rPr>
                <w:noProof/>
              </w:rPr>
              <w:t>Jeder in einer MSCONS genannte Zeitraum / Zeitpunkt muss älter als das Nachrichtendatum der MSCONS sein, da über die MSCONS nur gemessene, oder auf gemessenen Werten basierende Werte übertragen werden (Ersatzwerte etc. werden nur dann gebildet, wenn für einen in der Vergangenheit liegenden Zeitpunkt / Zeitraum keine Werte erfasst wurden</w:t>
            </w:r>
            <w:r w:rsidR="00967CA0">
              <w:rPr>
                <w:noProof/>
              </w:rPr>
              <w:t>,</w:t>
            </w:r>
            <w:r w:rsidRPr="006B1C75">
              <w:rPr>
                <w:noProof/>
              </w:rPr>
              <w:t xml:space="preserve"> oder diese unplausibel waren, so dass sie durch Ersatzwerte ersetzt werden mussten).</w:t>
            </w:r>
          </w:p>
        </w:tc>
      </w:tr>
      <w:tr w:rsidR="00187B10" w:rsidRPr="00BC6090" w14:paraId="15E47CD9" w14:textId="77777777" w:rsidTr="0070446A">
        <w:trPr>
          <w:trHeight w:val="484"/>
        </w:trPr>
        <w:tc>
          <w:tcPr>
            <w:tcW w:w="695" w:type="dxa"/>
          </w:tcPr>
          <w:p w14:paraId="0C3ADEDD" w14:textId="77777777" w:rsidR="00187B10" w:rsidRPr="006B1C75" w:rsidRDefault="00187B10" w:rsidP="0070446A">
            <w:pPr>
              <w:pStyle w:val="Normal10"/>
              <w:spacing w:before="60" w:after="60"/>
              <w:rPr>
                <w:noProof/>
              </w:rPr>
            </w:pPr>
            <w:r w:rsidRPr="006B1C75">
              <w:rPr>
                <w:noProof/>
              </w:rPr>
              <w:lastRenderedPageBreak/>
              <w:t>Z42</w:t>
            </w:r>
          </w:p>
        </w:tc>
        <w:tc>
          <w:tcPr>
            <w:tcW w:w="567" w:type="dxa"/>
          </w:tcPr>
          <w:p w14:paraId="4984822D" w14:textId="77777777" w:rsidR="00187B10" w:rsidRPr="006B1C75" w:rsidRDefault="00187B10" w:rsidP="0070446A">
            <w:pPr>
              <w:pStyle w:val="Normal10"/>
              <w:spacing w:before="60" w:after="60"/>
              <w:rPr>
                <w:noProof/>
              </w:rPr>
            </w:pPr>
            <w:r w:rsidRPr="006B1C75">
              <w:rPr>
                <w:noProof/>
              </w:rPr>
              <w:t>ZO Ob</w:t>
            </w:r>
            <w:r w:rsidRPr="006B1C75">
              <w:rPr>
                <w:noProof/>
              </w:rPr>
              <w:softHyphen/>
              <w:t>jekt</w:t>
            </w:r>
          </w:p>
        </w:tc>
        <w:tc>
          <w:tcPr>
            <w:tcW w:w="709" w:type="dxa"/>
          </w:tcPr>
          <w:p w14:paraId="7B82D388" w14:textId="77777777" w:rsidR="00187B10" w:rsidRPr="006B1C75" w:rsidRDefault="00187B10" w:rsidP="0070446A">
            <w:pPr>
              <w:pStyle w:val="Normal10"/>
              <w:spacing w:before="60" w:after="60"/>
              <w:rPr>
                <w:noProof/>
              </w:rPr>
            </w:pPr>
            <w:r w:rsidRPr="006B1C75">
              <w:rPr>
                <w:noProof/>
              </w:rPr>
              <w:t>F</w:t>
            </w:r>
          </w:p>
        </w:tc>
        <w:tc>
          <w:tcPr>
            <w:tcW w:w="2835" w:type="dxa"/>
          </w:tcPr>
          <w:p w14:paraId="64FA0AC8" w14:textId="77777777" w:rsidR="00187B10" w:rsidRPr="006B1C75" w:rsidRDefault="00187B10" w:rsidP="0070446A">
            <w:pPr>
              <w:pStyle w:val="Normal10"/>
              <w:spacing w:before="60" w:after="60"/>
              <w:rPr>
                <w:noProof/>
              </w:rPr>
            </w:pPr>
            <w:r w:rsidRPr="006B1C75">
              <w:rPr>
                <w:noProof/>
              </w:rPr>
              <w:t>Konfigurations-ID zum angegebenen Zeitintervall / Zeitpunkt nicht bekannt</w:t>
            </w:r>
          </w:p>
        </w:tc>
        <w:tc>
          <w:tcPr>
            <w:tcW w:w="4678" w:type="dxa"/>
          </w:tcPr>
          <w:p w14:paraId="677C7697" w14:textId="5F23DE9D" w:rsidR="00187B10" w:rsidRPr="006B1C75" w:rsidRDefault="00187B10" w:rsidP="0070446A">
            <w:pPr>
              <w:pStyle w:val="Normal10"/>
              <w:spacing w:before="60" w:after="60"/>
              <w:rPr>
                <w:noProof/>
              </w:rPr>
            </w:pPr>
            <w:r w:rsidRPr="006B1C75">
              <w:rPr>
                <w:noProof/>
              </w:rPr>
              <w:t>Im Geschäftsvorfalls der MSCONS der Ausprägung VL ist eine Konfigurations-ID enthalten, die dem Empfänger zum angegebenen Zeitintervall / Zeitpunkt</w:t>
            </w:r>
            <w:r w:rsidR="00BE61C3" w:rsidRPr="006B1C75">
              <w:rPr>
                <w:noProof/>
              </w:rPr>
              <w:fldChar w:fldCharType="begin"/>
            </w:r>
            <w:r w:rsidR="00BE61C3" w:rsidRPr="006B1C75">
              <w:rPr>
                <w:noProof/>
              </w:rPr>
              <w:instrText xml:space="preserve"> NOTEREF _Ref130555119 \f \h </w:instrText>
            </w:r>
            <w:r w:rsidR="00967CA0" w:rsidRPr="006B1C75">
              <w:rPr>
                <w:noProof/>
              </w:rPr>
              <w:instrText xml:space="preserve"> \* MERGEFORMAT </w:instrText>
            </w:r>
            <w:r w:rsidR="00BE61C3" w:rsidRPr="006B1C75">
              <w:rPr>
                <w:noProof/>
              </w:rPr>
            </w:r>
            <w:r w:rsidR="00BE61C3" w:rsidRPr="006B1C75">
              <w:rPr>
                <w:noProof/>
              </w:rPr>
              <w:fldChar w:fldCharType="separate"/>
            </w:r>
            <w:r w:rsidR="00967CA0" w:rsidRPr="00967CA0">
              <w:rPr>
                <w:rStyle w:val="Funotenzeichen"/>
                <w:noProof/>
              </w:rPr>
              <w:t>8</w:t>
            </w:r>
            <w:r w:rsidR="00BE61C3" w:rsidRPr="006B1C75">
              <w:rPr>
                <w:noProof/>
              </w:rPr>
              <w:fldChar w:fldCharType="end"/>
            </w:r>
            <w:r w:rsidR="006639B3" w:rsidRPr="006B1C75">
              <w:rPr>
                <w:noProof/>
              </w:rPr>
              <w:t xml:space="preserve"> </w:t>
            </w:r>
            <w:r w:rsidR="00790877" w:rsidRPr="006B1C75">
              <w:rPr>
                <w:noProof/>
              </w:rPr>
              <w:t>n</w:t>
            </w:r>
            <w:r w:rsidRPr="006B1C75">
              <w:rPr>
                <w:noProof/>
              </w:rPr>
              <w:t>icht bekannt ist, da sie nicht in einem vorhergehenden Stammdatenaustausch übermittelt wurde.</w:t>
            </w:r>
          </w:p>
          <w:p w14:paraId="2CDE7A30" w14:textId="77777777" w:rsidR="00187B10" w:rsidRPr="006B1C75" w:rsidRDefault="00187B10" w:rsidP="0070446A">
            <w:pPr>
              <w:pStyle w:val="Normal10"/>
              <w:spacing w:before="60" w:after="60"/>
              <w:rPr>
                <w:noProof/>
              </w:rPr>
            </w:pPr>
            <w:r w:rsidRPr="006B1C75">
              <w:rPr>
                <w:noProof/>
              </w:rPr>
              <w:t>Die dem Empfänger unbekannte Konfigurations-ID wird in SG4 FTX+ABO angegeben.</w:t>
            </w:r>
          </w:p>
          <w:p w14:paraId="6E025C86" w14:textId="77777777" w:rsidR="00187B10" w:rsidRPr="006B1C75" w:rsidRDefault="00187B10" w:rsidP="0070446A">
            <w:pPr>
              <w:pStyle w:val="Normal10"/>
              <w:spacing w:before="60" w:after="60"/>
              <w:rPr>
                <w:noProof/>
              </w:rPr>
            </w:pPr>
          </w:p>
          <w:p w14:paraId="6BA47FC1" w14:textId="77777777" w:rsidR="00187B10" w:rsidRPr="006B1C75" w:rsidRDefault="00187B10" w:rsidP="0070446A">
            <w:pPr>
              <w:pStyle w:val="Normal10"/>
              <w:spacing w:before="60" w:after="60"/>
              <w:rPr>
                <w:noProof/>
              </w:rPr>
            </w:pPr>
            <w:r w:rsidRPr="006B1C75">
              <w:rPr>
                <w:b/>
                <w:bCs/>
                <w:noProof/>
              </w:rPr>
              <w:t>Hinweis:</w:t>
            </w:r>
            <w:r w:rsidRPr="006B1C75">
              <w:rPr>
                <w:noProof/>
              </w:rPr>
              <w:t xml:space="preserve"> Der Absender einer solchen Fehler-meldung hat sicher zu stellen, dass die ent-sprechenden UTILMD-Geschäftsvorfälle zu dieser Messlokation erfolgreich verarbeitet sind.</w:t>
            </w:r>
          </w:p>
          <w:p w14:paraId="20C611B7" w14:textId="77777777" w:rsidR="00187B10" w:rsidRPr="006B1C75" w:rsidRDefault="00187B10" w:rsidP="0070446A">
            <w:pPr>
              <w:pStyle w:val="Normal10"/>
              <w:spacing w:before="60" w:after="60"/>
              <w:rPr>
                <w:noProof/>
              </w:rPr>
            </w:pPr>
          </w:p>
          <w:p w14:paraId="69A26408" w14:textId="77777777" w:rsidR="00187B10" w:rsidRPr="006B1C75" w:rsidRDefault="00187B10" w:rsidP="0070446A">
            <w:pPr>
              <w:pStyle w:val="Normal10"/>
              <w:spacing w:before="60" w:after="60"/>
              <w:rPr>
                <w:noProof/>
              </w:rPr>
            </w:pPr>
            <w:r w:rsidRPr="006B1C75">
              <w:rPr>
                <w:b/>
                <w:bCs/>
                <w:noProof/>
              </w:rPr>
              <w:t>Nutzungseinschränkung:</w:t>
            </w:r>
            <w:r w:rsidRPr="006B1C75">
              <w:rPr>
                <w:noProof/>
              </w:rPr>
              <w:t xml:space="preserve"> Die Prüfungen, die zur Anwendung dieses Codes führen, sind </w:t>
            </w:r>
            <w:r w:rsidRPr="006B1C75">
              <w:rPr>
                <w:noProof/>
              </w:rPr>
              <w:lastRenderedPageBreak/>
              <w:t>ausschließlich bei MSCONS-Eingang mit Ausprägung VL und BGM+7 in der Sparte Strom zulässig.</w:t>
            </w:r>
          </w:p>
        </w:tc>
      </w:tr>
      <w:tr w:rsidR="001B7634" w:rsidRPr="00BC6090" w14:paraId="205C24E6" w14:textId="77777777" w:rsidTr="0070446A">
        <w:trPr>
          <w:trHeight w:val="484"/>
        </w:trPr>
        <w:tc>
          <w:tcPr>
            <w:tcW w:w="695" w:type="dxa"/>
          </w:tcPr>
          <w:p w14:paraId="7996408F" w14:textId="77777777" w:rsidR="001B7634" w:rsidRPr="006B1C75" w:rsidRDefault="001B7634" w:rsidP="0070446A">
            <w:pPr>
              <w:pStyle w:val="Normal10"/>
              <w:spacing w:before="60" w:after="60"/>
              <w:rPr>
                <w:noProof/>
              </w:rPr>
            </w:pPr>
            <w:r w:rsidRPr="006B1C75">
              <w:rPr>
                <w:noProof/>
              </w:rPr>
              <w:lastRenderedPageBreak/>
              <w:t>Z43</w:t>
            </w:r>
          </w:p>
        </w:tc>
        <w:tc>
          <w:tcPr>
            <w:tcW w:w="567" w:type="dxa"/>
          </w:tcPr>
          <w:p w14:paraId="1437A2D7" w14:textId="77777777" w:rsidR="001B7634" w:rsidRPr="006B1C75" w:rsidRDefault="002D328B" w:rsidP="0070446A">
            <w:pPr>
              <w:pStyle w:val="Normal10"/>
              <w:spacing w:before="60" w:after="60"/>
              <w:rPr>
                <w:noProof/>
              </w:rPr>
            </w:pPr>
            <w:r w:rsidRPr="006B1C75">
              <w:rPr>
                <w:noProof/>
              </w:rPr>
              <w:t>OE</w:t>
            </w:r>
          </w:p>
        </w:tc>
        <w:tc>
          <w:tcPr>
            <w:tcW w:w="709" w:type="dxa"/>
          </w:tcPr>
          <w:p w14:paraId="356ED35E" w14:textId="77777777" w:rsidR="001B7634" w:rsidRPr="006B1C75" w:rsidRDefault="001B7634" w:rsidP="0070446A">
            <w:pPr>
              <w:pStyle w:val="Normal10"/>
              <w:spacing w:before="60" w:after="60"/>
              <w:rPr>
                <w:noProof/>
              </w:rPr>
            </w:pPr>
            <w:r w:rsidRPr="006B1C75">
              <w:rPr>
                <w:noProof/>
              </w:rPr>
              <w:t>F</w:t>
            </w:r>
          </w:p>
        </w:tc>
        <w:tc>
          <w:tcPr>
            <w:tcW w:w="2835" w:type="dxa"/>
          </w:tcPr>
          <w:p w14:paraId="77AF9F00" w14:textId="77777777" w:rsidR="001B7634" w:rsidRPr="006B1C75" w:rsidRDefault="001B7634" w:rsidP="0070446A">
            <w:pPr>
              <w:pStyle w:val="Normal10"/>
              <w:spacing w:before="60" w:after="60"/>
              <w:rPr>
                <w:noProof/>
              </w:rPr>
            </w:pPr>
            <w:r w:rsidRPr="006B1C75">
              <w:rPr>
                <w:noProof/>
              </w:rPr>
              <w:t>Geschäftsvorfall für Objekt mit der Eigenschaft nicht erlaubt</w:t>
            </w:r>
          </w:p>
        </w:tc>
        <w:tc>
          <w:tcPr>
            <w:tcW w:w="4678" w:type="dxa"/>
          </w:tcPr>
          <w:p w14:paraId="2773CBBF" w14:textId="77777777" w:rsidR="001B7634" w:rsidRPr="006B1C75" w:rsidRDefault="001B7634" w:rsidP="002D328B">
            <w:pPr>
              <w:pStyle w:val="Normal10"/>
              <w:spacing w:before="60" w:after="60"/>
              <w:rPr>
                <w:noProof/>
              </w:rPr>
            </w:pPr>
            <w:r w:rsidRPr="006B1C75">
              <w:rPr>
                <w:noProof/>
              </w:rPr>
              <w:t>Mit de</w:t>
            </w:r>
            <w:r w:rsidR="00C52F21" w:rsidRPr="006B1C75">
              <w:rPr>
                <w:noProof/>
              </w:rPr>
              <w:t xml:space="preserve">n Werten des Tupels, das </w:t>
            </w:r>
            <w:r w:rsidR="00590796" w:rsidRPr="006B1C75">
              <w:rPr>
                <w:noProof/>
              </w:rPr>
              <w:t xml:space="preserve">in der Anwendungsübersicht der Prüfidentifikatoren </w:t>
            </w:r>
            <w:r w:rsidR="00C52F21" w:rsidRPr="006B1C75">
              <w:rPr>
                <w:noProof/>
              </w:rPr>
              <w:t xml:space="preserve">für diesen Geschäftsvorfall </w:t>
            </w:r>
            <w:r w:rsidR="00590796" w:rsidRPr="006B1C75">
              <w:rPr>
                <w:noProof/>
              </w:rPr>
              <w:t>festgelegt</w:t>
            </w:r>
            <w:r w:rsidR="00C52F21" w:rsidRPr="006B1C75">
              <w:rPr>
                <w:noProof/>
              </w:rPr>
              <w:t xml:space="preserve"> </w:t>
            </w:r>
            <w:r w:rsidR="00921E50" w:rsidRPr="006B1C75">
              <w:rPr>
                <w:noProof/>
              </w:rPr>
              <w:t>ist,</w:t>
            </w:r>
            <w:r w:rsidR="00C52F21" w:rsidRPr="006B1C75">
              <w:rPr>
                <w:noProof/>
              </w:rPr>
              <w:t xml:space="preserve"> um das Objekt zu identifizieren, </w:t>
            </w:r>
            <w:r w:rsidR="002D328B" w:rsidRPr="006B1C75">
              <w:rPr>
                <w:noProof/>
              </w:rPr>
              <w:t xml:space="preserve">wurde der </w:t>
            </w:r>
            <w:r w:rsidRPr="006B1C75">
              <w:rPr>
                <w:noProof/>
              </w:rPr>
              <w:t>Geschäftsvorfall</w:t>
            </w:r>
            <w:r w:rsidR="002D328B" w:rsidRPr="006B1C75">
              <w:rPr>
                <w:noProof/>
              </w:rPr>
              <w:t xml:space="preserve"> erfolgreich dem Objekt zugeordnet, das Objekt besitzt aber nicht die Eigenschaft</w:t>
            </w:r>
            <w:r w:rsidR="004257AA" w:rsidRPr="006B1C75">
              <w:rPr>
                <w:noProof/>
              </w:rPr>
              <w:t>,</w:t>
            </w:r>
            <w:r w:rsidR="002D328B" w:rsidRPr="006B1C75">
              <w:rPr>
                <w:noProof/>
              </w:rPr>
              <w:t xml:space="preserve"> die nötig ist, dass ein Geschäfts</w:t>
            </w:r>
            <w:r w:rsidR="00590796" w:rsidRPr="006B1C75">
              <w:rPr>
                <w:noProof/>
              </w:rPr>
              <w:t>-</w:t>
            </w:r>
            <w:r w:rsidR="002D328B" w:rsidRPr="006B1C75">
              <w:rPr>
                <w:noProof/>
              </w:rPr>
              <w:t>vorfall dieses Anwendungsfall</w:t>
            </w:r>
            <w:r w:rsidR="004257AA" w:rsidRPr="006B1C75">
              <w:rPr>
                <w:noProof/>
              </w:rPr>
              <w:t>s</w:t>
            </w:r>
            <w:r w:rsidR="002D328B" w:rsidRPr="006B1C75">
              <w:rPr>
                <w:noProof/>
              </w:rPr>
              <w:t xml:space="preserve"> diesem Objekt zugeordnet werden darf.</w:t>
            </w:r>
          </w:p>
        </w:tc>
      </w:tr>
      <w:tr w:rsidR="00921E50" w:rsidRPr="00E231E3" w14:paraId="25BBFE10" w14:textId="77777777" w:rsidTr="0070446A">
        <w:trPr>
          <w:trHeight w:val="484"/>
        </w:trPr>
        <w:tc>
          <w:tcPr>
            <w:tcW w:w="695" w:type="dxa"/>
          </w:tcPr>
          <w:p w14:paraId="0A003C1D" w14:textId="77777777" w:rsidR="00921E50" w:rsidRPr="006B1C75" w:rsidRDefault="00921E50" w:rsidP="00921E50">
            <w:pPr>
              <w:pStyle w:val="Normal10"/>
              <w:spacing w:before="60" w:after="60"/>
              <w:rPr>
                <w:noProof/>
              </w:rPr>
            </w:pPr>
            <w:r w:rsidRPr="006B1C75">
              <w:rPr>
                <w:noProof/>
              </w:rPr>
              <w:t>Z44</w:t>
            </w:r>
          </w:p>
        </w:tc>
        <w:tc>
          <w:tcPr>
            <w:tcW w:w="567" w:type="dxa"/>
          </w:tcPr>
          <w:p w14:paraId="460ECC9F" w14:textId="77777777" w:rsidR="00921E50" w:rsidRPr="006B1C75" w:rsidRDefault="00921E50" w:rsidP="00921E50">
            <w:pPr>
              <w:pStyle w:val="Normal10"/>
              <w:spacing w:before="60" w:after="60"/>
              <w:rPr>
                <w:noProof/>
              </w:rPr>
            </w:pPr>
            <w:r w:rsidRPr="006B1C75">
              <w:rPr>
                <w:noProof/>
              </w:rPr>
              <w:t>OE</w:t>
            </w:r>
          </w:p>
        </w:tc>
        <w:tc>
          <w:tcPr>
            <w:tcW w:w="709" w:type="dxa"/>
          </w:tcPr>
          <w:p w14:paraId="40CCD06B" w14:textId="77777777" w:rsidR="00921E50" w:rsidRPr="006B1C75" w:rsidRDefault="00921E50" w:rsidP="00921E50">
            <w:pPr>
              <w:pStyle w:val="Normal10"/>
              <w:spacing w:before="60" w:after="60"/>
              <w:rPr>
                <w:noProof/>
              </w:rPr>
            </w:pPr>
            <w:r w:rsidRPr="006B1C75">
              <w:rPr>
                <w:noProof/>
              </w:rPr>
              <w:t>F</w:t>
            </w:r>
          </w:p>
        </w:tc>
        <w:tc>
          <w:tcPr>
            <w:tcW w:w="2835" w:type="dxa"/>
          </w:tcPr>
          <w:p w14:paraId="0C647EDA" w14:textId="77777777" w:rsidR="00921E50" w:rsidRPr="006B1C75" w:rsidRDefault="00921E50" w:rsidP="00921E50">
            <w:pPr>
              <w:pStyle w:val="Normal10"/>
              <w:spacing w:before="60" w:after="60"/>
              <w:rPr>
                <w:noProof/>
              </w:rPr>
            </w:pPr>
            <w:r w:rsidRPr="006B1C75">
              <w:rPr>
                <w:noProof/>
              </w:rPr>
              <w:t>Eigenschaft des Objekts weicht von der im Geschäftsvorfall codierten Eigenschaft ab</w:t>
            </w:r>
          </w:p>
        </w:tc>
        <w:tc>
          <w:tcPr>
            <w:tcW w:w="4678" w:type="dxa"/>
          </w:tcPr>
          <w:p w14:paraId="06632CD8" w14:textId="77777777" w:rsidR="00921E50" w:rsidRPr="006B1C75" w:rsidRDefault="00921E50" w:rsidP="00921E50">
            <w:pPr>
              <w:pStyle w:val="Normal10"/>
              <w:spacing w:before="60" w:after="60"/>
              <w:rPr>
                <w:noProof/>
              </w:rPr>
            </w:pPr>
            <w:r w:rsidRPr="006B1C75">
              <w:rPr>
                <w:noProof/>
              </w:rPr>
              <w:t>Mit den Werten des Tupels, das in der Anwendungsübersicht der Prüfidentifikatoren für diesen Geschäftsvorfall festgelegt ist, um das Objekt zu identifizieren, wurde der Geschäftsvorfall erfolgreich dem Objekt zugeordnet, das Objekt besitzt aber nicht die im Geschäftsvorfall codierte Eigenschaft, die nötig ist, dass ein Geschäftsvorfall dieses Anwendungsfalls diesem Objekt zugeordnet werden darf.</w:t>
            </w:r>
          </w:p>
        </w:tc>
      </w:tr>
    </w:tbl>
    <w:p w14:paraId="380E6A01" w14:textId="77777777" w:rsidR="00B32DEC" w:rsidRDefault="00B32DEC" w:rsidP="003E7194">
      <w:pPr>
        <w:pStyle w:val="Normal10"/>
        <w:spacing w:after="200" w:line="276" w:lineRule="auto"/>
        <w:rPr>
          <w:noProof/>
          <w:sz w:val="16"/>
          <w:szCs w:val="16"/>
        </w:rPr>
      </w:pPr>
    </w:p>
    <w:p w14:paraId="1C057910" w14:textId="77777777" w:rsidR="00967CA0" w:rsidRPr="00B32DEC" w:rsidRDefault="00967CA0" w:rsidP="003E7194">
      <w:pPr>
        <w:pStyle w:val="Normal10"/>
        <w:spacing w:after="200" w:line="276" w:lineRule="auto"/>
        <w:rPr>
          <w:noProof/>
          <w:sz w:val="16"/>
          <w:szCs w:val="16"/>
        </w:rPr>
        <w:sectPr w:rsidR="00967CA0" w:rsidRPr="00B32DEC" w:rsidSect="00181444">
          <w:pgSz w:w="11906" w:h="16838" w:code="9"/>
          <w:pgMar w:top="1418" w:right="1134" w:bottom="851" w:left="1389" w:header="771" w:footer="284" w:gutter="0"/>
          <w:cols w:space="708"/>
          <w:docGrid w:linePitch="360"/>
        </w:sectPr>
      </w:pPr>
    </w:p>
    <w:p w14:paraId="48163C9C" w14:textId="6EFED0DF" w:rsidR="00605630" w:rsidRPr="00605630" w:rsidRDefault="00967CA0" w:rsidP="00605630">
      <w:pPr>
        <w:pStyle w:val="berschrift1"/>
        <w:spacing w:before="120" w:after="120" w:line="240" w:lineRule="auto"/>
        <w:rPr>
          <w:noProof/>
        </w:rPr>
      </w:pPr>
      <w:bookmarkStart w:id="80" w:name="_Ref193275588"/>
      <w:bookmarkStart w:id="81" w:name="_Toc273529822"/>
      <w:bookmarkStart w:id="82" w:name="_Toc52729696"/>
      <w:bookmarkStart w:id="83" w:name="_Toc62051427"/>
      <w:bookmarkStart w:id="84" w:name="_Toc69138668"/>
      <w:bookmarkStart w:id="85" w:name="_Toc431209492"/>
      <w:bookmarkStart w:id="86" w:name="_Toc225446134"/>
      <w:r w:rsidRPr="009E378F">
        <w:rPr>
          <w:noProof/>
        </w:rPr>
        <w:lastRenderedPageBreak/>
        <w:t>Änderungshistorie</w:t>
      </w:r>
      <w:bookmarkEnd w:id="80"/>
      <w:bookmarkEnd w:id="81"/>
      <w:bookmarkEnd w:id="82"/>
      <w:bookmarkEnd w:id="83"/>
      <w:bookmarkEnd w:id="84"/>
      <w:bookmarkEnd w:id="85"/>
      <w:bookmarkEnd w:id="86"/>
    </w:p>
    <w:tbl>
      <w:tblPr>
        <w:tblW w:w="14590" w:type="dxa"/>
        <w:tblLayout w:type="fixed"/>
        <w:tblCellMar>
          <w:left w:w="0" w:type="dxa"/>
          <w:right w:w="0" w:type="dxa"/>
        </w:tblCellMar>
        <w:tblLook w:val="04A0" w:firstRow="1" w:lastRow="0" w:firstColumn="1" w:lastColumn="0" w:noHBand="0" w:noVBand="1"/>
      </w:tblPr>
      <w:tblGrid>
        <w:gridCol w:w="713"/>
        <w:gridCol w:w="7"/>
        <w:gridCol w:w="1691"/>
        <w:gridCol w:w="6"/>
        <w:gridCol w:w="3679"/>
        <w:gridCol w:w="3682"/>
        <w:gridCol w:w="2418"/>
        <w:gridCol w:w="2394"/>
      </w:tblGrid>
      <w:tr w:rsidR="00E62C60" w14:paraId="1BB0320B" w14:textId="77777777" w:rsidTr="00605630">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5E7F2DE0" w14:textId="77777777" w:rsidR="00E62C60" w:rsidRDefault="00967CA0">
            <w:pPr>
              <w:pStyle w:val="GEFEG1"/>
              <w:spacing w:line="218" w:lineRule="atLeast"/>
              <w:rPr>
                <w:noProof/>
                <w:sz w:val="16"/>
                <w:szCs w:val="16"/>
              </w:rPr>
            </w:pPr>
            <w:r>
              <w:rPr>
                <w:rFonts w:ascii="Calibri" w:hAnsi="Calibri"/>
                <w:b/>
                <w:bCs/>
                <w:noProof/>
                <w:color w:val="C20000"/>
                <w:sz w:val="18"/>
                <w:szCs w:val="18"/>
              </w:rPr>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500FE423"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0CAFE391" w14:textId="77777777" w:rsidR="00E62C60" w:rsidRDefault="00967CA0">
            <w:pPr>
              <w:pStyle w:val="GEFEG1"/>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8" w:type="dxa"/>
            <w:tcBorders>
              <w:top w:val="single" w:sz="6" w:space="0" w:color="000000"/>
              <w:left w:val="single" w:sz="6" w:space="0" w:color="000000"/>
              <w:bottom w:val="nil"/>
              <w:right w:val="single" w:sz="6" w:space="0" w:color="000000"/>
            </w:tcBorders>
            <w:shd w:val="clear" w:color="auto" w:fill="D8DFE4"/>
          </w:tcPr>
          <w:p w14:paraId="52B9E4C7" w14:textId="77777777" w:rsidR="00E62C60" w:rsidRDefault="00967CA0">
            <w:pPr>
              <w:pStyle w:val="GEFEG1"/>
              <w:spacing w:line="218" w:lineRule="atLeast"/>
              <w:rPr>
                <w:noProof/>
                <w:sz w:val="16"/>
                <w:szCs w:val="16"/>
              </w:rPr>
            </w:pPr>
            <w:r>
              <w:rPr>
                <w:rFonts w:ascii="Calibri" w:hAnsi="Calibri"/>
                <w:b/>
                <w:bCs/>
                <w:noProof/>
                <w:color w:val="C20000"/>
                <w:sz w:val="18"/>
                <w:szCs w:val="18"/>
              </w:rPr>
              <w:t>Grund der Anpassung</w:t>
            </w:r>
          </w:p>
        </w:tc>
        <w:tc>
          <w:tcPr>
            <w:tcW w:w="2394" w:type="dxa"/>
            <w:tcBorders>
              <w:top w:val="single" w:sz="6" w:space="0" w:color="000000"/>
              <w:left w:val="single" w:sz="6" w:space="0" w:color="000000"/>
              <w:bottom w:val="nil"/>
              <w:right w:val="single" w:sz="6" w:space="0" w:color="000000"/>
            </w:tcBorders>
            <w:shd w:val="clear" w:color="auto" w:fill="D8DFE4"/>
          </w:tcPr>
          <w:p w14:paraId="408A7B7D"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Status</w:t>
            </w:r>
          </w:p>
        </w:tc>
      </w:tr>
      <w:tr w:rsidR="00E62C60" w14:paraId="24946258" w14:textId="77777777" w:rsidTr="00605630">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517C9C59" w14:textId="77777777" w:rsidR="00E62C60" w:rsidRDefault="00E62C60">
            <w:pPr>
              <w:pStyle w:val="GEFEG1"/>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3486DFB2" w14:textId="77777777" w:rsidR="00E62C60" w:rsidRDefault="00E62C60">
            <w:pPr>
              <w:pStyle w:val="GEFEG1"/>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35406F94" w14:textId="77777777" w:rsidR="00E62C60" w:rsidRDefault="00967CA0">
            <w:pPr>
              <w:pStyle w:val="GEFEG1"/>
              <w:spacing w:line="218" w:lineRule="atLeast"/>
              <w:ind w:left="31"/>
              <w:rPr>
                <w:noProof/>
                <w:sz w:val="16"/>
                <w:szCs w:val="16"/>
              </w:rPr>
            </w:pPr>
            <w:r>
              <w:rPr>
                <w:rFonts w:ascii="Calibri" w:hAnsi="Calibri"/>
                <w:b/>
                <w:bCs/>
                <w:noProof/>
                <w:color w:val="C20000"/>
                <w:sz w:val="18"/>
                <w:szCs w:val="18"/>
              </w:rPr>
              <w:t>Bisher</w:t>
            </w:r>
          </w:p>
        </w:tc>
        <w:tc>
          <w:tcPr>
            <w:tcW w:w="3682" w:type="dxa"/>
            <w:tcBorders>
              <w:top w:val="nil"/>
              <w:left w:val="single" w:sz="6" w:space="0" w:color="000000"/>
              <w:bottom w:val="single" w:sz="6" w:space="0" w:color="000000"/>
              <w:right w:val="single" w:sz="6" w:space="0" w:color="000000"/>
            </w:tcBorders>
            <w:shd w:val="clear" w:color="auto" w:fill="D8DFE4"/>
          </w:tcPr>
          <w:p w14:paraId="04055849"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Neu</w:t>
            </w:r>
          </w:p>
        </w:tc>
        <w:tc>
          <w:tcPr>
            <w:tcW w:w="2418" w:type="dxa"/>
            <w:tcBorders>
              <w:top w:val="nil"/>
              <w:left w:val="single" w:sz="6" w:space="0" w:color="000000"/>
              <w:bottom w:val="single" w:sz="6" w:space="0" w:color="000000"/>
              <w:right w:val="single" w:sz="6" w:space="0" w:color="000000"/>
            </w:tcBorders>
            <w:shd w:val="clear" w:color="auto" w:fill="D8DFE4"/>
          </w:tcPr>
          <w:p w14:paraId="5C18A1FD" w14:textId="77777777" w:rsidR="00E62C60" w:rsidRDefault="00E62C60">
            <w:pPr>
              <w:pStyle w:val="GEFEG1"/>
              <w:rPr>
                <w:noProof/>
                <w:sz w:val="16"/>
                <w:szCs w:val="16"/>
              </w:rPr>
            </w:pPr>
          </w:p>
        </w:tc>
        <w:tc>
          <w:tcPr>
            <w:tcW w:w="2394" w:type="dxa"/>
            <w:tcBorders>
              <w:top w:val="nil"/>
              <w:left w:val="single" w:sz="6" w:space="0" w:color="000000"/>
              <w:bottom w:val="single" w:sz="6" w:space="0" w:color="000000"/>
              <w:right w:val="single" w:sz="6" w:space="0" w:color="000000"/>
            </w:tcBorders>
            <w:shd w:val="clear" w:color="auto" w:fill="D8DFE4"/>
          </w:tcPr>
          <w:p w14:paraId="380B4CF7" w14:textId="77777777" w:rsidR="00E62C60" w:rsidRDefault="00E62C60">
            <w:pPr>
              <w:pStyle w:val="GEFEG1"/>
              <w:rPr>
                <w:noProof/>
                <w:sz w:val="16"/>
                <w:szCs w:val="16"/>
              </w:rPr>
            </w:pPr>
          </w:p>
        </w:tc>
      </w:tr>
      <w:tr w:rsidR="00E62C60" w14:paraId="3A7FBC8D"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6B8D8FCD"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10000</w:t>
            </w:r>
          </w:p>
        </w:tc>
        <w:tc>
          <w:tcPr>
            <w:tcW w:w="1698" w:type="dxa"/>
            <w:gridSpan w:val="2"/>
            <w:tcBorders>
              <w:top w:val="nil"/>
              <w:left w:val="nil"/>
              <w:bottom w:val="single" w:sz="6" w:space="0" w:color="000000"/>
              <w:right w:val="single" w:sz="6" w:space="0" w:color="000000"/>
            </w:tcBorders>
            <w:shd w:val="clear" w:color="auto" w:fill="FFFFFF"/>
          </w:tcPr>
          <w:p w14:paraId="30D29067" w14:textId="77777777" w:rsidR="00E62C60" w:rsidRDefault="00E62C60">
            <w:pPr>
              <w:pStyle w:val="GEFEG1"/>
              <w:rPr>
                <w:noProof/>
                <w:sz w:val="16"/>
                <w:szCs w:val="16"/>
              </w:rPr>
            </w:pPr>
          </w:p>
        </w:tc>
        <w:tc>
          <w:tcPr>
            <w:tcW w:w="3685" w:type="dxa"/>
            <w:gridSpan w:val="2"/>
            <w:tcBorders>
              <w:top w:val="nil"/>
              <w:left w:val="nil"/>
              <w:bottom w:val="single" w:sz="6" w:space="0" w:color="000000"/>
              <w:right w:val="single" w:sz="6" w:space="0" w:color="000000"/>
            </w:tcBorders>
            <w:shd w:val="clear" w:color="auto" w:fill="FFFFFF"/>
          </w:tcPr>
          <w:p w14:paraId="18FA8CAC" w14:textId="77777777" w:rsidR="00E62C60" w:rsidRDefault="00967CA0">
            <w:pPr>
              <w:pStyle w:val="GEFEG1"/>
              <w:spacing w:line="218" w:lineRule="atLeast"/>
              <w:ind w:left="31"/>
              <w:rPr>
                <w:noProof/>
                <w:sz w:val="16"/>
                <w:szCs w:val="16"/>
              </w:rPr>
            </w:pPr>
            <w:r>
              <w:rPr>
                <w:rFonts w:ascii="Calibri" w:hAnsi="Calibri"/>
                <w:noProof/>
                <w:sz w:val="18"/>
                <w:szCs w:val="18"/>
              </w:rPr>
              <w:t>Version 1.0</w:t>
            </w:r>
          </w:p>
        </w:tc>
        <w:tc>
          <w:tcPr>
            <w:tcW w:w="3682" w:type="dxa"/>
            <w:tcBorders>
              <w:top w:val="nil"/>
              <w:left w:val="nil"/>
              <w:bottom w:val="single" w:sz="6" w:space="0" w:color="000000"/>
              <w:right w:val="single" w:sz="6" w:space="0" w:color="000000"/>
            </w:tcBorders>
            <w:shd w:val="clear" w:color="auto" w:fill="FFFFFF"/>
          </w:tcPr>
          <w:p w14:paraId="5EF36060" w14:textId="77777777" w:rsidR="00E62C60" w:rsidRDefault="00967CA0">
            <w:pPr>
              <w:pStyle w:val="GEFEG1"/>
              <w:spacing w:line="218" w:lineRule="atLeast"/>
              <w:ind w:left="48"/>
              <w:rPr>
                <w:noProof/>
                <w:sz w:val="16"/>
                <w:szCs w:val="16"/>
              </w:rPr>
            </w:pPr>
            <w:r>
              <w:rPr>
                <w:rFonts w:ascii="Calibri" w:hAnsi="Calibri"/>
                <w:noProof/>
                <w:sz w:val="18"/>
                <w:szCs w:val="18"/>
              </w:rPr>
              <w:t>Version 1.1</w:t>
            </w:r>
          </w:p>
        </w:tc>
        <w:tc>
          <w:tcPr>
            <w:tcW w:w="2418" w:type="dxa"/>
            <w:tcBorders>
              <w:top w:val="nil"/>
              <w:left w:val="nil"/>
              <w:bottom w:val="single" w:sz="6" w:space="0" w:color="000000"/>
              <w:right w:val="single" w:sz="6" w:space="0" w:color="000000"/>
            </w:tcBorders>
            <w:shd w:val="clear" w:color="auto" w:fill="FFFFFF"/>
          </w:tcPr>
          <w:p w14:paraId="39C51E10" w14:textId="77777777" w:rsidR="00E62C60" w:rsidRDefault="00967CA0">
            <w:pPr>
              <w:pStyle w:val="GEFEG1"/>
              <w:spacing w:line="218" w:lineRule="atLeast"/>
              <w:ind w:left="48"/>
              <w:rPr>
                <w:noProof/>
                <w:sz w:val="16"/>
                <w:szCs w:val="16"/>
              </w:rPr>
            </w:pPr>
            <w:r>
              <w:rPr>
                <w:rFonts w:ascii="Calibri" w:hAnsi="Calibri"/>
                <w:noProof/>
                <w:sz w:val="18"/>
                <w:szCs w:val="18"/>
              </w:rPr>
              <w:t>Version aktualisiert. Zusätzlich</w:t>
            </w:r>
          </w:p>
          <w:p w14:paraId="5A1F27D3" w14:textId="77777777" w:rsidR="00E62C60" w:rsidRDefault="00967CA0">
            <w:pPr>
              <w:pStyle w:val="GEFEG1"/>
              <w:spacing w:line="218" w:lineRule="atLeast"/>
              <w:ind w:left="48"/>
              <w:rPr>
                <w:noProof/>
                <w:sz w:val="16"/>
                <w:szCs w:val="16"/>
              </w:rPr>
            </w:pPr>
            <w:r>
              <w:rPr>
                <w:rFonts w:ascii="Calibri" w:hAnsi="Calibri"/>
                <w:noProof/>
                <w:sz w:val="18"/>
                <w:szCs w:val="18"/>
              </w:rPr>
              <w:t>wurden Schreibfehler, Layout,</w:t>
            </w:r>
          </w:p>
          <w:p w14:paraId="7847A596" w14:textId="77777777" w:rsidR="00E62C60" w:rsidRDefault="00967CA0">
            <w:pPr>
              <w:pStyle w:val="GEFEG1"/>
              <w:spacing w:line="218" w:lineRule="atLeast"/>
              <w:ind w:left="48"/>
              <w:rPr>
                <w:noProof/>
                <w:sz w:val="16"/>
                <w:szCs w:val="16"/>
              </w:rPr>
            </w:pPr>
            <w:r>
              <w:rPr>
                <w:rFonts w:ascii="Calibri" w:hAnsi="Calibri"/>
                <w:noProof/>
                <w:sz w:val="18"/>
                <w:szCs w:val="18"/>
              </w:rPr>
              <w:t>Struktur etc. geändert, die</w:t>
            </w:r>
          </w:p>
          <w:p w14:paraId="6FA866D2" w14:textId="77777777" w:rsidR="00E62C60" w:rsidRDefault="00967CA0">
            <w:pPr>
              <w:pStyle w:val="GEFEG1"/>
              <w:spacing w:line="218" w:lineRule="atLeast"/>
              <w:ind w:left="48"/>
              <w:rPr>
                <w:noProof/>
                <w:sz w:val="16"/>
                <w:szCs w:val="16"/>
              </w:rPr>
            </w:pPr>
            <w:r>
              <w:rPr>
                <w:rFonts w:ascii="Calibri" w:hAnsi="Calibri"/>
                <w:noProof/>
                <w:sz w:val="18"/>
                <w:szCs w:val="18"/>
              </w:rPr>
              <w:t>keinen Einfluss auf die</w:t>
            </w:r>
          </w:p>
          <w:p w14:paraId="2A7D85E5" w14:textId="77777777" w:rsidR="00E62C60" w:rsidRDefault="00967CA0">
            <w:pPr>
              <w:pStyle w:val="GEFEG1"/>
              <w:spacing w:line="218" w:lineRule="atLeast"/>
              <w:ind w:left="48"/>
              <w:rPr>
                <w:noProof/>
                <w:sz w:val="16"/>
                <w:szCs w:val="16"/>
              </w:rPr>
            </w:pPr>
            <w:r>
              <w:rPr>
                <w:rFonts w:ascii="Calibri" w:hAnsi="Calibri"/>
                <w:noProof/>
                <w:sz w:val="18"/>
                <w:szCs w:val="18"/>
              </w:rPr>
              <w:t>inhaltliche Aussage haben.</w:t>
            </w:r>
          </w:p>
        </w:tc>
        <w:tc>
          <w:tcPr>
            <w:tcW w:w="2394" w:type="dxa"/>
            <w:tcBorders>
              <w:top w:val="nil"/>
              <w:left w:val="nil"/>
              <w:bottom w:val="single" w:sz="6" w:space="0" w:color="000000"/>
              <w:right w:val="single" w:sz="6" w:space="0" w:color="000000"/>
            </w:tcBorders>
            <w:shd w:val="clear" w:color="auto" w:fill="FFFFFF"/>
          </w:tcPr>
          <w:p w14:paraId="2C86628E"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7EDB3D6E"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51713454"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26159</w:t>
            </w:r>
          </w:p>
        </w:tc>
        <w:tc>
          <w:tcPr>
            <w:tcW w:w="1698" w:type="dxa"/>
            <w:gridSpan w:val="2"/>
            <w:tcBorders>
              <w:top w:val="nil"/>
              <w:left w:val="nil"/>
              <w:bottom w:val="single" w:sz="6" w:space="0" w:color="000000"/>
              <w:right w:val="single" w:sz="6" w:space="0" w:color="000000"/>
            </w:tcBorders>
            <w:shd w:val="clear" w:color="auto" w:fill="FFFFFF"/>
          </w:tcPr>
          <w:p w14:paraId="7EF162D0" w14:textId="77777777" w:rsidR="00E62C60" w:rsidRDefault="00967CA0">
            <w:pPr>
              <w:pStyle w:val="GEFEG1"/>
              <w:spacing w:line="218" w:lineRule="atLeast"/>
              <w:ind w:left="48"/>
              <w:rPr>
                <w:noProof/>
                <w:sz w:val="16"/>
                <w:szCs w:val="16"/>
              </w:rPr>
            </w:pPr>
            <w:r>
              <w:rPr>
                <w:rFonts w:ascii="Calibri" w:hAnsi="Calibri"/>
                <w:noProof/>
                <w:sz w:val="18"/>
                <w:szCs w:val="18"/>
              </w:rPr>
              <w:t>Kapitel</w:t>
            </w:r>
          </w:p>
          <w:p w14:paraId="0D68BFC6" w14:textId="77777777" w:rsidR="00E62C60" w:rsidRDefault="00967CA0">
            <w:pPr>
              <w:pStyle w:val="GEFEG1"/>
              <w:spacing w:line="218" w:lineRule="atLeast"/>
              <w:ind w:left="48"/>
              <w:rPr>
                <w:noProof/>
                <w:sz w:val="16"/>
                <w:szCs w:val="16"/>
              </w:rPr>
            </w:pPr>
            <w:r>
              <w:rPr>
                <w:rFonts w:ascii="Calibri" w:hAnsi="Calibri"/>
                <w:noProof/>
                <w:sz w:val="18"/>
                <w:szCs w:val="18"/>
              </w:rPr>
              <w:t>"Verantwortlichkeite</w:t>
            </w:r>
          </w:p>
          <w:p w14:paraId="0691CC4D" w14:textId="77777777" w:rsidR="00E62C60" w:rsidRDefault="00967CA0">
            <w:pPr>
              <w:pStyle w:val="GEFEG1"/>
              <w:spacing w:line="218" w:lineRule="atLeast"/>
              <w:ind w:left="48"/>
              <w:rPr>
                <w:noProof/>
                <w:sz w:val="16"/>
                <w:szCs w:val="16"/>
              </w:rPr>
            </w:pPr>
            <w:r>
              <w:rPr>
                <w:rFonts w:ascii="Calibri" w:hAnsi="Calibri"/>
                <w:noProof/>
                <w:sz w:val="18"/>
                <w:szCs w:val="18"/>
              </w:rPr>
              <w:t>n und</w:t>
            </w:r>
          </w:p>
          <w:p w14:paraId="22575062" w14:textId="77777777" w:rsidR="00E62C60" w:rsidRDefault="00967CA0">
            <w:pPr>
              <w:pStyle w:val="GEFEG1"/>
              <w:spacing w:line="218" w:lineRule="atLeast"/>
              <w:ind w:left="48"/>
              <w:rPr>
                <w:noProof/>
                <w:sz w:val="16"/>
                <w:szCs w:val="16"/>
              </w:rPr>
            </w:pPr>
            <w:r>
              <w:rPr>
                <w:rFonts w:ascii="Calibri" w:hAnsi="Calibri"/>
                <w:noProof/>
                <w:sz w:val="18"/>
                <w:szCs w:val="18"/>
              </w:rPr>
              <w:t>Rahmenbedingungen</w:t>
            </w:r>
          </w:p>
          <w:p w14:paraId="0AB3921A" w14:textId="77777777" w:rsidR="00E62C60" w:rsidRDefault="00967CA0">
            <w:pPr>
              <w:pStyle w:val="GEFEG1"/>
              <w:spacing w:line="218" w:lineRule="atLeast"/>
              <w:ind w:left="48"/>
              <w:rPr>
                <w:noProof/>
                <w:sz w:val="16"/>
                <w:szCs w:val="16"/>
              </w:rPr>
            </w:pPr>
            <w:r>
              <w:rPr>
                <w:rFonts w:ascii="Calibri" w:hAnsi="Calibri"/>
                <w:noProof/>
                <w:sz w:val="18"/>
                <w:szCs w:val="18"/>
              </w:rPr>
              <w:t>bei der</w:t>
            </w:r>
          </w:p>
          <w:p w14:paraId="25F8A266" w14:textId="77777777" w:rsidR="00E62C60" w:rsidRDefault="00967CA0">
            <w:pPr>
              <w:pStyle w:val="GEFEG1"/>
              <w:spacing w:line="218" w:lineRule="atLeast"/>
              <w:ind w:left="48"/>
              <w:rPr>
                <w:noProof/>
                <w:sz w:val="16"/>
                <w:szCs w:val="16"/>
              </w:rPr>
            </w:pPr>
            <w:r>
              <w:rPr>
                <w:rFonts w:ascii="Calibri" w:hAnsi="Calibri"/>
                <w:noProof/>
                <w:sz w:val="18"/>
                <w:szCs w:val="18"/>
              </w:rPr>
              <w:t>Kommunikation</w:t>
            </w:r>
          </w:p>
          <w:p w14:paraId="4E7AEA50" w14:textId="77777777" w:rsidR="00E62C60" w:rsidRDefault="00967CA0">
            <w:pPr>
              <w:pStyle w:val="GEFEG1"/>
              <w:spacing w:line="218" w:lineRule="atLeast"/>
              <w:ind w:left="48"/>
              <w:rPr>
                <w:noProof/>
                <w:sz w:val="16"/>
                <w:szCs w:val="16"/>
              </w:rPr>
            </w:pPr>
            <w:r>
              <w:rPr>
                <w:rFonts w:ascii="Calibri" w:hAnsi="Calibri"/>
                <w:noProof/>
                <w:sz w:val="18"/>
                <w:szCs w:val="18"/>
              </w:rPr>
              <w:t>zwischen Absender</w:t>
            </w:r>
          </w:p>
          <w:p w14:paraId="5C7BCEEF" w14:textId="77777777" w:rsidR="00E62C60" w:rsidRDefault="00967CA0">
            <w:pPr>
              <w:pStyle w:val="GEFEG1"/>
              <w:spacing w:line="218" w:lineRule="atLeast"/>
              <w:ind w:left="48"/>
              <w:rPr>
                <w:noProof/>
                <w:sz w:val="16"/>
                <w:szCs w:val="16"/>
              </w:rPr>
            </w:pPr>
            <w:r>
              <w:rPr>
                <w:rFonts w:ascii="Calibri" w:hAnsi="Calibri"/>
                <w:noProof/>
                <w:sz w:val="18"/>
                <w:szCs w:val="18"/>
              </w:rPr>
              <w:t>und Empfänger"</w:t>
            </w:r>
          </w:p>
        </w:tc>
        <w:tc>
          <w:tcPr>
            <w:tcW w:w="3685" w:type="dxa"/>
            <w:gridSpan w:val="2"/>
            <w:tcBorders>
              <w:top w:val="nil"/>
              <w:left w:val="nil"/>
              <w:bottom w:val="single" w:sz="6" w:space="0" w:color="000000"/>
              <w:right w:val="single" w:sz="6" w:space="0" w:color="000000"/>
            </w:tcBorders>
            <w:shd w:val="clear" w:color="auto" w:fill="FFFFFF"/>
          </w:tcPr>
          <w:p w14:paraId="14BE98CB" w14:textId="77777777" w:rsidR="00E62C60" w:rsidRDefault="00967CA0">
            <w:pPr>
              <w:pStyle w:val="GEFEG1"/>
              <w:spacing w:line="218" w:lineRule="atLeast"/>
              <w:ind w:left="31"/>
              <w:rPr>
                <w:noProof/>
                <w:sz w:val="16"/>
                <w:szCs w:val="16"/>
              </w:rPr>
            </w:pPr>
            <w:r>
              <w:rPr>
                <w:rFonts w:ascii="Calibri" w:hAnsi="Calibri"/>
                <w:noProof/>
                <w:sz w:val="18"/>
                <w:szCs w:val="18"/>
              </w:rPr>
              <w:t>› In den Prozessen der Sparte Strom wird ihm die</w:t>
            </w:r>
          </w:p>
          <w:p w14:paraId="6EF861C9" w14:textId="77777777" w:rsidR="00E62C60" w:rsidRDefault="00967CA0">
            <w:pPr>
              <w:pStyle w:val="GEFEG1"/>
              <w:spacing w:line="218" w:lineRule="atLeast"/>
              <w:ind w:left="31"/>
              <w:rPr>
                <w:noProof/>
                <w:sz w:val="16"/>
                <w:szCs w:val="16"/>
              </w:rPr>
            </w:pPr>
            <w:r>
              <w:rPr>
                <w:rFonts w:ascii="Calibri" w:hAnsi="Calibri"/>
                <w:noProof/>
                <w:sz w:val="18"/>
                <w:szCs w:val="18"/>
              </w:rPr>
              <w:t>weitere Verarbeitung explizit durch</w:t>
            </w:r>
          </w:p>
          <w:p w14:paraId="49CC4525" w14:textId="77777777" w:rsidR="00E62C60" w:rsidRDefault="00967CA0">
            <w:pPr>
              <w:pStyle w:val="GEFEG1"/>
              <w:spacing w:line="218" w:lineRule="atLeast"/>
              <w:ind w:left="31"/>
              <w:rPr>
                <w:noProof/>
                <w:sz w:val="16"/>
                <w:szCs w:val="16"/>
              </w:rPr>
            </w:pPr>
            <w:r>
              <w:rPr>
                <w:rFonts w:ascii="Calibri" w:hAnsi="Calibri"/>
                <w:noProof/>
                <w:sz w:val="18"/>
                <w:szCs w:val="18"/>
              </w:rPr>
              <w:t>Übersendung der Anerkennungsmeldung per</w:t>
            </w:r>
          </w:p>
          <w:p w14:paraId="3C857049" w14:textId="77777777" w:rsidR="00E62C60" w:rsidRDefault="00967CA0">
            <w:pPr>
              <w:pStyle w:val="GEFEG1"/>
              <w:spacing w:line="218" w:lineRule="atLeast"/>
              <w:ind w:left="31"/>
              <w:rPr>
                <w:noProof/>
                <w:sz w:val="16"/>
                <w:szCs w:val="16"/>
              </w:rPr>
            </w:pPr>
            <w:r>
              <w:rPr>
                <w:rFonts w:ascii="Calibri" w:hAnsi="Calibri"/>
                <w:noProof/>
                <w:sz w:val="18"/>
                <w:szCs w:val="18"/>
              </w:rPr>
              <w:t>APERAK mitgeteilt. Er kann nur von einer</w:t>
            </w:r>
          </w:p>
          <w:p w14:paraId="6631842C" w14:textId="77777777" w:rsidR="00E62C60" w:rsidRDefault="00967CA0">
            <w:pPr>
              <w:pStyle w:val="GEFEG1"/>
              <w:spacing w:line="218" w:lineRule="atLeast"/>
              <w:ind w:left="31"/>
              <w:rPr>
                <w:noProof/>
                <w:sz w:val="16"/>
                <w:szCs w:val="16"/>
              </w:rPr>
            </w:pPr>
            <w:r>
              <w:rPr>
                <w:rFonts w:ascii="Calibri" w:hAnsi="Calibri"/>
                <w:noProof/>
                <w:sz w:val="18"/>
                <w:szCs w:val="18"/>
              </w:rPr>
              <w:t>ordnungsgemäßen Verarbeitung der</w:t>
            </w:r>
          </w:p>
          <w:p w14:paraId="14A87C28" w14:textId="77777777" w:rsidR="00E62C60" w:rsidRDefault="00967CA0">
            <w:pPr>
              <w:pStyle w:val="GEFEG1"/>
              <w:spacing w:line="218" w:lineRule="atLeast"/>
              <w:ind w:left="31"/>
              <w:rPr>
                <w:noProof/>
                <w:sz w:val="16"/>
                <w:szCs w:val="16"/>
              </w:rPr>
            </w:pPr>
            <w:r>
              <w:rPr>
                <w:rFonts w:ascii="Calibri" w:hAnsi="Calibri"/>
                <w:noProof/>
                <w:sz w:val="18"/>
                <w:szCs w:val="18"/>
              </w:rPr>
              <w:t>Geschäftsvorfälle seiner Übertragungsdatei</w:t>
            </w:r>
          </w:p>
          <w:p w14:paraId="1EAFBACA" w14:textId="77777777" w:rsidR="00E62C60" w:rsidRDefault="00967CA0">
            <w:pPr>
              <w:pStyle w:val="GEFEG1"/>
              <w:spacing w:line="218" w:lineRule="atLeast"/>
              <w:ind w:left="31"/>
              <w:rPr>
                <w:noProof/>
                <w:sz w:val="16"/>
                <w:szCs w:val="16"/>
              </w:rPr>
            </w:pPr>
            <w:r>
              <w:rPr>
                <w:rFonts w:ascii="Calibri" w:hAnsi="Calibri"/>
                <w:noProof/>
                <w:sz w:val="18"/>
                <w:szCs w:val="18"/>
              </w:rPr>
              <w:t>ausgehen, für die er eine Anerkennungsmeldung</w:t>
            </w:r>
          </w:p>
          <w:p w14:paraId="569D89F5" w14:textId="77777777" w:rsidR="00E62C60" w:rsidRDefault="00967CA0">
            <w:pPr>
              <w:pStyle w:val="GEFEG1"/>
              <w:spacing w:line="218" w:lineRule="atLeast"/>
              <w:ind w:left="31"/>
              <w:rPr>
                <w:noProof/>
                <w:sz w:val="16"/>
                <w:szCs w:val="16"/>
              </w:rPr>
            </w:pPr>
            <w:r>
              <w:rPr>
                <w:rFonts w:ascii="Calibri" w:hAnsi="Calibri"/>
                <w:noProof/>
                <w:sz w:val="18"/>
                <w:szCs w:val="18"/>
              </w:rPr>
              <w:t xml:space="preserve">erhält </w:t>
            </w:r>
          </w:p>
        </w:tc>
        <w:tc>
          <w:tcPr>
            <w:tcW w:w="3682" w:type="dxa"/>
            <w:tcBorders>
              <w:top w:val="nil"/>
              <w:left w:val="nil"/>
              <w:bottom w:val="single" w:sz="6" w:space="0" w:color="000000"/>
              <w:right w:val="single" w:sz="6" w:space="0" w:color="000000"/>
            </w:tcBorders>
            <w:shd w:val="clear" w:color="auto" w:fill="FFFFFF"/>
          </w:tcPr>
          <w:p w14:paraId="74C26D25" w14:textId="77777777" w:rsidR="00E62C60" w:rsidRDefault="00967CA0">
            <w:pPr>
              <w:pStyle w:val="GEFEG1"/>
              <w:spacing w:line="218" w:lineRule="atLeast"/>
              <w:ind w:left="48"/>
              <w:rPr>
                <w:noProof/>
                <w:sz w:val="16"/>
                <w:szCs w:val="16"/>
              </w:rPr>
            </w:pPr>
            <w:r>
              <w:rPr>
                <w:rFonts w:ascii="Calibri" w:hAnsi="Calibri"/>
                <w:noProof/>
                <w:sz w:val="18"/>
                <w:szCs w:val="18"/>
              </w:rPr>
              <w:t>› In den Prozessen der Sparte Strom wird ihm</w:t>
            </w:r>
          </w:p>
          <w:p w14:paraId="61E208EB" w14:textId="77777777" w:rsidR="00E62C60" w:rsidRDefault="00967CA0">
            <w:pPr>
              <w:pStyle w:val="GEFEG1"/>
              <w:spacing w:line="218" w:lineRule="atLeast"/>
              <w:ind w:left="48"/>
              <w:rPr>
                <w:noProof/>
                <w:sz w:val="16"/>
                <w:szCs w:val="16"/>
              </w:rPr>
            </w:pPr>
            <w:r>
              <w:rPr>
                <w:rFonts w:ascii="Calibri" w:hAnsi="Calibri"/>
                <w:noProof/>
                <w:sz w:val="18"/>
                <w:szCs w:val="18"/>
              </w:rPr>
              <w:t>die weitere Verarbeitung explizit durch</w:t>
            </w:r>
          </w:p>
          <w:p w14:paraId="377D0F8A" w14:textId="77777777" w:rsidR="00E62C60" w:rsidRDefault="00967CA0">
            <w:pPr>
              <w:pStyle w:val="GEFEG1"/>
              <w:spacing w:line="218" w:lineRule="atLeast"/>
              <w:ind w:left="48"/>
              <w:rPr>
                <w:noProof/>
                <w:sz w:val="16"/>
                <w:szCs w:val="16"/>
              </w:rPr>
            </w:pPr>
            <w:r>
              <w:rPr>
                <w:rFonts w:ascii="Calibri" w:hAnsi="Calibri"/>
                <w:noProof/>
                <w:sz w:val="18"/>
                <w:szCs w:val="18"/>
              </w:rPr>
              <w:t>Übersendung der Anerkennungsmeldung per</w:t>
            </w:r>
          </w:p>
          <w:p w14:paraId="53C9F7C0" w14:textId="77777777" w:rsidR="00E62C60" w:rsidRDefault="00967CA0">
            <w:pPr>
              <w:pStyle w:val="GEFEG1"/>
              <w:spacing w:line="218" w:lineRule="atLeast"/>
              <w:ind w:left="48"/>
              <w:rPr>
                <w:noProof/>
                <w:sz w:val="16"/>
                <w:szCs w:val="16"/>
              </w:rPr>
            </w:pPr>
            <w:r>
              <w:rPr>
                <w:rFonts w:ascii="Calibri" w:hAnsi="Calibri"/>
                <w:noProof/>
                <w:sz w:val="18"/>
                <w:szCs w:val="18"/>
              </w:rPr>
              <w:t>APERAK mitgeteilt. Er kann nur von einer</w:t>
            </w:r>
          </w:p>
          <w:p w14:paraId="063259B2" w14:textId="77777777" w:rsidR="00E62C60" w:rsidRDefault="00967CA0">
            <w:pPr>
              <w:pStyle w:val="GEFEG1"/>
              <w:spacing w:line="218" w:lineRule="atLeast"/>
              <w:ind w:left="48"/>
              <w:rPr>
                <w:noProof/>
                <w:sz w:val="16"/>
                <w:szCs w:val="16"/>
              </w:rPr>
            </w:pPr>
            <w:r>
              <w:rPr>
                <w:rFonts w:ascii="Calibri" w:hAnsi="Calibri"/>
                <w:noProof/>
                <w:sz w:val="18"/>
                <w:szCs w:val="18"/>
              </w:rPr>
              <w:t>ordnungsgemäßen Verarbeitung der</w:t>
            </w:r>
          </w:p>
          <w:p w14:paraId="54A7A614" w14:textId="77777777" w:rsidR="00E62C60" w:rsidRDefault="00967CA0">
            <w:pPr>
              <w:pStyle w:val="GEFEG1"/>
              <w:spacing w:line="218" w:lineRule="atLeast"/>
              <w:ind w:left="48"/>
              <w:rPr>
                <w:noProof/>
                <w:sz w:val="16"/>
                <w:szCs w:val="16"/>
              </w:rPr>
            </w:pPr>
            <w:r>
              <w:rPr>
                <w:rFonts w:ascii="Calibri" w:hAnsi="Calibri"/>
                <w:noProof/>
                <w:sz w:val="18"/>
                <w:szCs w:val="18"/>
              </w:rPr>
              <w:t>Geschäftsvorfälle seiner Übertragungsdatei</w:t>
            </w:r>
          </w:p>
          <w:p w14:paraId="3E9B31BF" w14:textId="77777777" w:rsidR="00E62C60" w:rsidRDefault="00967CA0">
            <w:pPr>
              <w:pStyle w:val="GEFEG1"/>
              <w:spacing w:line="218" w:lineRule="atLeast"/>
              <w:ind w:left="48"/>
              <w:rPr>
                <w:noProof/>
                <w:sz w:val="16"/>
                <w:szCs w:val="16"/>
              </w:rPr>
            </w:pPr>
            <w:r>
              <w:rPr>
                <w:rFonts w:ascii="Calibri" w:hAnsi="Calibri"/>
                <w:noProof/>
                <w:sz w:val="18"/>
                <w:szCs w:val="18"/>
              </w:rPr>
              <w:t>ausgehen, für die er eine Anerkennungsmeldung</w:t>
            </w:r>
          </w:p>
          <w:p w14:paraId="62D0361D" w14:textId="77777777" w:rsidR="00E62C60" w:rsidRDefault="00967CA0">
            <w:pPr>
              <w:pStyle w:val="GEFEG1"/>
              <w:spacing w:line="218" w:lineRule="atLeast"/>
              <w:ind w:left="48"/>
              <w:rPr>
                <w:noProof/>
                <w:sz w:val="16"/>
                <w:szCs w:val="16"/>
              </w:rPr>
            </w:pPr>
            <w:r>
              <w:rPr>
                <w:rFonts w:ascii="Calibri" w:hAnsi="Calibri"/>
                <w:noProof/>
                <w:sz w:val="18"/>
                <w:szCs w:val="18"/>
              </w:rPr>
              <w:t>erhält. Hinweis: Auch das Feststellen, dass ein</w:t>
            </w:r>
          </w:p>
          <w:p w14:paraId="68B8EC8C" w14:textId="77777777" w:rsidR="00E62C60" w:rsidRDefault="00967CA0">
            <w:pPr>
              <w:pStyle w:val="GEFEG1"/>
              <w:spacing w:line="218" w:lineRule="atLeast"/>
              <w:ind w:left="48"/>
              <w:rPr>
                <w:noProof/>
                <w:sz w:val="16"/>
                <w:szCs w:val="16"/>
              </w:rPr>
            </w:pPr>
            <w:r>
              <w:rPr>
                <w:rFonts w:ascii="Calibri" w:hAnsi="Calibri"/>
                <w:noProof/>
                <w:sz w:val="18"/>
                <w:szCs w:val="18"/>
              </w:rPr>
              <w:t>Geschäftsvorfall nicht fristgerecht eintraf, stellt</w:t>
            </w:r>
          </w:p>
          <w:p w14:paraId="195793EC" w14:textId="77777777" w:rsidR="00E62C60" w:rsidRDefault="00967CA0">
            <w:pPr>
              <w:pStyle w:val="GEFEG1"/>
              <w:spacing w:line="218" w:lineRule="atLeast"/>
              <w:ind w:left="48"/>
              <w:rPr>
                <w:noProof/>
                <w:sz w:val="16"/>
                <w:szCs w:val="16"/>
              </w:rPr>
            </w:pPr>
            <w:r>
              <w:rPr>
                <w:rFonts w:ascii="Calibri" w:hAnsi="Calibri"/>
                <w:noProof/>
                <w:sz w:val="18"/>
                <w:szCs w:val="18"/>
              </w:rPr>
              <w:t>eine Verarbeitung des Geschäftsvorfalls im Sinne</w:t>
            </w:r>
          </w:p>
          <w:p w14:paraId="4FD28F23" w14:textId="77777777" w:rsidR="00E62C60" w:rsidRDefault="00967CA0">
            <w:pPr>
              <w:pStyle w:val="GEFEG1"/>
              <w:spacing w:line="218" w:lineRule="atLeast"/>
              <w:ind w:left="48"/>
              <w:rPr>
                <w:noProof/>
                <w:sz w:val="16"/>
                <w:szCs w:val="16"/>
              </w:rPr>
            </w:pPr>
            <w:r>
              <w:rPr>
                <w:rFonts w:ascii="Calibri" w:hAnsi="Calibri"/>
                <w:noProof/>
                <w:sz w:val="18"/>
                <w:szCs w:val="18"/>
              </w:rPr>
              <w:t>der Verwendung dieses Begriffs in diesem</w:t>
            </w:r>
          </w:p>
          <w:p w14:paraId="5BCA19B7" w14:textId="77777777" w:rsidR="00E62C60" w:rsidRDefault="00967CA0">
            <w:pPr>
              <w:pStyle w:val="GEFEG1"/>
              <w:spacing w:line="218" w:lineRule="atLeast"/>
              <w:ind w:left="48"/>
              <w:rPr>
                <w:noProof/>
                <w:sz w:val="16"/>
                <w:szCs w:val="16"/>
              </w:rPr>
            </w:pPr>
            <w:r>
              <w:rPr>
                <w:rFonts w:ascii="Calibri" w:hAnsi="Calibri"/>
                <w:noProof/>
                <w:sz w:val="18"/>
                <w:szCs w:val="18"/>
              </w:rPr>
              <w:t>Dokument dar, da das Feststellen einer</w:t>
            </w:r>
          </w:p>
          <w:p w14:paraId="73495FD0" w14:textId="77777777" w:rsidR="00E62C60" w:rsidRDefault="00967CA0">
            <w:pPr>
              <w:pStyle w:val="GEFEG1"/>
              <w:spacing w:line="218" w:lineRule="atLeast"/>
              <w:ind w:left="48"/>
              <w:rPr>
                <w:noProof/>
                <w:sz w:val="16"/>
                <w:szCs w:val="16"/>
              </w:rPr>
            </w:pPr>
            <w:r>
              <w:rPr>
                <w:rFonts w:ascii="Calibri" w:hAnsi="Calibri"/>
                <w:noProof/>
                <w:sz w:val="18"/>
                <w:szCs w:val="18"/>
              </w:rPr>
              <w:t>Fristverletzung nach der</w:t>
            </w:r>
          </w:p>
          <w:p w14:paraId="60EDA2B3" w14:textId="77777777" w:rsidR="00E62C60" w:rsidRDefault="00967CA0">
            <w:pPr>
              <w:pStyle w:val="GEFEG1"/>
              <w:spacing w:line="218" w:lineRule="atLeast"/>
              <w:ind w:left="48"/>
              <w:rPr>
                <w:noProof/>
                <w:sz w:val="16"/>
                <w:szCs w:val="16"/>
              </w:rPr>
            </w:pPr>
            <w:r>
              <w:rPr>
                <w:rFonts w:ascii="Calibri" w:hAnsi="Calibri"/>
                <w:noProof/>
                <w:sz w:val="18"/>
                <w:szCs w:val="18"/>
              </w:rPr>
              <w:t>Verarbeitbarkeitsfehlerprüfung stattfindet.</w:t>
            </w:r>
          </w:p>
        </w:tc>
        <w:tc>
          <w:tcPr>
            <w:tcW w:w="2418" w:type="dxa"/>
            <w:tcBorders>
              <w:top w:val="nil"/>
              <w:left w:val="nil"/>
              <w:bottom w:val="single" w:sz="6" w:space="0" w:color="000000"/>
              <w:right w:val="single" w:sz="6" w:space="0" w:color="000000"/>
            </w:tcBorders>
            <w:shd w:val="clear" w:color="auto" w:fill="FFFFFF"/>
          </w:tcPr>
          <w:p w14:paraId="17879BD9" w14:textId="77777777" w:rsidR="00E62C60" w:rsidRDefault="00967CA0">
            <w:pPr>
              <w:pStyle w:val="GEFEG1"/>
              <w:spacing w:line="218" w:lineRule="atLeast"/>
              <w:ind w:left="48"/>
              <w:rPr>
                <w:noProof/>
                <w:sz w:val="16"/>
                <w:szCs w:val="16"/>
              </w:rPr>
            </w:pPr>
            <w:r>
              <w:rPr>
                <w:rFonts w:ascii="Calibri" w:hAnsi="Calibri"/>
                <w:noProof/>
                <w:sz w:val="18"/>
                <w:szCs w:val="18"/>
              </w:rPr>
              <w:t>Ergänzung, da es</w:t>
            </w:r>
          </w:p>
          <w:p w14:paraId="4872A01C" w14:textId="77777777" w:rsidR="00E62C60" w:rsidRDefault="00967CA0">
            <w:pPr>
              <w:pStyle w:val="GEFEG1"/>
              <w:spacing w:line="218" w:lineRule="atLeast"/>
              <w:ind w:left="48"/>
              <w:rPr>
                <w:noProof/>
                <w:sz w:val="16"/>
                <w:szCs w:val="16"/>
              </w:rPr>
            </w:pPr>
            <w:r>
              <w:rPr>
                <w:rFonts w:ascii="Calibri" w:hAnsi="Calibri"/>
                <w:noProof/>
                <w:sz w:val="18"/>
                <w:szCs w:val="18"/>
              </w:rPr>
              <w:t>Marktteilnehmer gibt, die</w:t>
            </w:r>
          </w:p>
          <w:p w14:paraId="70752890" w14:textId="77777777" w:rsidR="00E62C60" w:rsidRDefault="00967CA0">
            <w:pPr>
              <w:pStyle w:val="GEFEG1"/>
              <w:spacing w:line="218" w:lineRule="atLeast"/>
              <w:ind w:left="48"/>
              <w:rPr>
                <w:noProof/>
                <w:sz w:val="16"/>
                <w:szCs w:val="16"/>
              </w:rPr>
            </w:pPr>
            <w:r>
              <w:rPr>
                <w:rFonts w:ascii="Calibri" w:hAnsi="Calibri"/>
                <w:noProof/>
                <w:sz w:val="18"/>
                <w:szCs w:val="18"/>
              </w:rPr>
              <w:t>meinen nicht durch die</w:t>
            </w:r>
          </w:p>
          <w:p w14:paraId="59A206B6" w14:textId="77777777" w:rsidR="00E62C60" w:rsidRDefault="00967CA0">
            <w:pPr>
              <w:pStyle w:val="GEFEG1"/>
              <w:spacing w:line="218" w:lineRule="atLeast"/>
              <w:ind w:left="48"/>
              <w:rPr>
                <w:noProof/>
                <w:sz w:val="16"/>
                <w:szCs w:val="16"/>
              </w:rPr>
            </w:pPr>
            <w:r>
              <w:rPr>
                <w:rFonts w:ascii="Calibri" w:hAnsi="Calibri"/>
                <w:noProof/>
                <w:sz w:val="18"/>
                <w:szCs w:val="18"/>
              </w:rPr>
              <w:t>Vorgaben legitimierte,</w:t>
            </w:r>
          </w:p>
          <w:p w14:paraId="37E84B42" w14:textId="77777777" w:rsidR="00E62C60" w:rsidRDefault="00967CA0">
            <w:pPr>
              <w:pStyle w:val="GEFEG1"/>
              <w:spacing w:line="218" w:lineRule="atLeast"/>
              <w:ind w:left="48"/>
              <w:rPr>
                <w:noProof/>
                <w:sz w:val="16"/>
                <w:szCs w:val="16"/>
              </w:rPr>
            </w:pPr>
            <w:r>
              <w:rPr>
                <w:rFonts w:ascii="Calibri" w:hAnsi="Calibri"/>
                <w:noProof/>
                <w:sz w:val="18"/>
                <w:szCs w:val="18"/>
              </w:rPr>
              <w:t>Interpretationen zum</w:t>
            </w:r>
          </w:p>
          <w:p w14:paraId="659C0654" w14:textId="77777777" w:rsidR="00E62C60" w:rsidRDefault="00967CA0">
            <w:pPr>
              <w:pStyle w:val="GEFEG1"/>
              <w:spacing w:line="218" w:lineRule="atLeast"/>
              <w:ind w:left="48"/>
              <w:rPr>
                <w:noProof/>
                <w:sz w:val="16"/>
                <w:szCs w:val="16"/>
              </w:rPr>
            </w:pPr>
            <w:r>
              <w:rPr>
                <w:rFonts w:ascii="Calibri" w:hAnsi="Calibri"/>
                <w:noProof/>
                <w:sz w:val="18"/>
                <w:szCs w:val="18"/>
              </w:rPr>
              <w:t>APERAK-Einsatz in der Sparte</w:t>
            </w:r>
          </w:p>
          <w:p w14:paraId="2DABBF2D" w14:textId="77777777" w:rsidR="00E62C60" w:rsidRDefault="00967CA0">
            <w:pPr>
              <w:pStyle w:val="GEFEG1"/>
              <w:spacing w:line="218" w:lineRule="atLeast"/>
              <w:ind w:left="48"/>
              <w:rPr>
                <w:noProof/>
                <w:sz w:val="16"/>
                <w:szCs w:val="16"/>
              </w:rPr>
            </w:pPr>
            <w:r>
              <w:rPr>
                <w:rFonts w:ascii="Calibri" w:hAnsi="Calibri"/>
                <w:noProof/>
                <w:sz w:val="18"/>
                <w:szCs w:val="18"/>
              </w:rPr>
              <w:t>leben zu können.</w:t>
            </w:r>
          </w:p>
        </w:tc>
        <w:tc>
          <w:tcPr>
            <w:tcW w:w="2394" w:type="dxa"/>
            <w:tcBorders>
              <w:top w:val="nil"/>
              <w:left w:val="nil"/>
              <w:bottom w:val="single" w:sz="6" w:space="0" w:color="000000"/>
              <w:right w:val="single" w:sz="6" w:space="0" w:color="000000"/>
            </w:tcBorders>
            <w:shd w:val="clear" w:color="auto" w:fill="FFFFFF"/>
          </w:tcPr>
          <w:p w14:paraId="30D1E216"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1E7E0785"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3BD0A431"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27274</w:t>
            </w:r>
          </w:p>
        </w:tc>
        <w:tc>
          <w:tcPr>
            <w:tcW w:w="1698" w:type="dxa"/>
            <w:gridSpan w:val="2"/>
            <w:tcBorders>
              <w:top w:val="nil"/>
              <w:left w:val="nil"/>
              <w:bottom w:val="single" w:sz="6" w:space="0" w:color="000000"/>
              <w:right w:val="single" w:sz="6" w:space="0" w:color="000000"/>
            </w:tcBorders>
            <w:shd w:val="clear" w:color="auto" w:fill="FFFFFF"/>
          </w:tcPr>
          <w:p w14:paraId="4E37AFC3" w14:textId="77777777" w:rsidR="00E62C60" w:rsidRDefault="00967CA0">
            <w:pPr>
              <w:pStyle w:val="GEFEG1"/>
              <w:spacing w:line="218" w:lineRule="atLeast"/>
              <w:ind w:left="48"/>
              <w:rPr>
                <w:noProof/>
                <w:sz w:val="16"/>
                <w:szCs w:val="16"/>
              </w:rPr>
            </w:pPr>
            <w:r>
              <w:rPr>
                <w:rFonts w:ascii="Calibri" w:hAnsi="Calibri"/>
                <w:noProof/>
                <w:sz w:val="18"/>
                <w:szCs w:val="18"/>
              </w:rPr>
              <w:t>Kapitel "Einsatz der</w:t>
            </w:r>
          </w:p>
          <w:p w14:paraId="495E9C03" w14:textId="77777777" w:rsidR="00E62C60" w:rsidRDefault="00967CA0">
            <w:pPr>
              <w:pStyle w:val="GEFEG1"/>
              <w:spacing w:line="218" w:lineRule="atLeast"/>
              <w:ind w:left="48"/>
              <w:rPr>
                <w:noProof/>
                <w:sz w:val="16"/>
                <w:szCs w:val="16"/>
              </w:rPr>
            </w:pPr>
            <w:r>
              <w:rPr>
                <w:rFonts w:ascii="Calibri" w:hAnsi="Calibri"/>
                <w:noProof/>
                <w:sz w:val="18"/>
                <w:szCs w:val="18"/>
              </w:rPr>
              <w:t>APERAK-Nachricht"</w:t>
            </w:r>
          </w:p>
        </w:tc>
        <w:tc>
          <w:tcPr>
            <w:tcW w:w="3685" w:type="dxa"/>
            <w:gridSpan w:val="2"/>
            <w:tcBorders>
              <w:top w:val="nil"/>
              <w:left w:val="nil"/>
              <w:bottom w:val="single" w:sz="6" w:space="0" w:color="000000"/>
              <w:right w:val="single" w:sz="6" w:space="0" w:color="000000"/>
            </w:tcBorders>
            <w:shd w:val="clear" w:color="auto" w:fill="FFFFFF"/>
          </w:tcPr>
          <w:p w14:paraId="4D940691" w14:textId="77777777" w:rsidR="00E62C60" w:rsidRDefault="00967CA0">
            <w:pPr>
              <w:pStyle w:val="GEFEG1"/>
              <w:spacing w:line="218" w:lineRule="atLeast"/>
              <w:ind w:left="31"/>
              <w:rPr>
                <w:noProof/>
                <w:sz w:val="16"/>
                <w:szCs w:val="16"/>
              </w:rPr>
            </w:pPr>
            <w:r>
              <w:rPr>
                <w:rFonts w:ascii="Calibri" w:hAnsi="Calibri"/>
                <w:noProof/>
                <w:sz w:val="18"/>
                <w:szCs w:val="18"/>
              </w:rPr>
              <w:t>› In der Ausprägung „Anerkennungsmeldung“</w:t>
            </w:r>
          </w:p>
          <w:p w14:paraId="42CCBC98" w14:textId="77777777" w:rsidR="00E62C60" w:rsidRDefault="00967CA0">
            <w:pPr>
              <w:pStyle w:val="GEFEG1"/>
              <w:spacing w:line="218" w:lineRule="atLeast"/>
              <w:ind w:left="31"/>
              <w:rPr>
                <w:noProof/>
                <w:sz w:val="16"/>
                <w:szCs w:val="16"/>
              </w:rPr>
            </w:pPr>
            <w:r>
              <w:rPr>
                <w:rFonts w:ascii="Calibri" w:hAnsi="Calibri"/>
                <w:noProof/>
                <w:sz w:val="18"/>
                <w:szCs w:val="18"/>
              </w:rPr>
              <w:t>(DE1001 = 312 „Anerkennungsmeldung“)</w:t>
            </w:r>
          </w:p>
          <w:p w14:paraId="436BFDD8" w14:textId="77777777" w:rsidR="00E62C60" w:rsidRDefault="00967CA0">
            <w:pPr>
              <w:pStyle w:val="GEFEG1"/>
              <w:spacing w:line="218" w:lineRule="atLeast"/>
              <w:ind w:left="31"/>
              <w:rPr>
                <w:noProof/>
                <w:sz w:val="16"/>
                <w:szCs w:val="16"/>
              </w:rPr>
            </w:pPr>
            <w:r>
              <w:rPr>
                <w:rFonts w:ascii="Calibri" w:hAnsi="Calibri"/>
                <w:noProof/>
                <w:sz w:val="18"/>
                <w:szCs w:val="18"/>
              </w:rPr>
              <w:t>informiert die APERAK den Absender eines</w:t>
            </w:r>
          </w:p>
          <w:p w14:paraId="20F60D27" w14:textId="77777777" w:rsidR="00E62C60" w:rsidRDefault="00967CA0">
            <w:pPr>
              <w:pStyle w:val="GEFEG1"/>
              <w:spacing w:line="218" w:lineRule="atLeast"/>
              <w:ind w:left="31"/>
              <w:rPr>
                <w:noProof/>
                <w:sz w:val="16"/>
                <w:szCs w:val="16"/>
              </w:rPr>
            </w:pPr>
            <w:r>
              <w:rPr>
                <w:rFonts w:ascii="Calibri" w:hAnsi="Calibri"/>
                <w:noProof/>
                <w:sz w:val="18"/>
                <w:szCs w:val="18"/>
              </w:rPr>
              <w:t>Geschäftsvorfalls, dass dieser Geschäftsvorfall</w:t>
            </w:r>
          </w:p>
          <w:p w14:paraId="1A63682A" w14:textId="77777777" w:rsidR="00E62C60" w:rsidRDefault="00967CA0">
            <w:pPr>
              <w:pStyle w:val="GEFEG1"/>
              <w:spacing w:line="218" w:lineRule="atLeast"/>
              <w:ind w:left="31"/>
              <w:rPr>
                <w:noProof/>
                <w:sz w:val="16"/>
                <w:szCs w:val="16"/>
              </w:rPr>
            </w:pPr>
            <w:r>
              <w:rPr>
                <w:rFonts w:ascii="Calibri" w:hAnsi="Calibri"/>
                <w:noProof/>
                <w:sz w:val="18"/>
                <w:szCs w:val="18"/>
              </w:rPr>
              <w:t>keine Fehler enthält, er somit diesen</w:t>
            </w:r>
          </w:p>
          <w:p w14:paraId="729FC24F" w14:textId="77777777" w:rsidR="00E62C60" w:rsidRDefault="00967CA0">
            <w:pPr>
              <w:pStyle w:val="GEFEG1"/>
              <w:spacing w:line="218" w:lineRule="atLeast"/>
              <w:ind w:left="31"/>
              <w:rPr>
                <w:noProof/>
                <w:sz w:val="16"/>
                <w:szCs w:val="16"/>
              </w:rPr>
            </w:pPr>
            <w:r>
              <w:rPr>
                <w:rFonts w:ascii="Calibri" w:hAnsi="Calibri"/>
                <w:noProof/>
                <w:sz w:val="18"/>
                <w:szCs w:val="18"/>
              </w:rPr>
              <w:t>Geschäftsvorfall anerkennt und er diesen</w:t>
            </w:r>
          </w:p>
          <w:p w14:paraId="75EE5399" w14:textId="77777777" w:rsidR="00E62C60" w:rsidRDefault="00967CA0">
            <w:pPr>
              <w:pStyle w:val="GEFEG1"/>
              <w:spacing w:line="218" w:lineRule="atLeast"/>
              <w:ind w:left="31"/>
              <w:rPr>
                <w:noProof/>
                <w:sz w:val="16"/>
                <w:szCs w:val="16"/>
              </w:rPr>
            </w:pPr>
            <w:r>
              <w:rPr>
                <w:rFonts w:ascii="Calibri" w:hAnsi="Calibri"/>
                <w:noProof/>
                <w:sz w:val="18"/>
                <w:szCs w:val="18"/>
              </w:rPr>
              <w:t>Geschäftsvorfall in die weitere Verarbeitung</w:t>
            </w:r>
          </w:p>
          <w:p w14:paraId="5309FB02" w14:textId="77777777" w:rsidR="00E62C60" w:rsidRDefault="00967CA0">
            <w:pPr>
              <w:pStyle w:val="GEFEG1"/>
              <w:spacing w:line="218" w:lineRule="atLeast"/>
              <w:ind w:left="31"/>
              <w:rPr>
                <w:noProof/>
                <w:sz w:val="16"/>
                <w:szCs w:val="16"/>
              </w:rPr>
            </w:pPr>
            <w:r>
              <w:rPr>
                <w:rFonts w:ascii="Calibri" w:hAnsi="Calibri"/>
                <w:noProof/>
                <w:sz w:val="18"/>
                <w:szCs w:val="18"/>
              </w:rPr>
              <w:t>überführt.</w:t>
            </w:r>
          </w:p>
        </w:tc>
        <w:tc>
          <w:tcPr>
            <w:tcW w:w="3682" w:type="dxa"/>
            <w:tcBorders>
              <w:top w:val="nil"/>
              <w:left w:val="nil"/>
              <w:bottom w:val="single" w:sz="6" w:space="0" w:color="000000"/>
              <w:right w:val="single" w:sz="6" w:space="0" w:color="000000"/>
            </w:tcBorders>
            <w:shd w:val="clear" w:color="auto" w:fill="FFFFFF"/>
          </w:tcPr>
          <w:p w14:paraId="40EF6141" w14:textId="77777777" w:rsidR="00E62C60" w:rsidRDefault="00967CA0">
            <w:pPr>
              <w:pStyle w:val="GEFEG1"/>
              <w:spacing w:line="218" w:lineRule="atLeast"/>
              <w:ind w:left="48"/>
              <w:rPr>
                <w:noProof/>
                <w:sz w:val="16"/>
                <w:szCs w:val="16"/>
              </w:rPr>
            </w:pPr>
            <w:r>
              <w:rPr>
                <w:rFonts w:ascii="Calibri" w:hAnsi="Calibri"/>
                <w:noProof/>
                <w:sz w:val="18"/>
                <w:szCs w:val="18"/>
              </w:rPr>
              <w:t>› In der Ausprägung „Anerkennungsmeldung“</w:t>
            </w:r>
          </w:p>
          <w:p w14:paraId="3A72D92C" w14:textId="77777777" w:rsidR="00E62C60" w:rsidRDefault="00967CA0">
            <w:pPr>
              <w:pStyle w:val="GEFEG1"/>
              <w:spacing w:line="218" w:lineRule="atLeast"/>
              <w:ind w:left="48"/>
              <w:rPr>
                <w:noProof/>
                <w:sz w:val="16"/>
                <w:szCs w:val="16"/>
              </w:rPr>
            </w:pPr>
            <w:r>
              <w:rPr>
                <w:rFonts w:ascii="Calibri" w:hAnsi="Calibri"/>
                <w:noProof/>
                <w:sz w:val="18"/>
                <w:szCs w:val="18"/>
              </w:rPr>
              <w:t>(DE1001 = 312 „Anerkennungsmeldung“)</w:t>
            </w:r>
          </w:p>
          <w:p w14:paraId="63024FAA" w14:textId="77777777" w:rsidR="00E62C60" w:rsidRDefault="00967CA0">
            <w:pPr>
              <w:pStyle w:val="GEFEG1"/>
              <w:spacing w:line="218" w:lineRule="atLeast"/>
              <w:ind w:left="48"/>
              <w:rPr>
                <w:noProof/>
                <w:sz w:val="16"/>
                <w:szCs w:val="16"/>
              </w:rPr>
            </w:pPr>
            <w:r>
              <w:rPr>
                <w:rFonts w:ascii="Calibri" w:hAnsi="Calibri"/>
                <w:noProof/>
                <w:sz w:val="18"/>
                <w:szCs w:val="18"/>
              </w:rPr>
              <w:t>informiert die APERAK den Absender eines</w:t>
            </w:r>
          </w:p>
          <w:p w14:paraId="6AB70F10" w14:textId="77777777" w:rsidR="00E62C60" w:rsidRDefault="00967CA0">
            <w:pPr>
              <w:pStyle w:val="GEFEG1"/>
              <w:spacing w:line="218" w:lineRule="atLeast"/>
              <w:ind w:left="48"/>
              <w:rPr>
                <w:noProof/>
                <w:sz w:val="16"/>
                <w:szCs w:val="16"/>
              </w:rPr>
            </w:pPr>
            <w:r>
              <w:rPr>
                <w:rFonts w:ascii="Calibri" w:hAnsi="Calibri"/>
                <w:noProof/>
                <w:sz w:val="18"/>
                <w:szCs w:val="18"/>
              </w:rPr>
              <w:t>Geschäftsvorfalls, dass dieser Geschäftsvorfall</w:t>
            </w:r>
          </w:p>
          <w:p w14:paraId="0BC9BEA5" w14:textId="77777777" w:rsidR="00E62C60" w:rsidRDefault="00967CA0">
            <w:pPr>
              <w:pStyle w:val="GEFEG1"/>
              <w:spacing w:line="218" w:lineRule="atLeast"/>
              <w:ind w:left="48"/>
              <w:rPr>
                <w:noProof/>
                <w:sz w:val="16"/>
                <w:szCs w:val="16"/>
              </w:rPr>
            </w:pPr>
            <w:r>
              <w:rPr>
                <w:rFonts w:ascii="Calibri" w:hAnsi="Calibri"/>
                <w:noProof/>
                <w:sz w:val="18"/>
                <w:szCs w:val="18"/>
              </w:rPr>
              <w:t>keine Fehler enthält, er somit diesen</w:t>
            </w:r>
          </w:p>
          <w:p w14:paraId="55A36DA6" w14:textId="77777777" w:rsidR="00E62C60" w:rsidRDefault="00967CA0">
            <w:pPr>
              <w:pStyle w:val="GEFEG1"/>
              <w:spacing w:line="218" w:lineRule="atLeast"/>
              <w:ind w:left="48"/>
              <w:rPr>
                <w:noProof/>
                <w:sz w:val="16"/>
                <w:szCs w:val="16"/>
              </w:rPr>
            </w:pPr>
            <w:r>
              <w:rPr>
                <w:rFonts w:ascii="Calibri" w:hAnsi="Calibri"/>
                <w:noProof/>
                <w:sz w:val="18"/>
                <w:szCs w:val="18"/>
              </w:rPr>
              <w:t>Geschäftsvorfall anerkennt und er diesen</w:t>
            </w:r>
          </w:p>
          <w:p w14:paraId="79B24B7F" w14:textId="77777777" w:rsidR="00E62C60" w:rsidRDefault="00967CA0">
            <w:pPr>
              <w:pStyle w:val="GEFEG1"/>
              <w:spacing w:line="218" w:lineRule="atLeast"/>
              <w:ind w:left="48"/>
              <w:rPr>
                <w:noProof/>
                <w:sz w:val="16"/>
                <w:szCs w:val="16"/>
              </w:rPr>
            </w:pPr>
            <w:r>
              <w:rPr>
                <w:rFonts w:ascii="Calibri" w:hAnsi="Calibri"/>
                <w:noProof/>
                <w:sz w:val="18"/>
                <w:szCs w:val="18"/>
              </w:rPr>
              <w:t>Geschäftsvorfall in die weitere Verarbeitung</w:t>
            </w:r>
          </w:p>
          <w:p w14:paraId="4807514E" w14:textId="77777777" w:rsidR="00E62C60" w:rsidRDefault="00967CA0">
            <w:pPr>
              <w:pStyle w:val="GEFEG1"/>
              <w:spacing w:line="218" w:lineRule="atLeast"/>
              <w:ind w:left="48"/>
              <w:rPr>
                <w:noProof/>
                <w:sz w:val="16"/>
                <w:szCs w:val="16"/>
              </w:rPr>
            </w:pPr>
            <w:r>
              <w:rPr>
                <w:rFonts w:ascii="Calibri" w:hAnsi="Calibri"/>
                <w:noProof/>
                <w:sz w:val="18"/>
                <w:szCs w:val="18"/>
              </w:rPr>
              <w:t>überführt.</w:t>
            </w:r>
          </w:p>
          <w:p w14:paraId="5BC6F513" w14:textId="77777777" w:rsidR="00E62C60" w:rsidRDefault="00967CA0">
            <w:pPr>
              <w:pStyle w:val="GEFEG1"/>
              <w:spacing w:line="218" w:lineRule="atLeast"/>
              <w:ind w:left="48"/>
              <w:rPr>
                <w:noProof/>
                <w:sz w:val="16"/>
                <w:szCs w:val="16"/>
              </w:rPr>
            </w:pPr>
            <w:r>
              <w:rPr>
                <w:rFonts w:ascii="Calibri" w:hAnsi="Calibri"/>
                <w:noProof/>
                <w:sz w:val="18"/>
                <w:szCs w:val="18"/>
              </w:rPr>
              <w:t>Hinweis: Erst in dieser weiteren Verarbeitung</w:t>
            </w:r>
          </w:p>
          <w:p w14:paraId="7AB4CEA3" w14:textId="77777777" w:rsidR="00E62C60" w:rsidRDefault="00967CA0">
            <w:pPr>
              <w:pStyle w:val="GEFEG1"/>
              <w:spacing w:line="218" w:lineRule="atLeast"/>
              <w:ind w:left="48"/>
              <w:rPr>
                <w:noProof/>
                <w:sz w:val="16"/>
                <w:szCs w:val="16"/>
              </w:rPr>
            </w:pPr>
            <w:r>
              <w:rPr>
                <w:rFonts w:ascii="Calibri" w:hAnsi="Calibri"/>
                <w:noProof/>
                <w:sz w:val="18"/>
                <w:szCs w:val="18"/>
              </w:rPr>
              <w:t>kann geprüft werden, ob der empfangene</w:t>
            </w:r>
          </w:p>
          <w:p w14:paraId="05684345" w14:textId="77777777" w:rsidR="00E62C60" w:rsidRDefault="00967CA0">
            <w:pPr>
              <w:pStyle w:val="GEFEG1"/>
              <w:spacing w:line="218" w:lineRule="atLeast"/>
              <w:ind w:left="48"/>
              <w:rPr>
                <w:noProof/>
                <w:sz w:val="16"/>
                <w:szCs w:val="16"/>
              </w:rPr>
            </w:pPr>
            <w:r>
              <w:rPr>
                <w:rFonts w:ascii="Calibri" w:hAnsi="Calibri"/>
                <w:noProof/>
                <w:sz w:val="18"/>
                <w:szCs w:val="18"/>
              </w:rPr>
              <w:t>Geschäftsvorfall innerhalb oder außerhalb der</w:t>
            </w:r>
          </w:p>
          <w:p w14:paraId="0BE971E1" w14:textId="77777777" w:rsidR="00E62C60" w:rsidRDefault="00967CA0">
            <w:pPr>
              <w:pStyle w:val="GEFEG1"/>
              <w:spacing w:line="218" w:lineRule="atLeast"/>
              <w:ind w:left="48"/>
              <w:rPr>
                <w:noProof/>
                <w:sz w:val="16"/>
                <w:szCs w:val="16"/>
              </w:rPr>
            </w:pPr>
            <w:r>
              <w:rPr>
                <w:rFonts w:ascii="Calibri" w:hAnsi="Calibri"/>
                <w:noProof/>
                <w:sz w:val="18"/>
                <w:szCs w:val="18"/>
              </w:rPr>
              <w:t>für ihn geltenden Frist empfangen wurde.</w:t>
            </w:r>
          </w:p>
        </w:tc>
        <w:tc>
          <w:tcPr>
            <w:tcW w:w="2418" w:type="dxa"/>
            <w:tcBorders>
              <w:top w:val="nil"/>
              <w:left w:val="nil"/>
              <w:bottom w:val="single" w:sz="6" w:space="0" w:color="000000"/>
              <w:right w:val="single" w:sz="6" w:space="0" w:color="000000"/>
            </w:tcBorders>
            <w:shd w:val="clear" w:color="auto" w:fill="FFFFFF"/>
          </w:tcPr>
          <w:p w14:paraId="15C286FA" w14:textId="77777777" w:rsidR="00E62C60" w:rsidRDefault="00967CA0">
            <w:pPr>
              <w:pStyle w:val="GEFEG1"/>
              <w:spacing w:line="218" w:lineRule="atLeast"/>
              <w:ind w:left="48"/>
              <w:rPr>
                <w:noProof/>
                <w:sz w:val="16"/>
                <w:szCs w:val="16"/>
              </w:rPr>
            </w:pPr>
            <w:r>
              <w:rPr>
                <w:rFonts w:ascii="Calibri" w:hAnsi="Calibri"/>
                <w:noProof/>
                <w:sz w:val="18"/>
                <w:szCs w:val="18"/>
              </w:rPr>
              <w:t>Präzisierung</w:t>
            </w:r>
          </w:p>
        </w:tc>
        <w:tc>
          <w:tcPr>
            <w:tcW w:w="2394" w:type="dxa"/>
            <w:tcBorders>
              <w:top w:val="nil"/>
              <w:left w:val="nil"/>
              <w:bottom w:val="single" w:sz="6" w:space="0" w:color="000000"/>
              <w:right w:val="single" w:sz="6" w:space="0" w:color="000000"/>
            </w:tcBorders>
            <w:shd w:val="clear" w:color="auto" w:fill="FFFFFF"/>
          </w:tcPr>
          <w:p w14:paraId="62C0EE2C"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67459247"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63F3449E"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26160</w:t>
            </w:r>
          </w:p>
        </w:tc>
        <w:tc>
          <w:tcPr>
            <w:tcW w:w="1698" w:type="dxa"/>
            <w:gridSpan w:val="2"/>
            <w:tcBorders>
              <w:top w:val="nil"/>
              <w:left w:val="nil"/>
              <w:bottom w:val="single" w:sz="6" w:space="0" w:color="000000"/>
              <w:right w:val="single" w:sz="6" w:space="0" w:color="000000"/>
            </w:tcBorders>
            <w:shd w:val="clear" w:color="auto" w:fill="FFFFFF"/>
          </w:tcPr>
          <w:p w14:paraId="069C504C" w14:textId="77777777" w:rsidR="00E62C60" w:rsidRDefault="00967CA0">
            <w:pPr>
              <w:pStyle w:val="GEFEG1"/>
              <w:spacing w:line="218" w:lineRule="atLeast"/>
              <w:ind w:left="48"/>
              <w:rPr>
                <w:noProof/>
                <w:sz w:val="16"/>
                <w:szCs w:val="16"/>
              </w:rPr>
            </w:pPr>
            <w:r>
              <w:rPr>
                <w:rFonts w:ascii="Calibri" w:hAnsi="Calibri"/>
                <w:noProof/>
                <w:sz w:val="18"/>
                <w:szCs w:val="18"/>
              </w:rPr>
              <w:t>Kapitel "Einsatz der</w:t>
            </w:r>
          </w:p>
          <w:p w14:paraId="35C1207E" w14:textId="77777777" w:rsidR="00E62C60" w:rsidRDefault="00967CA0">
            <w:pPr>
              <w:pStyle w:val="GEFEG1"/>
              <w:spacing w:line="218" w:lineRule="atLeast"/>
              <w:ind w:left="48"/>
              <w:rPr>
                <w:noProof/>
                <w:sz w:val="16"/>
                <w:szCs w:val="16"/>
              </w:rPr>
            </w:pPr>
            <w:r>
              <w:rPr>
                <w:rFonts w:ascii="Calibri" w:hAnsi="Calibri"/>
                <w:noProof/>
                <w:sz w:val="18"/>
                <w:szCs w:val="18"/>
              </w:rPr>
              <w:t>APERAK-Nachricht"</w:t>
            </w:r>
          </w:p>
        </w:tc>
        <w:tc>
          <w:tcPr>
            <w:tcW w:w="3685" w:type="dxa"/>
            <w:gridSpan w:val="2"/>
            <w:tcBorders>
              <w:top w:val="nil"/>
              <w:left w:val="nil"/>
              <w:bottom w:val="single" w:sz="6" w:space="0" w:color="000000"/>
              <w:right w:val="single" w:sz="6" w:space="0" w:color="000000"/>
            </w:tcBorders>
            <w:shd w:val="clear" w:color="auto" w:fill="FFFFFF"/>
          </w:tcPr>
          <w:p w14:paraId="4D08540B" w14:textId="77777777" w:rsidR="00E62C60" w:rsidRDefault="00967CA0">
            <w:pPr>
              <w:pStyle w:val="GEFEG1"/>
              <w:spacing w:line="218" w:lineRule="atLeast"/>
              <w:ind w:left="31"/>
              <w:rPr>
                <w:noProof/>
                <w:sz w:val="16"/>
                <w:szCs w:val="16"/>
              </w:rPr>
            </w:pPr>
            <w:r>
              <w:rPr>
                <w:rFonts w:ascii="Calibri" w:hAnsi="Calibri"/>
                <w:noProof/>
                <w:sz w:val="18"/>
                <w:szCs w:val="18"/>
              </w:rPr>
              <w:t>› Wird im Rahmen der Prüfung ein Fehler</w:t>
            </w:r>
          </w:p>
          <w:p w14:paraId="538D14C5" w14:textId="77777777" w:rsidR="00E62C60" w:rsidRDefault="00967CA0">
            <w:pPr>
              <w:pStyle w:val="GEFEG1"/>
              <w:spacing w:line="218" w:lineRule="atLeast"/>
              <w:ind w:left="31"/>
              <w:rPr>
                <w:noProof/>
                <w:sz w:val="16"/>
                <w:szCs w:val="16"/>
              </w:rPr>
            </w:pPr>
            <w:r>
              <w:rPr>
                <w:rFonts w:ascii="Calibri" w:hAnsi="Calibri"/>
                <w:noProof/>
                <w:sz w:val="18"/>
                <w:szCs w:val="18"/>
              </w:rPr>
              <w:t>festgestellt, so wird nur der betroffene</w:t>
            </w:r>
          </w:p>
          <w:p w14:paraId="66629D2F" w14:textId="77777777" w:rsidR="00E62C60" w:rsidRDefault="00967CA0">
            <w:pPr>
              <w:pStyle w:val="GEFEG1"/>
              <w:spacing w:line="218" w:lineRule="atLeast"/>
              <w:ind w:left="31"/>
              <w:rPr>
                <w:noProof/>
                <w:sz w:val="16"/>
                <w:szCs w:val="16"/>
              </w:rPr>
            </w:pPr>
            <w:r>
              <w:rPr>
                <w:rFonts w:ascii="Calibri" w:hAnsi="Calibri"/>
                <w:noProof/>
                <w:sz w:val="18"/>
                <w:szCs w:val="18"/>
              </w:rPr>
              <w:t>Geschäftsvorfall der Übertragungsdatei</w:t>
            </w:r>
          </w:p>
          <w:p w14:paraId="7035092F" w14:textId="77777777" w:rsidR="00E62C60" w:rsidRDefault="00967CA0">
            <w:pPr>
              <w:pStyle w:val="GEFEG1"/>
              <w:spacing w:line="218" w:lineRule="atLeast"/>
              <w:ind w:left="31"/>
              <w:rPr>
                <w:noProof/>
                <w:sz w:val="16"/>
                <w:szCs w:val="16"/>
              </w:rPr>
            </w:pPr>
            <w:r>
              <w:rPr>
                <w:rFonts w:ascii="Calibri" w:hAnsi="Calibri"/>
                <w:noProof/>
                <w:sz w:val="18"/>
                <w:szCs w:val="18"/>
              </w:rPr>
              <w:t>abgelehnt. Es erfolgt keine Weiterverarbeitung</w:t>
            </w:r>
          </w:p>
          <w:p w14:paraId="3DAE4C9B" w14:textId="77777777" w:rsidR="00E62C60" w:rsidRDefault="00967CA0">
            <w:pPr>
              <w:pStyle w:val="GEFEG1"/>
              <w:spacing w:line="218" w:lineRule="atLeast"/>
              <w:ind w:left="31"/>
              <w:rPr>
                <w:noProof/>
                <w:sz w:val="16"/>
                <w:szCs w:val="16"/>
              </w:rPr>
            </w:pPr>
            <w:r>
              <w:rPr>
                <w:rFonts w:ascii="Calibri" w:hAnsi="Calibri"/>
                <w:noProof/>
                <w:sz w:val="18"/>
                <w:szCs w:val="18"/>
              </w:rPr>
              <w:t>des Geschäftsvorfalls beim Empfänger der</w:t>
            </w:r>
          </w:p>
          <w:p w14:paraId="62BDABF3" w14:textId="77777777" w:rsidR="00E62C60" w:rsidRDefault="00967CA0">
            <w:pPr>
              <w:pStyle w:val="GEFEG1"/>
              <w:spacing w:line="218" w:lineRule="atLeast"/>
              <w:ind w:left="31"/>
              <w:rPr>
                <w:noProof/>
                <w:sz w:val="16"/>
                <w:szCs w:val="16"/>
              </w:rPr>
            </w:pPr>
            <w:r>
              <w:rPr>
                <w:rFonts w:ascii="Calibri" w:hAnsi="Calibri"/>
                <w:noProof/>
                <w:sz w:val="18"/>
                <w:szCs w:val="18"/>
              </w:rPr>
              <w:t>Übertragungsdatei und damit auch keine</w:t>
            </w:r>
          </w:p>
          <w:p w14:paraId="217A7AB9" w14:textId="77777777" w:rsidR="00E62C60" w:rsidRDefault="00967CA0">
            <w:pPr>
              <w:pStyle w:val="GEFEG1"/>
              <w:spacing w:line="218" w:lineRule="atLeast"/>
              <w:ind w:left="31"/>
              <w:rPr>
                <w:noProof/>
                <w:sz w:val="16"/>
                <w:szCs w:val="16"/>
              </w:rPr>
            </w:pPr>
            <w:r>
              <w:rPr>
                <w:rFonts w:ascii="Calibri" w:hAnsi="Calibri"/>
                <w:noProof/>
                <w:sz w:val="18"/>
                <w:szCs w:val="18"/>
              </w:rPr>
              <w:t>Antwort aus dem Geschäftsprozess auf diesen</w:t>
            </w:r>
          </w:p>
          <w:p w14:paraId="72C2BED4" w14:textId="77777777" w:rsidR="00E62C60" w:rsidRDefault="00967CA0">
            <w:pPr>
              <w:pStyle w:val="GEFEG1"/>
              <w:spacing w:line="218" w:lineRule="atLeast"/>
              <w:ind w:left="31"/>
              <w:rPr>
                <w:noProof/>
                <w:sz w:val="16"/>
                <w:szCs w:val="16"/>
              </w:rPr>
            </w:pPr>
            <w:r>
              <w:rPr>
                <w:rFonts w:ascii="Calibri" w:hAnsi="Calibri"/>
                <w:noProof/>
                <w:sz w:val="18"/>
                <w:szCs w:val="18"/>
              </w:rPr>
              <w:t xml:space="preserve">Geschäftsvorfall. </w:t>
            </w:r>
          </w:p>
        </w:tc>
        <w:tc>
          <w:tcPr>
            <w:tcW w:w="3682" w:type="dxa"/>
            <w:tcBorders>
              <w:top w:val="nil"/>
              <w:left w:val="nil"/>
              <w:bottom w:val="single" w:sz="6" w:space="0" w:color="000000"/>
              <w:right w:val="single" w:sz="6" w:space="0" w:color="000000"/>
            </w:tcBorders>
            <w:shd w:val="clear" w:color="auto" w:fill="FFFFFF"/>
          </w:tcPr>
          <w:p w14:paraId="341FD0FD" w14:textId="77777777" w:rsidR="00E62C60" w:rsidRDefault="00967CA0">
            <w:pPr>
              <w:pStyle w:val="GEFEG1"/>
              <w:spacing w:line="218" w:lineRule="atLeast"/>
              <w:ind w:left="48"/>
              <w:rPr>
                <w:noProof/>
                <w:sz w:val="16"/>
                <w:szCs w:val="16"/>
              </w:rPr>
            </w:pPr>
            <w:r>
              <w:rPr>
                <w:rFonts w:ascii="Calibri" w:hAnsi="Calibri"/>
                <w:noProof/>
                <w:sz w:val="18"/>
                <w:szCs w:val="18"/>
              </w:rPr>
              <w:t>› Wird im Rahmen der Prüfung ein Fehler</w:t>
            </w:r>
          </w:p>
          <w:p w14:paraId="43A14B0F" w14:textId="77777777" w:rsidR="00E62C60" w:rsidRDefault="00967CA0">
            <w:pPr>
              <w:pStyle w:val="GEFEG1"/>
              <w:spacing w:line="218" w:lineRule="atLeast"/>
              <w:ind w:left="48"/>
              <w:rPr>
                <w:noProof/>
                <w:sz w:val="16"/>
                <w:szCs w:val="16"/>
              </w:rPr>
            </w:pPr>
            <w:r>
              <w:rPr>
                <w:rFonts w:ascii="Calibri" w:hAnsi="Calibri"/>
                <w:noProof/>
                <w:sz w:val="18"/>
                <w:szCs w:val="18"/>
              </w:rPr>
              <w:t>festgestellt, so wird nur der betroffene</w:t>
            </w:r>
          </w:p>
          <w:p w14:paraId="1DC94D6D" w14:textId="77777777" w:rsidR="00E62C60" w:rsidRDefault="00967CA0">
            <w:pPr>
              <w:pStyle w:val="GEFEG1"/>
              <w:spacing w:line="218" w:lineRule="atLeast"/>
              <w:ind w:left="48"/>
              <w:rPr>
                <w:noProof/>
                <w:sz w:val="16"/>
                <w:szCs w:val="16"/>
              </w:rPr>
            </w:pPr>
            <w:r>
              <w:rPr>
                <w:rFonts w:ascii="Calibri" w:hAnsi="Calibri"/>
                <w:noProof/>
                <w:sz w:val="18"/>
                <w:szCs w:val="18"/>
              </w:rPr>
              <w:t>Geschäftsvorfall der Übertragungsdatei</w:t>
            </w:r>
          </w:p>
          <w:p w14:paraId="4EAC134E" w14:textId="77777777" w:rsidR="00E62C60" w:rsidRDefault="00967CA0">
            <w:pPr>
              <w:pStyle w:val="GEFEG1"/>
              <w:spacing w:line="218" w:lineRule="atLeast"/>
              <w:ind w:left="48"/>
              <w:rPr>
                <w:noProof/>
                <w:sz w:val="16"/>
                <w:szCs w:val="16"/>
              </w:rPr>
            </w:pPr>
            <w:r>
              <w:rPr>
                <w:rFonts w:ascii="Calibri" w:hAnsi="Calibri"/>
                <w:noProof/>
                <w:sz w:val="18"/>
                <w:szCs w:val="18"/>
              </w:rPr>
              <w:t>abgelehnt. Es erfolgt keine Weiterverarbeitung</w:t>
            </w:r>
          </w:p>
          <w:p w14:paraId="3A6D86D4" w14:textId="77777777" w:rsidR="00E62C60" w:rsidRDefault="00967CA0">
            <w:pPr>
              <w:pStyle w:val="GEFEG1"/>
              <w:spacing w:line="218" w:lineRule="atLeast"/>
              <w:ind w:left="48"/>
              <w:rPr>
                <w:noProof/>
                <w:sz w:val="16"/>
                <w:szCs w:val="16"/>
              </w:rPr>
            </w:pPr>
            <w:r>
              <w:rPr>
                <w:rFonts w:ascii="Calibri" w:hAnsi="Calibri"/>
                <w:noProof/>
                <w:sz w:val="18"/>
                <w:szCs w:val="18"/>
              </w:rPr>
              <w:t>des fehlerhaften Geschäftsvorfalls beim</w:t>
            </w:r>
          </w:p>
          <w:p w14:paraId="16DA57A6" w14:textId="77777777" w:rsidR="00E62C60" w:rsidRDefault="00967CA0">
            <w:pPr>
              <w:pStyle w:val="GEFEG1"/>
              <w:spacing w:line="218" w:lineRule="atLeast"/>
              <w:ind w:left="48"/>
              <w:rPr>
                <w:noProof/>
                <w:sz w:val="16"/>
                <w:szCs w:val="16"/>
              </w:rPr>
            </w:pPr>
            <w:r>
              <w:rPr>
                <w:rFonts w:ascii="Calibri" w:hAnsi="Calibri"/>
                <w:noProof/>
                <w:sz w:val="18"/>
                <w:szCs w:val="18"/>
              </w:rPr>
              <w:t>Empfänger der Übertragungsdatei und damit</w:t>
            </w:r>
          </w:p>
          <w:p w14:paraId="51612C9B" w14:textId="77777777" w:rsidR="00E62C60" w:rsidRDefault="00967CA0">
            <w:pPr>
              <w:pStyle w:val="GEFEG1"/>
              <w:spacing w:line="218" w:lineRule="atLeast"/>
              <w:ind w:left="48"/>
              <w:rPr>
                <w:noProof/>
                <w:sz w:val="16"/>
                <w:szCs w:val="16"/>
              </w:rPr>
            </w:pPr>
            <w:r>
              <w:rPr>
                <w:rFonts w:ascii="Calibri" w:hAnsi="Calibri"/>
                <w:noProof/>
                <w:sz w:val="18"/>
                <w:szCs w:val="18"/>
              </w:rPr>
              <w:t>auch keine Antwort aus dem Geschäftsprozess</w:t>
            </w:r>
          </w:p>
          <w:p w14:paraId="17F92415" w14:textId="77777777" w:rsidR="00E62C60" w:rsidRDefault="00967CA0">
            <w:pPr>
              <w:pStyle w:val="GEFEG1"/>
              <w:spacing w:line="218" w:lineRule="atLeast"/>
              <w:ind w:left="48"/>
              <w:rPr>
                <w:noProof/>
                <w:sz w:val="16"/>
                <w:szCs w:val="16"/>
              </w:rPr>
            </w:pPr>
            <w:r>
              <w:rPr>
                <w:rFonts w:ascii="Calibri" w:hAnsi="Calibri"/>
                <w:noProof/>
                <w:sz w:val="18"/>
                <w:szCs w:val="18"/>
              </w:rPr>
              <w:t xml:space="preserve">auf diesen Geschäftsvorfall. </w:t>
            </w:r>
          </w:p>
        </w:tc>
        <w:tc>
          <w:tcPr>
            <w:tcW w:w="2418" w:type="dxa"/>
            <w:tcBorders>
              <w:top w:val="nil"/>
              <w:left w:val="nil"/>
              <w:bottom w:val="single" w:sz="6" w:space="0" w:color="000000"/>
              <w:right w:val="single" w:sz="6" w:space="0" w:color="000000"/>
            </w:tcBorders>
            <w:shd w:val="clear" w:color="auto" w:fill="FFFFFF"/>
          </w:tcPr>
          <w:p w14:paraId="4BE9F113" w14:textId="77777777" w:rsidR="00E62C60" w:rsidRDefault="00967CA0">
            <w:pPr>
              <w:pStyle w:val="GEFEG1"/>
              <w:spacing w:line="218" w:lineRule="atLeast"/>
              <w:ind w:left="48"/>
              <w:rPr>
                <w:noProof/>
                <w:sz w:val="16"/>
                <w:szCs w:val="16"/>
              </w:rPr>
            </w:pPr>
            <w:r>
              <w:rPr>
                <w:rFonts w:ascii="Calibri" w:hAnsi="Calibri"/>
                <w:noProof/>
                <w:sz w:val="18"/>
                <w:szCs w:val="18"/>
              </w:rPr>
              <w:t>Präzisierung</w:t>
            </w:r>
          </w:p>
        </w:tc>
        <w:tc>
          <w:tcPr>
            <w:tcW w:w="2394" w:type="dxa"/>
            <w:tcBorders>
              <w:top w:val="nil"/>
              <w:left w:val="nil"/>
              <w:bottom w:val="single" w:sz="6" w:space="0" w:color="000000"/>
              <w:right w:val="single" w:sz="6" w:space="0" w:color="000000"/>
            </w:tcBorders>
            <w:shd w:val="clear" w:color="auto" w:fill="FFFFFF"/>
          </w:tcPr>
          <w:p w14:paraId="68D24FA0"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4ADBFD6E" w14:textId="77777777" w:rsidTr="00605630">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73098FDF" w14:textId="77777777" w:rsidR="00E62C60" w:rsidRDefault="00967CA0">
            <w:pPr>
              <w:pStyle w:val="GEFEG1"/>
              <w:pageBreakBefore/>
              <w:spacing w:line="218" w:lineRule="atLeast"/>
              <w:rPr>
                <w:noProof/>
                <w:sz w:val="16"/>
                <w:szCs w:val="16"/>
              </w:rPr>
            </w:pPr>
            <w:r>
              <w:rPr>
                <w:rFonts w:ascii="Calibri" w:hAnsi="Calibri"/>
                <w:b/>
                <w:bCs/>
                <w:noProof/>
                <w:color w:val="C20000"/>
                <w:sz w:val="18"/>
                <w:szCs w:val="18"/>
              </w:rPr>
              <w:lastRenderedPageBreak/>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50E1554C"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6F92250A" w14:textId="77777777" w:rsidR="00E62C60" w:rsidRDefault="00967CA0">
            <w:pPr>
              <w:pStyle w:val="GEFEG1"/>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8" w:type="dxa"/>
            <w:tcBorders>
              <w:top w:val="single" w:sz="6" w:space="0" w:color="000000"/>
              <w:left w:val="single" w:sz="6" w:space="0" w:color="000000"/>
              <w:bottom w:val="nil"/>
              <w:right w:val="single" w:sz="6" w:space="0" w:color="000000"/>
            </w:tcBorders>
            <w:shd w:val="clear" w:color="auto" w:fill="D8DFE4"/>
          </w:tcPr>
          <w:p w14:paraId="54A3E811" w14:textId="77777777" w:rsidR="00E62C60" w:rsidRDefault="00967CA0">
            <w:pPr>
              <w:pStyle w:val="GEFEG1"/>
              <w:spacing w:line="218" w:lineRule="atLeast"/>
              <w:rPr>
                <w:noProof/>
                <w:sz w:val="16"/>
                <w:szCs w:val="16"/>
              </w:rPr>
            </w:pPr>
            <w:r>
              <w:rPr>
                <w:rFonts w:ascii="Calibri" w:hAnsi="Calibri"/>
                <w:b/>
                <w:bCs/>
                <w:noProof/>
                <w:color w:val="C20000"/>
                <w:sz w:val="18"/>
                <w:szCs w:val="18"/>
              </w:rPr>
              <w:t>Grund der Anpassung</w:t>
            </w:r>
          </w:p>
        </w:tc>
        <w:tc>
          <w:tcPr>
            <w:tcW w:w="2394" w:type="dxa"/>
            <w:tcBorders>
              <w:top w:val="single" w:sz="6" w:space="0" w:color="000000"/>
              <w:left w:val="single" w:sz="6" w:space="0" w:color="000000"/>
              <w:bottom w:val="nil"/>
              <w:right w:val="single" w:sz="6" w:space="0" w:color="000000"/>
            </w:tcBorders>
            <w:shd w:val="clear" w:color="auto" w:fill="D8DFE4"/>
          </w:tcPr>
          <w:p w14:paraId="2F0AC2B2"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Status</w:t>
            </w:r>
          </w:p>
        </w:tc>
      </w:tr>
      <w:tr w:rsidR="00E62C60" w14:paraId="46215524" w14:textId="77777777" w:rsidTr="00605630">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74964BD6" w14:textId="77777777" w:rsidR="00E62C60" w:rsidRDefault="00E62C60">
            <w:pPr>
              <w:pStyle w:val="GEFEG1"/>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44E839A4" w14:textId="77777777" w:rsidR="00E62C60" w:rsidRDefault="00E62C60">
            <w:pPr>
              <w:pStyle w:val="GEFEG1"/>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1BF82DCF" w14:textId="77777777" w:rsidR="00E62C60" w:rsidRDefault="00967CA0">
            <w:pPr>
              <w:pStyle w:val="GEFEG1"/>
              <w:spacing w:line="218" w:lineRule="atLeast"/>
              <w:ind w:left="31"/>
              <w:rPr>
                <w:noProof/>
                <w:sz w:val="16"/>
                <w:szCs w:val="16"/>
              </w:rPr>
            </w:pPr>
            <w:r>
              <w:rPr>
                <w:rFonts w:ascii="Calibri" w:hAnsi="Calibri"/>
                <w:b/>
                <w:bCs/>
                <w:noProof/>
                <w:color w:val="C20000"/>
                <w:sz w:val="18"/>
                <w:szCs w:val="18"/>
              </w:rPr>
              <w:t>Bisher</w:t>
            </w:r>
          </w:p>
        </w:tc>
        <w:tc>
          <w:tcPr>
            <w:tcW w:w="3682" w:type="dxa"/>
            <w:tcBorders>
              <w:top w:val="nil"/>
              <w:left w:val="single" w:sz="6" w:space="0" w:color="000000"/>
              <w:bottom w:val="single" w:sz="6" w:space="0" w:color="000000"/>
              <w:right w:val="single" w:sz="6" w:space="0" w:color="000000"/>
            </w:tcBorders>
            <w:shd w:val="clear" w:color="auto" w:fill="D8DFE4"/>
          </w:tcPr>
          <w:p w14:paraId="1B0220E3"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Neu</w:t>
            </w:r>
          </w:p>
        </w:tc>
        <w:tc>
          <w:tcPr>
            <w:tcW w:w="2418" w:type="dxa"/>
            <w:tcBorders>
              <w:top w:val="nil"/>
              <w:left w:val="single" w:sz="6" w:space="0" w:color="000000"/>
              <w:bottom w:val="single" w:sz="6" w:space="0" w:color="000000"/>
              <w:right w:val="single" w:sz="6" w:space="0" w:color="000000"/>
            </w:tcBorders>
            <w:shd w:val="clear" w:color="auto" w:fill="D8DFE4"/>
          </w:tcPr>
          <w:p w14:paraId="3BB47144" w14:textId="77777777" w:rsidR="00E62C60" w:rsidRDefault="00E62C60">
            <w:pPr>
              <w:pStyle w:val="GEFEG1"/>
              <w:rPr>
                <w:noProof/>
                <w:sz w:val="16"/>
                <w:szCs w:val="16"/>
              </w:rPr>
            </w:pPr>
          </w:p>
        </w:tc>
        <w:tc>
          <w:tcPr>
            <w:tcW w:w="2394" w:type="dxa"/>
            <w:tcBorders>
              <w:top w:val="nil"/>
              <w:left w:val="single" w:sz="6" w:space="0" w:color="000000"/>
              <w:bottom w:val="single" w:sz="6" w:space="0" w:color="000000"/>
              <w:right w:val="single" w:sz="6" w:space="0" w:color="000000"/>
            </w:tcBorders>
            <w:shd w:val="clear" w:color="auto" w:fill="D8DFE4"/>
          </w:tcPr>
          <w:p w14:paraId="146A1E83" w14:textId="77777777" w:rsidR="00E62C60" w:rsidRDefault="00E62C60">
            <w:pPr>
              <w:pStyle w:val="GEFEG1"/>
              <w:rPr>
                <w:noProof/>
                <w:sz w:val="16"/>
                <w:szCs w:val="16"/>
              </w:rPr>
            </w:pPr>
          </w:p>
        </w:tc>
      </w:tr>
      <w:tr w:rsidR="00E62C60" w14:paraId="7AEE6A3A"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07CC1FD9"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26161</w:t>
            </w:r>
          </w:p>
        </w:tc>
        <w:tc>
          <w:tcPr>
            <w:tcW w:w="1698" w:type="dxa"/>
            <w:gridSpan w:val="2"/>
            <w:tcBorders>
              <w:top w:val="nil"/>
              <w:left w:val="nil"/>
              <w:bottom w:val="single" w:sz="6" w:space="0" w:color="000000"/>
              <w:right w:val="single" w:sz="6" w:space="0" w:color="000000"/>
            </w:tcBorders>
            <w:shd w:val="clear" w:color="auto" w:fill="FFFFFF"/>
          </w:tcPr>
          <w:p w14:paraId="3CEE6C2C" w14:textId="77777777" w:rsidR="00E62C60" w:rsidRDefault="00967CA0">
            <w:pPr>
              <w:pStyle w:val="GEFEG1"/>
              <w:spacing w:line="218" w:lineRule="atLeast"/>
              <w:ind w:left="48"/>
              <w:rPr>
                <w:noProof/>
                <w:sz w:val="16"/>
                <w:szCs w:val="16"/>
              </w:rPr>
            </w:pPr>
            <w:r>
              <w:rPr>
                <w:rFonts w:ascii="Calibri" w:hAnsi="Calibri"/>
                <w:noProof/>
                <w:sz w:val="18"/>
                <w:szCs w:val="18"/>
              </w:rPr>
              <w:t>Kapitel</w:t>
            </w:r>
          </w:p>
          <w:p w14:paraId="21B8B17F" w14:textId="77777777" w:rsidR="00E62C60" w:rsidRDefault="00967CA0">
            <w:pPr>
              <w:pStyle w:val="GEFEG1"/>
              <w:spacing w:line="218" w:lineRule="atLeast"/>
              <w:ind w:left="48"/>
              <w:rPr>
                <w:noProof/>
                <w:sz w:val="16"/>
                <w:szCs w:val="16"/>
              </w:rPr>
            </w:pPr>
            <w:r>
              <w:rPr>
                <w:rFonts w:ascii="Calibri" w:hAnsi="Calibri"/>
                <w:noProof/>
                <w:sz w:val="18"/>
                <w:szCs w:val="18"/>
              </w:rPr>
              <w:t>"Zuordnungsprüfung</w:t>
            </w:r>
          </w:p>
          <w:p w14:paraId="457E22FD"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3685" w:type="dxa"/>
            <w:gridSpan w:val="2"/>
            <w:tcBorders>
              <w:top w:val="nil"/>
              <w:left w:val="nil"/>
              <w:bottom w:val="single" w:sz="6" w:space="0" w:color="000000"/>
              <w:right w:val="single" w:sz="6" w:space="0" w:color="000000"/>
            </w:tcBorders>
            <w:shd w:val="clear" w:color="auto" w:fill="FFFFFF"/>
          </w:tcPr>
          <w:p w14:paraId="13111330" w14:textId="77777777" w:rsidR="00E62C60" w:rsidRDefault="00967CA0">
            <w:pPr>
              <w:pStyle w:val="GEFEG1"/>
              <w:spacing w:line="218" w:lineRule="atLeast"/>
              <w:ind w:left="31"/>
              <w:rPr>
                <w:noProof/>
                <w:sz w:val="16"/>
                <w:szCs w:val="16"/>
              </w:rPr>
            </w:pPr>
            <w:r>
              <w:rPr>
                <w:rFonts w:ascii="Calibri" w:hAnsi="Calibri"/>
                <w:noProof/>
                <w:sz w:val="18"/>
                <w:szCs w:val="18"/>
              </w:rPr>
              <w:t>Nur mit den darin genannten Inhalten des</w:t>
            </w:r>
          </w:p>
          <w:p w14:paraId="1119D2A9" w14:textId="77777777" w:rsidR="00E62C60" w:rsidRDefault="00967CA0">
            <w:pPr>
              <w:pStyle w:val="GEFEG1"/>
              <w:spacing w:line="218" w:lineRule="atLeast"/>
              <w:ind w:left="31"/>
              <w:rPr>
                <w:noProof/>
                <w:sz w:val="16"/>
                <w:szCs w:val="16"/>
              </w:rPr>
            </w:pPr>
            <w:r>
              <w:rPr>
                <w:rFonts w:ascii="Calibri" w:hAnsi="Calibri"/>
                <w:noProof/>
                <w:sz w:val="18"/>
                <w:szCs w:val="18"/>
              </w:rPr>
              <w:t>Geschäftsvorfalls darf der Empfänger die</w:t>
            </w:r>
          </w:p>
          <w:p w14:paraId="26B3560B" w14:textId="77777777" w:rsidR="00E62C60" w:rsidRDefault="00967CA0">
            <w:pPr>
              <w:pStyle w:val="GEFEG1"/>
              <w:spacing w:line="218" w:lineRule="atLeast"/>
              <w:ind w:left="31"/>
              <w:rPr>
                <w:noProof/>
                <w:sz w:val="16"/>
                <w:szCs w:val="16"/>
              </w:rPr>
            </w:pPr>
            <w:r>
              <w:rPr>
                <w:rFonts w:ascii="Calibri" w:hAnsi="Calibri"/>
                <w:noProof/>
                <w:sz w:val="18"/>
                <w:szCs w:val="18"/>
              </w:rPr>
              <w:t>Zuordnung vornehmen und nur diese</w:t>
            </w:r>
          </w:p>
          <w:p w14:paraId="48F8A3C3" w14:textId="77777777" w:rsidR="00E62C60" w:rsidRDefault="00967CA0">
            <w:pPr>
              <w:pStyle w:val="GEFEG1"/>
              <w:spacing w:line="218" w:lineRule="atLeast"/>
              <w:ind w:left="31"/>
              <w:rPr>
                <w:noProof/>
                <w:sz w:val="16"/>
                <w:szCs w:val="16"/>
              </w:rPr>
            </w:pPr>
            <w:r>
              <w:rPr>
                <w:rFonts w:ascii="Calibri" w:hAnsi="Calibri"/>
                <w:noProof/>
                <w:sz w:val="18"/>
                <w:szCs w:val="18"/>
              </w:rPr>
              <w:t>Informationen darf er im Rahmen seiner</w:t>
            </w:r>
          </w:p>
          <w:p w14:paraId="05AF396C" w14:textId="77777777" w:rsidR="00E62C60" w:rsidRDefault="00967CA0">
            <w:pPr>
              <w:pStyle w:val="GEFEG1"/>
              <w:spacing w:line="218" w:lineRule="atLeast"/>
              <w:ind w:left="31"/>
              <w:rPr>
                <w:noProof/>
                <w:sz w:val="16"/>
                <w:szCs w:val="16"/>
              </w:rPr>
            </w:pPr>
            <w:r>
              <w:rPr>
                <w:rFonts w:ascii="Calibri" w:hAnsi="Calibri"/>
                <w:noProof/>
                <w:sz w:val="18"/>
                <w:szCs w:val="18"/>
              </w:rPr>
              <w:t>Zuordnungsprüfung nutzen. Nur wenn mit</w:t>
            </w:r>
          </w:p>
          <w:p w14:paraId="2E3AA5F3" w14:textId="77777777" w:rsidR="00E62C60" w:rsidRDefault="00967CA0">
            <w:pPr>
              <w:pStyle w:val="GEFEG1"/>
              <w:spacing w:line="218" w:lineRule="atLeast"/>
              <w:ind w:left="31"/>
              <w:rPr>
                <w:noProof/>
                <w:sz w:val="16"/>
                <w:szCs w:val="16"/>
              </w:rPr>
            </w:pPr>
            <w:r>
              <w:rPr>
                <w:rFonts w:ascii="Calibri" w:hAnsi="Calibri"/>
                <w:noProof/>
                <w:sz w:val="18"/>
                <w:szCs w:val="18"/>
              </w:rPr>
              <w:t>diesen Informationen die Zuordnung des</w:t>
            </w:r>
          </w:p>
          <w:p w14:paraId="1AFD1A38" w14:textId="77777777" w:rsidR="00E62C60" w:rsidRDefault="00967CA0">
            <w:pPr>
              <w:pStyle w:val="GEFEG1"/>
              <w:spacing w:line="218" w:lineRule="atLeast"/>
              <w:ind w:left="31"/>
              <w:rPr>
                <w:noProof/>
                <w:sz w:val="16"/>
                <w:szCs w:val="16"/>
              </w:rPr>
            </w:pPr>
            <w:r>
              <w:rPr>
                <w:rFonts w:ascii="Calibri" w:hAnsi="Calibri"/>
                <w:noProof/>
                <w:sz w:val="18"/>
                <w:szCs w:val="18"/>
              </w:rPr>
              <w:t>Geschäftsvorfalls scheitert, kann und muss er</w:t>
            </w:r>
          </w:p>
          <w:p w14:paraId="7AE39FFF" w14:textId="77777777" w:rsidR="00E62C60" w:rsidRDefault="00967CA0">
            <w:pPr>
              <w:pStyle w:val="GEFEG1"/>
              <w:spacing w:line="218" w:lineRule="atLeast"/>
              <w:ind w:left="31"/>
              <w:rPr>
                <w:noProof/>
                <w:sz w:val="16"/>
                <w:szCs w:val="16"/>
              </w:rPr>
            </w:pPr>
            <w:r>
              <w:rPr>
                <w:rFonts w:ascii="Calibri" w:hAnsi="Calibri"/>
                <w:noProof/>
                <w:sz w:val="18"/>
                <w:szCs w:val="18"/>
              </w:rPr>
              <w:t>dies unter Nutzung des passenden Codes dem</w:t>
            </w:r>
          </w:p>
          <w:p w14:paraId="097DE8AF" w14:textId="77777777" w:rsidR="00E62C60" w:rsidRDefault="00967CA0">
            <w:pPr>
              <w:pStyle w:val="GEFEG1"/>
              <w:spacing w:line="218" w:lineRule="atLeast"/>
              <w:ind w:left="31"/>
              <w:rPr>
                <w:noProof/>
                <w:sz w:val="16"/>
                <w:szCs w:val="16"/>
              </w:rPr>
            </w:pPr>
            <w:r>
              <w:rPr>
                <w:rFonts w:ascii="Calibri" w:hAnsi="Calibri"/>
                <w:noProof/>
                <w:sz w:val="18"/>
                <w:szCs w:val="18"/>
              </w:rPr>
              <w:t>Absender melden. Die Codes, über die</w:t>
            </w:r>
          </w:p>
          <w:p w14:paraId="3E543C8B" w14:textId="77777777" w:rsidR="00E62C60" w:rsidRDefault="00967CA0">
            <w:pPr>
              <w:pStyle w:val="GEFEG1"/>
              <w:spacing w:line="218" w:lineRule="atLeast"/>
              <w:ind w:left="31"/>
              <w:rPr>
                <w:noProof/>
                <w:sz w:val="16"/>
                <w:szCs w:val="16"/>
              </w:rPr>
            </w:pPr>
            <w:r>
              <w:rPr>
                <w:rFonts w:ascii="Calibri" w:hAnsi="Calibri"/>
                <w:noProof/>
                <w:sz w:val="18"/>
                <w:szCs w:val="18"/>
              </w:rPr>
              <w:t>Zuordnungsfehler gemeldet werden können,</w:t>
            </w:r>
          </w:p>
          <w:p w14:paraId="40A37876" w14:textId="77777777" w:rsidR="00E62C60" w:rsidRDefault="00967CA0">
            <w:pPr>
              <w:pStyle w:val="GEFEG1"/>
              <w:spacing w:line="218" w:lineRule="atLeast"/>
              <w:ind w:left="31"/>
              <w:rPr>
                <w:noProof/>
                <w:sz w:val="16"/>
                <w:szCs w:val="16"/>
              </w:rPr>
            </w:pPr>
            <w:r>
              <w:rPr>
                <w:rFonts w:ascii="Calibri" w:hAnsi="Calibri"/>
                <w:noProof/>
                <w:sz w:val="18"/>
                <w:szCs w:val="18"/>
              </w:rPr>
              <w:t>sind in der Tabelle des Kapitels „Fehlercodes in</w:t>
            </w:r>
          </w:p>
          <w:p w14:paraId="5A512A25" w14:textId="77777777" w:rsidR="00E62C60" w:rsidRDefault="00967CA0">
            <w:pPr>
              <w:pStyle w:val="GEFEG1"/>
              <w:spacing w:line="218" w:lineRule="atLeast"/>
              <w:ind w:left="31"/>
              <w:rPr>
                <w:noProof/>
                <w:sz w:val="16"/>
                <w:szCs w:val="16"/>
              </w:rPr>
            </w:pPr>
            <w:r>
              <w:rPr>
                <w:rFonts w:ascii="Calibri" w:hAnsi="Calibri"/>
                <w:noProof/>
                <w:sz w:val="18"/>
                <w:szCs w:val="18"/>
              </w:rPr>
              <w:t>ERC-Segment einer APERAK-Nachricht“ daran zu</w:t>
            </w:r>
          </w:p>
          <w:p w14:paraId="76CAC121" w14:textId="77777777" w:rsidR="00E62C60" w:rsidRDefault="00967CA0">
            <w:pPr>
              <w:pStyle w:val="GEFEG1"/>
              <w:spacing w:line="218" w:lineRule="atLeast"/>
              <w:ind w:left="31"/>
              <w:rPr>
                <w:noProof/>
                <w:sz w:val="16"/>
                <w:szCs w:val="16"/>
              </w:rPr>
            </w:pPr>
            <w:r>
              <w:rPr>
                <w:rFonts w:ascii="Calibri" w:hAnsi="Calibri"/>
                <w:noProof/>
                <w:sz w:val="18"/>
                <w:szCs w:val="18"/>
              </w:rPr>
              <w:t>erkennen, dass der Text der Spalte „Art“ mit den</w:t>
            </w:r>
          </w:p>
          <w:p w14:paraId="5B5FFA36" w14:textId="77777777" w:rsidR="00E62C60" w:rsidRDefault="00967CA0">
            <w:pPr>
              <w:pStyle w:val="GEFEG1"/>
              <w:spacing w:line="218" w:lineRule="atLeast"/>
              <w:ind w:left="31"/>
              <w:rPr>
                <w:noProof/>
                <w:sz w:val="16"/>
                <w:szCs w:val="16"/>
              </w:rPr>
            </w:pPr>
            <w:r>
              <w:rPr>
                <w:rFonts w:ascii="Calibri" w:hAnsi="Calibri"/>
                <w:noProof/>
                <w:sz w:val="18"/>
                <w:szCs w:val="18"/>
              </w:rPr>
              <w:t>zwei Buchstaben „ZO“ beginnt.</w:t>
            </w:r>
          </w:p>
        </w:tc>
        <w:tc>
          <w:tcPr>
            <w:tcW w:w="3682" w:type="dxa"/>
            <w:tcBorders>
              <w:top w:val="nil"/>
              <w:left w:val="nil"/>
              <w:bottom w:val="single" w:sz="6" w:space="0" w:color="000000"/>
              <w:right w:val="single" w:sz="6" w:space="0" w:color="000000"/>
            </w:tcBorders>
            <w:shd w:val="clear" w:color="auto" w:fill="FFFFFF"/>
          </w:tcPr>
          <w:p w14:paraId="0C0EC0C3" w14:textId="77777777" w:rsidR="00E62C60" w:rsidRDefault="00967CA0">
            <w:pPr>
              <w:pStyle w:val="GEFEG1"/>
              <w:spacing w:line="218" w:lineRule="atLeast"/>
              <w:ind w:left="48"/>
              <w:rPr>
                <w:noProof/>
                <w:sz w:val="16"/>
                <w:szCs w:val="16"/>
              </w:rPr>
            </w:pPr>
            <w:r>
              <w:rPr>
                <w:rFonts w:ascii="Calibri" w:hAnsi="Calibri"/>
                <w:noProof/>
                <w:sz w:val="18"/>
                <w:szCs w:val="18"/>
              </w:rPr>
              <w:t>Nur mit den darin genannten Inhalten des</w:t>
            </w:r>
          </w:p>
          <w:p w14:paraId="2D05B5D5" w14:textId="77777777" w:rsidR="00E62C60" w:rsidRDefault="00967CA0">
            <w:pPr>
              <w:pStyle w:val="GEFEG1"/>
              <w:spacing w:line="218" w:lineRule="atLeast"/>
              <w:ind w:left="48"/>
              <w:rPr>
                <w:noProof/>
                <w:sz w:val="16"/>
                <w:szCs w:val="16"/>
              </w:rPr>
            </w:pPr>
            <w:r>
              <w:rPr>
                <w:rFonts w:ascii="Calibri" w:hAnsi="Calibri"/>
                <w:noProof/>
                <w:sz w:val="18"/>
                <w:szCs w:val="18"/>
              </w:rPr>
              <w:t>Geschäftsvorfalls darf der Empfänger die</w:t>
            </w:r>
          </w:p>
          <w:p w14:paraId="4F1D80AC" w14:textId="77777777" w:rsidR="00E62C60" w:rsidRDefault="00967CA0">
            <w:pPr>
              <w:pStyle w:val="GEFEG1"/>
              <w:spacing w:line="218" w:lineRule="atLeast"/>
              <w:ind w:left="48"/>
              <w:rPr>
                <w:noProof/>
                <w:sz w:val="16"/>
                <w:szCs w:val="16"/>
              </w:rPr>
            </w:pPr>
            <w:r>
              <w:rPr>
                <w:rFonts w:ascii="Calibri" w:hAnsi="Calibri"/>
                <w:noProof/>
                <w:sz w:val="18"/>
                <w:szCs w:val="18"/>
              </w:rPr>
              <w:t>Zuordnung vornehmen und nur dann darf er</w:t>
            </w:r>
          </w:p>
          <w:p w14:paraId="39DE2D96" w14:textId="77777777" w:rsidR="00E62C60" w:rsidRDefault="00967CA0">
            <w:pPr>
              <w:pStyle w:val="GEFEG1"/>
              <w:spacing w:line="218" w:lineRule="atLeast"/>
              <w:ind w:left="48"/>
              <w:rPr>
                <w:noProof/>
                <w:sz w:val="16"/>
                <w:szCs w:val="16"/>
              </w:rPr>
            </w:pPr>
            <w:r>
              <w:rPr>
                <w:rFonts w:ascii="Calibri" w:hAnsi="Calibri"/>
                <w:noProof/>
                <w:sz w:val="18"/>
                <w:szCs w:val="18"/>
              </w:rPr>
              <w:t>diese Informationen im Rahmen seiner als</w:t>
            </w:r>
          </w:p>
          <w:p w14:paraId="1B87AAF0" w14:textId="77777777" w:rsidR="00E62C60" w:rsidRDefault="00967CA0">
            <w:pPr>
              <w:pStyle w:val="GEFEG1"/>
              <w:spacing w:line="218" w:lineRule="atLeast"/>
              <w:ind w:left="48"/>
              <w:rPr>
                <w:noProof/>
                <w:sz w:val="16"/>
                <w:szCs w:val="16"/>
              </w:rPr>
            </w:pPr>
            <w:r>
              <w:rPr>
                <w:rFonts w:ascii="Calibri" w:hAnsi="Calibri"/>
                <w:noProof/>
                <w:sz w:val="18"/>
                <w:szCs w:val="18"/>
              </w:rPr>
              <w:t>Bestandteil der Verarbeitbarkeitsprüfung</w:t>
            </w:r>
          </w:p>
          <w:p w14:paraId="3EB56BB1" w14:textId="77777777" w:rsidR="00E62C60" w:rsidRDefault="00967CA0">
            <w:pPr>
              <w:pStyle w:val="GEFEG1"/>
              <w:spacing w:line="218" w:lineRule="atLeast"/>
              <w:ind w:left="48"/>
              <w:rPr>
                <w:noProof/>
                <w:sz w:val="16"/>
                <w:szCs w:val="16"/>
              </w:rPr>
            </w:pPr>
            <w:r>
              <w:rPr>
                <w:rFonts w:ascii="Calibri" w:hAnsi="Calibri"/>
                <w:noProof/>
                <w:sz w:val="18"/>
                <w:szCs w:val="18"/>
              </w:rPr>
              <w:t>durchgeführten Zuordnungsprüfung nutzen,</w:t>
            </w:r>
          </w:p>
          <w:p w14:paraId="50F1291C" w14:textId="77777777" w:rsidR="00E62C60" w:rsidRDefault="00967CA0">
            <w:pPr>
              <w:pStyle w:val="GEFEG1"/>
              <w:spacing w:line="218" w:lineRule="atLeast"/>
              <w:ind w:left="48"/>
              <w:rPr>
                <w:noProof/>
                <w:sz w:val="16"/>
                <w:szCs w:val="16"/>
              </w:rPr>
            </w:pPr>
            <w:r>
              <w:rPr>
                <w:rFonts w:ascii="Calibri" w:hAnsi="Calibri"/>
                <w:noProof/>
                <w:sz w:val="18"/>
                <w:szCs w:val="18"/>
              </w:rPr>
              <w:t>wenn im EDI@Energy-Dokument</w:t>
            </w:r>
          </w:p>
          <w:p w14:paraId="4EC2FFC5" w14:textId="77777777" w:rsidR="00E62C60" w:rsidRDefault="00967CA0">
            <w:pPr>
              <w:pStyle w:val="GEFEG1"/>
              <w:spacing w:line="218" w:lineRule="atLeast"/>
              <w:ind w:left="48"/>
              <w:rPr>
                <w:noProof/>
                <w:sz w:val="16"/>
                <w:szCs w:val="16"/>
              </w:rPr>
            </w:pPr>
            <w:r>
              <w:rPr>
                <w:rFonts w:ascii="Calibri" w:hAnsi="Calibri"/>
                <w:noProof/>
                <w:sz w:val="18"/>
                <w:szCs w:val="18"/>
              </w:rPr>
              <w:t>„Anwendungsübersicht der Prüfidentifikatoren“</w:t>
            </w:r>
          </w:p>
          <w:p w14:paraId="29DB1849" w14:textId="77777777" w:rsidR="00E62C60" w:rsidRDefault="00967CA0">
            <w:pPr>
              <w:pStyle w:val="GEFEG1"/>
              <w:spacing w:line="218" w:lineRule="atLeast"/>
              <w:ind w:left="48"/>
              <w:rPr>
                <w:noProof/>
                <w:sz w:val="16"/>
                <w:szCs w:val="16"/>
              </w:rPr>
            </w:pPr>
            <w:r>
              <w:rPr>
                <w:rFonts w:ascii="Calibri" w:hAnsi="Calibri"/>
                <w:noProof/>
                <w:sz w:val="18"/>
                <w:szCs w:val="18"/>
              </w:rPr>
              <w:t>in der Tabelle „Prüfidentifikator zu</w:t>
            </w:r>
          </w:p>
          <w:p w14:paraId="553F7BB0" w14:textId="77777777" w:rsidR="00E62C60" w:rsidRDefault="00967CA0">
            <w:pPr>
              <w:pStyle w:val="GEFEG1"/>
              <w:spacing w:line="218" w:lineRule="atLeast"/>
              <w:ind w:left="48"/>
              <w:rPr>
                <w:noProof/>
                <w:sz w:val="16"/>
                <w:szCs w:val="16"/>
              </w:rPr>
            </w:pPr>
            <w:r>
              <w:rPr>
                <w:rFonts w:ascii="Calibri" w:hAnsi="Calibri"/>
                <w:noProof/>
                <w:sz w:val="18"/>
                <w:szCs w:val="18"/>
              </w:rPr>
              <w:t>Prozessschritt / API Webservice zu</w:t>
            </w:r>
          </w:p>
          <w:p w14:paraId="7F79009A" w14:textId="77777777" w:rsidR="00E62C60" w:rsidRDefault="00967CA0">
            <w:pPr>
              <w:pStyle w:val="GEFEG1"/>
              <w:spacing w:line="218" w:lineRule="atLeast"/>
              <w:ind w:left="48"/>
              <w:rPr>
                <w:noProof/>
                <w:sz w:val="16"/>
                <w:szCs w:val="16"/>
              </w:rPr>
            </w:pPr>
            <w:r>
              <w:rPr>
                <w:rFonts w:ascii="Calibri" w:hAnsi="Calibri"/>
                <w:noProof/>
                <w:sz w:val="18"/>
                <w:szCs w:val="18"/>
              </w:rPr>
              <w:t>Prozessschritt“ die Spalte „Stelle der</w:t>
            </w:r>
          </w:p>
          <w:p w14:paraId="601902D6" w14:textId="77777777" w:rsidR="00E62C60" w:rsidRDefault="00967CA0">
            <w:pPr>
              <w:pStyle w:val="GEFEG1"/>
              <w:spacing w:line="218" w:lineRule="atLeast"/>
              <w:ind w:left="48"/>
              <w:rPr>
                <w:noProof/>
                <w:sz w:val="16"/>
                <w:szCs w:val="16"/>
              </w:rPr>
            </w:pPr>
            <w:r>
              <w:rPr>
                <w:rFonts w:ascii="Calibri" w:hAnsi="Calibri"/>
                <w:noProof/>
                <w:sz w:val="18"/>
                <w:szCs w:val="18"/>
              </w:rPr>
              <w:t>Zuordnungsprüfung“ mit „V“ gefüllt ist. Nur</w:t>
            </w:r>
          </w:p>
          <w:p w14:paraId="3A8EC55A" w14:textId="77777777" w:rsidR="00E62C60" w:rsidRDefault="00967CA0">
            <w:pPr>
              <w:pStyle w:val="GEFEG1"/>
              <w:spacing w:line="218" w:lineRule="atLeast"/>
              <w:ind w:left="48"/>
              <w:rPr>
                <w:noProof/>
                <w:sz w:val="16"/>
                <w:szCs w:val="16"/>
              </w:rPr>
            </w:pPr>
            <w:r>
              <w:rPr>
                <w:rFonts w:ascii="Calibri" w:hAnsi="Calibri"/>
                <w:noProof/>
                <w:sz w:val="18"/>
                <w:szCs w:val="18"/>
              </w:rPr>
              <w:t>wenn mit diesen Informationen die Zuordnung</w:t>
            </w:r>
          </w:p>
          <w:p w14:paraId="1235DFF8" w14:textId="77777777" w:rsidR="00E62C60" w:rsidRDefault="00967CA0">
            <w:pPr>
              <w:pStyle w:val="GEFEG1"/>
              <w:spacing w:line="218" w:lineRule="atLeast"/>
              <w:ind w:left="48"/>
              <w:rPr>
                <w:noProof/>
                <w:sz w:val="16"/>
                <w:szCs w:val="16"/>
              </w:rPr>
            </w:pPr>
            <w:r>
              <w:rPr>
                <w:rFonts w:ascii="Calibri" w:hAnsi="Calibri"/>
                <w:noProof/>
                <w:sz w:val="18"/>
                <w:szCs w:val="18"/>
              </w:rPr>
              <w:t>des Geschäftsvorfalls scheitert, kann und muss</w:t>
            </w:r>
          </w:p>
          <w:p w14:paraId="37DDF181" w14:textId="77777777" w:rsidR="00E62C60" w:rsidRDefault="00967CA0">
            <w:pPr>
              <w:pStyle w:val="GEFEG1"/>
              <w:spacing w:line="218" w:lineRule="atLeast"/>
              <w:ind w:left="48"/>
              <w:rPr>
                <w:noProof/>
                <w:sz w:val="16"/>
                <w:szCs w:val="16"/>
              </w:rPr>
            </w:pPr>
            <w:r>
              <w:rPr>
                <w:rFonts w:ascii="Calibri" w:hAnsi="Calibri"/>
                <w:noProof/>
                <w:sz w:val="18"/>
                <w:szCs w:val="18"/>
              </w:rPr>
              <w:t>er dies unter Nutzung des passenden Codes dem</w:t>
            </w:r>
          </w:p>
          <w:p w14:paraId="5886B57B" w14:textId="77777777" w:rsidR="00E62C60" w:rsidRDefault="00967CA0">
            <w:pPr>
              <w:pStyle w:val="GEFEG1"/>
              <w:spacing w:line="218" w:lineRule="atLeast"/>
              <w:ind w:left="48"/>
              <w:rPr>
                <w:noProof/>
                <w:sz w:val="16"/>
                <w:szCs w:val="16"/>
              </w:rPr>
            </w:pPr>
            <w:r>
              <w:rPr>
                <w:rFonts w:ascii="Calibri" w:hAnsi="Calibri"/>
                <w:noProof/>
                <w:sz w:val="18"/>
                <w:szCs w:val="18"/>
              </w:rPr>
              <w:t>Absender mit der APERAK / Zuordnungsfehler</w:t>
            </w:r>
          </w:p>
          <w:p w14:paraId="42ED24CC" w14:textId="77777777" w:rsidR="00E62C60" w:rsidRDefault="00967CA0">
            <w:pPr>
              <w:pStyle w:val="GEFEG1"/>
              <w:spacing w:line="218" w:lineRule="atLeast"/>
              <w:ind w:left="48"/>
              <w:rPr>
                <w:noProof/>
                <w:sz w:val="16"/>
                <w:szCs w:val="16"/>
              </w:rPr>
            </w:pPr>
            <w:r>
              <w:rPr>
                <w:rFonts w:ascii="Calibri" w:hAnsi="Calibri"/>
                <w:noProof/>
                <w:sz w:val="18"/>
                <w:szCs w:val="18"/>
              </w:rPr>
              <w:t>melden, so dies nicht durch eine</w:t>
            </w:r>
          </w:p>
          <w:p w14:paraId="1EA97C47" w14:textId="77777777" w:rsidR="00E62C60" w:rsidRDefault="00967CA0">
            <w:pPr>
              <w:pStyle w:val="GEFEG1"/>
              <w:spacing w:line="218" w:lineRule="atLeast"/>
              <w:ind w:left="48"/>
              <w:rPr>
                <w:noProof/>
                <w:sz w:val="16"/>
                <w:szCs w:val="16"/>
              </w:rPr>
            </w:pPr>
            <w:r>
              <w:rPr>
                <w:rFonts w:ascii="Calibri" w:hAnsi="Calibri"/>
                <w:noProof/>
                <w:sz w:val="18"/>
                <w:szCs w:val="18"/>
              </w:rPr>
              <w:t>Nutzungsein¬schränkung des entsprechenden</w:t>
            </w:r>
          </w:p>
          <w:p w14:paraId="67118549" w14:textId="77777777" w:rsidR="00E62C60" w:rsidRDefault="00967CA0">
            <w:pPr>
              <w:pStyle w:val="GEFEG1"/>
              <w:spacing w:line="218" w:lineRule="atLeast"/>
              <w:ind w:left="48"/>
              <w:rPr>
                <w:noProof/>
                <w:sz w:val="16"/>
                <w:szCs w:val="16"/>
              </w:rPr>
            </w:pPr>
            <w:r>
              <w:rPr>
                <w:rFonts w:ascii="Calibri" w:hAnsi="Calibri"/>
                <w:noProof/>
                <w:sz w:val="18"/>
                <w:szCs w:val="18"/>
              </w:rPr>
              <w:t>Codes für diesen Geschäftsvorfall</w:t>
            </w:r>
          </w:p>
          <w:p w14:paraId="26332507" w14:textId="77777777" w:rsidR="00E62C60" w:rsidRDefault="00967CA0">
            <w:pPr>
              <w:pStyle w:val="GEFEG1"/>
              <w:spacing w:line="218" w:lineRule="atLeast"/>
              <w:ind w:left="48"/>
              <w:rPr>
                <w:noProof/>
                <w:sz w:val="16"/>
                <w:szCs w:val="16"/>
              </w:rPr>
            </w:pPr>
            <w:r>
              <w:rPr>
                <w:rFonts w:ascii="Calibri" w:hAnsi="Calibri"/>
                <w:noProof/>
                <w:sz w:val="18"/>
                <w:szCs w:val="18"/>
              </w:rPr>
              <w:t>ausgeschlossen ist. Die Codes, über die</w:t>
            </w:r>
          </w:p>
          <w:p w14:paraId="1320396A" w14:textId="77777777" w:rsidR="00E62C60" w:rsidRDefault="00967CA0">
            <w:pPr>
              <w:pStyle w:val="GEFEG1"/>
              <w:spacing w:line="218" w:lineRule="atLeast"/>
              <w:ind w:left="48"/>
              <w:rPr>
                <w:noProof/>
                <w:sz w:val="16"/>
                <w:szCs w:val="16"/>
              </w:rPr>
            </w:pPr>
            <w:r>
              <w:rPr>
                <w:rFonts w:ascii="Calibri" w:hAnsi="Calibri"/>
                <w:noProof/>
                <w:sz w:val="18"/>
                <w:szCs w:val="18"/>
              </w:rPr>
              <w:t>Zuordnungsfehler gemeldet werden können,</w:t>
            </w:r>
          </w:p>
          <w:p w14:paraId="56475001" w14:textId="77777777" w:rsidR="00E62C60" w:rsidRDefault="00967CA0">
            <w:pPr>
              <w:pStyle w:val="GEFEG1"/>
              <w:spacing w:line="218" w:lineRule="atLeast"/>
              <w:ind w:left="48"/>
              <w:rPr>
                <w:noProof/>
                <w:sz w:val="16"/>
                <w:szCs w:val="16"/>
              </w:rPr>
            </w:pPr>
            <w:r>
              <w:rPr>
                <w:rFonts w:ascii="Calibri" w:hAnsi="Calibri"/>
                <w:noProof/>
                <w:sz w:val="18"/>
                <w:szCs w:val="18"/>
              </w:rPr>
              <w:t>sind in der Tabelle des Kapitels „Fehlercodes in</w:t>
            </w:r>
          </w:p>
          <w:p w14:paraId="08D50E8F" w14:textId="77777777" w:rsidR="00E62C60" w:rsidRDefault="00967CA0">
            <w:pPr>
              <w:pStyle w:val="GEFEG1"/>
              <w:spacing w:line="218" w:lineRule="atLeast"/>
              <w:ind w:left="48"/>
              <w:rPr>
                <w:noProof/>
                <w:sz w:val="16"/>
                <w:szCs w:val="16"/>
              </w:rPr>
            </w:pPr>
            <w:r>
              <w:rPr>
                <w:rFonts w:ascii="Calibri" w:hAnsi="Calibri"/>
                <w:noProof/>
                <w:sz w:val="18"/>
                <w:szCs w:val="18"/>
              </w:rPr>
              <w:t>ERC-Segment einer APERAK-Nachricht“ daran zu</w:t>
            </w:r>
          </w:p>
          <w:p w14:paraId="709C2F68" w14:textId="77777777" w:rsidR="00E62C60" w:rsidRDefault="00967CA0">
            <w:pPr>
              <w:pStyle w:val="GEFEG1"/>
              <w:spacing w:line="218" w:lineRule="atLeast"/>
              <w:ind w:left="48"/>
              <w:rPr>
                <w:noProof/>
                <w:sz w:val="16"/>
                <w:szCs w:val="16"/>
              </w:rPr>
            </w:pPr>
            <w:r>
              <w:rPr>
                <w:rFonts w:ascii="Calibri" w:hAnsi="Calibri"/>
                <w:noProof/>
                <w:sz w:val="18"/>
                <w:szCs w:val="18"/>
              </w:rPr>
              <w:t>erkennen, dass der Text der Spalte „Art“ mit den</w:t>
            </w:r>
          </w:p>
          <w:p w14:paraId="32D3901C" w14:textId="77777777" w:rsidR="00E62C60" w:rsidRDefault="00967CA0">
            <w:pPr>
              <w:pStyle w:val="GEFEG1"/>
              <w:spacing w:line="218" w:lineRule="atLeast"/>
              <w:ind w:left="48"/>
              <w:rPr>
                <w:noProof/>
                <w:sz w:val="16"/>
                <w:szCs w:val="16"/>
              </w:rPr>
            </w:pPr>
            <w:r>
              <w:rPr>
                <w:rFonts w:ascii="Calibri" w:hAnsi="Calibri"/>
                <w:noProof/>
                <w:sz w:val="18"/>
                <w:szCs w:val="18"/>
              </w:rPr>
              <w:t>zwei Buchstaben „ZO“ beginnt.</w:t>
            </w:r>
          </w:p>
        </w:tc>
        <w:tc>
          <w:tcPr>
            <w:tcW w:w="2418" w:type="dxa"/>
            <w:tcBorders>
              <w:top w:val="nil"/>
              <w:left w:val="nil"/>
              <w:bottom w:val="single" w:sz="6" w:space="0" w:color="000000"/>
              <w:right w:val="single" w:sz="6" w:space="0" w:color="000000"/>
            </w:tcBorders>
            <w:shd w:val="clear" w:color="auto" w:fill="FFFFFF"/>
          </w:tcPr>
          <w:p w14:paraId="794C483A" w14:textId="77777777" w:rsidR="00E62C60" w:rsidRDefault="00967CA0">
            <w:pPr>
              <w:pStyle w:val="GEFEG1"/>
              <w:spacing w:line="218" w:lineRule="atLeast"/>
              <w:ind w:left="48"/>
              <w:rPr>
                <w:noProof/>
                <w:sz w:val="16"/>
                <w:szCs w:val="16"/>
              </w:rPr>
            </w:pPr>
            <w:r>
              <w:rPr>
                <w:rFonts w:ascii="Calibri" w:hAnsi="Calibri"/>
                <w:noProof/>
                <w:sz w:val="18"/>
                <w:szCs w:val="18"/>
              </w:rPr>
              <w:t>Anpassung aufgrund der</w:t>
            </w:r>
          </w:p>
          <w:p w14:paraId="7E7BD2E6" w14:textId="77777777" w:rsidR="00E62C60" w:rsidRDefault="00967CA0">
            <w:pPr>
              <w:pStyle w:val="GEFEG1"/>
              <w:spacing w:line="218" w:lineRule="atLeast"/>
              <w:ind w:left="48"/>
              <w:rPr>
                <w:noProof/>
                <w:sz w:val="16"/>
                <w:szCs w:val="16"/>
              </w:rPr>
            </w:pPr>
            <w:r>
              <w:rPr>
                <w:rFonts w:ascii="Calibri" w:hAnsi="Calibri"/>
                <w:noProof/>
                <w:sz w:val="18"/>
                <w:szCs w:val="18"/>
              </w:rPr>
              <w:t>entsprechenden Präzisierungen</w:t>
            </w:r>
          </w:p>
          <w:p w14:paraId="6F56CF3E" w14:textId="77777777" w:rsidR="00E62C60" w:rsidRDefault="00967CA0">
            <w:pPr>
              <w:pStyle w:val="GEFEG1"/>
              <w:spacing w:line="218" w:lineRule="atLeast"/>
              <w:ind w:left="48"/>
              <w:rPr>
                <w:noProof/>
                <w:sz w:val="16"/>
                <w:szCs w:val="16"/>
              </w:rPr>
            </w:pPr>
            <w:r>
              <w:rPr>
                <w:rFonts w:ascii="Calibri" w:hAnsi="Calibri"/>
                <w:noProof/>
                <w:sz w:val="18"/>
                <w:szCs w:val="18"/>
              </w:rPr>
              <w:t>und Ergänzungen im</w:t>
            </w:r>
          </w:p>
          <w:p w14:paraId="705969F1" w14:textId="77777777" w:rsidR="00E62C60" w:rsidRDefault="00967CA0">
            <w:pPr>
              <w:pStyle w:val="GEFEG1"/>
              <w:spacing w:line="218" w:lineRule="atLeast"/>
              <w:ind w:left="48"/>
              <w:rPr>
                <w:noProof/>
                <w:sz w:val="16"/>
                <w:szCs w:val="16"/>
              </w:rPr>
            </w:pPr>
            <w:r>
              <w:rPr>
                <w:rFonts w:ascii="Calibri" w:hAnsi="Calibri"/>
                <w:noProof/>
                <w:sz w:val="18"/>
                <w:szCs w:val="18"/>
              </w:rPr>
              <w:t>EDI@Energy-Dokument</w:t>
            </w:r>
          </w:p>
          <w:p w14:paraId="31423C76" w14:textId="77777777" w:rsidR="00E62C60" w:rsidRDefault="00967CA0">
            <w:pPr>
              <w:pStyle w:val="GEFEG1"/>
              <w:spacing w:line="218" w:lineRule="atLeast"/>
              <w:ind w:left="48"/>
              <w:rPr>
                <w:noProof/>
                <w:sz w:val="16"/>
                <w:szCs w:val="16"/>
              </w:rPr>
            </w:pPr>
            <w:r>
              <w:rPr>
                <w:rFonts w:ascii="Calibri" w:hAnsi="Calibri"/>
                <w:noProof/>
                <w:sz w:val="18"/>
                <w:szCs w:val="18"/>
              </w:rPr>
              <w:t>"Anwendungsübersicht der</w:t>
            </w:r>
          </w:p>
          <w:p w14:paraId="551642B9" w14:textId="77777777" w:rsidR="00E62C60" w:rsidRDefault="00967CA0">
            <w:pPr>
              <w:pStyle w:val="GEFEG1"/>
              <w:spacing w:line="218" w:lineRule="atLeast"/>
              <w:ind w:left="48"/>
              <w:rPr>
                <w:noProof/>
                <w:sz w:val="16"/>
                <w:szCs w:val="16"/>
              </w:rPr>
            </w:pPr>
            <w:r>
              <w:rPr>
                <w:rFonts w:ascii="Calibri" w:hAnsi="Calibri"/>
                <w:noProof/>
                <w:sz w:val="18"/>
                <w:szCs w:val="18"/>
              </w:rPr>
              <w:t>Prüfidentifikatoren"</w:t>
            </w:r>
          </w:p>
        </w:tc>
        <w:tc>
          <w:tcPr>
            <w:tcW w:w="2394" w:type="dxa"/>
            <w:tcBorders>
              <w:top w:val="nil"/>
              <w:left w:val="nil"/>
              <w:bottom w:val="single" w:sz="6" w:space="0" w:color="000000"/>
              <w:right w:val="single" w:sz="6" w:space="0" w:color="000000"/>
            </w:tcBorders>
            <w:shd w:val="clear" w:color="auto" w:fill="FFFFFF"/>
          </w:tcPr>
          <w:p w14:paraId="520A9477"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1D7ACFB8"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276E1A79"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26162</w:t>
            </w:r>
          </w:p>
        </w:tc>
        <w:tc>
          <w:tcPr>
            <w:tcW w:w="1698" w:type="dxa"/>
            <w:gridSpan w:val="2"/>
            <w:tcBorders>
              <w:top w:val="nil"/>
              <w:left w:val="nil"/>
              <w:bottom w:val="single" w:sz="6" w:space="0" w:color="000000"/>
              <w:right w:val="single" w:sz="6" w:space="0" w:color="000000"/>
            </w:tcBorders>
            <w:shd w:val="clear" w:color="auto" w:fill="FFFFFF"/>
          </w:tcPr>
          <w:p w14:paraId="45FA60E9" w14:textId="77777777" w:rsidR="00E62C60" w:rsidRDefault="00967CA0">
            <w:pPr>
              <w:pStyle w:val="GEFEG1"/>
              <w:spacing w:line="218" w:lineRule="atLeast"/>
              <w:ind w:left="48"/>
              <w:rPr>
                <w:noProof/>
                <w:sz w:val="16"/>
                <w:szCs w:val="16"/>
              </w:rPr>
            </w:pPr>
            <w:r>
              <w:rPr>
                <w:rFonts w:ascii="Calibri" w:hAnsi="Calibri"/>
                <w:noProof/>
                <w:sz w:val="18"/>
                <w:szCs w:val="18"/>
              </w:rPr>
              <w:t>Kapitel</w:t>
            </w:r>
          </w:p>
          <w:p w14:paraId="31649307" w14:textId="77777777" w:rsidR="00E62C60" w:rsidRDefault="00967CA0">
            <w:pPr>
              <w:pStyle w:val="GEFEG1"/>
              <w:spacing w:line="218" w:lineRule="atLeast"/>
              <w:ind w:left="48"/>
              <w:rPr>
                <w:noProof/>
                <w:sz w:val="16"/>
                <w:szCs w:val="16"/>
              </w:rPr>
            </w:pPr>
            <w:r>
              <w:rPr>
                <w:rFonts w:ascii="Calibri" w:hAnsi="Calibri"/>
                <w:noProof/>
                <w:sz w:val="18"/>
                <w:szCs w:val="18"/>
              </w:rPr>
              <w:t>"Zuordnungsprüfung</w:t>
            </w:r>
          </w:p>
          <w:p w14:paraId="7A6938D9"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3685" w:type="dxa"/>
            <w:gridSpan w:val="2"/>
            <w:tcBorders>
              <w:top w:val="nil"/>
              <w:left w:val="nil"/>
              <w:bottom w:val="single" w:sz="6" w:space="0" w:color="000000"/>
              <w:right w:val="single" w:sz="6" w:space="0" w:color="000000"/>
            </w:tcBorders>
            <w:shd w:val="clear" w:color="auto" w:fill="FFFFFF"/>
          </w:tcPr>
          <w:p w14:paraId="31B6DDB6" w14:textId="77777777" w:rsidR="00E62C60" w:rsidRDefault="00967CA0">
            <w:pPr>
              <w:pStyle w:val="GEFEG1"/>
              <w:spacing w:line="218" w:lineRule="atLeast"/>
              <w:ind w:left="31"/>
              <w:rPr>
                <w:noProof/>
                <w:sz w:val="16"/>
                <w:szCs w:val="16"/>
              </w:rPr>
            </w:pPr>
            <w:r>
              <w:rPr>
                <w:rFonts w:ascii="Calibri" w:hAnsi="Calibri"/>
                <w:noProof/>
                <w:sz w:val="18"/>
                <w:szCs w:val="18"/>
              </w:rPr>
              <w:t>[...] beginnt.</w:t>
            </w:r>
          </w:p>
          <w:p w14:paraId="4F6452C7" w14:textId="77777777" w:rsidR="00E62C60" w:rsidRDefault="00E62C60">
            <w:pPr>
              <w:pStyle w:val="GEFEG1"/>
              <w:spacing w:line="218" w:lineRule="atLeast"/>
              <w:ind w:left="31"/>
              <w:rPr>
                <w:noProof/>
                <w:sz w:val="16"/>
                <w:szCs w:val="16"/>
              </w:rPr>
            </w:pPr>
          </w:p>
          <w:p w14:paraId="56C876F5" w14:textId="77777777" w:rsidR="00E62C60" w:rsidRDefault="00967CA0">
            <w:pPr>
              <w:pStyle w:val="GEFEG1"/>
              <w:spacing w:line="218" w:lineRule="atLeast"/>
              <w:ind w:left="31"/>
              <w:rPr>
                <w:noProof/>
                <w:sz w:val="16"/>
                <w:szCs w:val="16"/>
              </w:rPr>
            </w:pPr>
            <w:r>
              <w:rPr>
                <w:rFonts w:ascii="Calibri" w:hAnsi="Calibri"/>
                <w:noProof/>
                <w:sz w:val="18"/>
                <w:szCs w:val="18"/>
              </w:rPr>
              <w:t>Der Empfänger [...]</w:t>
            </w:r>
          </w:p>
        </w:tc>
        <w:tc>
          <w:tcPr>
            <w:tcW w:w="3682" w:type="dxa"/>
            <w:tcBorders>
              <w:top w:val="nil"/>
              <w:left w:val="nil"/>
              <w:bottom w:val="single" w:sz="6" w:space="0" w:color="000000"/>
              <w:right w:val="single" w:sz="6" w:space="0" w:color="000000"/>
            </w:tcBorders>
            <w:shd w:val="clear" w:color="auto" w:fill="FFFFFF"/>
          </w:tcPr>
          <w:p w14:paraId="63886699" w14:textId="77777777" w:rsidR="00E62C60" w:rsidRDefault="00967CA0">
            <w:pPr>
              <w:pStyle w:val="GEFEG1"/>
              <w:spacing w:line="218" w:lineRule="atLeast"/>
              <w:ind w:left="48"/>
              <w:rPr>
                <w:noProof/>
                <w:sz w:val="16"/>
                <w:szCs w:val="16"/>
              </w:rPr>
            </w:pPr>
            <w:r>
              <w:rPr>
                <w:rFonts w:ascii="Calibri" w:hAnsi="Calibri"/>
                <w:noProof/>
                <w:sz w:val="18"/>
                <w:szCs w:val="18"/>
              </w:rPr>
              <w:t>[...] beginnt.</w:t>
            </w:r>
          </w:p>
          <w:p w14:paraId="02D4F45F" w14:textId="77777777" w:rsidR="00E62C60" w:rsidRDefault="00967CA0">
            <w:pPr>
              <w:pStyle w:val="GEFEG1"/>
              <w:spacing w:line="218" w:lineRule="atLeast"/>
              <w:ind w:left="48"/>
              <w:rPr>
                <w:noProof/>
                <w:sz w:val="16"/>
                <w:szCs w:val="16"/>
              </w:rPr>
            </w:pPr>
            <w:r>
              <w:rPr>
                <w:rFonts w:ascii="Calibri" w:hAnsi="Calibri"/>
                <w:noProof/>
                <w:sz w:val="18"/>
                <w:szCs w:val="18"/>
              </w:rPr>
              <w:t>Hinweis: Ist die Spalte „Stelle der</w:t>
            </w:r>
          </w:p>
          <w:p w14:paraId="3EAF8C7F" w14:textId="77777777" w:rsidR="00E62C60" w:rsidRDefault="00967CA0">
            <w:pPr>
              <w:pStyle w:val="GEFEG1"/>
              <w:spacing w:line="218" w:lineRule="atLeast"/>
              <w:ind w:left="48"/>
              <w:rPr>
                <w:noProof/>
                <w:sz w:val="16"/>
                <w:szCs w:val="16"/>
              </w:rPr>
            </w:pPr>
            <w:r>
              <w:rPr>
                <w:rFonts w:ascii="Calibri" w:hAnsi="Calibri"/>
                <w:noProof/>
                <w:sz w:val="18"/>
                <w:szCs w:val="18"/>
              </w:rPr>
              <w:t>Zuordnungsprüfung“ mit „E“ oder „--“(Fußnote)</w:t>
            </w:r>
          </w:p>
          <w:p w14:paraId="6FADAF84" w14:textId="77777777" w:rsidR="00E62C60" w:rsidRDefault="00967CA0">
            <w:pPr>
              <w:pStyle w:val="GEFEG1"/>
              <w:spacing w:line="218" w:lineRule="atLeast"/>
              <w:ind w:left="48"/>
              <w:rPr>
                <w:noProof/>
                <w:sz w:val="16"/>
                <w:szCs w:val="16"/>
              </w:rPr>
            </w:pPr>
            <w:r>
              <w:rPr>
                <w:rFonts w:ascii="Calibri" w:hAnsi="Calibri"/>
                <w:noProof/>
                <w:sz w:val="18"/>
                <w:szCs w:val="18"/>
              </w:rPr>
              <w:t>gefüllt, so ist es nicht zulässig einen derartigen</w:t>
            </w:r>
          </w:p>
          <w:p w14:paraId="75334174" w14:textId="77777777" w:rsidR="00E62C60" w:rsidRDefault="00967CA0">
            <w:pPr>
              <w:pStyle w:val="GEFEG1"/>
              <w:spacing w:line="218" w:lineRule="atLeast"/>
              <w:ind w:left="48"/>
              <w:rPr>
                <w:noProof/>
                <w:sz w:val="16"/>
                <w:szCs w:val="16"/>
              </w:rPr>
            </w:pPr>
            <w:r>
              <w:rPr>
                <w:rFonts w:ascii="Calibri" w:hAnsi="Calibri"/>
                <w:noProof/>
                <w:sz w:val="18"/>
                <w:szCs w:val="18"/>
              </w:rPr>
              <w:t>Geschäftsvorfall im Rahmen der</w:t>
            </w:r>
          </w:p>
          <w:p w14:paraId="4A62EB90" w14:textId="77777777" w:rsidR="00E62C60" w:rsidRDefault="00967CA0">
            <w:pPr>
              <w:pStyle w:val="GEFEG1"/>
              <w:spacing w:line="218" w:lineRule="atLeast"/>
              <w:ind w:left="48"/>
              <w:rPr>
                <w:noProof/>
                <w:sz w:val="16"/>
                <w:szCs w:val="16"/>
              </w:rPr>
            </w:pPr>
            <w:r>
              <w:rPr>
                <w:rFonts w:ascii="Calibri" w:hAnsi="Calibri"/>
                <w:noProof/>
                <w:sz w:val="18"/>
                <w:szCs w:val="18"/>
              </w:rPr>
              <w:t>Verarbeitbarkeitsprüfung einer</w:t>
            </w:r>
          </w:p>
          <w:p w14:paraId="4FF3C6DB" w14:textId="77777777" w:rsidR="00E62C60" w:rsidRDefault="00967CA0">
            <w:pPr>
              <w:pStyle w:val="GEFEG1"/>
              <w:spacing w:line="218" w:lineRule="atLeast"/>
              <w:ind w:left="48"/>
              <w:rPr>
                <w:noProof/>
                <w:sz w:val="16"/>
                <w:szCs w:val="16"/>
              </w:rPr>
            </w:pPr>
            <w:r>
              <w:rPr>
                <w:rFonts w:ascii="Calibri" w:hAnsi="Calibri"/>
                <w:noProof/>
                <w:sz w:val="18"/>
                <w:szCs w:val="18"/>
              </w:rPr>
              <w:t>Zuordnungsprüfung zu unterziehen. Im Rahmen</w:t>
            </w:r>
          </w:p>
          <w:p w14:paraId="5620ADB4" w14:textId="77777777" w:rsidR="00E62C60" w:rsidRDefault="00967CA0">
            <w:pPr>
              <w:pStyle w:val="GEFEG1"/>
              <w:spacing w:line="218" w:lineRule="atLeast"/>
              <w:ind w:left="48"/>
              <w:rPr>
                <w:noProof/>
                <w:sz w:val="16"/>
                <w:szCs w:val="16"/>
              </w:rPr>
            </w:pPr>
            <w:r>
              <w:rPr>
                <w:rFonts w:ascii="Calibri" w:hAnsi="Calibri"/>
                <w:noProof/>
                <w:sz w:val="18"/>
                <w:szCs w:val="18"/>
              </w:rPr>
              <w:t>der Verarbeitbarkeitsprüfung darf ein derartiger</w:t>
            </w:r>
          </w:p>
          <w:p w14:paraId="3EB4ACAE" w14:textId="77777777" w:rsidR="00E62C60" w:rsidRDefault="00967CA0">
            <w:pPr>
              <w:pStyle w:val="GEFEG1"/>
              <w:spacing w:line="218" w:lineRule="atLeast"/>
              <w:ind w:left="48"/>
              <w:rPr>
                <w:noProof/>
                <w:sz w:val="16"/>
                <w:szCs w:val="16"/>
              </w:rPr>
            </w:pPr>
            <w:r>
              <w:rPr>
                <w:rFonts w:ascii="Calibri" w:hAnsi="Calibri"/>
                <w:noProof/>
                <w:sz w:val="18"/>
                <w:szCs w:val="18"/>
              </w:rPr>
              <w:t>Geschäftsvorfall nur der AHB-Prüfung</w:t>
            </w:r>
          </w:p>
          <w:p w14:paraId="34516455" w14:textId="77777777" w:rsidR="00E62C60" w:rsidRDefault="00967CA0">
            <w:pPr>
              <w:pStyle w:val="GEFEG1"/>
              <w:spacing w:line="218" w:lineRule="atLeast"/>
              <w:ind w:left="48"/>
              <w:rPr>
                <w:noProof/>
                <w:sz w:val="16"/>
                <w:szCs w:val="16"/>
              </w:rPr>
            </w:pPr>
            <w:r>
              <w:rPr>
                <w:rFonts w:ascii="Calibri" w:hAnsi="Calibri"/>
                <w:noProof/>
                <w:sz w:val="18"/>
                <w:szCs w:val="18"/>
              </w:rPr>
              <w:t>unterzogen werden. Übersteht er diese, so ist</w:t>
            </w:r>
          </w:p>
          <w:p w14:paraId="3182D18B" w14:textId="77777777" w:rsidR="00E62C60" w:rsidRDefault="00967CA0">
            <w:pPr>
              <w:pStyle w:val="GEFEG1"/>
              <w:spacing w:line="218" w:lineRule="atLeast"/>
              <w:ind w:left="48"/>
              <w:rPr>
                <w:noProof/>
                <w:sz w:val="16"/>
                <w:szCs w:val="16"/>
              </w:rPr>
            </w:pPr>
            <w:r>
              <w:rPr>
                <w:rFonts w:ascii="Calibri" w:hAnsi="Calibri"/>
                <w:noProof/>
                <w:sz w:val="18"/>
                <w:szCs w:val="18"/>
              </w:rPr>
              <w:t>der Geschäftsvorfall verarbeitbar, was bedeutet,</w:t>
            </w:r>
          </w:p>
          <w:p w14:paraId="02AD91F9" w14:textId="77777777" w:rsidR="00E62C60" w:rsidRDefault="00967CA0">
            <w:pPr>
              <w:pStyle w:val="GEFEG1"/>
              <w:spacing w:line="218" w:lineRule="atLeast"/>
              <w:ind w:left="48"/>
              <w:rPr>
                <w:noProof/>
                <w:sz w:val="16"/>
                <w:szCs w:val="16"/>
              </w:rPr>
            </w:pPr>
            <w:r>
              <w:rPr>
                <w:rFonts w:ascii="Calibri" w:hAnsi="Calibri"/>
                <w:noProof/>
                <w:sz w:val="18"/>
                <w:szCs w:val="18"/>
              </w:rPr>
              <w:t>dass in der Sparte Strom für diesen eine</w:t>
            </w:r>
          </w:p>
          <w:p w14:paraId="57C5B414" w14:textId="77777777" w:rsidR="00E62C60" w:rsidRDefault="00967CA0">
            <w:pPr>
              <w:pStyle w:val="GEFEG1"/>
              <w:spacing w:line="218" w:lineRule="atLeast"/>
              <w:ind w:left="48"/>
              <w:rPr>
                <w:noProof/>
                <w:sz w:val="16"/>
                <w:szCs w:val="16"/>
              </w:rPr>
            </w:pPr>
            <w:r>
              <w:rPr>
                <w:rFonts w:ascii="Calibri" w:hAnsi="Calibri"/>
                <w:noProof/>
                <w:sz w:val="18"/>
                <w:szCs w:val="18"/>
              </w:rPr>
              <w:t>Anerkennungsmeldung zu versenden ist. Alle</w:t>
            </w:r>
          </w:p>
          <w:p w14:paraId="569A4D11" w14:textId="77777777" w:rsidR="00E62C60" w:rsidRDefault="00967CA0">
            <w:pPr>
              <w:pStyle w:val="GEFEG1"/>
              <w:spacing w:line="218" w:lineRule="atLeast"/>
              <w:ind w:left="48"/>
              <w:rPr>
                <w:noProof/>
                <w:sz w:val="16"/>
                <w:szCs w:val="16"/>
              </w:rPr>
            </w:pPr>
            <w:r>
              <w:rPr>
                <w:rFonts w:ascii="Calibri" w:hAnsi="Calibri"/>
                <w:noProof/>
                <w:sz w:val="18"/>
                <w:szCs w:val="18"/>
              </w:rPr>
              <w:t>weiteren Informationen, wie zu verfahren ist,</w:t>
            </w:r>
          </w:p>
        </w:tc>
        <w:tc>
          <w:tcPr>
            <w:tcW w:w="2418" w:type="dxa"/>
            <w:tcBorders>
              <w:top w:val="nil"/>
              <w:left w:val="nil"/>
              <w:bottom w:val="single" w:sz="6" w:space="0" w:color="000000"/>
              <w:right w:val="single" w:sz="6" w:space="0" w:color="000000"/>
            </w:tcBorders>
            <w:shd w:val="clear" w:color="auto" w:fill="FFFFFF"/>
          </w:tcPr>
          <w:p w14:paraId="788B61EF" w14:textId="77777777" w:rsidR="00E62C60" w:rsidRDefault="00967CA0">
            <w:pPr>
              <w:pStyle w:val="GEFEG1"/>
              <w:spacing w:line="218" w:lineRule="atLeast"/>
              <w:ind w:left="48"/>
              <w:rPr>
                <w:noProof/>
                <w:sz w:val="16"/>
                <w:szCs w:val="16"/>
              </w:rPr>
            </w:pPr>
            <w:r>
              <w:rPr>
                <w:rFonts w:ascii="Calibri" w:hAnsi="Calibri"/>
                <w:noProof/>
                <w:sz w:val="18"/>
                <w:szCs w:val="18"/>
              </w:rPr>
              <w:t>Anpassung aufgrund der</w:t>
            </w:r>
          </w:p>
          <w:p w14:paraId="16390916" w14:textId="77777777" w:rsidR="00E62C60" w:rsidRDefault="00967CA0">
            <w:pPr>
              <w:pStyle w:val="GEFEG1"/>
              <w:spacing w:line="218" w:lineRule="atLeast"/>
              <w:ind w:left="48"/>
              <w:rPr>
                <w:noProof/>
                <w:sz w:val="16"/>
                <w:szCs w:val="16"/>
              </w:rPr>
            </w:pPr>
            <w:r>
              <w:rPr>
                <w:rFonts w:ascii="Calibri" w:hAnsi="Calibri"/>
                <w:noProof/>
                <w:sz w:val="18"/>
                <w:szCs w:val="18"/>
              </w:rPr>
              <w:t>entsprechenden Präzisierungen</w:t>
            </w:r>
          </w:p>
          <w:p w14:paraId="251E3CD4" w14:textId="77777777" w:rsidR="00E62C60" w:rsidRDefault="00967CA0">
            <w:pPr>
              <w:pStyle w:val="GEFEG1"/>
              <w:spacing w:line="218" w:lineRule="atLeast"/>
              <w:ind w:left="48"/>
              <w:rPr>
                <w:noProof/>
                <w:sz w:val="16"/>
                <w:szCs w:val="16"/>
              </w:rPr>
            </w:pPr>
            <w:r>
              <w:rPr>
                <w:rFonts w:ascii="Calibri" w:hAnsi="Calibri"/>
                <w:noProof/>
                <w:sz w:val="18"/>
                <w:szCs w:val="18"/>
              </w:rPr>
              <w:t>und Ergänzungen im</w:t>
            </w:r>
          </w:p>
          <w:p w14:paraId="14104E76" w14:textId="77777777" w:rsidR="00E62C60" w:rsidRDefault="00967CA0">
            <w:pPr>
              <w:pStyle w:val="GEFEG1"/>
              <w:spacing w:line="218" w:lineRule="atLeast"/>
              <w:ind w:left="48"/>
              <w:rPr>
                <w:noProof/>
                <w:sz w:val="16"/>
                <w:szCs w:val="16"/>
              </w:rPr>
            </w:pPr>
            <w:r>
              <w:rPr>
                <w:rFonts w:ascii="Calibri" w:hAnsi="Calibri"/>
                <w:noProof/>
                <w:sz w:val="18"/>
                <w:szCs w:val="18"/>
              </w:rPr>
              <w:t>EDI@Energy-Dokument</w:t>
            </w:r>
          </w:p>
          <w:p w14:paraId="509EB63F" w14:textId="77777777" w:rsidR="00E62C60" w:rsidRDefault="00967CA0">
            <w:pPr>
              <w:pStyle w:val="GEFEG1"/>
              <w:spacing w:line="218" w:lineRule="atLeast"/>
              <w:ind w:left="48"/>
              <w:rPr>
                <w:noProof/>
                <w:sz w:val="16"/>
                <w:szCs w:val="16"/>
              </w:rPr>
            </w:pPr>
            <w:r>
              <w:rPr>
                <w:rFonts w:ascii="Calibri" w:hAnsi="Calibri"/>
                <w:noProof/>
                <w:sz w:val="18"/>
                <w:szCs w:val="18"/>
              </w:rPr>
              <w:t>"Anwendungsübersicht der</w:t>
            </w:r>
          </w:p>
          <w:p w14:paraId="73C25D42" w14:textId="77777777" w:rsidR="00E62C60" w:rsidRDefault="00967CA0">
            <w:pPr>
              <w:pStyle w:val="GEFEG1"/>
              <w:spacing w:line="218" w:lineRule="atLeast"/>
              <w:ind w:left="48"/>
              <w:rPr>
                <w:noProof/>
                <w:sz w:val="16"/>
                <w:szCs w:val="16"/>
              </w:rPr>
            </w:pPr>
            <w:r>
              <w:rPr>
                <w:rFonts w:ascii="Calibri" w:hAnsi="Calibri"/>
                <w:noProof/>
                <w:sz w:val="18"/>
                <w:szCs w:val="18"/>
              </w:rPr>
              <w:t>Prüfidentifikatoren"</w:t>
            </w:r>
          </w:p>
        </w:tc>
        <w:tc>
          <w:tcPr>
            <w:tcW w:w="2394" w:type="dxa"/>
            <w:tcBorders>
              <w:top w:val="nil"/>
              <w:left w:val="nil"/>
              <w:bottom w:val="single" w:sz="6" w:space="0" w:color="000000"/>
              <w:right w:val="single" w:sz="6" w:space="0" w:color="000000"/>
            </w:tcBorders>
            <w:shd w:val="clear" w:color="auto" w:fill="FFFFFF"/>
          </w:tcPr>
          <w:p w14:paraId="0280AD08"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10C740C6" w14:textId="77777777" w:rsidTr="00605630">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0B7F8816" w14:textId="77777777" w:rsidR="00E62C60" w:rsidRDefault="00967CA0">
            <w:pPr>
              <w:pStyle w:val="GEFEG1"/>
              <w:pageBreakBefore/>
              <w:spacing w:line="218" w:lineRule="atLeast"/>
              <w:rPr>
                <w:noProof/>
                <w:sz w:val="16"/>
                <w:szCs w:val="16"/>
              </w:rPr>
            </w:pPr>
            <w:r>
              <w:rPr>
                <w:rFonts w:ascii="Calibri" w:hAnsi="Calibri"/>
                <w:b/>
                <w:bCs/>
                <w:noProof/>
                <w:color w:val="C20000"/>
                <w:sz w:val="18"/>
                <w:szCs w:val="18"/>
              </w:rPr>
              <w:lastRenderedPageBreak/>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36946DFD"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774C4D03" w14:textId="77777777" w:rsidR="00E62C60" w:rsidRDefault="00967CA0">
            <w:pPr>
              <w:pStyle w:val="GEFEG1"/>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8" w:type="dxa"/>
            <w:tcBorders>
              <w:top w:val="single" w:sz="6" w:space="0" w:color="000000"/>
              <w:left w:val="single" w:sz="6" w:space="0" w:color="000000"/>
              <w:bottom w:val="nil"/>
              <w:right w:val="single" w:sz="6" w:space="0" w:color="000000"/>
            </w:tcBorders>
            <w:shd w:val="clear" w:color="auto" w:fill="D8DFE4"/>
          </w:tcPr>
          <w:p w14:paraId="45335E95" w14:textId="77777777" w:rsidR="00E62C60" w:rsidRDefault="00967CA0">
            <w:pPr>
              <w:pStyle w:val="GEFEG1"/>
              <w:spacing w:line="218" w:lineRule="atLeast"/>
              <w:rPr>
                <w:noProof/>
                <w:sz w:val="16"/>
                <w:szCs w:val="16"/>
              </w:rPr>
            </w:pPr>
            <w:r>
              <w:rPr>
                <w:rFonts w:ascii="Calibri" w:hAnsi="Calibri"/>
                <w:b/>
                <w:bCs/>
                <w:noProof/>
                <w:color w:val="C20000"/>
                <w:sz w:val="18"/>
                <w:szCs w:val="18"/>
              </w:rPr>
              <w:t>Grund der Anpassung</w:t>
            </w:r>
          </w:p>
        </w:tc>
        <w:tc>
          <w:tcPr>
            <w:tcW w:w="2394" w:type="dxa"/>
            <w:tcBorders>
              <w:top w:val="single" w:sz="6" w:space="0" w:color="000000"/>
              <w:left w:val="single" w:sz="6" w:space="0" w:color="000000"/>
              <w:bottom w:val="nil"/>
              <w:right w:val="single" w:sz="6" w:space="0" w:color="000000"/>
            </w:tcBorders>
            <w:shd w:val="clear" w:color="auto" w:fill="D8DFE4"/>
          </w:tcPr>
          <w:p w14:paraId="5EC04295"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Status</w:t>
            </w:r>
          </w:p>
        </w:tc>
      </w:tr>
      <w:tr w:rsidR="00E62C60" w14:paraId="70E0924B" w14:textId="77777777" w:rsidTr="00605630">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470C9BF5" w14:textId="77777777" w:rsidR="00E62C60" w:rsidRDefault="00E62C60">
            <w:pPr>
              <w:pStyle w:val="GEFEG1"/>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49C7F067" w14:textId="77777777" w:rsidR="00E62C60" w:rsidRDefault="00E62C60">
            <w:pPr>
              <w:pStyle w:val="GEFEG1"/>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165E7690" w14:textId="77777777" w:rsidR="00E62C60" w:rsidRDefault="00967CA0">
            <w:pPr>
              <w:pStyle w:val="GEFEG1"/>
              <w:spacing w:line="218" w:lineRule="atLeast"/>
              <w:ind w:left="31"/>
              <w:rPr>
                <w:noProof/>
                <w:sz w:val="16"/>
                <w:szCs w:val="16"/>
              </w:rPr>
            </w:pPr>
            <w:r>
              <w:rPr>
                <w:rFonts w:ascii="Calibri" w:hAnsi="Calibri"/>
                <w:b/>
                <w:bCs/>
                <w:noProof/>
                <w:color w:val="C20000"/>
                <w:sz w:val="18"/>
                <w:szCs w:val="18"/>
              </w:rPr>
              <w:t>Bisher</w:t>
            </w:r>
          </w:p>
        </w:tc>
        <w:tc>
          <w:tcPr>
            <w:tcW w:w="3682" w:type="dxa"/>
            <w:tcBorders>
              <w:top w:val="nil"/>
              <w:left w:val="single" w:sz="6" w:space="0" w:color="000000"/>
              <w:bottom w:val="single" w:sz="6" w:space="0" w:color="000000"/>
              <w:right w:val="single" w:sz="6" w:space="0" w:color="000000"/>
            </w:tcBorders>
            <w:shd w:val="clear" w:color="auto" w:fill="D8DFE4"/>
          </w:tcPr>
          <w:p w14:paraId="40F72F4E"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Neu</w:t>
            </w:r>
          </w:p>
        </w:tc>
        <w:tc>
          <w:tcPr>
            <w:tcW w:w="2418" w:type="dxa"/>
            <w:tcBorders>
              <w:top w:val="nil"/>
              <w:left w:val="single" w:sz="6" w:space="0" w:color="000000"/>
              <w:bottom w:val="single" w:sz="6" w:space="0" w:color="000000"/>
              <w:right w:val="single" w:sz="6" w:space="0" w:color="000000"/>
            </w:tcBorders>
            <w:shd w:val="clear" w:color="auto" w:fill="D8DFE4"/>
          </w:tcPr>
          <w:p w14:paraId="65DE97A1" w14:textId="77777777" w:rsidR="00E62C60" w:rsidRDefault="00E62C60">
            <w:pPr>
              <w:pStyle w:val="GEFEG1"/>
              <w:rPr>
                <w:noProof/>
                <w:sz w:val="16"/>
                <w:szCs w:val="16"/>
              </w:rPr>
            </w:pPr>
          </w:p>
        </w:tc>
        <w:tc>
          <w:tcPr>
            <w:tcW w:w="2394" w:type="dxa"/>
            <w:tcBorders>
              <w:top w:val="nil"/>
              <w:left w:val="single" w:sz="6" w:space="0" w:color="000000"/>
              <w:bottom w:val="single" w:sz="6" w:space="0" w:color="000000"/>
              <w:right w:val="single" w:sz="6" w:space="0" w:color="000000"/>
            </w:tcBorders>
            <w:shd w:val="clear" w:color="auto" w:fill="D8DFE4"/>
          </w:tcPr>
          <w:p w14:paraId="276BE297" w14:textId="77777777" w:rsidR="00E62C60" w:rsidRDefault="00E62C60">
            <w:pPr>
              <w:pStyle w:val="GEFEG1"/>
              <w:rPr>
                <w:noProof/>
                <w:sz w:val="16"/>
                <w:szCs w:val="16"/>
              </w:rPr>
            </w:pPr>
          </w:p>
        </w:tc>
      </w:tr>
      <w:tr w:rsidR="00E62C60" w14:paraId="15A94908"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72594679" w14:textId="77777777" w:rsidR="00E62C60" w:rsidRDefault="00E62C60">
            <w:pPr>
              <w:pStyle w:val="GEFEG1"/>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65F17A47" w14:textId="77777777" w:rsidR="00E62C60" w:rsidRDefault="00E62C60">
            <w:pPr>
              <w:pStyle w:val="GEFEG1"/>
              <w:rPr>
                <w:noProof/>
                <w:sz w:val="16"/>
                <w:szCs w:val="16"/>
              </w:rPr>
            </w:pPr>
          </w:p>
        </w:tc>
        <w:tc>
          <w:tcPr>
            <w:tcW w:w="3685" w:type="dxa"/>
            <w:gridSpan w:val="2"/>
            <w:tcBorders>
              <w:top w:val="nil"/>
              <w:left w:val="nil"/>
              <w:bottom w:val="single" w:sz="6" w:space="0" w:color="000000"/>
              <w:right w:val="single" w:sz="6" w:space="0" w:color="000000"/>
            </w:tcBorders>
            <w:shd w:val="clear" w:color="auto" w:fill="FFFFFF"/>
          </w:tcPr>
          <w:p w14:paraId="7BECEC67" w14:textId="77777777" w:rsidR="00E62C60" w:rsidRDefault="00E62C60">
            <w:pPr>
              <w:pStyle w:val="GEFEG1"/>
              <w:rPr>
                <w:noProof/>
                <w:sz w:val="16"/>
                <w:szCs w:val="16"/>
              </w:rPr>
            </w:pPr>
          </w:p>
        </w:tc>
        <w:tc>
          <w:tcPr>
            <w:tcW w:w="3682" w:type="dxa"/>
            <w:tcBorders>
              <w:top w:val="nil"/>
              <w:left w:val="nil"/>
              <w:bottom w:val="single" w:sz="6" w:space="0" w:color="000000"/>
              <w:right w:val="single" w:sz="6" w:space="0" w:color="000000"/>
            </w:tcBorders>
            <w:shd w:val="clear" w:color="auto" w:fill="FFFFFF"/>
          </w:tcPr>
          <w:p w14:paraId="4B3619DD" w14:textId="77777777" w:rsidR="00E62C60" w:rsidRDefault="00967CA0">
            <w:pPr>
              <w:pStyle w:val="GEFEG1"/>
              <w:spacing w:line="218" w:lineRule="atLeast"/>
              <w:ind w:left="48"/>
              <w:rPr>
                <w:noProof/>
                <w:sz w:val="16"/>
                <w:szCs w:val="16"/>
              </w:rPr>
            </w:pPr>
            <w:r>
              <w:rPr>
                <w:rFonts w:ascii="Calibri" w:hAnsi="Calibri"/>
                <w:noProof/>
                <w:sz w:val="18"/>
                <w:szCs w:val="18"/>
              </w:rPr>
              <w:t>wenn die Spalte „Stelle der Zuordnungsprüfung“</w:t>
            </w:r>
          </w:p>
          <w:p w14:paraId="758B033B" w14:textId="77777777" w:rsidR="00E62C60" w:rsidRDefault="00967CA0">
            <w:pPr>
              <w:pStyle w:val="GEFEG1"/>
              <w:spacing w:line="218" w:lineRule="atLeast"/>
              <w:ind w:left="48"/>
              <w:rPr>
                <w:noProof/>
                <w:sz w:val="16"/>
                <w:szCs w:val="16"/>
              </w:rPr>
            </w:pPr>
            <w:r>
              <w:rPr>
                <w:rFonts w:ascii="Calibri" w:hAnsi="Calibri"/>
                <w:noProof/>
                <w:sz w:val="18"/>
                <w:szCs w:val="18"/>
              </w:rPr>
              <w:t>mit „E“ oder „--“ gefüllt ist, sind dem</w:t>
            </w:r>
          </w:p>
          <w:p w14:paraId="7107E75D" w14:textId="77777777" w:rsidR="00E62C60" w:rsidRDefault="00967CA0">
            <w:pPr>
              <w:pStyle w:val="GEFEG1"/>
              <w:spacing w:line="218" w:lineRule="atLeast"/>
              <w:ind w:left="48"/>
              <w:rPr>
                <w:noProof/>
                <w:sz w:val="16"/>
                <w:szCs w:val="16"/>
              </w:rPr>
            </w:pPr>
            <w:r>
              <w:rPr>
                <w:rFonts w:ascii="Calibri" w:hAnsi="Calibri"/>
                <w:noProof/>
                <w:sz w:val="18"/>
                <w:szCs w:val="18"/>
              </w:rPr>
              <w:t>EDI@Energy-Dokument „Anwendungsübersicht</w:t>
            </w:r>
          </w:p>
          <w:p w14:paraId="5743E194" w14:textId="77777777" w:rsidR="00E62C60" w:rsidRDefault="00967CA0">
            <w:pPr>
              <w:pStyle w:val="GEFEG1"/>
              <w:spacing w:line="218" w:lineRule="atLeast"/>
              <w:ind w:left="48"/>
              <w:rPr>
                <w:noProof/>
                <w:sz w:val="16"/>
                <w:szCs w:val="16"/>
              </w:rPr>
            </w:pPr>
            <w:r>
              <w:rPr>
                <w:rFonts w:ascii="Calibri" w:hAnsi="Calibri"/>
                <w:noProof/>
                <w:sz w:val="18"/>
                <w:szCs w:val="18"/>
              </w:rPr>
              <w:t>der Prüfidentifikatoren“ zu entnehmen.</w:t>
            </w:r>
          </w:p>
          <w:p w14:paraId="6231E246" w14:textId="77777777" w:rsidR="00E62C60" w:rsidRDefault="00967CA0">
            <w:pPr>
              <w:pStyle w:val="GEFEG1"/>
              <w:spacing w:line="218" w:lineRule="atLeast"/>
              <w:ind w:left="48"/>
              <w:rPr>
                <w:noProof/>
                <w:sz w:val="16"/>
                <w:szCs w:val="16"/>
              </w:rPr>
            </w:pPr>
            <w:r>
              <w:rPr>
                <w:rFonts w:ascii="Calibri" w:hAnsi="Calibri"/>
                <w:noProof/>
                <w:sz w:val="18"/>
                <w:szCs w:val="18"/>
              </w:rPr>
              <w:t>Der Empfänger [...]</w:t>
            </w:r>
          </w:p>
          <w:p w14:paraId="2EC28CC5" w14:textId="77777777" w:rsidR="00E62C60" w:rsidRDefault="00E62C60">
            <w:pPr>
              <w:pStyle w:val="GEFEG1"/>
              <w:spacing w:line="218" w:lineRule="atLeast"/>
              <w:ind w:left="48"/>
              <w:rPr>
                <w:noProof/>
                <w:sz w:val="16"/>
                <w:szCs w:val="16"/>
              </w:rPr>
            </w:pPr>
          </w:p>
          <w:p w14:paraId="789F2646" w14:textId="77777777" w:rsidR="00E62C60" w:rsidRDefault="00967CA0">
            <w:pPr>
              <w:pStyle w:val="GEFEG1"/>
              <w:spacing w:line="218" w:lineRule="atLeast"/>
              <w:ind w:left="48"/>
              <w:rPr>
                <w:noProof/>
                <w:sz w:val="16"/>
                <w:szCs w:val="16"/>
              </w:rPr>
            </w:pPr>
            <w:r>
              <w:rPr>
                <w:rFonts w:ascii="Calibri" w:hAnsi="Calibri"/>
                <w:noProof/>
                <w:sz w:val="18"/>
                <w:szCs w:val="18"/>
              </w:rPr>
              <w:t>Fußnote: Die Bedeutung dieser Spalteninhalte ist</w:t>
            </w:r>
          </w:p>
          <w:p w14:paraId="0C8C3AED" w14:textId="77777777" w:rsidR="00E62C60" w:rsidRDefault="00967CA0">
            <w:pPr>
              <w:pStyle w:val="GEFEG1"/>
              <w:spacing w:line="218" w:lineRule="atLeast"/>
              <w:ind w:left="48"/>
              <w:rPr>
                <w:noProof/>
                <w:sz w:val="16"/>
                <w:szCs w:val="16"/>
              </w:rPr>
            </w:pPr>
            <w:r>
              <w:rPr>
                <w:rFonts w:ascii="Calibri" w:hAnsi="Calibri"/>
                <w:noProof/>
                <w:sz w:val="18"/>
                <w:szCs w:val="18"/>
              </w:rPr>
              <w:t>dem Abschnitt ‚Spalte "Stelle der</w:t>
            </w:r>
          </w:p>
          <w:p w14:paraId="7ABD545C" w14:textId="77777777" w:rsidR="00E62C60" w:rsidRDefault="00967CA0">
            <w:pPr>
              <w:pStyle w:val="GEFEG1"/>
              <w:spacing w:line="218" w:lineRule="atLeast"/>
              <w:ind w:left="48"/>
              <w:rPr>
                <w:noProof/>
                <w:sz w:val="16"/>
                <w:szCs w:val="16"/>
              </w:rPr>
            </w:pPr>
            <w:r>
              <w:rPr>
                <w:rFonts w:ascii="Calibri" w:hAnsi="Calibri"/>
                <w:noProof/>
                <w:sz w:val="18"/>
                <w:szCs w:val="18"/>
              </w:rPr>
              <w:t>Zuordnungsprüfung"‘ des EDI@Energy-</w:t>
            </w:r>
          </w:p>
          <w:p w14:paraId="4C5A4B73" w14:textId="77777777" w:rsidR="00E62C60" w:rsidRDefault="00967CA0">
            <w:pPr>
              <w:pStyle w:val="GEFEG1"/>
              <w:spacing w:line="218" w:lineRule="atLeast"/>
              <w:ind w:left="48"/>
              <w:rPr>
                <w:noProof/>
                <w:sz w:val="16"/>
                <w:szCs w:val="16"/>
              </w:rPr>
            </w:pPr>
            <w:r>
              <w:rPr>
                <w:rFonts w:ascii="Calibri" w:hAnsi="Calibri"/>
                <w:noProof/>
                <w:sz w:val="18"/>
                <w:szCs w:val="18"/>
              </w:rPr>
              <w:t>Dokuments „Anwendungsübersicht der</w:t>
            </w:r>
          </w:p>
          <w:p w14:paraId="3F0D68B3" w14:textId="77777777" w:rsidR="00E62C60" w:rsidRDefault="00967CA0">
            <w:pPr>
              <w:pStyle w:val="GEFEG1"/>
              <w:spacing w:line="218" w:lineRule="atLeast"/>
              <w:ind w:left="48"/>
              <w:rPr>
                <w:noProof/>
                <w:sz w:val="16"/>
                <w:szCs w:val="16"/>
              </w:rPr>
            </w:pPr>
            <w:r>
              <w:rPr>
                <w:rFonts w:ascii="Calibri" w:hAnsi="Calibri"/>
                <w:noProof/>
                <w:sz w:val="18"/>
                <w:szCs w:val="18"/>
              </w:rPr>
              <w:t xml:space="preserve">Prüfidentifikatoren“ zu entnehmen </w:t>
            </w:r>
          </w:p>
        </w:tc>
        <w:tc>
          <w:tcPr>
            <w:tcW w:w="2418" w:type="dxa"/>
            <w:tcBorders>
              <w:top w:val="nil"/>
              <w:left w:val="nil"/>
              <w:bottom w:val="single" w:sz="6" w:space="0" w:color="000000"/>
              <w:right w:val="single" w:sz="6" w:space="0" w:color="000000"/>
            </w:tcBorders>
            <w:shd w:val="clear" w:color="auto" w:fill="FFFFFF"/>
          </w:tcPr>
          <w:p w14:paraId="0076606A" w14:textId="77777777" w:rsidR="00E62C60" w:rsidRDefault="00E62C60">
            <w:pPr>
              <w:pStyle w:val="GEFEG1"/>
              <w:rPr>
                <w:noProof/>
                <w:sz w:val="16"/>
                <w:szCs w:val="16"/>
              </w:rPr>
            </w:pPr>
          </w:p>
        </w:tc>
        <w:tc>
          <w:tcPr>
            <w:tcW w:w="2394" w:type="dxa"/>
            <w:tcBorders>
              <w:top w:val="nil"/>
              <w:left w:val="nil"/>
              <w:bottom w:val="single" w:sz="6" w:space="0" w:color="000000"/>
              <w:right w:val="single" w:sz="6" w:space="0" w:color="000000"/>
            </w:tcBorders>
            <w:shd w:val="clear" w:color="auto" w:fill="FFFFFF"/>
          </w:tcPr>
          <w:p w14:paraId="585D7DA0" w14:textId="77777777" w:rsidR="00E62C60" w:rsidRDefault="00E62C60">
            <w:pPr>
              <w:pStyle w:val="GEFEG1"/>
              <w:rPr>
                <w:noProof/>
                <w:sz w:val="16"/>
                <w:szCs w:val="16"/>
              </w:rPr>
            </w:pPr>
          </w:p>
        </w:tc>
      </w:tr>
      <w:tr w:rsidR="00E62C60" w14:paraId="714166D9"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1A63780C"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26163</w:t>
            </w:r>
          </w:p>
        </w:tc>
        <w:tc>
          <w:tcPr>
            <w:tcW w:w="1698" w:type="dxa"/>
            <w:gridSpan w:val="2"/>
            <w:tcBorders>
              <w:top w:val="nil"/>
              <w:left w:val="nil"/>
              <w:bottom w:val="single" w:sz="6" w:space="0" w:color="000000"/>
              <w:right w:val="single" w:sz="6" w:space="0" w:color="000000"/>
            </w:tcBorders>
            <w:shd w:val="clear" w:color="auto" w:fill="FFFFFF"/>
          </w:tcPr>
          <w:p w14:paraId="75012A6A" w14:textId="77777777" w:rsidR="00E62C60" w:rsidRDefault="00967CA0">
            <w:pPr>
              <w:pStyle w:val="GEFEG1"/>
              <w:spacing w:line="218" w:lineRule="atLeast"/>
              <w:ind w:left="48"/>
              <w:rPr>
                <w:noProof/>
                <w:sz w:val="16"/>
                <w:szCs w:val="16"/>
              </w:rPr>
            </w:pPr>
            <w:r>
              <w:rPr>
                <w:rFonts w:ascii="Calibri" w:hAnsi="Calibri"/>
                <w:noProof/>
                <w:sz w:val="18"/>
                <w:szCs w:val="18"/>
              </w:rPr>
              <w:t>Kapitel</w:t>
            </w:r>
          </w:p>
          <w:p w14:paraId="48C51E57" w14:textId="77777777" w:rsidR="00E62C60" w:rsidRDefault="00967CA0">
            <w:pPr>
              <w:pStyle w:val="GEFEG1"/>
              <w:spacing w:line="218" w:lineRule="atLeast"/>
              <w:ind w:left="48"/>
              <w:rPr>
                <w:noProof/>
                <w:sz w:val="16"/>
                <w:szCs w:val="16"/>
              </w:rPr>
            </w:pPr>
            <w:r>
              <w:rPr>
                <w:rFonts w:ascii="Calibri" w:hAnsi="Calibri"/>
                <w:noProof/>
                <w:sz w:val="18"/>
                <w:szCs w:val="18"/>
              </w:rPr>
              <w:t>"Zuordnungsprüfung</w:t>
            </w:r>
          </w:p>
          <w:p w14:paraId="4D29D6EE"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3685" w:type="dxa"/>
            <w:gridSpan w:val="2"/>
            <w:tcBorders>
              <w:top w:val="nil"/>
              <w:left w:val="nil"/>
              <w:bottom w:val="single" w:sz="6" w:space="0" w:color="000000"/>
              <w:right w:val="single" w:sz="6" w:space="0" w:color="000000"/>
            </w:tcBorders>
            <w:shd w:val="clear" w:color="auto" w:fill="FFFFFF"/>
          </w:tcPr>
          <w:p w14:paraId="592754CE" w14:textId="77777777" w:rsidR="00E62C60" w:rsidRDefault="00967CA0">
            <w:pPr>
              <w:pStyle w:val="GEFEG1"/>
              <w:spacing w:line="218" w:lineRule="atLeast"/>
              <w:ind w:left="31"/>
              <w:rPr>
                <w:noProof/>
                <w:sz w:val="16"/>
                <w:szCs w:val="16"/>
              </w:rPr>
            </w:pPr>
            <w:r>
              <w:rPr>
                <w:rFonts w:ascii="Calibri" w:hAnsi="Calibri"/>
                <w:noProof/>
                <w:sz w:val="18"/>
                <w:szCs w:val="18"/>
              </w:rPr>
              <w:t>Der Empfänger eines Geschäftsvorfalls hat im</w:t>
            </w:r>
          </w:p>
          <w:p w14:paraId="54ED55B3" w14:textId="77777777" w:rsidR="00E62C60" w:rsidRDefault="00967CA0">
            <w:pPr>
              <w:pStyle w:val="GEFEG1"/>
              <w:spacing w:line="218" w:lineRule="atLeast"/>
              <w:ind w:left="31"/>
              <w:rPr>
                <w:noProof/>
                <w:sz w:val="16"/>
                <w:szCs w:val="16"/>
              </w:rPr>
            </w:pPr>
            <w:r>
              <w:rPr>
                <w:rFonts w:ascii="Calibri" w:hAnsi="Calibri"/>
                <w:noProof/>
                <w:sz w:val="18"/>
                <w:szCs w:val="18"/>
              </w:rPr>
              <w:t>Rahmen der Zuordnungsprüfung zu prüfen, ob</w:t>
            </w:r>
          </w:p>
          <w:p w14:paraId="2FFD9F53" w14:textId="77777777" w:rsidR="00E62C60" w:rsidRDefault="00967CA0">
            <w:pPr>
              <w:pStyle w:val="GEFEG1"/>
              <w:spacing w:line="218" w:lineRule="atLeast"/>
              <w:ind w:left="31"/>
              <w:rPr>
                <w:noProof/>
                <w:sz w:val="16"/>
                <w:szCs w:val="16"/>
              </w:rPr>
            </w:pPr>
            <w:r>
              <w:rPr>
                <w:rFonts w:ascii="Calibri" w:hAnsi="Calibri"/>
                <w:noProof/>
                <w:sz w:val="18"/>
                <w:szCs w:val="18"/>
              </w:rPr>
              <w:t>diese Zuordnung möglich ist. Die folgenden</w:t>
            </w:r>
          </w:p>
          <w:p w14:paraId="2FD61130" w14:textId="77777777" w:rsidR="00E62C60" w:rsidRDefault="00967CA0">
            <w:pPr>
              <w:pStyle w:val="GEFEG1"/>
              <w:spacing w:line="218" w:lineRule="atLeast"/>
              <w:ind w:left="31"/>
              <w:rPr>
                <w:noProof/>
                <w:sz w:val="16"/>
                <w:szCs w:val="16"/>
              </w:rPr>
            </w:pPr>
            <w:r>
              <w:rPr>
                <w:rFonts w:ascii="Calibri" w:hAnsi="Calibri"/>
                <w:noProof/>
                <w:sz w:val="18"/>
                <w:szCs w:val="18"/>
              </w:rPr>
              <w:t>Kapitel beschreiben, wie die Zuordnung zu</w:t>
            </w:r>
          </w:p>
          <w:p w14:paraId="425E36B4" w14:textId="77777777" w:rsidR="00E62C60" w:rsidRDefault="00967CA0">
            <w:pPr>
              <w:pStyle w:val="GEFEG1"/>
              <w:spacing w:line="218" w:lineRule="atLeast"/>
              <w:ind w:left="31"/>
              <w:rPr>
                <w:noProof/>
                <w:sz w:val="16"/>
                <w:szCs w:val="16"/>
              </w:rPr>
            </w:pPr>
            <w:r>
              <w:rPr>
                <w:rFonts w:ascii="Calibri" w:hAnsi="Calibri"/>
                <w:noProof/>
                <w:sz w:val="18"/>
                <w:szCs w:val="18"/>
              </w:rPr>
              <w:t>[...]</w:t>
            </w:r>
          </w:p>
        </w:tc>
        <w:tc>
          <w:tcPr>
            <w:tcW w:w="3682" w:type="dxa"/>
            <w:tcBorders>
              <w:top w:val="nil"/>
              <w:left w:val="nil"/>
              <w:bottom w:val="single" w:sz="6" w:space="0" w:color="000000"/>
              <w:right w:val="single" w:sz="6" w:space="0" w:color="000000"/>
            </w:tcBorders>
            <w:shd w:val="clear" w:color="auto" w:fill="FFFFFF"/>
          </w:tcPr>
          <w:p w14:paraId="3365702F" w14:textId="77777777" w:rsidR="00E62C60" w:rsidRDefault="00967CA0">
            <w:pPr>
              <w:pStyle w:val="GEFEG1"/>
              <w:spacing w:line="218" w:lineRule="atLeast"/>
              <w:ind w:left="48"/>
              <w:rPr>
                <w:noProof/>
                <w:sz w:val="16"/>
                <w:szCs w:val="16"/>
              </w:rPr>
            </w:pPr>
            <w:r>
              <w:rPr>
                <w:rFonts w:ascii="Calibri" w:hAnsi="Calibri"/>
                <w:noProof/>
                <w:sz w:val="18"/>
                <w:szCs w:val="18"/>
              </w:rPr>
              <w:t>Der Empfänger eines Geschäftsvorfalls hat im</w:t>
            </w:r>
          </w:p>
          <w:p w14:paraId="558D77EA" w14:textId="77777777" w:rsidR="00E62C60" w:rsidRDefault="00967CA0">
            <w:pPr>
              <w:pStyle w:val="GEFEG1"/>
              <w:spacing w:line="218" w:lineRule="atLeast"/>
              <w:ind w:left="48"/>
              <w:rPr>
                <w:noProof/>
                <w:sz w:val="16"/>
                <w:szCs w:val="16"/>
              </w:rPr>
            </w:pPr>
            <w:r>
              <w:rPr>
                <w:rFonts w:ascii="Calibri" w:hAnsi="Calibri"/>
                <w:noProof/>
                <w:sz w:val="18"/>
                <w:szCs w:val="18"/>
              </w:rPr>
              <w:t>Rahmen der als Teil der</w:t>
            </w:r>
          </w:p>
          <w:p w14:paraId="2F3E38BB" w14:textId="77777777" w:rsidR="00E62C60" w:rsidRDefault="00967CA0">
            <w:pPr>
              <w:pStyle w:val="GEFEG1"/>
              <w:spacing w:line="218" w:lineRule="atLeast"/>
              <w:ind w:left="48"/>
              <w:rPr>
                <w:noProof/>
                <w:sz w:val="16"/>
                <w:szCs w:val="16"/>
              </w:rPr>
            </w:pPr>
            <w:r>
              <w:rPr>
                <w:rFonts w:ascii="Calibri" w:hAnsi="Calibri"/>
                <w:noProof/>
                <w:sz w:val="18"/>
                <w:szCs w:val="18"/>
              </w:rPr>
              <w:t>Verarbeitbarkeitsprüfung durchgeführten</w:t>
            </w:r>
          </w:p>
          <w:p w14:paraId="011326EB" w14:textId="77777777" w:rsidR="00E62C60" w:rsidRDefault="00967CA0">
            <w:pPr>
              <w:pStyle w:val="GEFEG1"/>
              <w:spacing w:line="218" w:lineRule="atLeast"/>
              <w:ind w:left="48"/>
              <w:rPr>
                <w:noProof/>
                <w:sz w:val="16"/>
                <w:szCs w:val="16"/>
              </w:rPr>
            </w:pPr>
            <w:r>
              <w:rPr>
                <w:rFonts w:ascii="Calibri" w:hAnsi="Calibri"/>
                <w:noProof/>
                <w:sz w:val="18"/>
                <w:szCs w:val="18"/>
              </w:rPr>
              <w:t>Zuordnungsprüfung zu prüfen, ob diese</w:t>
            </w:r>
          </w:p>
          <w:p w14:paraId="56C8B5B3" w14:textId="77777777" w:rsidR="00E62C60" w:rsidRDefault="00967CA0">
            <w:pPr>
              <w:pStyle w:val="GEFEG1"/>
              <w:spacing w:line="218" w:lineRule="atLeast"/>
              <w:ind w:left="48"/>
              <w:rPr>
                <w:noProof/>
                <w:sz w:val="16"/>
                <w:szCs w:val="16"/>
              </w:rPr>
            </w:pPr>
            <w:r>
              <w:rPr>
                <w:rFonts w:ascii="Calibri" w:hAnsi="Calibri"/>
                <w:noProof/>
                <w:sz w:val="18"/>
                <w:szCs w:val="18"/>
              </w:rPr>
              <w:t>Zuordnung möglich ist. Die folgenden Kapitel</w:t>
            </w:r>
          </w:p>
          <w:p w14:paraId="6CEF73EF" w14:textId="77777777" w:rsidR="00E62C60" w:rsidRDefault="00967CA0">
            <w:pPr>
              <w:pStyle w:val="GEFEG1"/>
              <w:spacing w:line="218" w:lineRule="atLeast"/>
              <w:ind w:left="48"/>
              <w:rPr>
                <w:noProof/>
                <w:sz w:val="16"/>
                <w:szCs w:val="16"/>
              </w:rPr>
            </w:pPr>
            <w:r>
              <w:rPr>
                <w:rFonts w:ascii="Calibri" w:hAnsi="Calibri"/>
                <w:noProof/>
                <w:sz w:val="18"/>
                <w:szCs w:val="18"/>
              </w:rPr>
              <w:t>beschreiben, wie die Zuordnung im Rahmen der</w:t>
            </w:r>
          </w:p>
          <w:p w14:paraId="393F904F" w14:textId="77777777" w:rsidR="00E62C60" w:rsidRDefault="00967CA0">
            <w:pPr>
              <w:pStyle w:val="GEFEG1"/>
              <w:spacing w:line="218" w:lineRule="atLeast"/>
              <w:ind w:left="48"/>
              <w:rPr>
                <w:noProof/>
                <w:sz w:val="16"/>
                <w:szCs w:val="16"/>
              </w:rPr>
            </w:pPr>
            <w:r>
              <w:rPr>
                <w:rFonts w:ascii="Calibri" w:hAnsi="Calibri"/>
                <w:noProof/>
                <w:sz w:val="18"/>
                <w:szCs w:val="18"/>
              </w:rPr>
              <w:t>Verarbeitbarkeitsprüfung zu [...]</w:t>
            </w:r>
          </w:p>
        </w:tc>
        <w:tc>
          <w:tcPr>
            <w:tcW w:w="2418" w:type="dxa"/>
            <w:tcBorders>
              <w:top w:val="nil"/>
              <w:left w:val="nil"/>
              <w:bottom w:val="single" w:sz="6" w:space="0" w:color="000000"/>
              <w:right w:val="single" w:sz="6" w:space="0" w:color="000000"/>
            </w:tcBorders>
            <w:shd w:val="clear" w:color="auto" w:fill="FFFFFF"/>
          </w:tcPr>
          <w:p w14:paraId="56900389" w14:textId="77777777" w:rsidR="00E62C60" w:rsidRDefault="00967CA0">
            <w:pPr>
              <w:pStyle w:val="GEFEG1"/>
              <w:spacing w:line="218" w:lineRule="atLeast"/>
              <w:ind w:left="48"/>
              <w:rPr>
                <w:noProof/>
                <w:sz w:val="16"/>
                <w:szCs w:val="16"/>
              </w:rPr>
            </w:pPr>
            <w:r>
              <w:rPr>
                <w:rFonts w:ascii="Calibri" w:hAnsi="Calibri"/>
                <w:noProof/>
                <w:sz w:val="18"/>
                <w:szCs w:val="18"/>
              </w:rPr>
              <w:t>Präzisierende Ergänzung</w:t>
            </w:r>
          </w:p>
        </w:tc>
        <w:tc>
          <w:tcPr>
            <w:tcW w:w="2394" w:type="dxa"/>
            <w:tcBorders>
              <w:top w:val="nil"/>
              <w:left w:val="nil"/>
              <w:bottom w:val="single" w:sz="6" w:space="0" w:color="000000"/>
              <w:right w:val="single" w:sz="6" w:space="0" w:color="000000"/>
            </w:tcBorders>
            <w:shd w:val="clear" w:color="auto" w:fill="FFFFFF"/>
          </w:tcPr>
          <w:p w14:paraId="6DE47AA1"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592DF138"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7513967A"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26164</w:t>
            </w:r>
          </w:p>
        </w:tc>
        <w:tc>
          <w:tcPr>
            <w:tcW w:w="1698" w:type="dxa"/>
            <w:gridSpan w:val="2"/>
            <w:tcBorders>
              <w:top w:val="nil"/>
              <w:left w:val="nil"/>
              <w:bottom w:val="single" w:sz="6" w:space="0" w:color="000000"/>
              <w:right w:val="single" w:sz="6" w:space="0" w:color="000000"/>
            </w:tcBorders>
            <w:shd w:val="clear" w:color="auto" w:fill="FFFFFF"/>
          </w:tcPr>
          <w:p w14:paraId="0B80CC12" w14:textId="77777777" w:rsidR="00E62C60" w:rsidRDefault="00967CA0">
            <w:pPr>
              <w:pStyle w:val="GEFEG1"/>
              <w:spacing w:line="218" w:lineRule="atLeast"/>
              <w:ind w:left="48"/>
              <w:rPr>
                <w:noProof/>
                <w:sz w:val="16"/>
                <w:szCs w:val="16"/>
              </w:rPr>
            </w:pPr>
            <w:r>
              <w:rPr>
                <w:rFonts w:ascii="Calibri" w:hAnsi="Calibri"/>
                <w:noProof/>
                <w:sz w:val="18"/>
                <w:szCs w:val="18"/>
              </w:rPr>
              <w:t>Kapitel</w:t>
            </w:r>
          </w:p>
          <w:p w14:paraId="67218ADB" w14:textId="77777777" w:rsidR="00E62C60" w:rsidRDefault="00967CA0">
            <w:pPr>
              <w:pStyle w:val="GEFEG1"/>
              <w:spacing w:line="218" w:lineRule="atLeast"/>
              <w:ind w:left="48"/>
              <w:rPr>
                <w:noProof/>
                <w:sz w:val="16"/>
                <w:szCs w:val="16"/>
              </w:rPr>
            </w:pPr>
            <w:r>
              <w:rPr>
                <w:rFonts w:ascii="Calibri" w:hAnsi="Calibri"/>
                <w:noProof/>
                <w:sz w:val="18"/>
                <w:szCs w:val="18"/>
              </w:rPr>
              <w:t>"Zuordnungsprüfung</w:t>
            </w:r>
          </w:p>
          <w:p w14:paraId="0CD8D5DE"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3685" w:type="dxa"/>
            <w:gridSpan w:val="2"/>
            <w:tcBorders>
              <w:top w:val="nil"/>
              <w:left w:val="nil"/>
              <w:bottom w:val="single" w:sz="6" w:space="0" w:color="000000"/>
              <w:right w:val="single" w:sz="6" w:space="0" w:color="000000"/>
            </w:tcBorders>
            <w:shd w:val="clear" w:color="auto" w:fill="FFFFFF"/>
          </w:tcPr>
          <w:p w14:paraId="7591651C" w14:textId="77777777" w:rsidR="00E62C60" w:rsidRDefault="00967CA0">
            <w:pPr>
              <w:pStyle w:val="GEFEG1"/>
              <w:spacing w:line="218" w:lineRule="atLeast"/>
              <w:ind w:left="31"/>
              <w:rPr>
                <w:noProof/>
                <w:sz w:val="16"/>
                <w:szCs w:val="16"/>
              </w:rPr>
            </w:pPr>
            <w:r>
              <w:rPr>
                <w:rFonts w:ascii="Calibri" w:hAnsi="Calibri"/>
                <w:noProof/>
                <w:sz w:val="18"/>
                <w:szCs w:val="18"/>
              </w:rPr>
              <w:t>Außerdem existiert die Möglichkeit, dass es sich</w:t>
            </w:r>
          </w:p>
          <w:p w14:paraId="65E0DD9A" w14:textId="77777777" w:rsidR="00E62C60" w:rsidRDefault="00967CA0">
            <w:pPr>
              <w:pStyle w:val="GEFEG1"/>
              <w:spacing w:line="218" w:lineRule="atLeast"/>
              <w:ind w:left="31"/>
              <w:rPr>
                <w:noProof/>
                <w:sz w:val="16"/>
                <w:szCs w:val="16"/>
              </w:rPr>
            </w:pPr>
            <w:r>
              <w:rPr>
                <w:rFonts w:ascii="Calibri" w:hAnsi="Calibri"/>
                <w:noProof/>
                <w:sz w:val="18"/>
                <w:szCs w:val="18"/>
              </w:rPr>
              <w:t>um einen Geschäftsvorfall eines Prozessschritts</w:t>
            </w:r>
          </w:p>
          <w:p w14:paraId="7EA255A7" w14:textId="77777777" w:rsidR="00E62C60" w:rsidRDefault="00967CA0">
            <w:pPr>
              <w:pStyle w:val="GEFEG1"/>
              <w:spacing w:line="218" w:lineRule="atLeast"/>
              <w:ind w:left="31"/>
              <w:rPr>
                <w:noProof/>
                <w:sz w:val="16"/>
                <w:szCs w:val="16"/>
              </w:rPr>
            </w:pPr>
            <w:r>
              <w:rPr>
                <w:rFonts w:ascii="Calibri" w:hAnsi="Calibri"/>
                <w:noProof/>
                <w:sz w:val="18"/>
                <w:szCs w:val="18"/>
              </w:rPr>
              <w:t>handelt, der keiner Zuordnungsprüfung im</w:t>
            </w:r>
          </w:p>
          <w:p w14:paraId="34BCD969" w14:textId="77777777" w:rsidR="00E62C60" w:rsidRDefault="00967CA0">
            <w:pPr>
              <w:pStyle w:val="GEFEG1"/>
              <w:spacing w:line="218" w:lineRule="atLeast"/>
              <w:ind w:left="31"/>
              <w:rPr>
                <w:noProof/>
                <w:sz w:val="16"/>
                <w:szCs w:val="16"/>
              </w:rPr>
            </w:pPr>
            <w:r>
              <w:rPr>
                <w:rFonts w:ascii="Calibri" w:hAnsi="Calibri"/>
                <w:noProof/>
                <w:sz w:val="18"/>
                <w:szCs w:val="18"/>
              </w:rPr>
              <w:t>Rahmen der Verarbeitbarkeitsprüfung</w:t>
            </w:r>
          </w:p>
          <w:p w14:paraId="4BED60CB" w14:textId="77777777" w:rsidR="00E62C60" w:rsidRDefault="00967CA0">
            <w:pPr>
              <w:pStyle w:val="GEFEG1"/>
              <w:spacing w:line="218" w:lineRule="atLeast"/>
              <w:ind w:left="31"/>
              <w:rPr>
                <w:noProof/>
                <w:sz w:val="16"/>
                <w:szCs w:val="16"/>
              </w:rPr>
            </w:pPr>
            <w:r>
              <w:rPr>
                <w:rFonts w:ascii="Calibri" w:hAnsi="Calibri"/>
                <w:noProof/>
                <w:sz w:val="18"/>
                <w:szCs w:val="18"/>
              </w:rPr>
              <w:t>unterzogen wird. In der</w:t>
            </w:r>
          </w:p>
          <w:p w14:paraId="6CA728CE" w14:textId="77777777" w:rsidR="00E62C60" w:rsidRDefault="00967CA0">
            <w:pPr>
              <w:pStyle w:val="GEFEG1"/>
              <w:spacing w:line="218" w:lineRule="atLeast"/>
              <w:ind w:left="31"/>
              <w:rPr>
                <w:noProof/>
                <w:sz w:val="16"/>
                <w:szCs w:val="16"/>
              </w:rPr>
            </w:pPr>
            <w:r>
              <w:rPr>
                <w:rFonts w:ascii="Calibri" w:hAnsi="Calibri"/>
                <w:noProof/>
                <w:sz w:val="18"/>
                <w:szCs w:val="18"/>
              </w:rPr>
              <w:t>Verarbeitbarkeitsprüfung entfällt für diese die</w:t>
            </w:r>
          </w:p>
          <w:p w14:paraId="63D5579A" w14:textId="77777777" w:rsidR="00E62C60" w:rsidRDefault="00967CA0">
            <w:pPr>
              <w:pStyle w:val="GEFEG1"/>
              <w:spacing w:line="218" w:lineRule="atLeast"/>
              <w:ind w:left="31"/>
              <w:rPr>
                <w:noProof/>
                <w:sz w:val="16"/>
                <w:szCs w:val="16"/>
              </w:rPr>
            </w:pPr>
            <w:r>
              <w:rPr>
                <w:rFonts w:ascii="Calibri" w:hAnsi="Calibri"/>
                <w:noProof/>
                <w:sz w:val="18"/>
                <w:szCs w:val="18"/>
              </w:rPr>
              <w:t>Zuordnungsprüfung. Diese Ge-schäftsvorfälle</w:t>
            </w:r>
          </w:p>
          <w:p w14:paraId="0A8E9706" w14:textId="77777777" w:rsidR="00E62C60" w:rsidRDefault="00967CA0">
            <w:pPr>
              <w:pStyle w:val="GEFEG1"/>
              <w:spacing w:line="218" w:lineRule="atLeast"/>
              <w:ind w:left="31"/>
              <w:rPr>
                <w:noProof/>
                <w:sz w:val="16"/>
                <w:szCs w:val="16"/>
              </w:rPr>
            </w:pPr>
            <w:r>
              <w:rPr>
                <w:rFonts w:ascii="Calibri" w:hAnsi="Calibri"/>
                <w:noProof/>
                <w:sz w:val="18"/>
                <w:szCs w:val="18"/>
              </w:rPr>
              <w:t>sind im EDI@Energy-Dokument</w:t>
            </w:r>
          </w:p>
          <w:p w14:paraId="1B44801F" w14:textId="77777777" w:rsidR="00E62C60" w:rsidRDefault="00967CA0">
            <w:pPr>
              <w:pStyle w:val="GEFEG1"/>
              <w:spacing w:line="218" w:lineRule="atLeast"/>
              <w:ind w:left="31"/>
              <w:rPr>
                <w:noProof/>
                <w:sz w:val="16"/>
                <w:szCs w:val="16"/>
              </w:rPr>
            </w:pPr>
            <w:r>
              <w:rPr>
                <w:rFonts w:ascii="Calibri" w:hAnsi="Calibri"/>
                <w:noProof/>
                <w:sz w:val="18"/>
                <w:szCs w:val="18"/>
              </w:rPr>
              <w:t>„Anwendungsübersicht der Prüfidentifikatoren“</w:t>
            </w:r>
          </w:p>
          <w:p w14:paraId="2DF3EEEB" w14:textId="77777777" w:rsidR="00E62C60" w:rsidRDefault="00967CA0">
            <w:pPr>
              <w:pStyle w:val="GEFEG1"/>
              <w:spacing w:line="218" w:lineRule="atLeast"/>
              <w:ind w:left="31"/>
              <w:rPr>
                <w:noProof/>
                <w:sz w:val="16"/>
                <w:szCs w:val="16"/>
              </w:rPr>
            </w:pPr>
            <w:r>
              <w:rPr>
                <w:rFonts w:ascii="Calibri" w:hAnsi="Calibri"/>
                <w:noProof/>
                <w:sz w:val="18"/>
                <w:szCs w:val="18"/>
              </w:rPr>
              <w:t>daran zu erkennen, dass in jeder der drei Spalten</w:t>
            </w:r>
          </w:p>
          <w:p w14:paraId="0221760E" w14:textId="77777777" w:rsidR="00E62C60" w:rsidRDefault="00967CA0">
            <w:pPr>
              <w:pStyle w:val="GEFEG1"/>
              <w:spacing w:line="218" w:lineRule="atLeast"/>
              <w:ind w:left="31"/>
              <w:rPr>
                <w:noProof/>
                <w:sz w:val="16"/>
                <w:szCs w:val="16"/>
              </w:rPr>
            </w:pPr>
            <w:r>
              <w:rPr>
                <w:rFonts w:ascii="Calibri" w:hAnsi="Calibri"/>
                <w:noProof/>
                <w:sz w:val="18"/>
                <w:szCs w:val="18"/>
              </w:rPr>
              <w:t>› „Zuordnung zu einem Objekt“,</w:t>
            </w:r>
          </w:p>
          <w:p w14:paraId="58BAB1E7" w14:textId="77777777" w:rsidR="00E62C60" w:rsidRDefault="00967CA0">
            <w:pPr>
              <w:pStyle w:val="GEFEG1"/>
              <w:spacing w:line="218" w:lineRule="atLeast"/>
              <w:ind w:left="31"/>
              <w:rPr>
                <w:noProof/>
                <w:sz w:val="16"/>
                <w:szCs w:val="16"/>
              </w:rPr>
            </w:pPr>
            <w:r>
              <w:rPr>
                <w:rFonts w:ascii="Calibri" w:hAnsi="Calibri"/>
                <w:noProof/>
                <w:sz w:val="18"/>
                <w:szCs w:val="18"/>
              </w:rPr>
              <w:t>› „Zuordnung zu einem Geschäftsvorfall“ und</w:t>
            </w:r>
          </w:p>
          <w:p w14:paraId="0D47DB51" w14:textId="77777777" w:rsidR="00E62C60" w:rsidRDefault="00967CA0">
            <w:pPr>
              <w:pStyle w:val="GEFEG1"/>
              <w:spacing w:line="218" w:lineRule="atLeast"/>
              <w:ind w:left="31"/>
              <w:rPr>
                <w:noProof/>
                <w:sz w:val="16"/>
                <w:szCs w:val="16"/>
              </w:rPr>
            </w:pPr>
            <w:r>
              <w:rPr>
                <w:rFonts w:ascii="Calibri" w:hAnsi="Calibri"/>
                <w:noProof/>
                <w:sz w:val="18"/>
                <w:szCs w:val="18"/>
              </w:rPr>
              <w:t>› „Erweiterte Zuordnung“</w:t>
            </w:r>
          </w:p>
          <w:p w14:paraId="18B5683A" w14:textId="77777777" w:rsidR="00E62C60" w:rsidRDefault="00967CA0">
            <w:pPr>
              <w:pStyle w:val="GEFEG1"/>
              <w:spacing w:line="218" w:lineRule="atLeast"/>
              <w:ind w:left="31"/>
              <w:rPr>
                <w:noProof/>
                <w:sz w:val="16"/>
                <w:szCs w:val="16"/>
              </w:rPr>
            </w:pPr>
            <w:r>
              <w:rPr>
                <w:rFonts w:ascii="Calibri" w:hAnsi="Calibri"/>
                <w:noProof/>
                <w:sz w:val="18"/>
                <w:szCs w:val="18"/>
              </w:rPr>
              <w:t>des entsprechenden Anwendungsfalls die zwei</w:t>
            </w:r>
          </w:p>
          <w:p w14:paraId="026C3C96" w14:textId="77777777" w:rsidR="00E62C60" w:rsidRDefault="00967CA0">
            <w:pPr>
              <w:pStyle w:val="GEFEG1"/>
              <w:spacing w:line="218" w:lineRule="atLeast"/>
              <w:ind w:left="31"/>
              <w:rPr>
                <w:noProof/>
                <w:sz w:val="16"/>
                <w:szCs w:val="16"/>
              </w:rPr>
            </w:pPr>
            <w:r>
              <w:rPr>
                <w:rFonts w:ascii="Calibri" w:hAnsi="Calibri"/>
                <w:noProof/>
                <w:sz w:val="18"/>
                <w:szCs w:val="18"/>
              </w:rPr>
              <w:t>Zeichen „--“ stehen.</w:t>
            </w:r>
          </w:p>
        </w:tc>
        <w:tc>
          <w:tcPr>
            <w:tcW w:w="3682" w:type="dxa"/>
            <w:tcBorders>
              <w:top w:val="nil"/>
              <w:left w:val="nil"/>
              <w:bottom w:val="single" w:sz="6" w:space="0" w:color="000000"/>
              <w:right w:val="single" w:sz="6" w:space="0" w:color="000000"/>
            </w:tcBorders>
            <w:shd w:val="clear" w:color="auto" w:fill="FFFFFF"/>
          </w:tcPr>
          <w:p w14:paraId="0D5CECDC" w14:textId="77777777" w:rsidR="00E62C60" w:rsidRDefault="00E62C60">
            <w:pPr>
              <w:pStyle w:val="GEFEG1"/>
              <w:rPr>
                <w:noProof/>
                <w:sz w:val="16"/>
                <w:szCs w:val="16"/>
              </w:rPr>
            </w:pPr>
          </w:p>
        </w:tc>
        <w:tc>
          <w:tcPr>
            <w:tcW w:w="2418" w:type="dxa"/>
            <w:tcBorders>
              <w:top w:val="nil"/>
              <w:left w:val="nil"/>
              <w:bottom w:val="single" w:sz="6" w:space="0" w:color="000000"/>
              <w:right w:val="single" w:sz="6" w:space="0" w:color="000000"/>
            </w:tcBorders>
            <w:shd w:val="clear" w:color="auto" w:fill="FFFFFF"/>
          </w:tcPr>
          <w:p w14:paraId="40F76766" w14:textId="77777777" w:rsidR="00E62C60" w:rsidRDefault="00967CA0">
            <w:pPr>
              <w:pStyle w:val="GEFEG1"/>
              <w:spacing w:line="218" w:lineRule="atLeast"/>
              <w:ind w:left="48"/>
              <w:rPr>
                <w:noProof/>
                <w:sz w:val="16"/>
                <w:szCs w:val="16"/>
              </w:rPr>
            </w:pPr>
            <w:r>
              <w:rPr>
                <w:rFonts w:ascii="Calibri" w:hAnsi="Calibri"/>
                <w:noProof/>
                <w:sz w:val="18"/>
                <w:szCs w:val="18"/>
              </w:rPr>
              <w:t>Aussage ist im Kapitel</w:t>
            </w:r>
          </w:p>
          <w:p w14:paraId="6E469CBA" w14:textId="77777777" w:rsidR="00E62C60" w:rsidRDefault="00967CA0">
            <w:pPr>
              <w:pStyle w:val="GEFEG1"/>
              <w:spacing w:line="218" w:lineRule="atLeast"/>
              <w:ind w:left="48"/>
              <w:rPr>
                <w:noProof/>
                <w:sz w:val="16"/>
                <w:szCs w:val="16"/>
              </w:rPr>
            </w:pPr>
            <w:r>
              <w:rPr>
                <w:rFonts w:ascii="Calibri" w:hAnsi="Calibri"/>
                <w:noProof/>
                <w:sz w:val="18"/>
                <w:szCs w:val="18"/>
              </w:rPr>
              <w:t>"Zuordnungsprüfung eines</w:t>
            </w:r>
          </w:p>
          <w:p w14:paraId="25F78242" w14:textId="77777777" w:rsidR="00E62C60" w:rsidRDefault="00967CA0">
            <w:pPr>
              <w:pStyle w:val="GEFEG1"/>
              <w:spacing w:line="218" w:lineRule="atLeast"/>
              <w:ind w:left="48"/>
              <w:rPr>
                <w:noProof/>
                <w:sz w:val="16"/>
                <w:szCs w:val="16"/>
              </w:rPr>
            </w:pPr>
            <w:r>
              <w:rPr>
                <w:rFonts w:ascii="Calibri" w:hAnsi="Calibri"/>
                <w:noProof/>
                <w:sz w:val="18"/>
                <w:szCs w:val="18"/>
              </w:rPr>
              <w:t>Geschäftsvorfalls" enthalten</w:t>
            </w:r>
          </w:p>
        </w:tc>
        <w:tc>
          <w:tcPr>
            <w:tcW w:w="2394" w:type="dxa"/>
            <w:tcBorders>
              <w:top w:val="nil"/>
              <w:left w:val="nil"/>
              <w:bottom w:val="single" w:sz="6" w:space="0" w:color="000000"/>
              <w:right w:val="single" w:sz="6" w:space="0" w:color="000000"/>
            </w:tcBorders>
            <w:shd w:val="clear" w:color="auto" w:fill="FFFFFF"/>
          </w:tcPr>
          <w:p w14:paraId="234CED07"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3E2634A4"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528BDCB7"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27063</w:t>
            </w:r>
          </w:p>
        </w:tc>
        <w:tc>
          <w:tcPr>
            <w:tcW w:w="1698" w:type="dxa"/>
            <w:gridSpan w:val="2"/>
            <w:tcBorders>
              <w:top w:val="nil"/>
              <w:left w:val="nil"/>
              <w:bottom w:val="single" w:sz="6" w:space="0" w:color="000000"/>
              <w:right w:val="single" w:sz="6" w:space="0" w:color="000000"/>
            </w:tcBorders>
            <w:shd w:val="clear" w:color="auto" w:fill="FFFFFF"/>
          </w:tcPr>
          <w:p w14:paraId="5A9F3D7C" w14:textId="77777777" w:rsidR="00E62C60" w:rsidRDefault="00967CA0">
            <w:pPr>
              <w:pStyle w:val="GEFEG1"/>
              <w:spacing w:line="218" w:lineRule="atLeast"/>
              <w:ind w:left="48"/>
              <w:rPr>
                <w:noProof/>
                <w:sz w:val="16"/>
                <w:szCs w:val="16"/>
              </w:rPr>
            </w:pPr>
            <w:r>
              <w:rPr>
                <w:rFonts w:ascii="Calibri" w:hAnsi="Calibri"/>
                <w:noProof/>
                <w:sz w:val="18"/>
                <w:szCs w:val="18"/>
              </w:rPr>
              <w:t>Kapitel "APERAK</w:t>
            </w:r>
          </w:p>
          <w:p w14:paraId="2A069231" w14:textId="77777777" w:rsidR="00E62C60" w:rsidRDefault="00967CA0">
            <w:pPr>
              <w:pStyle w:val="GEFEG1"/>
              <w:spacing w:line="218" w:lineRule="atLeast"/>
              <w:ind w:left="48"/>
              <w:rPr>
                <w:noProof/>
                <w:sz w:val="16"/>
                <w:szCs w:val="16"/>
              </w:rPr>
            </w:pPr>
            <w:r>
              <w:rPr>
                <w:rFonts w:ascii="Calibri" w:hAnsi="Calibri"/>
                <w:noProof/>
                <w:sz w:val="18"/>
                <w:szCs w:val="18"/>
              </w:rPr>
              <w:t>Anerkennungsmeldu</w:t>
            </w:r>
          </w:p>
          <w:p w14:paraId="59233AF7" w14:textId="77777777" w:rsidR="00E62C60" w:rsidRDefault="00967CA0">
            <w:pPr>
              <w:pStyle w:val="GEFEG1"/>
              <w:spacing w:line="218" w:lineRule="atLeast"/>
              <w:ind w:left="48"/>
              <w:rPr>
                <w:noProof/>
                <w:sz w:val="16"/>
                <w:szCs w:val="16"/>
              </w:rPr>
            </w:pPr>
            <w:r>
              <w:rPr>
                <w:rFonts w:ascii="Calibri" w:hAnsi="Calibri"/>
                <w:noProof/>
                <w:sz w:val="18"/>
                <w:szCs w:val="18"/>
              </w:rPr>
              <w:t>ng"</w:t>
            </w:r>
          </w:p>
        </w:tc>
        <w:tc>
          <w:tcPr>
            <w:tcW w:w="3685" w:type="dxa"/>
            <w:gridSpan w:val="2"/>
            <w:tcBorders>
              <w:top w:val="nil"/>
              <w:left w:val="nil"/>
              <w:bottom w:val="single" w:sz="6" w:space="0" w:color="000000"/>
              <w:right w:val="single" w:sz="6" w:space="0" w:color="000000"/>
            </w:tcBorders>
            <w:shd w:val="clear" w:color="auto" w:fill="FFFFFF"/>
          </w:tcPr>
          <w:p w14:paraId="3799F56A" w14:textId="77777777" w:rsidR="00E62C60" w:rsidRDefault="00967CA0">
            <w:pPr>
              <w:pStyle w:val="GEFEG1"/>
              <w:spacing w:line="218" w:lineRule="atLeast"/>
              <w:ind w:left="31"/>
              <w:rPr>
                <w:noProof/>
                <w:sz w:val="16"/>
                <w:szCs w:val="16"/>
              </w:rPr>
            </w:pPr>
            <w:r>
              <w:rPr>
                <w:rFonts w:ascii="Calibri" w:hAnsi="Calibri"/>
                <w:noProof/>
                <w:sz w:val="18"/>
                <w:szCs w:val="18"/>
              </w:rPr>
              <w:t>Soll dem Absender eines Geschäftsvorfalls</w:t>
            </w:r>
          </w:p>
          <w:p w14:paraId="2868BBA0" w14:textId="77777777" w:rsidR="00E62C60" w:rsidRDefault="00967CA0">
            <w:pPr>
              <w:pStyle w:val="GEFEG1"/>
              <w:spacing w:line="218" w:lineRule="atLeast"/>
              <w:ind w:left="31"/>
              <w:rPr>
                <w:noProof/>
                <w:sz w:val="16"/>
                <w:szCs w:val="16"/>
              </w:rPr>
            </w:pPr>
            <w:r>
              <w:rPr>
                <w:rFonts w:ascii="Calibri" w:hAnsi="Calibri"/>
                <w:noProof/>
                <w:sz w:val="18"/>
                <w:szCs w:val="18"/>
              </w:rPr>
              <w:t>mitgeteilt werden, dass dieser keinen</w:t>
            </w:r>
          </w:p>
          <w:p w14:paraId="54F2B3FA" w14:textId="77777777" w:rsidR="00E62C60" w:rsidRDefault="00967CA0">
            <w:pPr>
              <w:pStyle w:val="GEFEG1"/>
              <w:spacing w:line="218" w:lineRule="atLeast"/>
              <w:ind w:left="31"/>
              <w:rPr>
                <w:noProof/>
                <w:sz w:val="16"/>
                <w:szCs w:val="16"/>
              </w:rPr>
            </w:pPr>
            <w:r>
              <w:rPr>
                <w:rFonts w:ascii="Calibri" w:hAnsi="Calibri"/>
                <w:noProof/>
                <w:sz w:val="18"/>
                <w:szCs w:val="18"/>
              </w:rPr>
              <w:t>Verarbeitbarkeitsfehler enthält, erfolgt dies</w:t>
            </w:r>
          </w:p>
          <w:p w14:paraId="7DEF6944" w14:textId="77777777" w:rsidR="00E62C60" w:rsidRDefault="00967CA0">
            <w:pPr>
              <w:pStyle w:val="GEFEG1"/>
              <w:spacing w:line="218" w:lineRule="atLeast"/>
              <w:ind w:left="31"/>
              <w:rPr>
                <w:noProof/>
                <w:sz w:val="16"/>
                <w:szCs w:val="16"/>
              </w:rPr>
            </w:pPr>
            <w:r>
              <w:rPr>
                <w:rFonts w:ascii="Calibri" w:hAnsi="Calibri"/>
                <w:noProof/>
                <w:sz w:val="18"/>
                <w:szCs w:val="18"/>
              </w:rPr>
              <w:t>mittels einer APERAK der Ausprägung</w:t>
            </w:r>
          </w:p>
          <w:p w14:paraId="64A641AC" w14:textId="77777777" w:rsidR="00E62C60" w:rsidRDefault="00967CA0">
            <w:pPr>
              <w:pStyle w:val="GEFEG1"/>
              <w:spacing w:line="218" w:lineRule="atLeast"/>
              <w:ind w:left="31"/>
              <w:rPr>
                <w:noProof/>
                <w:sz w:val="16"/>
                <w:szCs w:val="16"/>
              </w:rPr>
            </w:pPr>
            <w:r>
              <w:rPr>
                <w:rFonts w:ascii="Calibri" w:hAnsi="Calibri"/>
                <w:noProof/>
                <w:sz w:val="18"/>
                <w:szCs w:val="18"/>
              </w:rPr>
              <w:t>„Anerkennungsmeldung“. Es wird für jeden</w:t>
            </w:r>
          </w:p>
          <w:p w14:paraId="593259F2" w14:textId="77777777" w:rsidR="00E62C60" w:rsidRDefault="00967CA0">
            <w:pPr>
              <w:pStyle w:val="GEFEG1"/>
              <w:spacing w:line="218" w:lineRule="atLeast"/>
              <w:ind w:left="31"/>
              <w:rPr>
                <w:noProof/>
                <w:sz w:val="16"/>
                <w:szCs w:val="16"/>
              </w:rPr>
            </w:pPr>
            <w:r>
              <w:rPr>
                <w:rFonts w:ascii="Calibri" w:hAnsi="Calibri"/>
                <w:noProof/>
                <w:sz w:val="18"/>
                <w:szCs w:val="18"/>
              </w:rPr>
              <w:t>Geschäftsvorfall einer Übertragungsdatei, der</w:t>
            </w:r>
          </w:p>
        </w:tc>
        <w:tc>
          <w:tcPr>
            <w:tcW w:w="3682" w:type="dxa"/>
            <w:tcBorders>
              <w:top w:val="nil"/>
              <w:left w:val="nil"/>
              <w:bottom w:val="single" w:sz="6" w:space="0" w:color="000000"/>
              <w:right w:val="single" w:sz="6" w:space="0" w:color="000000"/>
            </w:tcBorders>
            <w:shd w:val="clear" w:color="auto" w:fill="FFFFFF"/>
          </w:tcPr>
          <w:p w14:paraId="7BB1796B" w14:textId="77777777" w:rsidR="00E62C60" w:rsidRDefault="00967CA0">
            <w:pPr>
              <w:pStyle w:val="GEFEG1"/>
              <w:spacing w:line="218" w:lineRule="atLeast"/>
              <w:ind w:left="48"/>
              <w:rPr>
                <w:noProof/>
                <w:sz w:val="16"/>
                <w:szCs w:val="16"/>
              </w:rPr>
            </w:pPr>
            <w:r>
              <w:rPr>
                <w:rFonts w:ascii="Calibri" w:hAnsi="Calibri"/>
                <w:noProof/>
                <w:sz w:val="18"/>
                <w:szCs w:val="18"/>
              </w:rPr>
              <w:t>Soll dem Absender eines Geschäftsvorfalls</w:t>
            </w:r>
          </w:p>
          <w:p w14:paraId="628BFC46" w14:textId="77777777" w:rsidR="00E62C60" w:rsidRDefault="00967CA0">
            <w:pPr>
              <w:pStyle w:val="GEFEG1"/>
              <w:spacing w:line="218" w:lineRule="atLeast"/>
              <w:ind w:left="48"/>
              <w:rPr>
                <w:noProof/>
                <w:sz w:val="16"/>
                <w:szCs w:val="16"/>
              </w:rPr>
            </w:pPr>
            <w:r>
              <w:rPr>
                <w:rFonts w:ascii="Calibri" w:hAnsi="Calibri"/>
                <w:noProof/>
                <w:sz w:val="18"/>
                <w:szCs w:val="18"/>
              </w:rPr>
              <w:t>mitgeteilt werden, dass dieser keinen</w:t>
            </w:r>
          </w:p>
          <w:p w14:paraId="2F59F3C1" w14:textId="77777777" w:rsidR="00E62C60" w:rsidRDefault="00967CA0">
            <w:pPr>
              <w:pStyle w:val="GEFEG1"/>
              <w:spacing w:line="218" w:lineRule="atLeast"/>
              <w:ind w:left="48"/>
              <w:rPr>
                <w:noProof/>
                <w:sz w:val="16"/>
                <w:szCs w:val="16"/>
              </w:rPr>
            </w:pPr>
            <w:r>
              <w:rPr>
                <w:rFonts w:ascii="Calibri" w:hAnsi="Calibri"/>
                <w:noProof/>
                <w:sz w:val="18"/>
                <w:szCs w:val="18"/>
              </w:rPr>
              <w:t>Verarbeitbarkeitsfehler enthält, erfolgt dies</w:t>
            </w:r>
          </w:p>
          <w:p w14:paraId="28E9034A" w14:textId="77777777" w:rsidR="00E62C60" w:rsidRDefault="00967CA0">
            <w:pPr>
              <w:pStyle w:val="GEFEG1"/>
              <w:spacing w:line="218" w:lineRule="atLeast"/>
              <w:ind w:left="48"/>
              <w:rPr>
                <w:noProof/>
                <w:sz w:val="16"/>
                <w:szCs w:val="16"/>
              </w:rPr>
            </w:pPr>
            <w:r>
              <w:rPr>
                <w:rFonts w:ascii="Calibri" w:hAnsi="Calibri"/>
                <w:noProof/>
                <w:sz w:val="18"/>
                <w:szCs w:val="18"/>
              </w:rPr>
              <w:t>mittels einer APERAK der Ausprägung</w:t>
            </w:r>
          </w:p>
          <w:p w14:paraId="0E2FEF00" w14:textId="77777777" w:rsidR="00E62C60" w:rsidRDefault="00967CA0">
            <w:pPr>
              <w:pStyle w:val="GEFEG1"/>
              <w:spacing w:line="218" w:lineRule="atLeast"/>
              <w:ind w:left="48"/>
              <w:rPr>
                <w:noProof/>
                <w:sz w:val="16"/>
                <w:szCs w:val="16"/>
              </w:rPr>
            </w:pPr>
            <w:r>
              <w:rPr>
                <w:rFonts w:ascii="Calibri" w:hAnsi="Calibri"/>
                <w:noProof/>
                <w:sz w:val="18"/>
                <w:szCs w:val="18"/>
              </w:rPr>
              <w:t>„Anerkennungsmeldung“. Es wird für jeden</w:t>
            </w:r>
          </w:p>
          <w:p w14:paraId="5FF0808E" w14:textId="77777777" w:rsidR="00E62C60" w:rsidRDefault="00967CA0">
            <w:pPr>
              <w:pStyle w:val="GEFEG1"/>
              <w:spacing w:line="218" w:lineRule="atLeast"/>
              <w:ind w:left="48"/>
              <w:rPr>
                <w:noProof/>
                <w:sz w:val="16"/>
                <w:szCs w:val="16"/>
              </w:rPr>
            </w:pPr>
            <w:r>
              <w:rPr>
                <w:rFonts w:ascii="Calibri" w:hAnsi="Calibri"/>
                <w:noProof/>
                <w:sz w:val="18"/>
                <w:szCs w:val="18"/>
              </w:rPr>
              <w:t>Geschäftsvorfall einer Übertragungsdatei, der</w:t>
            </w:r>
          </w:p>
        </w:tc>
        <w:tc>
          <w:tcPr>
            <w:tcW w:w="2418" w:type="dxa"/>
            <w:tcBorders>
              <w:top w:val="nil"/>
              <w:left w:val="nil"/>
              <w:bottom w:val="single" w:sz="6" w:space="0" w:color="000000"/>
              <w:right w:val="single" w:sz="6" w:space="0" w:color="000000"/>
            </w:tcBorders>
            <w:shd w:val="clear" w:color="auto" w:fill="FFFFFF"/>
          </w:tcPr>
          <w:p w14:paraId="2880B236" w14:textId="77777777" w:rsidR="00E62C60" w:rsidRDefault="00967CA0">
            <w:pPr>
              <w:pStyle w:val="GEFEG1"/>
              <w:spacing w:line="218" w:lineRule="atLeast"/>
              <w:ind w:left="48"/>
              <w:rPr>
                <w:noProof/>
                <w:sz w:val="16"/>
                <w:szCs w:val="16"/>
              </w:rPr>
            </w:pPr>
            <w:r>
              <w:rPr>
                <w:rFonts w:ascii="Calibri" w:hAnsi="Calibri"/>
                <w:noProof/>
                <w:sz w:val="18"/>
                <w:szCs w:val="18"/>
              </w:rPr>
              <w:t xml:space="preserve">Präzisierung: </w:t>
            </w:r>
          </w:p>
          <w:p w14:paraId="6C41874C" w14:textId="77777777" w:rsidR="00E62C60" w:rsidRDefault="00967CA0">
            <w:pPr>
              <w:pStyle w:val="GEFEG1"/>
              <w:spacing w:line="218" w:lineRule="atLeast"/>
              <w:ind w:left="48"/>
              <w:rPr>
                <w:noProof/>
                <w:sz w:val="16"/>
                <w:szCs w:val="16"/>
              </w:rPr>
            </w:pPr>
            <w:r>
              <w:rPr>
                <w:rFonts w:ascii="Calibri" w:hAnsi="Calibri"/>
                <w:noProof/>
                <w:sz w:val="18"/>
                <w:szCs w:val="18"/>
              </w:rPr>
              <w:t>Aufgrund des gelöschten</w:t>
            </w:r>
          </w:p>
          <w:p w14:paraId="28F06BF7" w14:textId="77777777" w:rsidR="00E62C60" w:rsidRDefault="00967CA0">
            <w:pPr>
              <w:pStyle w:val="GEFEG1"/>
              <w:spacing w:line="218" w:lineRule="atLeast"/>
              <w:ind w:left="48"/>
              <w:rPr>
                <w:noProof/>
                <w:sz w:val="16"/>
                <w:szCs w:val="16"/>
              </w:rPr>
            </w:pPr>
            <w:r>
              <w:rPr>
                <w:rFonts w:ascii="Calibri" w:hAnsi="Calibri"/>
                <w:noProof/>
                <w:sz w:val="18"/>
                <w:szCs w:val="18"/>
              </w:rPr>
              <w:t>Satzes interpretierten</w:t>
            </w:r>
          </w:p>
          <w:p w14:paraId="2A6AB83A" w14:textId="77777777" w:rsidR="00E62C60" w:rsidRDefault="00967CA0">
            <w:pPr>
              <w:pStyle w:val="GEFEG1"/>
              <w:spacing w:line="218" w:lineRule="atLeast"/>
              <w:ind w:left="48"/>
              <w:rPr>
                <w:noProof/>
                <w:sz w:val="16"/>
                <w:szCs w:val="16"/>
              </w:rPr>
            </w:pPr>
            <w:r>
              <w:rPr>
                <w:rFonts w:ascii="Calibri" w:hAnsi="Calibri"/>
                <w:noProof/>
                <w:sz w:val="18"/>
                <w:szCs w:val="18"/>
              </w:rPr>
              <w:t>Marktteilnehmer, dass sie für</w:t>
            </w:r>
          </w:p>
          <w:p w14:paraId="5B2A4636" w14:textId="77777777" w:rsidR="00E62C60" w:rsidRDefault="00967CA0">
            <w:pPr>
              <w:pStyle w:val="GEFEG1"/>
              <w:spacing w:line="218" w:lineRule="atLeast"/>
              <w:ind w:left="48"/>
              <w:rPr>
                <w:noProof/>
                <w:sz w:val="16"/>
                <w:szCs w:val="16"/>
              </w:rPr>
            </w:pPr>
            <w:r>
              <w:rPr>
                <w:rFonts w:ascii="Calibri" w:hAnsi="Calibri"/>
                <w:noProof/>
                <w:sz w:val="18"/>
                <w:szCs w:val="18"/>
              </w:rPr>
              <w:t>Geschäftsvorfälle, welche z. B.</w:t>
            </w:r>
          </w:p>
          <w:p w14:paraId="7FD467D8" w14:textId="77777777" w:rsidR="00E62C60" w:rsidRDefault="00967CA0">
            <w:pPr>
              <w:pStyle w:val="GEFEG1"/>
              <w:spacing w:line="218" w:lineRule="atLeast"/>
              <w:ind w:left="48"/>
              <w:rPr>
                <w:noProof/>
                <w:sz w:val="16"/>
                <w:szCs w:val="16"/>
              </w:rPr>
            </w:pPr>
            <w:r>
              <w:rPr>
                <w:rFonts w:ascii="Calibri" w:hAnsi="Calibri"/>
                <w:noProof/>
                <w:sz w:val="18"/>
                <w:szCs w:val="18"/>
              </w:rPr>
              <w:t>außerhalb der First eingehen,</w:t>
            </w:r>
          </w:p>
        </w:tc>
        <w:tc>
          <w:tcPr>
            <w:tcW w:w="2394" w:type="dxa"/>
            <w:tcBorders>
              <w:top w:val="nil"/>
              <w:left w:val="nil"/>
              <w:bottom w:val="single" w:sz="6" w:space="0" w:color="000000"/>
              <w:right w:val="single" w:sz="6" w:space="0" w:color="000000"/>
            </w:tcBorders>
            <w:shd w:val="clear" w:color="auto" w:fill="FFFFFF"/>
          </w:tcPr>
          <w:p w14:paraId="12A0CEB2"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7CA36E9D" w14:textId="77777777" w:rsidTr="00605630">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5ABE5756" w14:textId="77777777" w:rsidR="00E62C60" w:rsidRDefault="00967CA0">
            <w:pPr>
              <w:pStyle w:val="GEFEG1"/>
              <w:pageBreakBefore/>
              <w:spacing w:line="218" w:lineRule="atLeast"/>
              <w:rPr>
                <w:noProof/>
                <w:sz w:val="16"/>
                <w:szCs w:val="16"/>
              </w:rPr>
            </w:pPr>
            <w:r>
              <w:rPr>
                <w:rFonts w:ascii="Calibri" w:hAnsi="Calibri"/>
                <w:b/>
                <w:bCs/>
                <w:noProof/>
                <w:color w:val="C20000"/>
                <w:sz w:val="18"/>
                <w:szCs w:val="18"/>
              </w:rPr>
              <w:lastRenderedPageBreak/>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53295D53"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74EE263F" w14:textId="77777777" w:rsidR="00E62C60" w:rsidRDefault="00967CA0">
            <w:pPr>
              <w:pStyle w:val="GEFEG1"/>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8" w:type="dxa"/>
            <w:tcBorders>
              <w:top w:val="single" w:sz="6" w:space="0" w:color="000000"/>
              <w:left w:val="single" w:sz="6" w:space="0" w:color="000000"/>
              <w:bottom w:val="nil"/>
              <w:right w:val="single" w:sz="6" w:space="0" w:color="000000"/>
            </w:tcBorders>
            <w:shd w:val="clear" w:color="auto" w:fill="D8DFE4"/>
          </w:tcPr>
          <w:p w14:paraId="6F3E2AB5" w14:textId="77777777" w:rsidR="00E62C60" w:rsidRDefault="00967CA0">
            <w:pPr>
              <w:pStyle w:val="GEFEG1"/>
              <w:spacing w:line="218" w:lineRule="atLeast"/>
              <w:rPr>
                <w:noProof/>
                <w:sz w:val="16"/>
                <w:szCs w:val="16"/>
              </w:rPr>
            </w:pPr>
            <w:r>
              <w:rPr>
                <w:rFonts w:ascii="Calibri" w:hAnsi="Calibri"/>
                <w:b/>
                <w:bCs/>
                <w:noProof/>
                <w:color w:val="C20000"/>
                <w:sz w:val="18"/>
                <w:szCs w:val="18"/>
              </w:rPr>
              <w:t>Grund der Anpassung</w:t>
            </w:r>
          </w:p>
        </w:tc>
        <w:tc>
          <w:tcPr>
            <w:tcW w:w="2394" w:type="dxa"/>
            <w:tcBorders>
              <w:top w:val="single" w:sz="6" w:space="0" w:color="000000"/>
              <w:left w:val="single" w:sz="6" w:space="0" w:color="000000"/>
              <w:bottom w:val="nil"/>
              <w:right w:val="single" w:sz="6" w:space="0" w:color="000000"/>
            </w:tcBorders>
            <w:shd w:val="clear" w:color="auto" w:fill="D8DFE4"/>
          </w:tcPr>
          <w:p w14:paraId="3EF94A47"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Status</w:t>
            </w:r>
          </w:p>
        </w:tc>
      </w:tr>
      <w:tr w:rsidR="00E62C60" w14:paraId="7C7E429B" w14:textId="77777777" w:rsidTr="00605630">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24D781A9" w14:textId="77777777" w:rsidR="00E62C60" w:rsidRDefault="00E62C60">
            <w:pPr>
              <w:pStyle w:val="GEFEG1"/>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7A95F759" w14:textId="77777777" w:rsidR="00E62C60" w:rsidRDefault="00E62C60">
            <w:pPr>
              <w:pStyle w:val="GEFEG1"/>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663F120F" w14:textId="77777777" w:rsidR="00E62C60" w:rsidRDefault="00967CA0">
            <w:pPr>
              <w:pStyle w:val="GEFEG1"/>
              <w:spacing w:line="218" w:lineRule="atLeast"/>
              <w:ind w:left="31"/>
              <w:rPr>
                <w:noProof/>
                <w:sz w:val="16"/>
                <w:szCs w:val="16"/>
              </w:rPr>
            </w:pPr>
            <w:r>
              <w:rPr>
                <w:rFonts w:ascii="Calibri" w:hAnsi="Calibri"/>
                <w:b/>
                <w:bCs/>
                <w:noProof/>
                <w:color w:val="C20000"/>
                <w:sz w:val="18"/>
                <w:szCs w:val="18"/>
              </w:rPr>
              <w:t>Bisher</w:t>
            </w:r>
          </w:p>
        </w:tc>
        <w:tc>
          <w:tcPr>
            <w:tcW w:w="3682" w:type="dxa"/>
            <w:tcBorders>
              <w:top w:val="nil"/>
              <w:left w:val="single" w:sz="6" w:space="0" w:color="000000"/>
              <w:bottom w:val="single" w:sz="6" w:space="0" w:color="000000"/>
              <w:right w:val="single" w:sz="6" w:space="0" w:color="000000"/>
            </w:tcBorders>
            <w:shd w:val="clear" w:color="auto" w:fill="D8DFE4"/>
          </w:tcPr>
          <w:p w14:paraId="1CA4A5B0"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Neu</w:t>
            </w:r>
          </w:p>
        </w:tc>
        <w:tc>
          <w:tcPr>
            <w:tcW w:w="2418" w:type="dxa"/>
            <w:tcBorders>
              <w:top w:val="nil"/>
              <w:left w:val="single" w:sz="6" w:space="0" w:color="000000"/>
              <w:bottom w:val="single" w:sz="6" w:space="0" w:color="000000"/>
              <w:right w:val="single" w:sz="6" w:space="0" w:color="000000"/>
            </w:tcBorders>
            <w:shd w:val="clear" w:color="auto" w:fill="D8DFE4"/>
          </w:tcPr>
          <w:p w14:paraId="73751B6A" w14:textId="77777777" w:rsidR="00E62C60" w:rsidRDefault="00E62C60">
            <w:pPr>
              <w:pStyle w:val="GEFEG1"/>
              <w:rPr>
                <w:noProof/>
                <w:sz w:val="16"/>
                <w:szCs w:val="16"/>
              </w:rPr>
            </w:pPr>
          </w:p>
        </w:tc>
        <w:tc>
          <w:tcPr>
            <w:tcW w:w="2394" w:type="dxa"/>
            <w:tcBorders>
              <w:top w:val="nil"/>
              <w:left w:val="single" w:sz="6" w:space="0" w:color="000000"/>
              <w:bottom w:val="single" w:sz="6" w:space="0" w:color="000000"/>
              <w:right w:val="single" w:sz="6" w:space="0" w:color="000000"/>
            </w:tcBorders>
            <w:shd w:val="clear" w:color="auto" w:fill="D8DFE4"/>
          </w:tcPr>
          <w:p w14:paraId="6EA9A079" w14:textId="77777777" w:rsidR="00E62C60" w:rsidRDefault="00E62C60">
            <w:pPr>
              <w:pStyle w:val="GEFEG1"/>
              <w:rPr>
                <w:noProof/>
                <w:sz w:val="16"/>
                <w:szCs w:val="16"/>
              </w:rPr>
            </w:pPr>
          </w:p>
        </w:tc>
      </w:tr>
      <w:tr w:rsidR="00E62C60" w14:paraId="27ED0725"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12CE2FDE" w14:textId="77777777" w:rsidR="00E62C60" w:rsidRDefault="00E62C60">
            <w:pPr>
              <w:pStyle w:val="GEFEG1"/>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0B0F1F5C" w14:textId="77777777" w:rsidR="00E62C60" w:rsidRDefault="00E62C60">
            <w:pPr>
              <w:pStyle w:val="GEFEG1"/>
              <w:rPr>
                <w:noProof/>
                <w:sz w:val="16"/>
                <w:szCs w:val="16"/>
              </w:rPr>
            </w:pPr>
          </w:p>
        </w:tc>
        <w:tc>
          <w:tcPr>
            <w:tcW w:w="3685" w:type="dxa"/>
            <w:gridSpan w:val="2"/>
            <w:tcBorders>
              <w:top w:val="nil"/>
              <w:left w:val="nil"/>
              <w:bottom w:val="single" w:sz="6" w:space="0" w:color="000000"/>
              <w:right w:val="single" w:sz="6" w:space="0" w:color="000000"/>
            </w:tcBorders>
            <w:shd w:val="clear" w:color="auto" w:fill="FFFFFF"/>
          </w:tcPr>
          <w:p w14:paraId="5E32B961" w14:textId="77777777" w:rsidR="00E62C60" w:rsidRDefault="00967CA0">
            <w:pPr>
              <w:pStyle w:val="GEFEG1"/>
              <w:spacing w:line="218" w:lineRule="atLeast"/>
              <w:ind w:left="31"/>
              <w:rPr>
                <w:noProof/>
                <w:sz w:val="16"/>
                <w:szCs w:val="16"/>
              </w:rPr>
            </w:pPr>
            <w:r>
              <w:rPr>
                <w:rFonts w:ascii="Calibri" w:hAnsi="Calibri"/>
                <w:noProof/>
                <w:sz w:val="18"/>
                <w:szCs w:val="18"/>
              </w:rPr>
              <w:t>keinen Verarbeitbarkeitsfehler enthält, eine</w:t>
            </w:r>
          </w:p>
          <w:p w14:paraId="5AFE977A" w14:textId="77777777" w:rsidR="00E62C60" w:rsidRDefault="00967CA0">
            <w:pPr>
              <w:pStyle w:val="GEFEG1"/>
              <w:spacing w:line="218" w:lineRule="atLeast"/>
              <w:ind w:left="31"/>
              <w:rPr>
                <w:noProof/>
                <w:sz w:val="16"/>
                <w:szCs w:val="16"/>
              </w:rPr>
            </w:pPr>
            <w:r>
              <w:rPr>
                <w:rFonts w:ascii="Calibri" w:hAnsi="Calibri"/>
                <w:noProof/>
                <w:sz w:val="18"/>
                <w:szCs w:val="18"/>
              </w:rPr>
              <w:t>APERAK-Nachricht erstellt. Würde für einen</w:t>
            </w:r>
          </w:p>
          <w:p w14:paraId="740609F8" w14:textId="77777777" w:rsidR="00E62C60" w:rsidRDefault="00967CA0">
            <w:pPr>
              <w:pStyle w:val="GEFEG1"/>
              <w:spacing w:line="218" w:lineRule="atLeast"/>
              <w:ind w:left="31"/>
              <w:rPr>
                <w:noProof/>
                <w:sz w:val="16"/>
                <w:szCs w:val="16"/>
              </w:rPr>
            </w:pPr>
            <w:r>
              <w:rPr>
                <w:rFonts w:ascii="Calibri" w:hAnsi="Calibri"/>
                <w:noProof/>
                <w:sz w:val="18"/>
                <w:szCs w:val="18"/>
              </w:rPr>
              <w:t>Geschäftsvorfall eine Anerkennungsmeldung</w:t>
            </w:r>
          </w:p>
          <w:p w14:paraId="26B96974" w14:textId="77777777" w:rsidR="00E62C60" w:rsidRDefault="00967CA0">
            <w:pPr>
              <w:pStyle w:val="GEFEG1"/>
              <w:spacing w:line="218" w:lineRule="atLeast"/>
              <w:ind w:left="31"/>
              <w:rPr>
                <w:noProof/>
                <w:sz w:val="16"/>
                <w:szCs w:val="16"/>
              </w:rPr>
            </w:pPr>
            <w:r>
              <w:rPr>
                <w:rFonts w:ascii="Calibri" w:hAnsi="Calibri"/>
                <w:noProof/>
                <w:sz w:val="18"/>
                <w:szCs w:val="18"/>
              </w:rPr>
              <w:t>versandt, so ist dieser vom Empfänger des</w:t>
            </w:r>
          </w:p>
          <w:p w14:paraId="320F5272" w14:textId="77777777" w:rsidR="00E62C60" w:rsidRDefault="00967CA0">
            <w:pPr>
              <w:pStyle w:val="GEFEG1"/>
              <w:spacing w:line="218" w:lineRule="atLeast"/>
              <w:ind w:left="31"/>
              <w:rPr>
                <w:noProof/>
                <w:sz w:val="16"/>
                <w:szCs w:val="16"/>
              </w:rPr>
            </w:pPr>
            <w:r>
              <w:rPr>
                <w:rFonts w:ascii="Calibri" w:hAnsi="Calibri"/>
                <w:noProof/>
                <w:sz w:val="18"/>
                <w:szCs w:val="18"/>
              </w:rPr>
              <w:t>Geschäftsvorfalls weiter zu verarbeiten.</w:t>
            </w:r>
          </w:p>
          <w:p w14:paraId="10DAA7F3" w14:textId="77777777" w:rsidR="00E62C60" w:rsidRDefault="00967CA0">
            <w:pPr>
              <w:pStyle w:val="GEFEG1"/>
              <w:spacing w:line="218" w:lineRule="atLeast"/>
              <w:ind w:left="31"/>
              <w:rPr>
                <w:noProof/>
                <w:sz w:val="16"/>
                <w:szCs w:val="16"/>
              </w:rPr>
            </w:pPr>
            <w:r>
              <w:rPr>
                <w:rFonts w:ascii="Calibri" w:hAnsi="Calibri"/>
                <w:noProof/>
                <w:sz w:val="18"/>
                <w:szCs w:val="18"/>
              </w:rPr>
              <w:t>Anerkennungsmeldungen werden in der</w:t>
            </w:r>
          </w:p>
          <w:p w14:paraId="2F69C229" w14:textId="77777777" w:rsidR="00E62C60" w:rsidRDefault="00967CA0">
            <w:pPr>
              <w:pStyle w:val="GEFEG1"/>
              <w:spacing w:line="218" w:lineRule="atLeast"/>
              <w:ind w:left="31"/>
              <w:rPr>
                <w:noProof/>
                <w:sz w:val="16"/>
                <w:szCs w:val="16"/>
              </w:rPr>
            </w:pPr>
            <w:r>
              <w:rPr>
                <w:rFonts w:ascii="Calibri" w:hAnsi="Calibri"/>
                <w:noProof/>
                <w:sz w:val="18"/>
                <w:szCs w:val="18"/>
              </w:rPr>
              <w:t>Nachricht mittels BGM+312</w:t>
            </w:r>
          </w:p>
          <w:p w14:paraId="074A712B" w14:textId="77777777" w:rsidR="00E62C60" w:rsidRDefault="00967CA0">
            <w:pPr>
              <w:pStyle w:val="GEFEG1"/>
              <w:spacing w:line="218" w:lineRule="atLeast"/>
              <w:ind w:left="31"/>
              <w:rPr>
                <w:noProof/>
                <w:sz w:val="16"/>
                <w:szCs w:val="16"/>
              </w:rPr>
            </w:pPr>
            <w:r>
              <w:rPr>
                <w:rFonts w:ascii="Calibri" w:hAnsi="Calibri"/>
                <w:noProof/>
                <w:sz w:val="18"/>
                <w:szCs w:val="18"/>
              </w:rPr>
              <w:t>(Anerkennungsmeldung) übermittelt.</w:t>
            </w:r>
          </w:p>
        </w:tc>
        <w:tc>
          <w:tcPr>
            <w:tcW w:w="3682" w:type="dxa"/>
            <w:tcBorders>
              <w:top w:val="nil"/>
              <w:left w:val="nil"/>
              <w:bottom w:val="single" w:sz="6" w:space="0" w:color="000000"/>
              <w:right w:val="single" w:sz="6" w:space="0" w:color="000000"/>
            </w:tcBorders>
            <w:shd w:val="clear" w:color="auto" w:fill="FFFFFF"/>
          </w:tcPr>
          <w:p w14:paraId="4DE44308" w14:textId="77777777" w:rsidR="00E62C60" w:rsidRDefault="00967CA0">
            <w:pPr>
              <w:pStyle w:val="GEFEG1"/>
              <w:spacing w:line="218" w:lineRule="atLeast"/>
              <w:ind w:left="48"/>
              <w:rPr>
                <w:noProof/>
                <w:sz w:val="16"/>
                <w:szCs w:val="16"/>
              </w:rPr>
            </w:pPr>
            <w:r>
              <w:rPr>
                <w:rFonts w:ascii="Calibri" w:hAnsi="Calibri"/>
                <w:noProof/>
                <w:sz w:val="18"/>
                <w:szCs w:val="18"/>
              </w:rPr>
              <w:t>keinen Verarbeitbarkeitsfehler enthält, eine</w:t>
            </w:r>
          </w:p>
          <w:p w14:paraId="48EC5D87" w14:textId="77777777" w:rsidR="00E62C60" w:rsidRDefault="00967CA0">
            <w:pPr>
              <w:pStyle w:val="GEFEG1"/>
              <w:spacing w:line="218" w:lineRule="atLeast"/>
              <w:ind w:left="48"/>
              <w:rPr>
                <w:noProof/>
                <w:sz w:val="16"/>
                <w:szCs w:val="16"/>
              </w:rPr>
            </w:pPr>
            <w:r>
              <w:rPr>
                <w:rFonts w:ascii="Calibri" w:hAnsi="Calibri"/>
                <w:noProof/>
                <w:sz w:val="18"/>
                <w:szCs w:val="18"/>
              </w:rPr>
              <w:t xml:space="preserve">APERAK-Nachricht erstellt. </w:t>
            </w:r>
          </w:p>
          <w:p w14:paraId="2ECCD2CB" w14:textId="77777777" w:rsidR="00E62C60" w:rsidRDefault="00967CA0">
            <w:pPr>
              <w:pStyle w:val="GEFEG1"/>
              <w:spacing w:line="218" w:lineRule="atLeast"/>
              <w:ind w:left="48"/>
              <w:rPr>
                <w:noProof/>
                <w:sz w:val="16"/>
                <w:szCs w:val="16"/>
              </w:rPr>
            </w:pPr>
            <w:r>
              <w:rPr>
                <w:rFonts w:ascii="Calibri" w:hAnsi="Calibri"/>
                <w:noProof/>
                <w:sz w:val="18"/>
                <w:szCs w:val="18"/>
              </w:rPr>
              <w:t>Anerkennungsmeldungen werden in der</w:t>
            </w:r>
          </w:p>
          <w:p w14:paraId="02BF8BEB" w14:textId="77777777" w:rsidR="00E62C60" w:rsidRDefault="00967CA0">
            <w:pPr>
              <w:pStyle w:val="GEFEG1"/>
              <w:spacing w:line="218" w:lineRule="atLeast"/>
              <w:ind w:left="48"/>
              <w:rPr>
                <w:noProof/>
                <w:sz w:val="16"/>
                <w:szCs w:val="16"/>
              </w:rPr>
            </w:pPr>
            <w:r>
              <w:rPr>
                <w:rFonts w:ascii="Calibri" w:hAnsi="Calibri"/>
                <w:noProof/>
                <w:sz w:val="18"/>
                <w:szCs w:val="18"/>
              </w:rPr>
              <w:t>Nachricht mittels BGM+312</w:t>
            </w:r>
          </w:p>
          <w:p w14:paraId="09676581" w14:textId="77777777" w:rsidR="00E62C60" w:rsidRDefault="00967CA0">
            <w:pPr>
              <w:pStyle w:val="GEFEG1"/>
              <w:spacing w:line="218" w:lineRule="atLeast"/>
              <w:ind w:left="48"/>
              <w:rPr>
                <w:noProof/>
                <w:sz w:val="16"/>
                <w:szCs w:val="16"/>
              </w:rPr>
            </w:pPr>
            <w:r>
              <w:rPr>
                <w:rFonts w:ascii="Calibri" w:hAnsi="Calibri"/>
                <w:noProof/>
                <w:sz w:val="18"/>
                <w:szCs w:val="18"/>
              </w:rPr>
              <w:t>(Anerkennungsmeldung) übermittelt.</w:t>
            </w:r>
          </w:p>
        </w:tc>
        <w:tc>
          <w:tcPr>
            <w:tcW w:w="2418" w:type="dxa"/>
            <w:tcBorders>
              <w:top w:val="nil"/>
              <w:left w:val="nil"/>
              <w:bottom w:val="single" w:sz="6" w:space="0" w:color="000000"/>
              <w:right w:val="single" w:sz="6" w:space="0" w:color="000000"/>
            </w:tcBorders>
            <w:shd w:val="clear" w:color="auto" w:fill="FFFFFF"/>
          </w:tcPr>
          <w:p w14:paraId="5EADC301" w14:textId="77777777" w:rsidR="00E62C60" w:rsidRDefault="00967CA0">
            <w:pPr>
              <w:pStyle w:val="GEFEG1"/>
              <w:spacing w:line="218" w:lineRule="atLeast"/>
              <w:ind w:left="48"/>
              <w:rPr>
                <w:noProof/>
                <w:sz w:val="16"/>
                <w:szCs w:val="16"/>
              </w:rPr>
            </w:pPr>
            <w:r>
              <w:rPr>
                <w:rFonts w:ascii="Calibri" w:hAnsi="Calibri"/>
                <w:noProof/>
                <w:sz w:val="18"/>
                <w:szCs w:val="18"/>
              </w:rPr>
              <w:t>keine Anerkennungsmeldung</w:t>
            </w:r>
          </w:p>
          <w:p w14:paraId="4B1EF696" w14:textId="77777777" w:rsidR="00E62C60" w:rsidRDefault="00967CA0">
            <w:pPr>
              <w:pStyle w:val="GEFEG1"/>
              <w:spacing w:line="218" w:lineRule="atLeast"/>
              <w:ind w:left="48"/>
              <w:rPr>
                <w:noProof/>
                <w:sz w:val="16"/>
                <w:szCs w:val="16"/>
              </w:rPr>
            </w:pPr>
            <w:r>
              <w:rPr>
                <w:rFonts w:ascii="Calibri" w:hAnsi="Calibri"/>
                <w:noProof/>
                <w:sz w:val="18"/>
                <w:szCs w:val="18"/>
              </w:rPr>
              <w:t xml:space="preserve">versenden müssen. </w:t>
            </w:r>
          </w:p>
          <w:p w14:paraId="7DE6C55C" w14:textId="77777777" w:rsidR="00E62C60" w:rsidRDefault="00967CA0">
            <w:pPr>
              <w:pStyle w:val="GEFEG1"/>
              <w:spacing w:line="218" w:lineRule="atLeast"/>
              <w:ind w:left="48"/>
              <w:rPr>
                <w:noProof/>
                <w:sz w:val="16"/>
                <w:szCs w:val="16"/>
              </w:rPr>
            </w:pPr>
            <w:r>
              <w:rPr>
                <w:rFonts w:ascii="Calibri" w:hAnsi="Calibri"/>
                <w:noProof/>
                <w:sz w:val="18"/>
                <w:szCs w:val="18"/>
              </w:rPr>
              <w:t>Da für jeden Geschäftsvorfall,</w:t>
            </w:r>
          </w:p>
          <w:p w14:paraId="192E57B4" w14:textId="77777777" w:rsidR="00E62C60" w:rsidRDefault="00967CA0">
            <w:pPr>
              <w:pStyle w:val="GEFEG1"/>
              <w:spacing w:line="218" w:lineRule="atLeast"/>
              <w:ind w:left="48"/>
              <w:rPr>
                <w:noProof/>
                <w:sz w:val="16"/>
                <w:szCs w:val="16"/>
              </w:rPr>
            </w:pPr>
            <w:r>
              <w:rPr>
                <w:rFonts w:ascii="Calibri" w:hAnsi="Calibri"/>
                <w:noProof/>
                <w:sz w:val="18"/>
                <w:szCs w:val="18"/>
              </w:rPr>
              <w:t>dessen Übertragungsdatei</w:t>
            </w:r>
          </w:p>
          <w:p w14:paraId="21E762D8" w14:textId="77777777" w:rsidR="00E62C60" w:rsidRDefault="00967CA0">
            <w:pPr>
              <w:pStyle w:val="GEFEG1"/>
              <w:spacing w:line="218" w:lineRule="atLeast"/>
              <w:ind w:left="48"/>
              <w:rPr>
                <w:noProof/>
                <w:sz w:val="16"/>
                <w:szCs w:val="16"/>
              </w:rPr>
            </w:pPr>
            <w:r>
              <w:rPr>
                <w:rFonts w:ascii="Calibri" w:hAnsi="Calibri"/>
                <w:noProof/>
                <w:sz w:val="18"/>
                <w:szCs w:val="18"/>
              </w:rPr>
              <w:t>nicht mit einem Syntaxfehler</w:t>
            </w:r>
          </w:p>
          <w:p w14:paraId="44C7B2C3" w14:textId="77777777" w:rsidR="00E62C60" w:rsidRDefault="00967CA0">
            <w:pPr>
              <w:pStyle w:val="GEFEG1"/>
              <w:spacing w:line="218" w:lineRule="atLeast"/>
              <w:ind w:left="48"/>
              <w:rPr>
                <w:noProof/>
                <w:sz w:val="16"/>
                <w:szCs w:val="16"/>
              </w:rPr>
            </w:pPr>
            <w:r>
              <w:rPr>
                <w:rFonts w:ascii="Calibri" w:hAnsi="Calibri"/>
                <w:noProof/>
                <w:sz w:val="18"/>
                <w:szCs w:val="18"/>
              </w:rPr>
              <w:t>abgelehnt wurde, immer eine</w:t>
            </w:r>
          </w:p>
          <w:p w14:paraId="3C21C8D1" w14:textId="77777777" w:rsidR="00E62C60" w:rsidRDefault="00967CA0">
            <w:pPr>
              <w:pStyle w:val="GEFEG1"/>
              <w:spacing w:line="218" w:lineRule="atLeast"/>
              <w:ind w:left="48"/>
              <w:rPr>
                <w:noProof/>
                <w:sz w:val="16"/>
                <w:szCs w:val="16"/>
              </w:rPr>
            </w:pPr>
            <w:r>
              <w:rPr>
                <w:rFonts w:ascii="Calibri" w:hAnsi="Calibri"/>
                <w:noProof/>
                <w:sz w:val="18"/>
                <w:szCs w:val="18"/>
              </w:rPr>
              <w:t>APERAK</w:t>
            </w:r>
          </w:p>
          <w:p w14:paraId="7721DBEE" w14:textId="77777777" w:rsidR="00E62C60" w:rsidRDefault="00967CA0">
            <w:pPr>
              <w:pStyle w:val="GEFEG1"/>
              <w:spacing w:line="218" w:lineRule="atLeast"/>
              <w:ind w:left="48"/>
              <w:rPr>
                <w:noProof/>
                <w:sz w:val="16"/>
                <w:szCs w:val="16"/>
              </w:rPr>
            </w:pPr>
            <w:r>
              <w:rPr>
                <w:rFonts w:ascii="Calibri" w:hAnsi="Calibri"/>
                <w:noProof/>
                <w:sz w:val="18"/>
                <w:szCs w:val="18"/>
              </w:rPr>
              <w:t>(Verarbeitbarkeitsfehler- oder</w:t>
            </w:r>
          </w:p>
          <w:p w14:paraId="68FF29C7" w14:textId="77777777" w:rsidR="00E62C60" w:rsidRDefault="00967CA0">
            <w:pPr>
              <w:pStyle w:val="GEFEG1"/>
              <w:spacing w:line="218" w:lineRule="atLeast"/>
              <w:ind w:left="48"/>
              <w:rPr>
                <w:noProof/>
                <w:sz w:val="16"/>
                <w:szCs w:val="16"/>
              </w:rPr>
            </w:pPr>
            <w:r>
              <w:rPr>
                <w:rFonts w:ascii="Calibri" w:hAnsi="Calibri"/>
                <w:noProof/>
                <w:sz w:val="18"/>
                <w:szCs w:val="18"/>
              </w:rPr>
              <w:t>Anerkennungsmeldung) zu</w:t>
            </w:r>
          </w:p>
          <w:p w14:paraId="1FF29BED" w14:textId="77777777" w:rsidR="00E62C60" w:rsidRDefault="00967CA0">
            <w:pPr>
              <w:pStyle w:val="GEFEG1"/>
              <w:spacing w:line="218" w:lineRule="atLeast"/>
              <w:ind w:left="48"/>
              <w:rPr>
                <w:noProof/>
                <w:sz w:val="16"/>
                <w:szCs w:val="16"/>
              </w:rPr>
            </w:pPr>
            <w:r>
              <w:rPr>
                <w:rFonts w:ascii="Calibri" w:hAnsi="Calibri"/>
                <w:noProof/>
                <w:sz w:val="18"/>
                <w:szCs w:val="18"/>
              </w:rPr>
              <w:t>senden ist, wurde der Satz</w:t>
            </w:r>
          </w:p>
          <w:p w14:paraId="39548467" w14:textId="77777777" w:rsidR="00E62C60" w:rsidRDefault="00967CA0">
            <w:pPr>
              <w:pStyle w:val="GEFEG1"/>
              <w:spacing w:line="218" w:lineRule="atLeast"/>
              <w:ind w:left="48"/>
              <w:rPr>
                <w:noProof/>
                <w:sz w:val="16"/>
                <w:szCs w:val="16"/>
              </w:rPr>
            </w:pPr>
            <w:r>
              <w:rPr>
                <w:rFonts w:ascii="Calibri" w:hAnsi="Calibri"/>
                <w:noProof/>
                <w:sz w:val="18"/>
                <w:szCs w:val="18"/>
              </w:rPr>
              <w:t xml:space="preserve">entfernt. </w:t>
            </w:r>
          </w:p>
          <w:p w14:paraId="7A682AD2" w14:textId="77777777" w:rsidR="00E62C60" w:rsidRDefault="00967CA0">
            <w:pPr>
              <w:pStyle w:val="GEFEG1"/>
              <w:spacing w:line="218" w:lineRule="atLeast"/>
              <w:ind w:left="48"/>
              <w:rPr>
                <w:noProof/>
                <w:sz w:val="16"/>
                <w:szCs w:val="16"/>
              </w:rPr>
            </w:pPr>
            <w:r>
              <w:rPr>
                <w:rFonts w:ascii="Calibri" w:hAnsi="Calibri"/>
                <w:noProof/>
                <w:sz w:val="18"/>
                <w:szCs w:val="18"/>
              </w:rPr>
              <w:t>Im Übrigen muss erst eine</w:t>
            </w:r>
          </w:p>
          <w:p w14:paraId="093FBE77" w14:textId="77777777" w:rsidR="00E62C60" w:rsidRDefault="00967CA0">
            <w:pPr>
              <w:pStyle w:val="GEFEG1"/>
              <w:spacing w:line="218" w:lineRule="atLeast"/>
              <w:ind w:left="48"/>
              <w:rPr>
                <w:noProof/>
                <w:sz w:val="16"/>
                <w:szCs w:val="16"/>
              </w:rPr>
            </w:pPr>
            <w:r>
              <w:rPr>
                <w:rFonts w:ascii="Calibri" w:hAnsi="Calibri"/>
                <w:noProof/>
                <w:sz w:val="18"/>
                <w:szCs w:val="18"/>
              </w:rPr>
              <w:t>Nachricht verarbeiten, d. h.</w:t>
            </w:r>
          </w:p>
          <w:p w14:paraId="6D7A9E97" w14:textId="77777777" w:rsidR="00E62C60" w:rsidRDefault="00967CA0">
            <w:pPr>
              <w:pStyle w:val="GEFEG1"/>
              <w:spacing w:line="218" w:lineRule="atLeast"/>
              <w:ind w:left="48"/>
              <w:rPr>
                <w:noProof/>
                <w:sz w:val="16"/>
                <w:szCs w:val="16"/>
              </w:rPr>
            </w:pPr>
            <w:r>
              <w:rPr>
                <w:rFonts w:ascii="Calibri" w:hAnsi="Calibri"/>
                <w:noProof/>
                <w:sz w:val="18"/>
                <w:szCs w:val="18"/>
              </w:rPr>
              <w:t>deren fachliche Inhalte</w:t>
            </w:r>
          </w:p>
          <w:p w14:paraId="1422EC03" w14:textId="77777777" w:rsidR="00E62C60" w:rsidRDefault="00967CA0">
            <w:pPr>
              <w:pStyle w:val="GEFEG1"/>
              <w:spacing w:line="218" w:lineRule="atLeast"/>
              <w:ind w:left="48"/>
              <w:rPr>
                <w:noProof/>
                <w:sz w:val="16"/>
                <w:szCs w:val="16"/>
              </w:rPr>
            </w:pPr>
            <w:r>
              <w:rPr>
                <w:rFonts w:ascii="Calibri" w:hAnsi="Calibri"/>
                <w:noProof/>
                <w:sz w:val="18"/>
                <w:szCs w:val="18"/>
              </w:rPr>
              <w:t>ausgelesen werden, um prüfen</w:t>
            </w:r>
          </w:p>
          <w:p w14:paraId="1AC4EAF6" w14:textId="77777777" w:rsidR="00E62C60" w:rsidRDefault="00967CA0">
            <w:pPr>
              <w:pStyle w:val="GEFEG1"/>
              <w:spacing w:line="218" w:lineRule="atLeast"/>
              <w:ind w:left="48"/>
              <w:rPr>
                <w:noProof/>
                <w:sz w:val="16"/>
                <w:szCs w:val="16"/>
              </w:rPr>
            </w:pPr>
            <w:r>
              <w:rPr>
                <w:rFonts w:ascii="Calibri" w:hAnsi="Calibri"/>
                <w:noProof/>
                <w:sz w:val="18"/>
                <w:szCs w:val="18"/>
              </w:rPr>
              <w:t>zu können, ob diese</w:t>
            </w:r>
          </w:p>
          <w:p w14:paraId="0F7697DE" w14:textId="77777777" w:rsidR="00E62C60" w:rsidRDefault="00967CA0">
            <w:pPr>
              <w:pStyle w:val="GEFEG1"/>
              <w:spacing w:line="218" w:lineRule="atLeast"/>
              <w:ind w:left="48"/>
              <w:rPr>
                <w:noProof/>
                <w:sz w:val="16"/>
                <w:szCs w:val="16"/>
              </w:rPr>
            </w:pPr>
            <w:r>
              <w:rPr>
                <w:rFonts w:ascii="Calibri" w:hAnsi="Calibri"/>
                <w:noProof/>
                <w:sz w:val="18"/>
                <w:szCs w:val="18"/>
              </w:rPr>
              <w:t>fristgerecht eingetroffen ist.</w:t>
            </w:r>
          </w:p>
        </w:tc>
        <w:tc>
          <w:tcPr>
            <w:tcW w:w="2394" w:type="dxa"/>
            <w:tcBorders>
              <w:top w:val="nil"/>
              <w:left w:val="nil"/>
              <w:bottom w:val="single" w:sz="6" w:space="0" w:color="000000"/>
              <w:right w:val="single" w:sz="6" w:space="0" w:color="000000"/>
            </w:tcBorders>
            <w:shd w:val="clear" w:color="auto" w:fill="FFFFFF"/>
          </w:tcPr>
          <w:p w14:paraId="53ACD17A" w14:textId="77777777" w:rsidR="00E62C60" w:rsidRDefault="00E62C60">
            <w:pPr>
              <w:pStyle w:val="GEFEG1"/>
              <w:rPr>
                <w:noProof/>
                <w:sz w:val="16"/>
                <w:szCs w:val="16"/>
              </w:rPr>
            </w:pPr>
          </w:p>
        </w:tc>
      </w:tr>
      <w:tr w:rsidR="00E62C60" w14:paraId="138A16A1"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4B37D767"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26167</w:t>
            </w:r>
          </w:p>
        </w:tc>
        <w:tc>
          <w:tcPr>
            <w:tcW w:w="1698" w:type="dxa"/>
            <w:gridSpan w:val="2"/>
            <w:tcBorders>
              <w:top w:val="nil"/>
              <w:left w:val="nil"/>
              <w:bottom w:val="single" w:sz="6" w:space="0" w:color="000000"/>
              <w:right w:val="single" w:sz="6" w:space="0" w:color="000000"/>
            </w:tcBorders>
            <w:shd w:val="clear" w:color="auto" w:fill="FFFFFF"/>
          </w:tcPr>
          <w:p w14:paraId="384F76C4" w14:textId="77777777" w:rsidR="00E62C60" w:rsidRDefault="00967CA0">
            <w:pPr>
              <w:pStyle w:val="GEFEG1"/>
              <w:spacing w:line="218" w:lineRule="atLeast"/>
              <w:ind w:left="48"/>
              <w:rPr>
                <w:noProof/>
                <w:sz w:val="16"/>
                <w:szCs w:val="16"/>
              </w:rPr>
            </w:pPr>
            <w:r>
              <w:rPr>
                <w:rFonts w:ascii="Calibri" w:hAnsi="Calibri"/>
                <w:noProof/>
                <w:sz w:val="18"/>
                <w:szCs w:val="18"/>
              </w:rPr>
              <w:t>Kapitel "Regeln zum</w:t>
            </w:r>
          </w:p>
          <w:p w14:paraId="5B8C09B4" w14:textId="77777777" w:rsidR="00E62C60" w:rsidRDefault="00967CA0">
            <w:pPr>
              <w:pStyle w:val="GEFEG1"/>
              <w:spacing w:line="218" w:lineRule="atLeast"/>
              <w:ind w:left="48"/>
              <w:rPr>
                <w:noProof/>
                <w:sz w:val="16"/>
                <w:szCs w:val="16"/>
              </w:rPr>
            </w:pPr>
            <w:r>
              <w:rPr>
                <w:rFonts w:ascii="Calibri" w:hAnsi="Calibri"/>
                <w:noProof/>
                <w:sz w:val="18"/>
                <w:szCs w:val="18"/>
              </w:rPr>
              <w:t>Einsatz der APERAK</w:t>
            </w:r>
          </w:p>
          <w:p w14:paraId="265D29B1" w14:textId="77777777" w:rsidR="00E62C60" w:rsidRDefault="00967CA0">
            <w:pPr>
              <w:pStyle w:val="GEFEG1"/>
              <w:spacing w:line="218" w:lineRule="atLeast"/>
              <w:ind w:left="48"/>
              <w:rPr>
                <w:noProof/>
                <w:sz w:val="16"/>
                <w:szCs w:val="16"/>
              </w:rPr>
            </w:pPr>
            <w:r>
              <w:rPr>
                <w:rFonts w:ascii="Calibri" w:hAnsi="Calibri"/>
                <w:noProof/>
                <w:sz w:val="18"/>
                <w:szCs w:val="18"/>
              </w:rPr>
              <w:t xml:space="preserve">in der Sparte Strom" </w:t>
            </w:r>
          </w:p>
        </w:tc>
        <w:tc>
          <w:tcPr>
            <w:tcW w:w="3685" w:type="dxa"/>
            <w:gridSpan w:val="2"/>
            <w:tcBorders>
              <w:top w:val="nil"/>
              <w:left w:val="nil"/>
              <w:bottom w:val="single" w:sz="6" w:space="0" w:color="000000"/>
              <w:right w:val="single" w:sz="6" w:space="0" w:color="000000"/>
            </w:tcBorders>
            <w:shd w:val="clear" w:color="auto" w:fill="FFFFFF"/>
          </w:tcPr>
          <w:p w14:paraId="5F1522F9" w14:textId="77777777" w:rsidR="00E62C60" w:rsidRDefault="00967CA0">
            <w:pPr>
              <w:pStyle w:val="GEFEG1"/>
              <w:spacing w:line="218" w:lineRule="atLeast"/>
              <w:ind w:left="31"/>
              <w:rPr>
                <w:noProof/>
                <w:sz w:val="16"/>
                <w:szCs w:val="16"/>
              </w:rPr>
            </w:pPr>
            <w:r>
              <w:rPr>
                <w:rFonts w:ascii="Calibri" w:hAnsi="Calibri"/>
                <w:noProof/>
                <w:sz w:val="18"/>
                <w:szCs w:val="18"/>
              </w:rPr>
              <w:t>› Die APERAK informiert den Absender eines</w:t>
            </w:r>
          </w:p>
          <w:p w14:paraId="48EB82B9" w14:textId="77777777" w:rsidR="00E62C60" w:rsidRDefault="00967CA0">
            <w:pPr>
              <w:pStyle w:val="GEFEG1"/>
              <w:spacing w:line="218" w:lineRule="atLeast"/>
              <w:ind w:left="31"/>
              <w:rPr>
                <w:noProof/>
                <w:sz w:val="16"/>
                <w:szCs w:val="16"/>
              </w:rPr>
            </w:pPr>
            <w:r>
              <w:rPr>
                <w:rFonts w:ascii="Calibri" w:hAnsi="Calibri"/>
                <w:noProof/>
                <w:sz w:val="18"/>
                <w:szCs w:val="18"/>
              </w:rPr>
              <w:t>Geschäftsvorfalls, dass die Prüfung der Inhalte</w:t>
            </w:r>
          </w:p>
          <w:p w14:paraId="0E02CC00" w14:textId="77777777" w:rsidR="00E62C60" w:rsidRDefault="00967CA0">
            <w:pPr>
              <w:pStyle w:val="GEFEG1"/>
              <w:spacing w:line="218" w:lineRule="atLeast"/>
              <w:ind w:left="31"/>
              <w:rPr>
                <w:noProof/>
                <w:sz w:val="16"/>
                <w:szCs w:val="16"/>
              </w:rPr>
            </w:pPr>
            <w:r>
              <w:rPr>
                <w:rFonts w:ascii="Calibri" w:hAnsi="Calibri"/>
                <w:noProof/>
                <w:sz w:val="18"/>
                <w:szCs w:val="18"/>
              </w:rPr>
              <w:t>dieses Geschäftsvorfalls zu einem Fehler geführt</w:t>
            </w:r>
          </w:p>
          <w:p w14:paraId="1C58D8D8" w14:textId="77777777" w:rsidR="00E62C60" w:rsidRDefault="00967CA0">
            <w:pPr>
              <w:pStyle w:val="GEFEG1"/>
              <w:spacing w:line="218" w:lineRule="atLeast"/>
              <w:ind w:left="31"/>
              <w:rPr>
                <w:noProof/>
                <w:sz w:val="16"/>
                <w:szCs w:val="16"/>
              </w:rPr>
            </w:pPr>
            <w:r>
              <w:rPr>
                <w:rFonts w:ascii="Calibri" w:hAnsi="Calibri"/>
                <w:noProof/>
                <w:sz w:val="18"/>
                <w:szCs w:val="18"/>
              </w:rPr>
              <w:t>hat, oder dass dieser Geschäftsvorfall keine</w:t>
            </w:r>
          </w:p>
          <w:p w14:paraId="17839CD4" w14:textId="77777777" w:rsidR="00E62C60" w:rsidRDefault="00967CA0">
            <w:pPr>
              <w:pStyle w:val="GEFEG1"/>
              <w:spacing w:line="218" w:lineRule="atLeast"/>
              <w:ind w:left="31"/>
              <w:rPr>
                <w:noProof/>
                <w:sz w:val="16"/>
                <w:szCs w:val="16"/>
              </w:rPr>
            </w:pPr>
            <w:r>
              <w:rPr>
                <w:rFonts w:ascii="Calibri" w:hAnsi="Calibri"/>
                <w:noProof/>
                <w:sz w:val="18"/>
                <w:szCs w:val="18"/>
              </w:rPr>
              <w:t>Fehler enthält, er somit diesen Geschäftsvorfall</w:t>
            </w:r>
          </w:p>
          <w:p w14:paraId="2F2439FF" w14:textId="77777777" w:rsidR="00E62C60" w:rsidRDefault="00967CA0">
            <w:pPr>
              <w:pStyle w:val="GEFEG1"/>
              <w:spacing w:line="218" w:lineRule="atLeast"/>
              <w:ind w:left="31"/>
              <w:rPr>
                <w:noProof/>
                <w:sz w:val="16"/>
                <w:szCs w:val="16"/>
              </w:rPr>
            </w:pPr>
            <w:r>
              <w:rPr>
                <w:rFonts w:ascii="Calibri" w:hAnsi="Calibri"/>
                <w:noProof/>
                <w:sz w:val="18"/>
                <w:szCs w:val="18"/>
              </w:rPr>
              <w:t>anerkennt und er diesen Geschäftsvorfall in die</w:t>
            </w:r>
          </w:p>
          <w:p w14:paraId="1BD1C255" w14:textId="77777777" w:rsidR="00E62C60" w:rsidRDefault="00967CA0">
            <w:pPr>
              <w:pStyle w:val="GEFEG1"/>
              <w:spacing w:line="218" w:lineRule="atLeast"/>
              <w:ind w:left="31"/>
              <w:rPr>
                <w:noProof/>
                <w:sz w:val="16"/>
                <w:szCs w:val="16"/>
              </w:rPr>
            </w:pPr>
            <w:r>
              <w:rPr>
                <w:rFonts w:ascii="Calibri" w:hAnsi="Calibri"/>
                <w:noProof/>
                <w:sz w:val="18"/>
                <w:szCs w:val="18"/>
              </w:rPr>
              <w:t>weitere Verarbeitung überführt.</w:t>
            </w:r>
          </w:p>
        </w:tc>
        <w:tc>
          <w:tcPr>
            <w:tcW w:w="3682" w:type="dxa"/>
            <w:tcBorders>
              <w:top w:val="nil"/>
              <w:left w:val="nil"/>
              <w:bottom w:val="single" w:sz="6" w:space="0" w:color="000000"/>
              <w:right w:val="single" w:sz="6" w:space="0" w:color="000000"/>
            </w:tcBorders>
            <w:shd w:val="clear" w:color="auto" w:fill="FFFFFF"/>
          </w:tcPr>
          <w:p w14:paraId="5918F06C" w14:textId="77777777" w:rsidR="00E62C60" w:rsidRDefault="00967CA0">
            <w:pPr>
              <w:pStyle w:val="GEFEG1"/>
              <w:spacing w:line="218" w:lineRule="atLeast"/>
              <w:ind w:left="48"/>
              <w:rPr>
                <w:noProof/>
                <w:sz w:val="16"/>
                <w:szCs w:val="16"/>
              </w:rPr>
            </w:pPr>
            <w:r>
              <w:rPr>
                <w:rFonts w:ascii="Calibri" w:hAnsi="Calibri"/>
                <w:noProof/>
                <w:sz w:val="18"/>
                <w:szCs w:val="18"/>
              </w:rPr>
              <w:t>› Die APERAK informiert den Absender eines</w:t>
            </w:r>
          </w:p>
          <w:p w14:paraId="2CCC4C42" w14:textId="77777777" w:rsidR="00E62C60" w:rsidRDefault="00967CA0">
            <w:pPr>
              <w:pStyle w:val="GEFEG1"/>
              <w:spacing w:line="218" w:lineRule="atLeast"/>
              <w:ind w:left="48"/>
              <w:rPr>
                <w:noProof/>
                <w:sz w:val="16"/>
                <w:szCs w:val="16"/>
              </w:rPr>
            </w:pPr>
            <w:r>
              <w:rPr>
                <w:rFonts w:ascii="Calibri" w:hAnsi="Calibri"/>
                <w:noProof/>
                <w:sz w:val="18"/>
                <w:szCs w:val="18"/>
              </w:rPr>
              <w:t>Geschäftsvorfalls, dass die Prüfung der Inhalte</w:t>
            </w:r>
          </w:p>
          <w:p w14:paraId="34963E78" w14:textId="77777777" w:rsidR="00E62C60" w:rsidRDefault="00967CA0">
            <w:pPr>
              <w:pStyle w:val="GEFEG1"/>
              <w:spacing w:line="218" w:lineRule="atLeast"/>
              <w:ind w:left="48"/>
              <w:rPr>
                <w:noProof/>
                <w:sz w:val="16"/>
                <w:szCs w:val="16"/>
              </w:rPr>
            </w:pPr>
            <w:r>
              <w:rPr>
                <w:rFonts w:ascii="Calibri" w:hAnsi="Calibri"/>
                <w:noProof/>
                <w:sz w:val="18"/>
                <w:szCs w:val="18"/>
              </w:rPr>
              <w:t>dieses Geschäftsvorfalls zu einem Fehler geführt</w:t>
            </w:r>
          </w:p>
          <w:p w14:paraId="02E747CE" w14:textId="77777777" w:rsidR="00E62C60" w:rsidRDefault="00967CA0">
            <w:pPr>
              <w:pStyle w:val="GEFEG1"/>
              <w:spacing w:line="218" w:lineRule="atLeast"/>
              <w:ind w:left="48"/>
              <w:rPr>
                <w:noProof/>
                <w:sz w:val="16"/>
                <w:szCs w:val="16"/>
              </w:rPr>
            </w:pPr>
            <w:r>
              <w:rPr>
                <w:rFonts w:ascii="Calibri" w:hAnsi="Calibri"/>
                <w:noProof/>
                <w:sz w:val="18"/>
                <w:szCs w:val="18"/>
              </w:rPr>
              <w:t>hat, oder dass dieser Geschäftsvorfall keine</w:t>
            </w:r>
          </w:p>
          <w:p w14:paraId="7DBA64E0" w14:textId="77777777" w:rsidR="00E62C60" w:rsidRDefault="00967CA0">
            <w:pPr>
              <w:pStyle w:val="GEFEG1"/>
              <w:spacing w:line="218" w:lineRule="atLeast"/>
              <w:ind w:left="48"/>
              <w:rPr>
                <w:noProof/>
                <w:sz w:val="16"/>
                <w:szCs w:val="16"/>
              </w:rPr>
            </w:pPr>
            <w:r>
              <w:rPr>
                <w:rFonts w:ascii="Calibri" w:hAnsi="Calibri"/>
                <w:noProof/>
                <w:sz w:val="18"/>
                <w:szCs w:val="18"/>
              </w:rPr>
              <w:t>Fehler enthält, er somit diesen Geschäftsvorfall</w:t>
            </w:r>
          </w:p>
          <w:p w14:paraId="72BCEAAC" w14:textId="77777777" w:rsidR="00E62C60" w:rsidRDefault="00967CA0">
            <w:pPr>
              <w:pStyle w:val="GEFEG1"/>
              <w:spacing w:line="218" w:lineRule="atLeast"/>
              <w:ind w:left="48"/>
              <w:rPr>
                <w:noProof/>
                <w:sz w:val="16"/>
                <w:szCs w:val="16"/>
              </w:rPr>
            </w:pPr>
            <w:r>
              <w:rPr>
                <w:rFonts w:ascii="Calibri" w:hAnsi="Calibri"/>
                <w:noProof/>
                <w:sz w:val="18"/>
                <w:szCs w:val="18"/>
              </w:rPr>
              <w:t>anerkennt und er diesen Geschäftsvorfall in die</w:t>
            </w:r>
          </w:p>
          <w:p w14:paraId="5483BEA5" w14:textId="77777777" w:rsidR="00E62C60" w:rsidRDefault="00967CA0">
            <w:pPr>
              <w:pStyle w:val="GEFEG1"/>
              <w:spacing w:line="218" w:lineRule="atLeast"/>
              <w:ind w:left="48"/>
              <w:rPr>
                <w:noProof/>
                <w:sz w:val="16"/>
                <w:szCs w:val="16"/>
              </w:rPr>
            </w:pPr>
            <w:r>
              <w:rPr>
                <w:rFonts w:ascii="Calibri" w:hAnsi="Calibri"/>
                <w:noProof/>
                <w:sz w:val="18"/>
                <w:szCs w:val="18"/>
              </w:rPr>
              <w:t>weitere Verarbeitung(Fußnote) überführt.</w:t>
            </w:r>
          </w:p>
          <w:p w14:paraId="5D35AB03" w14:textId="77777777" w:rsidR="00E62C60" w:rsidRDefault="00E62C60">
            <w:pPr>
              <w:pStyle w:val="GEFEG1"/>
              <w:spacing w:line="218" w:lineRule="atLeast"/>
              <w:ind w:left="48"/>
              <w:rPr>
                <w:noProof/>
                <w:sz w:val="16"/>
                <w:szCs w:val="16"/>
              </w:rPr>
            </w:pPr>
          </w:p>
          <w:p w14:paraId="6EEE8195" w14:textId="77777777" w:rsidR="00E62C60" w:rsidRDefault="00967CA0">
            <w:pPr>
              <w:pStyle w:val="GEFEG1"/>
              <w:spacing w:line="218" w:lineRule="atLeast"/>
              <w:ind w:left="48"/>
              <w:rPr>
                <w:noProof/>
                <w:sz w:val="16"/>
                <w:szCs w:val="16"/>
              </w:rPr>
            </w:pPr>
            <w:r>
              <w:rPr>
                <w:rFonts w:ascii="Calibri" w:hAnsi="Calibri"/>
                <w:noProof/>
                <w:sz w:val="18"/>
                <w:szCs w:val="18"/>
              </w:rPr>
              <w:t>Fußnote: Bereits die Prüfung, ob ein</w:t>
            </w:r>
          </w:p>
          <w:p w14:paraId="4EEE15C2" w14:textId="77777777" w:rsidR="00E62C60" w:rsidRDefault="00967CA0">
            <w:pPr>
              <w:pStyle w:val="GEFEG1"/>
              <w:spacing w:line="218" w:lineRule="atLeast"/>
              <w:ind w:left="48"/>
              <w:rPr>
                <w:noProof/>
                <w:sz w:val="16"/>
                <w:szCs w:val="16"/>
              </w:rPr>
            </w:pPr>
            <w:r>
              <w:rPr>
                <w:rFonts w:ascii="Calibri" w:hAnsi="Calibri"/>
                <w:noProof/>
                <w:sz w:val="18"/>
                <w:szCs w:val="18"/>
              </w:rPr>
              <w:t>Geschäftsvorfall fristgerecht eingetroffen ist,</w:t>
            </w:r>
          </w:p>
          <w:p w14:paraId="1EC58B38" w14:textId="77777777" w:rsidR="00E62C60" w:rsidRDefault="00967CA0">
            <w:pPr>
              <w:pStyle w:val="GEFEG1"/>
              <w:spacing w:line="218" w:lineRule="atLeast"/>
              <w:ind w:left="48"/>
              <w:rPr>
                <w:noProof/>
                <w:sz w:val="16"/>
                <w:szCs w:val="16"/>
              </w:rPr>
            </w:pPr>
            <w:r>
              <w:rPr>
                <w:rFonts w:ascii="Calibri" w:hAnsi="Calibri"/>
                <w:noProof/>
                <w:sz w:val="18"/>
                <w:szCs w:val="18"/>
              </w:rPr>
              <w:t>stellt eine Verarbeitung dieses Geschäftsvorfalls</w:t>
            </w:r>
          </w:p>
          <w:p w14:paraId="1B7AB1B9" w14:textId="77777777" w:rsidR="00E62C60" w:rsidRDefault="00967CA0">
            <w:pPr>
              <w:pStyle w:val="GEFEG1"/>
              <w:spacing w:line="218" w:lineRule="atLeast"/>
              <w:ind w:left="48"/>
              <w:rPr>
                <w:noProof/>
                <w:sz w:val="16"/>
                <w:szCs w:val="16"/>
              </w:rPr>
            </w:pPr>
            <w:r>
              <w:rPr>
                <w:rFonts w:ascii="Calibri" w:hAnsi="Calibri"/>
                <w:noProof/>
                <w:sz w:val="18"/>
                <w:szCs w:val="18"/>
              </w:rPr>
              <w:t>nach erfolgter Verarbeitbarkeitsprüfung dar.</w:t>
            </w:r>
          </w:p>
        </w:tc>
        <w:tc>
          <w:tcPr>
            <w:tcW w:w="2418" w:type="dxa"/>
            <w:tcBorders>
              <w:top w:val="nil"/>
              <w:left w:val="nil"/>
              <w:bottom w:val="single" w:sz="6" w:space="0" w:color="000000"/>
              <w:right w:val="single" w:sz="6" w:space="0" w:color="000000"/>
            </w:tcBorders>
            <w:shd w:val="clear" w:color="auto" w:fill="FFFFFF"/>
          </w:tcPr>
          <w:p w14:paraId="4D00B988" w14:textId="77777777" w:rsidR="00E62C60" w:rsidRDefault="00967CA0">
            <w:pPr>
              <w:pStyle w:val="GEFEG1"/>
              <w:spacing w:line="218" w:lineRule="atLeast"/>
              <w:ind w:left="48"/>
              <w:rPr>
                <w:noProof/>
                <w:sz w:val="16"/>
                <w:szCs w:val="16"/>
              </w:rPr>
            </w:pPr>
            <w:r>
              <w:rPr>
                <w:rFonts w:ascii="Calibri" w:hAnsi="Calibri"/>
                <w:noProof/>
                <w:sz w:val="18"/>
                <w:szCs w:val="18"/>
              </w:rPr>
              <w:t>Ergänzung, da es</w:t>
            </w:r>
          </w:p>
          <w:p w14:paraId="2FDA8082" w14:textId="77777777" w:rsidR="00E62C60" w:rsidRDefault="00967CA0">
            <w:pPr>
              <w:pStyle w:val="GEFEG1"/>
              <w:spacing w:line="218" w:lineRule="atLeast"/>
              <w:ind w:left="48"/>
              <w:rPr>
                <w:noProof/>
                <w:sz w:val="16"/>
                <w:szCs w:val="16"/>
              </w:rPr>
            </w:pPr>
            <w:r>
              <w:rPr>
                <w:rFonts w:ascii="Calibri" w:hAnsi="Calibri"/>
                <w:noProof/>
                <w:sz w:val="18"/>
                <w:szCs w:val="18"/>
              </w:rPr>
              <w:t>Marktteilnehmer gibt, die</w:t>
            </w:r>
          </w:p>
          <w:p w14:paraId="6C80B67E" w14:textId="77777777" w:rsidR="00E62C60" w:rsidRDefault="00967CA0">
            <w:pPr>
              <w:pStyle w:val="GEFEG1"/>
              <w:spacing w:line="218" w:lineRule="atLeast"/>
              <w:ind w:left="48"/>
              <w:rPr>
                <w:noProof/>
                <w:sz w:val="16"/>
                <w:szCs w:val="16"/>
              </w:rPr>
            </w:pPr>
            <w:r>
              <w:rPr>
                <w:rFonts w:ascii="Calibri" w:hAnsi="Calibri"/>
                <w:noProof/>
                <w:sz w:val="18"/>
                <w:szCs w:val="18"/>
              </w:rPr>
              <w:t>meinen nicht durch die</w:t>
            </w:r>
          </w:p>
          <w:p w14:paraId="20E5F39D" w14:textId="77777777" w:rsidR="00E62C60" w:rsidRDefault="00967CA0">
            <w:pPr>
              <w:pStyle w:val="GEFEG1"/>
              <w:spacing w:line="218" w:lineRule="atLeast"/>
              <w:ind w:left="48"/>
              <w:rPr>
                <w:noProof/>
                <w:sz w:val="16"/>
                <w:szCs w:val="16"/>
              </w:rPr>
            </w:pPr>
            <w:r>
              <w:rPr>
                <w:rFonts w:ascii="Calibri" w:hAnsi="Calibri"/>
                <w:noProof/>
                <w:sz w:val="18"/>
                <w:szCs w:val="18"/>
              </w:rPr>
              <w:t>Vorgaben legitimierte,</w:t>
            </w:r>
          </w:p>
          <w:p w14:paraId="30BFA0FB" w14:textId="77777777" w:rsidR="00E62C60" w:rsidRDefault="00967CA0">
            <w:pPr>
              <w:pStyle w:val="GEFEG1"/>
              <w:spacing w:line="218" w:lineRule="atLeast"/>
              <w:ind w:left="48"/>
              <w:rPr>
                <w:noProof/>
                <w:sz w:val="16"/>
                <w:szCs w:val="16"/>
              </w:rPr>
            </w:pPr>
            <w:r>
              <w:rPr>
                <w:rFonts w:ascii="Calibri" w:hAnsi="Calibri"/>
                <w:noProof/>
                <w:sz w:val="18"/>
                <w:szCs w:val="18"/>
              </w:rPr>
              <w:t>Interpretationen zum</w:t>
            </w:r>
          </w:p>
          <w:p w14:paraId="428F99F2" w14:textId="77777777" w:rsidR="00E62C60" w:rsidRDefault="00967CA0">
            <w:pPr>
              <w:pStyle w:val="GEFEG1"/>
              <w:spacing w:line="218" w:lineRule="atLeast"/>
              <w:ind w:left="48"/>
              <w:rPr>
                <w:noProof/>
                <w:sz w:val="16"/>
                <w:szCs w:val="16"/>
              </w:rPr>
            </w:pPr>
            <w:r>
              <w:rPr>
                <w:rFonts w:ascii="Calibri" w:hAnsi="Calibri"/>
                <w:noProof/>
                <w:sz w:val="18"/>
                <w:szCs w:val="18"/>
              </w:rPr>
              <w:t>APERAK-Einsatz in der Sparte</w:t>
            </w:r>
          </w:p>
          <w:p w14:paraId="1A11ADCF" w14:textId="77777777" w:rsidR="00E62C60" w:rsidRDefault="00967CA0">
            <w:pPr>
              <w:pStyle w:val="GEFEG1"/>
              <w:spacing w:line="218" w:lineRule="atLeast"/>
              <w:ind w:left="48"/>
              <w:rPr>
                <w:noProof/>
                <w:sz w:val="16"/>
                <w:szCs w:val="16"/>
              </w:rPr>
            </w:pPr>
            <w:r>
              <w:rPr>
                <w:rFonts w:ascii="Calibri" w:hAnsi="Calibri"/>
                <w:noProof/>
                <w:sz w:val="18"/>
                <w:szCs w:val="18"/>
              </w:rPr>
              <w:t>leben zu können.</w:t>
            </w:r>
          </w:p>
        </w:tc>
        <w:tc>
          <w:tcPr>
            <w:tcW w:w="2394" w:type="dxa"/>
            <w:tcBorders>
              <w:top w:val="nil"/>
              <w:left w:val="nil"/>
              <w:bottom w:val="single" w:sz="6" w:space="0" w:color="000000"/>
              <w:right w:val="single" w:sz="6" w:space="0" w:color="000000"/>
            </w:tcBorders>
            <w:shd w:val="clear" w:color="auto" w:fill="FFFFFF"/>
          </w:tcPr>
          <w:p w14:paraId="3345B052"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4DDC9ED0"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3392D3FD"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26169</w:t>
            </w:r>
          </w:p>
        </w:tc>
        <w:tc>
          <w:tcPr>
            <w:tcW w:w="1698" w:type="dxa"/>
            <w:gridSpan w:val="2"/>
            <w:tcBorders>
              <w:top w:val="nil"/>
              <w:left w:val="nil"/>
              <w:bottom w:val="single" w:sz="6" w:space="0" w:color="000000"/>
              <w:right w:val="single" w:sz="6" w:space="0" w:color="000000"/>
            </w:tcBorders>
            <w:shd w:val="clear" w:color="auto" w:fill="FFFFFF"/>
          </w:tcPr>
          <w:p w14:paraId="22DB5EEA" w14:textId="77777777" w:rsidR="00E62C60" w:rsidRDefault="00967CA0">
            <w:pPr>
              <w:pStyle w:val="GEFEG1"/>
              <w:spacing w:line="218" w:lineRule="atLeast"/>
              <w:ind w:left="48"/>
              <w:rPr>
                <w:noProof/>
                <w:sz w:val="16"/>
                <w:szCs w:val="16"/>
              </w:rPr>
            </w:pPr>
            <w:r>
              <w:rPr>
                <w:rFonts w:ascii="Calibri" w:hAnsi="Calibri"/>
                <w:noProof/>
                <w:sz w:val="18"/>
                <w:szCs w:val="18"/>
              </w:rPr>
              <w:t>Kapitel "Fristen zur</w:t>
            </w:r>
          </w:p>
          <w:p w14:paraId="54D4EDDB" w14:textId="77777777" w:rsidR="00E62C60" w:rsidRDefault="00967CA0">
            <w:pPr>
              <w:pStyle w:val="GEFEG1"/>
              <w:spacing w:line="218" w:lineRule="atLeast"/>
              <w:ind w:left="48"/>
              <w:rPr>
                <w:noProof/>
                <w:sz w:val="16"/>
                <w:szCs w:val="16"/>
              </w:rPr>
            </w:pPr>
            <w:r>
              <w:rPr>
                <w:rFonts w:ascii="Calibri" w:hAnsi="Calibri"/>
                <w:noProof/>
                <w:sz w:val="18"/>
                <w:szCs w:val="18"/>
              </w:rPr>
              <w:t>Übermittlung der</w:t>
            </w:r>
          </w:p>
          <w:p w14:paraId="07B5C2E7" w14:textId="77777777" w:rsidR="00E62C60" w:rsidRDefault="00967CA0">
            <w:pPr>
              <w:pStyle w:val="GEFEG1"/>
              <w:spacing w:line="218" w:lineRule="atLeast"/>
              <w:ind w:left="48"/>
              <w:rPr>
                <w:noProof/>
                <w:sz w:val="16"/>
                <w:szCs w:val="16"/>
              </w:rPr>
            </w:pPr>
            <w:r>
              <w:rPr>
                <w:rFonts w:ascii="Calibri" w:hAnsi="Calibri"/>
                <w:noProof/>
                <w:sz w:val="18"/>
                <w:szCs w:val="18"/>
              </w:rPr>
              <w:t>APERAK" des Kapitels</w:t>
            </w:r>
          </w:p>
          <w:p w14:paraId="6302D150" w14:textId="77777777" w:rsidR="00E62C60" w:rsidRDefault="00967CA0">
            <w:pPr>
              <w:pStyle w:val="GEFEG1"/>
              <w:spacing w:line="218" w:lineRule="atLeast"/>
              <w:ind w:left="48"/>
              <w:rPr>
                <w:noProof/>
                <w:sz w:val="16"/>
                <w:szCs w:val="16"/>
              </w:rPr>
            </w:pPr>
            <w:r>
              <w:rPr>
                <w:rFonts w:ascii="Calibri" w:hAnsi="Calibri"/>
                <w:noProof/>
                <w:sz w:val="18"/>
                <w:szCs w:val="18"/>
              </w:rPr>
              <w:t>"Regeln zum Einsatz</w:t>
            </w:r>
          </w:p>
          <w:p w14:paraId="7E24C925" w14:textId="77777777" w:rsidR="00E62C60" w:rsidRDefault="00967CA0">
            <w:pPr>
              <w:pStyle w:val="GEFEG1"/>
              <w:spacing w:line="218" w:lineRule="atLeast"/>
              <w:ind w:left="48"/>
              <w:rPr>
                <w:noProof/>
                <w:sz w:val="16"/>
                <w:szCs w:val="16"/>
              </w:rPr>
            </w:pPr>
            <w:r>
              <w:rPr>
                <w:rFonts w:ascii="Calibri" w:hAnsi="Calibri"/>
                <w:noProof/>
                <w:sz w:val="18"/>
                <w:szCs w:val="18"/>
              </w:rPr>
              <w:t>der APERAK in der</w:t>
            </w:r>
          </w:p>
          <w:p w14:paraId="64457D89" w14:textId="77777777" w:rsidR="00E62C60" w:rsidRDefault="00967CA0">
            <w:pPr>
              <w:pStyle w:val="GEFEG1"/>
              <w:spacing w:line="218" w:lineRule="atLeast"/>
              <w:ind w:left="48"/>
              <w:rPr>
                <w:noProof/>
                <w:sz w:val="16"/>
                <w:szCs w:val="16"/>
              </w:rPr>
            </w:pPr>
            <w:r>
              <w:rPr>
                <w:rFonts w:ascii="Calibri" w:hAnsi="Calibri"/>
                <w:noProof/>
                <w:sz w:val="18"/>
                <w:szCs w:val="18"/>
              </w:rPr>
              <w:t>Sparte Strom"</w:t>
            </w:r>
          </w:p>
        </w:tc>
        <w:tc>
          <w:tcPr>
            <w:tcW w:w="3685" w:type="dxa"/>
            <w:gridSpan w:val="2"/>
            <w:tcBorders>
              <w:top w:val="nil"/>
              <w:left w:val="nil"/>
              <w:bottom w:val="single" w:sz="6" w:space="0" w:color="000000"/>
              <w:right w:val="single" w:sz="6" w:space="0" w:color="000000"/>
            </w:tcBorders>
            <w:shd w:val="clear" w:color="auto" w:fill="FFFFFF"/>
          </w:tcPr>
          <w:p w14:paraId="58EDDC97" w14:textId="77777777" w:rsidR="00E62C60" w:rsidRDefault="00967CA0">
            <w:pPr>
              <w:pStyle w:val="GEFEG1"/>
              <w:spacing w:line="218" w:lineRule="atLeast"/>
              <w:ind w:left="31"/>
              <w:rPr>
                <w:noProof/>
                <w:sz w:val="16"/>
                <w:szCs w:val="16"/>
              </w:rPr>
            </w:pPr>
            <w:r>
              <w:rPr>
                <w:rFonts w:ascii="Calibri" w:hAnsi="Calibri"/>
                <w:noProof/>
                <w:sz w:val="18"/>
                <w:szCs w:val="18"/>
              </w:rPr>
              <w:t>Das Ergebnis der Verarbeitbarkeitsprüfung aller</w:t>
            </w:r>
          </w:p>
          <w:p w14:paraId="3834754E" w14:textId="77777777" w:rsidR="00E62C60" w:rsidRDefault="00967CA0">
            <w:pPr>
              <w:pStyle w:val="GEFEG1"/>
              <w:spacing w:line="218" w:lineRule="atLeast"/>
              <w:ind w:left="31"/>
              <w:rPr>
                <w:noProof/>
                <w:sz w:val="16"/>
                <w:szCs w:val="16"/>
              </w:rPr>
            </w:pPr>
            <w:r>
              <w:rPr>
                <w:rFonts w:ascii="Calibri" w:hAnsi="Calibri"/>
                <w:noProof/>
                <w:sz w:val="18"/>
                <w:szCs w:val="18"/>
              </w:rPr>
              <w:t>in einer Übertragungsdatei enthaltenen</w:t>
            </w:r>
          </w:p>
          <w:p w14:paraId="4F85131E" w14:textId="77777777" w:rsidR="00E62C60" w:rsidRDefault="00967CA0">
            <w:pPr>
              <w:pStyle w:val="GEFEG1"/>
              <w:spacing w:line="218" w:lineRule="atLeast"/>
              <w:ind w:left="31"/>
              <w:rPr>
                <w:noProof/>
                <w:sz w:val="16"/>
                <w:szCs w:val="16"/>
              </w:rPr>
            </w:pPr>
            <w:r>
              <w:rPr>
                <w:rFonts w:ascii="Calibri" w:hAnsi="Calibri"/>
                <w:noProof/>
                <w:sz w:val="18"/>
                <w:szCs w:val="18"/>
              </w:rPr>
              <w:t>Geschäftsvorfälle hat der Empfänger der</w:t>
            </w:r>
          </w:p>
          <w:p w14:paraId="3F3B4150" w14:textId="77777777" w:rsidR="00E62C60" w:rsidRDefault="00967CA0">
            <w:pPr>
              <w:pStyle w:val="GEFEG1"/>
              <w:spacing w:line="218" w:lineRule="atLeast"/>
              <w:ind w:left="31"/>
              <w:rPr>
                <w:noProof/>
                <w:sz w:val="16"/>
                <w:szCs w:val="16"/>
              </w:rPr>
            </w:pPr>
            <w:r>
              <w:rPr>
                <w:rFonts w:ascii="Calibri" w:hAnsi="Calibri"/>
                <w:noProof/>
                <w:sz w:val="18"/>
                <w:szCs w:val="18"/>
              </w:rPr>
              <w:t>Übertragungsdatei dem Absender unverzüglich,</w:t>
            </w:r>
          </w:p>
          <w:p w14:paraId="5F45649D" w14:textId="77777777" w:rsidR="00E62C60" w:rsidRDefault="00967CA0">
            <w:pPr>
              <w:pStyle w:val="GEFEG1"/>
              <w:spacing w:line="218" w:lineRule="atLeast"/>
              <w:ind w:left="31"/>
              <w:rPr>
                <w:noProof/>
                <w:sz w:val="16"/>
                <w:szCs w:val="16"/>
              </w:rPr>
            </w:pPr>
            <w:r>
              <w:rPr>
                <w:rFonts w:ascii="Calibri" w:hAnsi="Calibri"/>
                <w:noProof/>
                <w:sz w:val="18"/>
                <w:szCs w:val="18"/>
              </w:rPr>
              <w:t>jedoch spätestens bis zum nächsten Werktag 12</w:t>
            </w:r>
          </w:p>
          <w:p w14:paraId="0431D0FA" w14:textId="77777777" w:rsidR="00E62C60" w:rsidRDefault="00967CA0">
            <w:pPr>
              <w:pStyle w:val="GEFEG1"/>
              <w:spacing w:line="218" w:lineRule="atLeast"/>
              <w:ind w:left="31"/>
              <w:rPr>
                <w:noProof/>
                <w:sz w:val="16"/>
                <w:szCs w:val="16"/>
              </w:rPr>
            </w:pPr>
            <w:r>
              <w:rPr>
                <w:rFonts w:ascii="Calibri" w:hAnsi="Calibri"/>
                <w:noProof/>
                <w:sz w:val="18"/>
                <w:szCs w:val="18"/>
              </w:rPr>
              <w:t>Uhr gesetzlicher deutscher Zeit nach Eingang der</w:t>
            </w:r>
          </w:p>
          <w:p w14:paraId="062AB68E" w14:textId="77777777" w:rsidR="00E62C60" w:rsidRDefault="00967CA0">
            <w:pPr>
              <w:pStyle w:val="GEFEG1"/>
              <w:spacing w:line="218" w:lineRule="atLeast"/>
              <w:ind w:left="31"/>
              <w:rPr>
                <w:noProof/>
                <w:sz w:val="16"/>
                <w:szCs w:val="16"/>
              </w:rPr>
            </w:pPr>
            <w:r>
              <w:rPr>
                <w:rFonts w:ascii="Calibri" w:hAnsi="Calibri"/>
                <w:noProof/>
                <w:sz w:val="18"/>
                <w:szCs w:val="18"/>
              </w:rPr>
              <w:t xml:space="preserve">Übertragungsdatei, per APERAK mitzuteilen. </w:t>
            </w:r>
          </w:p>
        </w:tc>
        <w:tc>
          <w:tcPr>
            <w:tcW w:w="3682" w:type="dxa"/>
            <w:tcBorders>
              <w:top w:val="nil"/>
              <w:left w:val="nil"/>
              <w:bottom w:val="single" w:sz="6" w:space="0" w:color="000000"/>
              <w:right w:val="single" w:sz="6" w:space="0" w:color="000000"/>
            </w:tcBorders>
            <w:shd w:val="clear" w:color="auto" w:fill="FFFFFF"/>
          </w:tcPr>
          <w:p w14:paraId="2FAA0DC0" w14:textId="77777777" w:rsidR="00E62C60" w:rsidRDefault="00967CA0">
            <w:pPr>
              <w:pStyle w:val="GEFEG1"/>
              <w:spacing w:line="218" w:lineRule="atLeast"/>
              <w:ind w:left="48"/>
              <w:rPr>
                <w:noProof/>
                <w:sz w:val="16"/>
                <w:szCs w:val="16"/>
              </w:rPr>
            </w:pPr>
            <w:r>
              <w:rPr>
                <w:rFonts w:ascii="Calibri" w:hAnsi="Calibri"/>
                <w:noProof/>
                <w:sz w:val="18"/>
                <w:szCs w:val="18"/>
              </w:rPr>
              <w:t>Das Ergebnis der Verarbeitbarkeitsprüfung aller</w:t>
            </w:r>
          </w:p>
          <w:p w14:paraId="29DE4004" w14:textId="77777777" w:rsidR="00E62C60" w:rsidRDefault="00967CA0">
            <w:pPr>
              <w:pStyle w:val="GEFEG1"/>
              <w:spacing w:line="218" w:lineRule="atLeast"/>
              <w:ind w:left="48"/>
              <w:rPr>
                <w:noProof/>
                <w:sz w:val="16"/>
                <w:szCs w:val="16"/>
              </w:rPr>
            </w:pPr>
            <w:r>
              <w:rPr>
                <w:rFonts w:ascii="Calibri" w:hAnsi="Calibri"/>
                <w:noProof/>
                <w:sz w:val="18"/>
                <w:szCs w:val="18"/>
              </w:rPr>
              <w:t>in einer Übertragungsdatei enthaltenen</w:t>
            </w:r>
          </w:p>
          <w:p w14:paraId="4E4A94F2" w14:textId="77777777" w:rsidR="00E62C60" w:rsidRDefault="00967CA0">
            <w:pPr>
              <w:pStyle w:val="GEFEG1"/>
              <w:spacing w:line="218" w:lineRule="atLeast"/>
              <w:ind w:left="48"/>
              <w:rPr>
                <w:noProof/>
                <w:sz w:val="16"/>
                <w:szCs w:val="16"/>
              </w:rPr>
            </w:pPr>
            <w:r>
              <w:rPr>
                <w:rFonts w:ascii="Calibri" w:hAnsi="Calibri"/>
                <w:noProof/>
                <w:sz w:val="18"/>
                <w:szCs w:val="18"/>
              </w:rPr>
              <w:t>Geschäftsvorfälle hat der Empfänger der</w:t>
            </w:r>
          </w:p>
          <w:p w14:paraId="1E40EA4C" w14:textId="77777777" w:rsidR="00E62C60" w:rsidRDefault="00967CA0">
            <w:pPr>
              <w:pStyle w:val="GEFEG1"/>
              <w:spacing w:line="218" w:lineRule="atLeast"/>
              <w:ind w:left="48"/>
              <w:rPr>
                <w:noProof/>
                <w:sz w:val="16"/>
                <w:szCs w:val="16"/>
              </w:rPr>
            </w:pPr>
            <w:r>
              <w:rPr>
                <w:rFonts w:ascii="Calibri" w:hAnsi="Calibri"/>
                <w:noProof/>
                <w:sz w:val="18"/>
                <w:szCs w:val="18"/>
              </w:rPr>
              <w:t>Übertragungsdatei dem Absender unverzüglich,</w:t>
            </w:r>
          </w:p>
          <w:p w14:paraId="3B692C0B" w14:textId="77777777" w:rsidR="00E62C60" w:rsidRDefault="00967CA0">
            <w:pPr>
              <w:pStyle w:val="GEFEG1"/>
              <w:spacing w:line="218" w:lineRule="atLeast"/>
              <w:ind w:left="48"/>
              <w:rPr>
                <w:noProof/>
                <w:sz w:val="16"/>
                <w:szCs w:val="16"/>
              </w:rPr>
            </w:pPr>
            <w:r>
              <w:rPr>
                <w:rFonts w:ascii="Calibri" w:hAnsi="Calibri"/>
                <w:noProof/>
                <w:sz w:val="18"/>
                <w:szCs w:val="18"/>
              </w:rPr>
              <w:t>jedoch spätestens bis zum nächsten Werktag 12</w:t>
            </w:r>
          </w:p>
          <w:p w14:paraId="4CCB71F2" w14:textId="77777777" w:rsidR="00E62C60" w:rsidRDefault="00967CA0">
            <w:pPr>
              <w:pStyle w:val="GEFEG1"/>
              <w:spacing w:line="218" w:lineRule="atLeast"/>
              <w:ind w:left="48"/>
              <w:rPr>
                <w:noProof/>
                <w:sz w:val="16"/>
                <w:szCs w:val="16"/>
              </w:rPr>
            </w:pPr>
            <w:r>
              <w:rPr>
                <w:rFonts w:ascii="Calibri" w:hAnsi="Calibri"/>
                <w:noProof/>
                <w:sz w:val="18"/>
                <w:szCs w:val="18"/>
              </w:rPr>
              <w:t>Uhr gesetzlicher deutscher Zeit nach Eingang der</w:t>
            </w:r>
          </w:p>
          <w:p w14:paraId="33DF237C" w14:textId="77777777" w:rsidR="00E62C60" w:rsidRDefault="00967CA0">
            <w:pPr>
              <w:pStyle w:val="GEFEG1"/>
              <w:spacing w:line="218" w:lineRule="atLeast"/>
              <w:ind w:left="48"/>
              <w:rPr>
                <w:noProof/>
                <w:sz w:val="16"/>
                <w:szCs w:val="16"/>
              </w:rPr>
            </w:pPr>
            <w:r>
              <w:rPr>
                <w:rFonts w:ascii="Calibri" w:hAnsi="Calibri"/>
                <w:noProof/>
                <w:sz w:val="18"/>
                <w:szCs w:val="18"/>
              </w:rPr>
              <w:t>Übertragungsdatei, per APERAK mitzuteilen,</w:t>
            </w:r>
          </w:p>
          <w:p w14:paraId="12612C55" w14:textId="77777777" w:rsidR="00E62C60" w:rsidRDefault="00967CA0">
            <w:pPr>
              <w:pStyle w:val="GEFEG1"/>
              <w:spacing w:line="218" w:lineRule="atLeast"/>
              <w:ind w:left="48"/>
              <w:rPr>
                <w:noProof/>
                <w:sz w:val="16"/>
                <w:szCs w:val="16"/>
              </w:rPr>
            </w:pPr>
            <w:r>
              <w:rPr>
                <w:rFonts w:ascii="Calibri" w:hAnsi="Calibri"/>
                <w:noProof/>
                <w:sz w:val="18"/>
                <w:szCs w:val="18"/>
              </w:rPr>
              <w:t>wobei er sicherzustellen hat, dass zu jedem</w:t>
            </w:r>
          </w:p>
          <w:p w14:paraId="34EE7C04" w14:textId="77777777" w:rsidR="00E62C60" w:rsidRDefault="00967CA0">
            <w:pPr>
              <w:pStyle w:val="GEFEG1"/>
              <w:spacing w:line="218" w:lineRule="atLeast"/>
              <w:ind w:left="48"/>
              <w:rPr>
                <w:noProof/>
                <w:sz w:val="16"/>
                <w:szCs w:val="16"/>
              </w:rPr>
            </w:pPr>
            <w:r>
              <w:rPr>
                <w:rFonts w:ascii="Calibri" w:hAnsi="Calibri"/>
                <w:noProof/>
                <w:sz w:val="18"/>
                <w:szCs w:val="18"/>
              </w:rPr>
              <w:t>Geschäftsvorfall, der in der Übertragungsdatei</w:t>
            </w:r>
          </w:p>
          <w:p w14:paraId="3C1875B4" w14:textId="77777777" w:rsidR="00E62C60" w:rsidRDefault="00967CA0">
            <w:pPr>
              <w:pStyle w:val="GEFEG1"/>
              <w:spacing w:line="218" w:lineRule="atLeast"/>
              <w:ind w:left="48"/>
              <w:rPr>
                <w:noProof/>
                <w:sz w:val="16"/>
                <w:szCs w:val="16"/>
              </w:rPr>
            </w:pPr>
            <w:r>
              <w:rPr>
                <w:rFonts w:ascii="Calibri" w:hAnsi="Calibri"/>
                <w:noProof/>
                <w:sz w:val="18"/>
                <w:szCs w:val="18"/>
              </w:rPr>
              <w:t>enthalten ist, entweder eine</w:t>
            </w:r>
          </w:p>
        </w:tc>
        <w:tc>
          <w:tcPr>
            <w:tcW w:w="2418" w:type="dxa"/>
            <w:tcBorders>
              <w:top w:val="nil"/>
              <w:left w:val="nil"/>
              <w:bottom w:val="single" w:sz="6" w:space="0" w:color="000000"/>
              <w:right w:val="single" w:sz="6" w:space="0" w:color="000000"/>
            </w:tcBorders>
            <w:shd w:val="clear" w:color="auto" w:fill="FFFFFF"/>
          </w:tcPr>
          <w:p w14:paraId="1168427A" w14:textId="77777777" w:rsidR="00E62C60" w:rsidRDefault="00967CA0">
            <w:pPr>
              <w:pStyle w:val="GEFEG1"/>
              <w:spacing w:line="218" w:lineRule="atLeast"/>
              <w:ind w:left="48"/>
              <w:rPr>
                <w:noProof/>
                <w:sz w:val="16"/>
                <w:szCs w:val="16"/>
              </w:rPr>
            </w:pPr>
            <w:r>
              <w:rPr>
                <w:rFonts w:ascii="Calibri" w:hAnsi="Calibri"/>
                <w:noProof/>
                <w:sz w:val="18"/>
                <w:szCs w:val="18"/>
              </w:rPr>
              <w:t>Ergänzung, da es</w:t>
            </w:r>
          </w:p>
          <w:p w14:paraId="67CAEBC1" w14:textId="77777777" w:rsidR="00E62C60" w:rsidRDefault="00967CA0">
            <w:pPr>
              <w:pStyle w:val="GEFEG1"/>
              <w:spacing w:line="218" w:lineRule="atLeast"/>
              <w:ind w:left="48"/>
              <w:rPr>
                <w:noProof/>
                <w:sz w:val="16"/>
                <w:szCs w:val="16"/>
              </w:rPr>
            </w:pPr>
            <w:r>
              <w:rPr>
                <w:rFonts w:ascii="Calibri" w:hAnsi="Calibri"/>
                <w:noProof/>
                <w:sz w:val="18"/>
                <w:szCs w:val="18"/>
              </w:rPr>
              <w:t>Marktteilnehmer gibt, die</w:t>
            </w:r>
          </w:p>
          <w:p w14:paraId="6EC3361C" w14:textId="77777777" w:rsidR="00E62C60" w:rsidRDefault="00967CA0">
            <w:pPr>
              <w:pStyle w:val="GEFEG1"/>
              <w:spacing w:line="218" w:lineRule="atLeast"/>
              <w:ind w:left="48"/>
              <w:rPr>
                <w:noProof/>
                <w:sz w:val="16"/>
                <w:szCs w:val="16"/>
              </w:rPr>
            </w:pPr>
            <w:r>
              <w:rPr>
                <w:rFonts w:ascii="Calibri" w:hAnsi="Calibri"/>
                <w:noProof/>
                <w:sz w:val="18"/>
                <w:szCs w:val="18"/>
              </w:rPr>
              <w:t>meinen nicht durch die</w:t>
            </w:r>
          </w:p>
          <w:p w14:paraId="51FFB8B2" w14:textId="77777777" w:rsidR="00E62C60" w:rsidRDefault="00967CA0">
            <w:pPr>
              <w:pStyle w:val="GEFEG1"/>
              <w:spacing w:line="218" w:lineRule="atLeast"/>
              <w:ind w:left="48"/>
              <w:rPr>
                <w:noProof/>
                <w:sz w:val="16"/>
                <w:szCs w:val="16"/>
              </w:rPr>
            </w:pPr>
            <w:r>
              <w:rPr>
                <w:rFonts w:ascii="Calibri" w:hAnsi="Calibri"/>
                <w:noProof/>
                <w:sz w:val="18"/>
                <w:szCs w:val="18"/>
              </w:rPr>
              <w:t>Vorgaben legitimierte,</w:t>
            </w:r>
          </w:p>
          <w:p w14:paraId="5A5D6D7D" w14:textId="77777777" w:rsidR="00E62C60" w:rsidRDefault="00967CA0">
            <w:pPr>
              <w:pStyle w:val="GEFEG1"/>
              <w:spacing w:line="218" w:lineRule="atLeast"/>
              <w:ind w:left="48"/>
              <w:rPr>
                <w:noProof/>
                <w:sz w:val="16"/>
                <w:szCs w:val="16"/>
              </w:rPr>
            </w:pPr>
            <w:r>
              <w:rPr>
                <w:rFonts w:ascii="Calibri" w:hAnsi="Calibri"/>
                <w:noProof/>
                <w:sz w:val="18"/>
                <w:szCs w:val="18"/>
              </w:rPr>
              <w:t>Interpretationen zum</w:t>
            </w:r>
          </w:p>
          <w:p w14:paraId="4D3E32AB" w14:textId="77777777" w:rsidR="00E62C60" w:rsidRDefault="00967CA0">
            <w:pPr>
              <w:pStyle w:val="GEFEG1"/>
              <w:spacing w:line="218" w:lineRule="atLeast"/>
              <w:ind w:left="48"/>
              <w:rPr>
                <w:noProof/>
                <w:sz w:val="16"/>
                <w:szCs w:val="16"/>
              </w:rPr>
            </w:pPr>
            <w:r>
              <w:rPr>
                <w:rFonts w:ascii="Calibri" w:hAnsi="Calibri"/>
                <w:noProof/>
                <w:sz w:val="18"/>
                <w:szCs w:val="18"/>
              </w:rPr>
              <w:t>APERAK-Einsatz in der Sparte</w:t>
            </w:r>
          </w:p>
          <w:p w14:paraId="662AB74A" w14:textId="77777777" w:rsidR="00E62C60" w:rsidRDefault="00967CA0">
            <w:pPr>
              <w:pStyle w:val="GEFEG1"/>
              <w:spacing w:line="218" w:lineRule="atLeast"/>
              <w:ind w:left="48"/>
              <w:rPr>
                <w:noProof/>
                <w:sz w:val="16"/>
                <w:szCs w:val="16"/>
              </w:rPr>
            </w:pPr>
            <w:r>
              <w:rPr>
                <w:rFonts w:ascii="Calibri" w:hAnsi="Calibri"/>
                <w:noProof/>
                <w:sz w:val="18"/>
                <w:szCs w:val="18"/>
              </w:rPr>
              <w:t>leben zu können.</w:t>
            </w:r>
          </w:p>
        </w:tc>
        <w:tc>
          <w:tcPr>
            <w:tcW w:w="2394" w:type="dxa"/>
            <w:tcBorders>
              <w:top w:val="nil"/>
              <w:left w:val="nil"/>
              <w:bottom w:val="single" w:sz="6" w:space="0" w:color="000000"/>
              <w:right w:val="single" w:sz="6" w:space="0" w:color="000000"/>
            </w:tcBorders>
            <w:shd w:val="clear" w:color="auto" w:fill="FFFFFF"/>
          </w:tcPr>
          <w:p w14:paraId="0FC684AD"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015909FB" w14:textId="77777777" w:rsidTr="00605630">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23C573B8" w14:textId="77777777" w:rsidR="00E62C60" w:rsidRDefault="00967CA0">
            <w:pPr>
              <w:pStyle w:val="GEFEG1"/>
              <w:pageBreakBefore/>
              <w:spacing w:line="218" w:lineRule="atLeast"/>
              <w:rPr>
                <w:noProof/>
                <w:sz w:val="16"/>
                <w:szCs w:val="16"/>
              </w:rPr>
            </w:pPr>
            <w:r>
              <w:rPr>
                <w:rFonts w:ascii="Calibri" w:hAnsi="Calibri"/>
                <w:b/>
                <w:bCs/>
                <w:noProof/>
                <w:color w:val="C20000"/>
                <w:sz w:val="18"/>
                <w:szCs w:val="18"/>
              </w:rPr>
              <w:lastRenderedPageBreak/>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68F531BC"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2181D59C" w14:textId="77777777" w:rsidR="00E62C60" w:rsidRDefault="00967CA0">
            <w:pPr>
              <w:pStyle w:val="GEFEG1"/>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8" w:type="dxa"/>
            <w:tcBorders>
              <w:top w:val="single" w:sz="6" w:space="0" w:color="000000"/>
              <w:left w:val="single" w:sz="6" w:space="0" w:color="000000"/>
              <w:bottom w:val="nil"/>
              <w:right w:val="single" w:sz="6" w:space="0" w:color="000000"/>
            </w:tcBorders>
            <w:shd w:val="clear" w:color="auto" w:fill="D8DFE4"/>
          </w:tcPr>
          <w:p w14:paraId="0CEC931F" w14:textId="77777777" w:rsidR="00E62C60" w:rsidRDefault="00967CA0">
            <w:pPr>
              <w:pStyle w:val="GEFEG1"/>
              <w:spacing w:line="218" w:lineRule="atLeast"/>
              <w:rPr>
                <w:noProof/>
                <w:sz w:val="16"/>
                <w:szCs w:val="16"/>
              </w:rPr>
            </w:pPr>
            <w:r>
              <w:rPr>
                <w:rFonts w:ascii="Calibri" w:hAnsi="Calibri"/>
                <w:b/>
                <w:bCs/>
                <w:noProof/>
                <w:color w:val="C20000"/>
                <w:sz w:val="18"/>
                <w:szCs w:val="18"/>
              </w:rPr>
              <w:t>Grund der Anpassung</w:t>
            </w:r>
          </w:p>
        </w:tc>
        <w:tc>
          <w:tcPr>
            <w:tcW w:w="2394" w:type="dxa"/>
            <w:tcBorders>
              <w:top w:val="single" w:sz="6" w:space="0" w:color="000000"/>
              <w:left w:val="single" w:sz="6" w:space="0" w:color="000000"/>
              <w:bottom w:val="nil"/>
              <w:right w:val="single" w:sz="6" w:space="0" w:color="000000"/>
            </w:tcBorders>
            <w:shd w:val="clear" w:color="auto" w:fill="D8DFE4"/>
          </w:tcPr>
          <w:p w14:paraId="6AD4D0BE"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Status</w:t>
            </w:r>
          </w:p>
        </w:tc>
      </w:tr>
      <w:tr w:rsidR="00E62C60" w14:paraId="36E90E02" w14:textId="77777777" w:rsidTr="00605630">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4FE08686" w14:textId="77777777" w:rsidR="00E62C60" w:rsidRDefault="00E62C60">
            <w:pPr>
              <w:pStyle w:val="GEFEG1"/>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7395A030" w14:textId="77777777" w:rsidR="00E62C60" w:rsidRDefault="00E62C60">
            <w:pPr>
              <w:pStyle w:val="GEFEG1"/>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4E2F511D" w14:textId="77777777" w:rsidR="00E62C60" w:rsidRDefault="00967CA0">
            <w:pPr>
              <w:pStyle w:val="GEFEG1"/>
              <w:spacing w:line="218" w:lineRule="atLeast"/>
              <w:ind w:left="31"/>
              <w:rPr>
                <w:noProof/>
                <w:sz w:val="16"/>
                <w:szCs w:val="16"/>
              </w:rPr>
            </w:pPr>
            <w:r>
              <w:rPr>
                <w:rFonts w:ascii="Calibri" w:hAnsi="Calibri"/>
                <w:b/>
                <w:bCs/>
                <w:noProof/>
                <w:color w:val="C20000"/>
                <w:sz w:val="18"/>
                <w:szCs w:val="18"/>
              </w:rPr>
              <w:t>Bisher</w:t>
            </w:r>
          </w:p>
        </w:tc>
        <w:tc>
          <w:tcPr>
            <w:tcW w:w="3682" w:type="dxa"/>
            <w:tcBorders>
              <w:top w:val="nil"/>
              <w:left w:val="single" w:sz="6" w:space="0" w:color="000000"/>
              <w:bottom w:val="single" w:sz="6" w:space="0" w:color="000000"/>
              <w:right w:val="single" w:sz="6" w:space="0" w:color="000000"/>
            </w:tcBorders>
            <w:shd w:val="clear" w:color="auto" w:fill="D8DFE4"/>
          </w:tcPr>
          <w:p w14:paraId="0847B329"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Neu</w:t>
            </w:r>
          </w:p>
        </w:tc>
        <w:tc>
          <w:tcPr>
            <w:tcW w:w="2418" w:type="dxa"/>
            <w:tcBorders>
              <w:top w:val="nil"/>
              <w:left w:val="single" w:sz="6" w:space="0" w:color="000000"/>
              <w:bottom w:val="single" w:sz="6" w:space="0" w:color="000000"/>
              <w:right w:val="single" w:sz="6" w:space="0" w:color="000000"/>
            </w:tcBorders>
            <w:shd w:val="clear" w:color="auto" w:fill="D8DFE4"/>
          </w:tcPr>
          <w:p w14:paraId="41B0D568" w14:textId="77777777" w:rsidR="00E62C60" w:rsidRDefault="00E62C60">
            <w:pPr>
              <w:pStyle w:val="GEFEG1"/>
              <w:rPr>
                <w:noProof/>
                <w:sz w:val="16"/>
                <w:szCs w:val="16"/>
              </w:rPr>
            </w:pPr>
          </w:p>
        </w:tc>
        <w:tc>
          <w:tcPr>
            <w:tcW w:w="2394" w:type="dxa"/>
            <w:tcBorders>
              <w:top w:val="nil"/>
              <w:left w:val="single" w:sz="6" w:space="0" w:color="000000"/>
              <w:bottom w:val="single" w:sz="6" w:space="0" w:color="000000"/>
              <w:right w:val="single" w:sz="6" w:space="0" w:color="000000"/>
            </w:tcBorders>
            <w:shd w:val="clear" w:color="auto" w:fill="D8DFE4"/>
          </w:tcPr>
          <w:p w14:paraId="37F7C262" w14:textId="77777777" w:rsidR="00E62C60" w:rsidRDefault="00E62C60">
            <w:pPr>
              <w:pStyle w:val="GEFEG1"/>
              <w:rPr>
                <w:noProof/>
                <w:sz w:val="16"/>
                <w:szCs w:val="16"/>
              </w:rPr>
            </w:pPr>
          </w:p>
        </w:tc>
      </w:tr>
      <w:tr w:rsidR="00E62C60" w14:paraId="4400FCDE"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25CB257D" w14:textId="77777777" w:rsidR="00E62C60" w:rsidRDefault="00E62C60">
            <w:pPr>
              <w:pStyle w:val="GEFEG1"/>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7D6A002D" w14:textId="77777777" w:rsidR="00E62C60" w:rsidRDefault="00E62C60">
            <w:pPr>
              <w:pStyle w:val="GEFEG1"/>
              <w:rPr>
                <w:noProof/>
                <w:sz w:val="16"/>
                <w:szCs w:val="16"/>
              </w:rPr>
            </w:pPr>
          </w:p>
        </w:tc>
        <w:tc>
          <w:tcPr>
            <w:tcW w:w="3685" w:type="dxa"/>
            <w:gridSpan w:val="2"/>
            <w:tcBorders>
              <w:top w:val="nil"/>
              <w:left w:val="nil"/>
              <w:bottom w:val="single" w:sz="6" w:space="0" w:color="000000"/>
              <w:right w:val="single" w:sz="6" w:space="0" w:color="000000"/>
            </w:tcBorders>
            <w:shd w:val="clear" w:color="auto" w:fill="FFFFFF"/>
          </w:tcPr>
          <w:p w14:paraId="6695C165" w14:textId="77777777" w:rsidR="00E62C60" w:rsidRDefault="00E62C60">
            <w:pPr>
              <w:pStyle w:val="GEFEG1"/>
              <w:rPr>
                <w:noProof/>
                <w:sz w:val="16"/>
                <w:szCs w:val="16"/>
              </w:rPr>
            </w:pPr>
          </w:p>
        </w:tc>
        <w:tc>
          <w:tcPr>
            <w:tcW w:w="3682" w:type="dxa"/>
            <w:tcBorders>
              <w:top w:val="nil"/>
              <w:left w:val="nil"/>
              <w:bottom w:val="single" w:sz="6" w:space="0" w:color="000000"/>
              <w:right w:val="single" w:sz="6" w:space="0" w:color="000000"/>
            </w:tcBorders>
            <w:shd w:val="clear" w:color="auto" w:fill="FFFFFF"/>
          </w:tcPr>
          <w:p w14:paraId="1A29340F" w14:textId="77777777" w:rsidR="00E62C60" w:rsidRDefault="00967CA0">
            <w:pPr>
              <w:pStyle w:val="GEFEG1"/>
              <w:spacing w:line="218" w:lineRule="atLeast"/>
              <w:ind w:left="48"/>
              <w:rPr>
                <w:noProof/>
                <w:sz w:val="16"/>
                <w:szCs w:val="16"/>
              </w:rPr>
            </w:pPr>
            <w:r>
              <w:rPr>
                <w:rFonts w:ascii="Calibri" w:hAnsi="Calibri"/>
                <w:noProof/>
                <w:sz w:val="18"/>
                <w:szCs w:val="18"/>
              </w:rPr>
              <w:t>Anerkennungsmeldung oder</w:t>
            </w:r>
          </w:p>
          <w:p w14:paraId="39BEDA4C" w14:textId="77777777" w:rsidR="00E62C60" w:rsidRDefault="00967CA0">
            <w:pPr>
              <w:pStyle w:val="GEFEG1"/>
              <w:spacing w:line="218" w:lineRule="atLeast"/>
              <w:ind w:left="48"/>
              <w:rPr>
                <w:noProof/>
                <w:sz w:val="16"/>
                <w:szCs w:val="16"/>
              </w:rPr>
            </w:pPr>
            <w:r>
              <w:rPr>
                <w:rFonts w:ascii="Calibri" w:hAnsi="Calibri"/>
                <w:noProof/>
                <w:sz w:val="18"/>
                <w:szCs w:val="18"/>
              </w:rPr>
              <w:t>Verarbeitbarkeitsfehlermeldung innerhalb dieser</w:t>
            </w:r>
          </w:p>
          <w:p w14:paraId="69C96DF3" w14:textId="77777777" w:rsidR="00E62C60" w:rsidRDefault="00967CA0">
            <w:pPr>
              <w:pStyle w:val="GEFEG1"/>
              <w:spacing w:line="218" w:lineRule="atLeast"/>
              <w:ind w:left="48"/>
              <w:rPr>
                <w:noProof/>
                <w:sz w:val="16"/>
                <w:szCs w:val="16"/>
              </w:rPr>
            </w:pPr>
            <w:r>
              <w:rPr>
                <w:rFonts w:ascii="Calibri" w:hAnsi="Calibri"/>
                <w:noProof/>
                <w:sz w:val="18"/>
                <w:szCs w:val="18"/>
              </w:rPr>
              <w:t xml:space="preserve">Frist übermittelt wurde. </w:t>
            </w:r>
          </w:p>
        </w:tc>
        <w:tc>
          <w:tcPr>
            <w:tcW w:w="2418" w:type="dxa"/>
            <w:tcBorders>
              <w:top w:val="nil"/>
              <w:left w:val="nil"/>
              <w:bottom w:val="single" w:sz="6" w:space="0" w:color="000000"/>
              <w:right w:val="single" w:sz="6" w:space="0" w:color="000000"/>
            </w:tcBorders>
            <w:shd w:val="clear" w:color="auto" w:fill="FFFFFF"/>
          </w:tcPr>
          <w:p w14:paraId="6F8BE308" w14:textId="77777777" w:rsidR="00E62C60" w:rsidRDefault="00E62C60">
            <w:pPr>
              <w:pStyle w:val="GEFEG1"/>
              <w:rPr>
                <w:noProof/>
                <w:sz w:val="16"/>
                <w:szCs w:val="16"/>
              </w:rPr>
            </w:pPr>
          </w:p>
        </w:tc>
        <w:tc>
          <w:tcPr>
            <w:tcW w:w="2394" w:type="dxa"/>
            <w:tcBorders>
              <w:top w:val="nil"/>
              <w:left w:val="nil"/>
              <w:bottom w:val="single" w:sz="6" w:space="0" w:color="000000"/>
              <w:right w:val="single" w:sz="6" w:space="0" w:color="000000"/>
            </w:tcBorders>
            <w:shd w:val="clear" w:color="auto" w:fill="FFFFFF"/>
          </w:tcPr>
          <w:p w14:paraId="6491AF5A" w14:textId="77777777" w:rsidR="00E62C60" w:rsidRDefault="00E62C60">
            <w:pPr>
              <w:pStyle w:val="GEFEG1"/>
              <w:rPr>
                <w:noProof/>
                <w:sz w:val="16"/>
                <w:szCs w:val="16"/>
              </w:rPr>
            </w:pPr>
          </w:p>
        </w:tc>
      </w:tr>
      <w:tr w:rsidR="00E62C60" w14:paraId="10EA4E57"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74F19D13"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26102</w:t>
            </w:r>
          </w:p>
        </w:tc>
        <w:tc>
          <w:tcPr>
            <w:tcW w:w="1698" w:type="dxa"/>
            <w:gridSpan w:val="2"/>
            <w:tcBorders>
              <w:top w:val="nil"/>
              <w:left w:val="nil"/>
              <w:bottom w:val="single" w:sz="6" w:space="0" w:color="000000"/>
              <w:right w:val="single" w:sz="6" w:space="0" w:color="000000"/>
            </w:tcBorders>
            <w:shd w:val="clear" w:color="auto" w:fill="FFFFFF"/>
          </w:tcPr>
          <w:p w14:paraId="7423C63A" w14:textId="77777777" w:rsidR="00E62C60" w:rsidRDefault="00967CA0">
            <w:pPr>
              <w:pStyle w:val="GEFEG1"/>
              <w:spacing w:line="218" w:lineRule="atLeast"/>
              <w:ind w:left="48"/>
              <w:rPr>
                <w:noProof/>
                <w:sz w:val="16"/>
                <w:szCs w:val="16"/>
              </w:rPr>
            </w:pPr>
            <w:r>
              <w:rPr>
                <w:rFonts w:ascii="Calibri" w:hAnsi="Calibri"/>
                <w:noProof/>
                <w:sz w:val="18"/>
                <w:szCs w:val="18"/>
              </w:rPr>
              <w:t>Kapitel 3</w:t>
            </w:r>
          </w:p>
          <w:p w14:paraId="1B78A7AB" w14:textId="77777777" w:rsidR="00E62C60" w:rsidRDefault="00967CA0">
            <w:pPr>
              <w:pStyle w:val="GEFEG1"/>
              <w:spacing w:line="218" w:lineRule="atLeast"/>
              <w:ind w:left="48"/>
              <w:rPr>
                <w:noProof/>
                <w:sz w:val="16"/>
                <w:szCs w:val="16"/>
              </w:rPr>
            </w:pPr>
            <w:r>
              <w:rPr>
                <w:rFonts w:ascii="Calibri" w:hAnsi="Calibri"/>
                <w:noProof/>
                <w:sz w:val="18"/>
                <w:szCs w:val="18"/>
              </w:rPr>
              <w:t>Tabellarische</w:t>
            </w:r>
          </w:p>
          <w:p w14:paraId="7EC503B0" w14:textId="77777777" w:rsidR="00E62C60" w:rsidRDefault="00967CA0">
            <w:pPr>
              <w:pStyle w:val="GEFEG1"/>
              <w:spacing w:line="218" w:lineRule="atLeast"/>
              <w:ind w:left="48"/>
              <w:rPr>
                <w:noProof/>
                <w:sz w:val="16"/>
                <w:szCs w:val="16"/>
              </w:rPr>
            </w:pPr>
            <w:r>
              <w:rPr>
                <w:rFonts w:ascii="Calibri" w:hAnsi="Calibri"/>
                <w:noProof/>
                <w:sz w:val="18"/>
                <w:szCs w:val="18"/>
              </w:rPr>
              <w:t>Darstellung</w:t>
            </w:r>
          </w:p>
        </w:tc>
        <w:tc>
          <w:tcPr>
            <w:tcW w:w="3685" w:type="dxa"/>
            <w:gridSpan w:val="2"/>
            <w:tcBorders>
              <w:top w:val="nil"/>
              <w:left w:val="nil"/>
              <w:bottom w:val="single" w:sz="6" w:space="0" w:color="000000"/>
              <w:right w:val="single" w:sz="6" w:space="0" w:color="000000"/>
            </w:tcBorders>
            <w:shd w:val="clear" w:color="auto" w:fill="FFFFFF"/>
          </w:tcPr>
          <w:p w14:paraId="672B7C75" w14:textId="77777777" w:rsidR="00E62C60" w:rsidRDefault="00967CA0">
            <w:pPr>
              <w:pStyle w:val="GEFEG1"/>
              <w:spacing w:line="218" w:lineRule="atLeast"/>
              <w:ind w:left="31"/>
              <w:rPr>
                <w:noProof/>
                <w:sz w:val="16"/>
                <w:szCs w:val="16"/>
              </w:rPr>
            </w:pPr>
            <w:r>
              <w:rPr>
                <w:rFonts w:ascii="Calibri" w:hAnsi="Calibri"/>
                <w:noProof/>
                <w:sz w:val="18"/>
                <w:szCs w:val="18"/>
              </w:rPr>
              <w:t>3 Tabellarische Darstellung</w:t>
            </w:r>
          </w:p>
          <w:p w14:paraId="0A5288B9" w14:textId="77777777" w:rsidR="00E62C60" w:rsidRDefault="00967CA0">
            <w:pPr>
              <w:pStyle w:val="GEFEG1"/>
              <w:spacing w:line="218" w:lineRule="atLeast"/>
              <w:ind w:left="31"/>
              <w:rPr>
                <w:noProof/>
                <w:sz w:val="16"/>
                <w:szCs w:val="16"/>
              </w:rPr>
            </w:pPr>
            <w:r>
              <w:rPr>
                <w:rFonts w:ascii="Calibri" w:hAnsi="Calibri"/>
                <w:noProof/>
                <w:sz w:val="18"/>
                <w:szCs w:val="18"/>
              </w:rPr>
              <w:t>Das Kapitel enthält die tabellarischen</w:t>
            </w:r>
          </w:p>
          <w:p w14:paraId="1B53CA1F" w14:textId="77777777" w:rsidR="00E62C60" w:rsidRDefault="00967CA0">
            <w:pPr>
              <w:pStyle w:val="GEFEG1"/>
              <w:spacing w:line="218" w:lineRule="atLeast"/>
              <w:ind w:left="31"/>
              <w:rPr>
                <w:noProof/>
                <w:sz w:val="16"/>
                <w:szCs w:val="16"/>
              </w:rPr>
            </w:pPr>
            <w:r>
              <w:rPr>
                <w:rFonts w:ascii="Calibri" w:hAnsi="Calibri"/>
                <w:noProof/>
                <w:sz w:val="18"/>
                <w:szCs w:val="18"/>
              </w:rPr>
              <w:t>Darstellungen des Nachrichtentyps APERAK. Aus</w:t>
            </w:r>
          </w:p>
          <w:p w14:paraId="787DC17A" w14:textId="77777777" w:rsidR="00E62C60" w:rsidRDefault="00967CA0">
            <w:pPr>
              <w:pStyle w:val="GEFEG1"/>
              <w:spacing w:line="218" w:lineRule="atLeast"/>
              <w:ind w:left="31"/>
              <w:rPr>
                <w:noProof/>
                <w:sz w:val="16"/>
                <w:szCs w:val="16"/>
              </w:rPr>
            </w:pPr>
            <w:r>
              <w:rPr>
                <w:rFonts w:ascii="Calibri" w:hAnsi="Calibri"/>
                <w:noProof/>
                <w:sz w:val="18"/>
                <w:szCs w:val="18"/>
              </w:rPr>
              <w:t>Gründen der besseren Lesbarkeit beginnt jeder</w:t>
            </w:r>
          </w:p>
          <w:p w14:paraId="0B746AB2" w14:textId="77777777" w:rsidR="00E62C60" w:rsidRDefault="00967CA0">
            <w:pPr>
              <w:pStyle w:val="GEFEG1"/>
              <w:spacing w:line="218" w:lineRule="atLeast"/>
              <w:ind w:left="31"/>
              <w:rPr>
                <w:noProof/>
                <w:sz w:val="16"/>
                <w:szCs w:val="16"/>
              </w:rPr>
            </w:pPr>
            <w:r>
              <w:rPr>
                <w:rFonts w:ascii="Calibri" w:hAnsi="Calibri"/>
                <w:noProof/>
                <w:sz w:val="18"/>
                <w:szCs w:val="18"/>
              </w:rPr>
              <w:t>Abschnitt dieses Kapitels mit einer neuen Seite.</w:t>
            </w:r>
          </w:p>
          <w:p w14:paraId="0C2DEE6E" w14:textId="77777777" w:rsidR="00E62C60" w:rsidRDefault="00967CA0">
            <w:pPr>
              <w:pStyle w:val="GEFEG1"/>
              <w:spacing w:line="218" w:lineRule="atLeast"/>
              <w:ind w:left="31"/>
              <w:rPr>
                <w:noProof/>
                <w:sz w:val="16"/>
                <w:szCs w:val="16"/>
              </w:rPr>
            </w:pPr>
            <w:r>
              <w:rPr>
                <w:rFonts w:ascii="Calibri" w:hAnsi="Calibri"/>
                <w:noProof/>
                <w:sz w:val="18"/>
                <w:szCs w:val="18"/>
              </w:rPr>
              <w:t>3.1 Übersicht der Pakete in der APERAK</w:t>
            </w:r>
          </w:p>
          <w:p w14:paraId="5920BB8A" w14:textId="77777777" w:rsidR="00E62C60" w:rsidRDefault="00967CA0">
            <w:pPr>
              <w:pStyle w:val="GEFEG1"/>
              <w:spacing w:line="218" w:lineRule="atLeast"/>
              <w:ind w:left="31"/>
              <w:rPr>
                <w:noProof/>
                <w:sz w:val="16"/>
                <w:szCs w:val="16"/>
              </w:rPr>
            </w:pPr>
            <w:r>
              <w:rPr>
                <w:rFonts w:ascii="Calibri" w:hAnsi="Calibri"/>
                <w:noProof/>
                <w:sz w:val="18"/>
                <w:szCs w:val="18"/>
              </w:rPr>
              <w:t>[…]</w:t>
            </w:r>
          </w:p>
          <w:p w14:paraId="57C78535" w14:textId="77777777" w:rsidR="00E62C60" w:rsidRDefault="00967CA0">
            <w:pPr>
              <w:pStyle w:val="GEFEG1"/>
              <w:spacing w:line="218" w:lineRule="atLeast"/>
              <w:ind w:left="31"/>
              <w:rPr>
                <w:noProof/>
                <w:sz w:val="16"/>
                <w:szCs w:val="16"/>
              </w:rPr>
            </w:pPr>
            <w:r>
              <w:rPr>
                <w:rFonts w:ascii="Calibri" w:hAnsi="Calibri"/>
                <w:noProof/>
                <w:sz w:val="18"/>
                <w:szCs w:val="18"/>
              </w:rPr>
              <w:t>3.2 Tabellarische Darstellung der APERAK</w:t>
            </w:r>
          </w:p>
          <w:p w14:paraId="1C4E278F" w14:textId="77777777" w:rsidR="00E62C60" w:rsidRDefault="00967CA0">
            <w:pPr>
              <w:pStyle w:val="GEFEG1"/>
              <w:spacing w:line="218" w:lineRule="atLeast"/>
              <w:ind w:left="31"/>
              <w:rPr>
                <w:noProof/>
                <w:sz w:val="16"/>
                <w:szCs w:val="16"/>
              </w:rPr>
            </w:pPr>
            <w:r>
              <w:rPr>
                <w:rFonts w:ascii="Calibri" w:hAnsi="Calibri"/>
                <w:noProof/>
                <w:sz w:val="18"/>
                <w:szCs w:val="18"/>
              </w:rPr>
              <w:t>[…]</w:t>
            </w:r>
          </w:p>
        </w:tc>
        <w:tc>
          <w:tcPr>
            <w:tcW w:w="3682" w:type="dxa"/>
            <w:tcBorders>
              <w:top w:val="nil"/>
              <w:left w:val="nil"/>
              <w:bottom w:val="single" w:sz="6" w:space="0" w:color="000000"/>
              <w:right w:val="single" w:sz="6" w:space="0" w:color="000000"/>
            </w:tcBorders>
            <w:shd w:val="clear" w:color="auto" w:fill="FFFFFF"/>
          </w:tcPr>
          <w:p w14:paraId="7D50629A" w14:textId="77777777" w:rsidR="00E62C60" w:rsidRDefault="00967CA0">
            <w:pPr>
              <w:pStyle w:val="GEFEG1"/>
              <w:spacing w:line="218" w:lineRule="atLeast"/>
              <w:ind w:left="48"/>
              <w:rPr>
                <w:noProof/>
                <w:sz w:val="16"/>
                <w:szCs w:val="16"/>
              </w:rPr>
            </w:pPr>
            <w:r>
              <w:rPr>
                <w:rFonts w:ascii="Calibri" w:hAnsi="Calibri"/>
                <w:noProof/>
                <w:sz w:val="18"/>
                <w:szCs w:val="18"/>
              </w:rPr>
              <w:t>3 Tabellarische Darstellung der APERAK</w:t>
            </w:r>
          </w:p>
          <w:p w14:paraId="0FE39CFE"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2418" w:type="dxa"/>
            <w:tcBorders>
              <w:top w:val="nil"/>
              <w:left w:val="nil"/>
              <w:bottom w:val="single" w:sz="6" w:space="0" w:color="000000"/>
              <w:right w:val="single" w:sz="6" w:space="0" w:color="000000"/>
            </w:tcBorders>
            <w:shd w:val="clear" w:color="auto" w:fill="FFFFFF"/>
          </w:tcPr>
          <w:p w14:paraId="2A0A773E" w14:textId="77777777" w:rsidR="00E62C60" w:rsidRDefault="00967CA0">
            <w:pPr>
              <w:pStyle w:val="GEFEG1"/>
              <w:spacing w:line="218" w:lineRule="atLeast"/>
              <w:ind w:left="48"/>
              <w:rPr>
                <w:noProof/>
                <w:sz w:val="16"/>
                <w:szCs w:val="16"/>
              </w:rPr>
            </w:pPr>
            <w:r>
              <w:rPr>
                <w:rFonts w:ascii="Calibri" w:hAnsi="Calibri"/>
                <w:noProof/>
                <w:sz w:val="18"/>
                <w:szCs w:val="18"/>
              </w:rPr>
              <w:t>Die Umsetzung des</w:t>
            </w:r>
          </w:p>
          <w:p w14:paraId="6E8D5D7D" w14:textId="77777777" w:rsidR="00E62C60" w:rsidRDefault="00967CA0">
            <w:pPr>
              <w:pStyle w:val="GEFEG1"/>
              <w:spacing w:line="218" w:lineRule="atLeast"/>
              <w:ind w:left="48"/>
              <w:rPr>
                <w:noProof/>
                <w:sz w:val="16"/>
                <w:szCs w:val="16"/>
              </w:rPr>
            </w:pPr>
            <w:r>
              <w:rPr>
                <w:rFonts w:ascii="Calibri" w:hAnsi="Calibri"/>
                <w:noProof/>
                <w:sz w:val="18"/>
                <w:szCs w:val="18"/>
              </w:rPr>
              <w:t>Konsultationsergebnisses des</w:t>
            </w:r>
          </w:p>
          <w:p w14:paraId="404867B1" w14:textId="77777777" w:rsidR="00E62C60" w:rsidRDefault="00967CA0">
            <w:pPr>
              <w:pStyle w:val="GEFEG1"/>
              <w:spacing w:line="218" w:lineRule="atLeast"/>
              <w:ind w:left="48"/>
              <w:rPr>
                <w:noProof/>
                <w:sz w:val="16"/>
                <w:szCs w:val="16"/>
              </w:rPr>
            </w:pPr>
            <w:r>
              <w:rPr>
                <w:rFonts w:ascii="Calibri" w:hAnsi="Calibri"/>
                <w:noProof/>
                <w:sz w:val="18"/>
                <w:szCs w:val="18"/>
              </w:rPr>
              <w:t>Konzepts „zur Nutzung der</w:t>
            </w:r>
          </w:p>
          <w:p w14:paraId="34BEBEB4" w14:textId="77777777" w:rsidR="00E62C60" w:rsidRDefault="00967CA0">
            <w:pPr>
              <w:pStyle w:val="GEFEG1"/>
              <w:spacing w:line="218" w:lineRule="atLeast"/>
              <w:ind w:left="48"/>
              <w:rPr>
                <w:noProof/>
                <w:sz w:val="16"/>
                <w:szCs w:val="16"/>
              </w:rPr>
            </w:pPr>
            <w:r>
              <w:rPr>
                <w:rFonts w:ascii="Calibri" w:hAnsi="Calibri"/>
                <w:noProof/>
                <w:sz w:val="18"/>
                <w:szCs w:val="18"/>
              </w:rPr>
              <w:t>Kontaktinformationen des</w:t>
            </w:r>
          </w:p>
          <w:p w14:paraId="14A6CB39" w14:textId="77777777" w:rsidR="00E62C60" w:rsidRDefault="00967CA0">
            <w:pPr>
              <w:pStyle w:val="GEFEG1"/>
              <w:spacing w:line="218" w:lineRule="atLeast"/>
              <w:ind w:left="48"/>
              <w:rPr>
                <w:noProof/>
                <w:sz w:val="16"/>
                <w:szCs w:val="16"/>
              </w:rPr>
            </w:pPr>
            <w:r>
              <w:rPr>
                <w:rFonts w:ascii="Calibri" w:hAnsi="Calibri"/>
                <w:noProof/>
                <w:sz w:val="18"/>
                <w:szCs w:val="18"/>
              </w:rPr>
              <w:t>Senders in den EDI@Energy</w:t>
            </w:r>
          </w:p>
          <w:p w14:paraId="5DCEF64A" w14:textId="77777777" w:rsidR="00E62C60" w:rsidRDefault="00967CA0">
            <w:pPr>
              <w:pStyle w:val="GEFEG1"/>
              <w:spacing w:line="218" w:lineRule="atLeast"/>
              <w:ind w:left="48"/>
              <w:rPr>
                <w:noProof/>
                <w:sz w:val="16"/>
                <w:szCs w:val="16"/>
              </w:rPr>
            </w:pPr>
            <w:r>
              <w:rPr>
                <w:rFonts w:ascii="Calibri" w:hAnsi="Calibri"/>
                <w:noProof/>
                <w:sz w:val="18"/>
                <w:szCs w:val="18"/>
              </w:rPr>
              <w:t>Nachrichtentypen“ führte</w:t>
            </w:r>
          </w:p>
          <w:p w14:paraId="67CB51A4" w14:textId="77777777" w:rsidR="00E62C60" w:rsidRDefault="00967CA0">
            <w:pPr>
              <w:pStyle w:val="GEFEG1"/>
              <w:spacing w:line="218" w:lineRule="atLeast"/>
              <w:ind w:left="48"/>
              <w:rPr>
                <w:noProof/>
                <w:sz w:val="16"/>
                <w:szCs w:val="16"/>
              </w:rPr>
            </w:pPr>
            <w:r>
              <w:rPr>
                <w:rFonts w:ascii="Calibri" w:hAnsi="Calibri"/>
                <w:noProof/>
                <w:sz w:val="18"/>
                <w:szCs w:val="18"/>
              </w:rPr>
              <w:t>dazu, dass das COM-Segment</w:t>
            </w:r>
          </w:p>
          <w:p w14:paraId="7E07FBD5" w14:textId="77777777" w:rsidR="00E62C60" w:rsidRDefault="00967CA0">
            <w:pPr>
              <w:pStyle w:val="GEFEG1"/>
              <w:spacing w:line="218" w:lineRule="atLeast"/>
              <w:ind w:left="48"/>
              <w:rPr>
                <w:noProof/>
                <w:sz w:val="16"/>
                <w:szCs w:val="16"/>
              </w:rPr>
            </w:pPr>
            <w:r>
              <w:rPr>
                <w:rFonts w:ascii="Calibri" w:hAnsi="Calibri"/>
                <w:noProof/>
                <w:sz w:val="18"/>
                <w:szCs w:val="18"/>
              </w:rPr>
              <w:t>entfernt wurde, welches das</w:t>
            </w:r>
          </w:p>
          <w:p w14:paraId="135512DE" w14:textId="77777777" w:rsidR="00E62C60" w:rsidRDefault="00967CA0">
            <w:pPr>
              <w:pStyle w:val="GEFEG1"/>
              <w:spacing w:line="218" w:lineRule="atLeast"/>
              <w:ind w:left="48"/>
              <w:rPr>
                <w:noProof/>
                <w:sz w:val="16"/>
                <w:szCs w:val="16"/>
              </w:rPr>
            </w:pPr>
            <w:r>
              <w:rPr>
                <w:rFonts w:ascii="Calibri" w:hAnsi="Calibri"/>
                <w:noProof/>
                <w:sz w:val="18"/>
                <w:szCs w:val="18"/>
              </w:rPr>
              <w:t>einzige Segment in der APERAK</w:t>
            </w:r>
          </w:p>
          <w:p w14:paraId="41C1851F" w14:textId="77777777" w:rsidR="00E62C60" w:rsidRDefault="00967CA0">
            <w:pPr>
              <w:pStyle w:val="GEFEG1"/>
              <w:spacing w:line="218" w:lineRule="atLeast"/>
              <w:ind w:left="48"/>
              <w:rPr>
                <w:noProof/>
                <w:sz w:val="16"/>
                <w:szCs w:val="16"/>
              </w:rPr>
            </w:pPr>
            <w:r>
              <w:rPr>
                <w:rFonts w:ascii="Calibri" w:hAnsi="Calibri"/>
                <w:noProof/>
                <w:sz w:val="18"/>
                <w:szCs w:val="18"/>
              </w:rPr>
              <w:t>war, in dem Pakete benötigt</w:t>
            </w:r>
          </w:p>
          <w:p w14:paraId="381CD220" w14:textId="77777777" w:rsidR="00E62C60" w:rsidRDefault="00967CA0">
            <w:pPr>
              <w:pStyle w:val="GEFEG1"/>
              <w:spacing w:line="218" w:lineRule="atLeast"/>
              <w:ind w:left="48"/>
              <w:rPr>
                <w:noProof/>
                <w:sz w:val="16"/>
                <w:szCs w:val="16"/>
              </w:rPr>
            </w:pPr>
            <w:r>
              <w:rPr>
                <w:rFonts w:ascii="Calibri" w:hAnsi="Calibri"/>
                <w:noProof/>
                <w:sz w:val="18"/>
                <w:szCs w:val="18"/>
              </w:rPr>
              <w:t>wurden.</w:t>
            </w:r>
          </w:p>
        </w:tc>
        <w:tc>
          <w:tcPr>
            <w:tcW w:w="2394" w:type="dxa"/>
            <w:tcBorders>
              <w:top w:val="nil"/>
              <w:left w:val="nil"/>
              <w:bottom w:val="single" w:sz="6" w:space="0" w:color="000000"/>
              <w:right w:val="single" w:sz="6" w:space="0" w:color="000000"/>
            </w:tcBorders>
            <w:shd w:val="clear" w:color="auto" w:fill="FFFFFF"/>
          </w:tcPr>
          <w:p w14:paraId="44B5E3A0"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0ED097A7"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07CC1196"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26943</w:t>
            </w:r>
          </w:p>
        </w:tc>
        <w:tc>
          <w:tcPr>
            <w:tcW w:w="1698" w:type="dxa"/>
            <w:gridSpan w:val="2"/>
            <w:tcBorders>
              <w:top w:val="nil"/>
              <w:left w:val="nil"/>
              <w:bottom w:val="single" w:sz="6" w:space="0" w:color="000000"/>
              <w:right w:val="single" w:sz="6" w:space="0" w:color="000000"/>
            </w:tcBorders>
            <w:shd w:val="clear" w:color="auto" w:fill="FFFFFF"/>
          </w:tcPr>
          <w:p w14:paraId="3ACB60E3" w14:textId="77777777" w:rsidR="00E62C60" w:rsidRDefault="00967CA0">
            <w:pPr>
              <w:pStyle w:val="GEFEG1"/>
              <w:spacing w:line="218" w:lineRule="atLeast"/>
              <w:ind w:left="48"/>
              <w:rPr>
                <w:noProof/>
                <w:sz w:val="16"/>
                <w:szCs w:val="16"/>
              </w:rPr>
            </w:pPr>
            <w:r>
              <w:rPr>
                <w:rFonts w:ascii="Calibri" w:hAnsi="Calibri"/>
                <w:noProof/>
                <w:sz w:val="18"/>
                <w:szCs w:val="18"/>
              </w:rPr>
              <w:t>SG3 MP-ID Absender</w:t>
            </w:r>
          </w:p>
        </w:tc>
        <w:tc>
          <w:tcPr>
            <w:tcW w:w="3685" w:type="dxa"/>
            <w:gridSpan w:val="2"/>
            <w:tcBorders>
              <w:top w:val="nil"/>
              <w:left w:val="nil"/>
              <w:bottom w:val="single" w:sz="6" w:space="0" w:color="000000"/>
              <w:right w:val="single" w:sz="6" w:space="0" w:color="000000"/>
            </w:tcBorders>
            <w:shd w:val="clear" w:color="auto" w:fill="FFFFFF"/>
          </w:tcPr>
          <w:p w14:paraId="2750C38D" w14:textId="77777777" w:rsidR="00E62C60" w:rsidRDefault="00967CA0">
            <w:pPr>
              <w:pStyle w:val="GEFEG1"/>
              <w:spacing w:line="218" w:lineRule="atLeast"/>
              <w:ind w:left="31"/>
              <w:rPr>
                <w:noProof/>
                <w:sz w:val="16"/>
                <w:szCs w:val="16"/>
              </w:rPr>
            </w:pPr>
            <w:r>
              <w:rPr>
                <w:rFonts w:ascii="Calibri" w:hAnsi="Calibri"/>
                <w:noProof/>
                <w:sz w:val="18"/>
                <w:szCs w:val="18"/>
              </w:rPr>
              <w:t>CTA-Segment "Ansprechpartner" und COM-</w:t>
            </w:r>
          </w:p>
          <w:p w14:paraId="606ABEF4" w14:textId="77777777" w:rsidR="00E62C60" w:rsidRDefault="00967CA0">
            <w:pPr>
              <w:pStyle w:val="GEFEG1"/>
              <w:spacing w:line="218" w:lineRule="atLeast"/>
              <w:ind w:left="31"/>
              <w:rPr>
                <w:noProof/>
                <w:sz w:val="16"/>
                <w:szCs w:val="16"/>
              </w:rPr>
            </w:pPr>
            <w:r>
              <w:rPr>
                <w:rFonts w:ascii="Calibri" w:hAnsi="Calibri"/>
                <w:noProof/>
                <w:sz w:val="18"/>
                <w:szCs w:val="18"/>
              </w:rPr>
              <w:t>Segment "Kommunikationsverbindung"</w:t>
            </w:r>
          </w:p>
          <w:p w14:paraId="7A2C8276" w14:textId="77777777" w:rsidR="00E62C60" w:rsidRDefault="00967CA0">
            <w:pPr>
              <w:pStyle w:val="GEFEG1"/>
              <w:spacing w:line="218" w:lineRule="atLeast"/>
              <w:ind w:left="31"/>
              <w:rPr>
                <w:noProof/>
                <w:sz w:val="16"/>
                <w:szCs w:val="16"/>
              </w:rPr>
            </w:pPr>
            <w:r>
              <w:rPr>
                <w:rFonts w:ascii="Calibri" w:hAnsi="Calibri"/>
                <w:noProof/>
                <w:sz w:val="18"/>
                <w:szCs w:val="18"/>
              </w:rPr>
              <w:t>vorhanden</w:t>
            </w:r>
          </w:p>
        </w:tc>
        <w:tc>
          <w:tcPr>
            <w:tcW w:w="3682" w:type="dxa"/>
            <w:tcBorders>
              <w:top w:val="nil"/>
              <w:left w:val="nil"/>
              <w:bottom w:val="single" w:sz="6" w:space="0" w:color="000000"/>
              <w:right w:val="single" w:sz="6" w:space="0" w:color="000000"/>
            </w:tcBorders>
            <w:shd w:val="clear" w:color="auto" w:fill="FFFFFF"/>
          </w:tcPr>
          <w:p w14:paraId="1895D152" w14:textId="77777777" w:rsidR="00E62C60" w:rsidRDefault="00967CA0">
            <w:pPr>
              <w:pStyle w:val="GEFEG1"/>
              <w:spacing w:line="218" w:lineRule="atLeast"/>
              <w:ind w:left="48"/>
              <w:rPr>
                <w:noProof/>
                <w:sz w:val="16"/>
                <w:szCs w:val="16"/>
              </w:rPr>
            </w:pPr>
            <w:r>
              <w:rPr>
                <w:rFonts w:ascii="Calibri" w:hAnsi="Calibri"/>
                <w:noProof/>
                <w:sz w:val="18"/>
                <w:szCs w:val="18"/>
              </w:rPr>
              <w:t>CTA-Segment "Ansprechpartner" und COM-</w:t>
            </w:r>
          </w:p>
          <w:p w14:paraId="468BF25B" w14:textId="77777777" w:rsidR="00E62C60" w:rsidRDefault="00967CA0">
            <w:pPr>
              <w:pStyle w:val="GEFEG1"/>
              <w:spacing w:line="218" w:lineRule="atLeast"/>
              <w:ind w:left="48"/>
              <w:rPr>
                <w:noProof/>
                <w:sz w:val="16"/>
                <w:szCs w:val="16"/>
              </w:rPr>
            </w:pPr>
            <w:r>
              <w:rPr>
                <w:rFonts w:ascii="Calibri" w:hAnsi="Calibri"/>
                <w:noProof/>
                <w:sz w:val="18"/>
                <w:szCs w:val="18"/>
              </w:rPr>
              <w:t>Segment "Kommunikationsverbindung" nicht</w:t>
            </w:r>
          </w:p>
          <w:p w14:paraId="01DD7669" w14:textId="77777777" w:rsidR="00E62C60" w:rsidRDefault="00967CA0">
            <w:pPr>
              <w:pStyle w:val="GEFEG1"/>
              <w:spacing w:line="218" w:lineRule="atLeast"/>
              <w:ind w:left="48"/>
              <w:rPr>
                <w:noProof/>
                <w:sz w:val="16"/>
                <w:szCs w:val="16"/>
              </w:rPr>
            </w:pPr>
            <w:r>
              <w:rPr>
                <w:rFonts w:ascii="Calibri" w:hAnsi="Calibri"/>
                <w:noProof/>
                <w:sz w:val="18"/>
                <w:szCs w:val="18"/>
              </w:rPr>
              <w:t>vorhanden</w:t>
            </w:r>
          </w:p>
        </w:tc>
        <w:tc>
          <w:tcPr>
            <w:tcW w:w="2418" w:type="dxa"/>
            <w:tcBorders>
              <w:top w:val="nil"/>
              <w:left w:val="nil"/>
              <w:bottom w:val="single" w:sz="6" w:space="0" w:color="000000"/>
              <w:right w:val="single" w:sz="6" w:space="0" w:color="000000"/>
            </w:tcBorders>
            <w:shd w:val="clear" w:color="auto" w:fill="FFFFFF"/>
          </w:tcPr>
          <w:p w14:paraId="28145C75" w14:textId="77777777" w:rsidR="00E62C60" w:rsidRDefault="00967CA0">
            <w:pPr>
              <w:pStyle w:val="GEFEG1"/>
              <w:spacing w:line="218" w:lineRule="atLeast"/>
              <w:ind w:left="48"/>
              <w:rPr>
                <w:noProof/>
                <w:sz w:val="16"/>
                <w:szCs w:val="16"/>
              </w:rPr>
            </w:pPr>
            <w:r>
              <w:rPr>
                <w:rFonts w:ascii="Calibri" w:hAnsi="Calibri"/>
                <w:noProof/>
                <w:sz w:val="18"/>
                <w:szCs w:val="18"/>
              </w:rPr>
              <w:t>Umsetzung des</w:t>
            </w:r>
          </w:p>
          <w:p w14:paraId="302BC4D5" w14:textId="77777777" w:rsidR="00E62C60" w:rsidRDefault="00967CA0">
            <w:pPr>
              <w:pStyle w:val="GEFEG1"/>
              <w:spacing w:line="218" w:lineRule="atLeast"/>
              <w:ind w:left="48"/>
              <w:rPr>
                <w:noProof/>
                <w:sz w:val="16"/>
                <w:szCs w:val="16"/>
              </w:rPr>
            </w:pPr>
            <w:r>
              <w:rPr>
                <w:rFonts w:ascii="Calibri" w:hAnsi="Calibri"/>
                <w:noProof/>
                <w:sz w:val="18"/>
                <w:szCs w:val="18"/>
              </w:rPr>
              <w:t>Konsultationsergebnisses des</w:t>
            </w:r>
          </w:p>
          <w:p w14:paraId="1A2ADF12" w14:textId="77777777" w:rsidR="00E62C60" w:rsidRDefault="00967CA0">
            <w:pPr>
              <w:pStyle w:val="GEFEG1"/>
              <w:spacing w:line="218" w:lineRule="atLeast"/>
              <w:ind w:left="48"/>
              <w:rPr>
                <w:noProof/>
                <w:sz w:val="16"/>
                <w:szCs w:val="16"/>
              </w:rPr>
            </w:pPr>
            <w:r>
              <w:rPr>
                <w:rFonts w:ascii="Calibri" w:hAnsi="Calibri"/>
                <w:noProof/>
                <w:sz w:val="18"/>
                <w:szCs w:val="18"/>
              </w:rPr>
              <w:t>Konzepts „zur Nutzung der</w:t>
            </w:r>
          </w:p>
          <w:p w14:paraId="79BC7826" w14:textId="77777777" w:rsidR="00E62C60" w:rsidRDefault="00967CA0">
            <w:pPr>
              <w:pStyle w:val="GEFEG1"/>
              <w:spacing w:line="218" w:lineRule="atLeast"/>
              <w:ind w:left="48"/>
              <w:rPr>
                <w:noProof/>
                <w:sz w:val="16"/>
                <w:szCs w:val="16"/>
              </w:rPr>
            </w:pPr>
            <w:r>
              <w:rPr>
                <w:rFonts w:ascii="Calibri" w:hAnsi="Calibri"/>
                <w:noProof/>
                <w:sz w:val="18"/>
                <w:szCs w:val="18"/>
              </w:rPr>
              <w:t>Kontaktinformationen des</w:t>
            </w:r>
          </w:p>
          <w:p w14:paraId="4E5A3600" w14:textId="77777777" w:rsidR="00E62C60" w:rsidRDefault="00967CA0">
            <w:pPr>
              <w:pStyle w:val="GEFEG1"/>
              <w:spacing w:line="218" w:lineRule="atLeast"/>
              <w:ind w:left="48"/>
              <w:rPr>
                <w:noProof/>
                <w:sz w:val="16"/>
                <w:szCs w:val="16"/>
              </w:rPr>
            </w:pPr>
            <w:r>
              <w:rPr>
                <w:rFonts w:ascii="Calibri" w:hAnsi="Calibri"/>
                <w:noProof/>
                <w:sz w:val="18"/>
                <w:szCs w:val="18"/>
              </w:rPr>
              <w:t>Senders in den EDI@Energy</w:t>
            </w:r>
          </w:p>
          <w:p w14:paraId="75D682ED" w14:textId="77777777" w:rsidR="00E62C60" w:rsidRDefault="00967CA0">
            <w:pPr>
              <w:pStyle w:val="GEFEG1"/>
              <w:spacing w:line="218" w:lineRule="atLeast"/>
              <w:ind w:left="48"/>
              <w:rPr>
                <w:noProof/>
                <w:sz w:val="16"/>
                <w:szCs w:val="16"/>
              </w:rPr>
            </w:pPr>
            <w:r>
              <w:rPr>
                <w:rFonts w:ascii="Calibri" w:hAnsi="Calibri"/>
                <w:noProof/>
                <w:sz w:val="18"/>
                <w:szCs w:val="18"/>
              </w:rPr>
              <w:t>Nachrichtentypen“</w:t>
            </w:r>
          </w:p>
        </w:tc>
        <w:tc>
          <w:tcPr>
            <w:tcW w:w="2394" w:type="dxa"/>
            <w:tcBorders>
              <w:top w:val="nil"/>
              <w:left w:val="nil"/>
              <w:bottom w:val="single" w:sz="6" w:space="0" w:color="000000"/>
              <w:right w:val="single" w:sz="6" w:space="0" w:color="000000"/>
            </w:tcBorders>
            <w:shd w:val="clear" w:color="auto" w:fill="FFFFFF"/>
          </w:tcPr>
          <w:p w14:paraId="4169B1A3"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79E745A9"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7356A88C"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27308</w:t>
            </w:r>
          </w:p>
        </w:tc>
        <w:tc>
          <w:tcPr>
            <w:tcW w:w="1698" w:type="dxa"/>
            <w:gridSpan w:val="2"/>
            <w:tcBorders>
              <w:top w:val="nil"/>
              <w:left w:val="nil"/>
              <w:bottom w:val="single" w:sz="6" w:space="0" w:color="000000"/>
              <w:right w:val="single" w:sz="6" w:space="0" w:color="000000"/>
            </w:tcBorders>
            <w:shd w:val="clear" w:color="auto" w:fill="FFFFFF"/>
          </w:tcPr>
          <w:p w14:paraId="5E8CFC9E" w14:textId="77777777" w:rsidR="00E62C60" w:rsidRDefault="00967CA0">
            <w:pPr>
              <w:pStyle w:val="GEFEG1"/>
              <w:spacing w:line="218" w:lineRule="atLeast"/>
              <w:ind w:left="48"/>
              <w:rPr>
                <w:noProof/>
                <w:sz w:val="16"/>
                <w:szCs w:val="16"/>
              </w:rPr>
            </w:pPr>
            <w:r>
              <w:rPr>
                <w:rFonts w:ascii="Calibri" w:hAnsi="Calibri"/>
                <w:noProof/>
                <w:sz w:val="18"/>
                <w:szCs w:val="18"/>
              </w:rPr>
              <w:t>4.3 Fehlercodes in</w:t>
            </w:r>
          </w:p>
          <w:p w14:paraId="61C419AE" w14:textId="77777777" w:rsidR="00E62C60" w:rsidRDefault="00967CA0">
            <w:pPr>
              <w:pStyle w:val="GEFEG1"/>
              <w:spacing w:line="218" w:lineRule="atLeast"/>
              <w:ind w:left="48"/>
              <w:rPr>
                <w:noProof/>
                <w:sz w:val="16"/>
                <w:szCs w:val="16"/>
              </w:rPr>
            </w:pPr>
            <w:r>
              <w:rPr>
                <w:rFonts w:ascii="Calibri" w:hAnsi="Calibri"/>
                <w:noProof/>
                <w:sz w:val="18"/>
                <w:szCs w:val="18"/>
              </w:rPr>
              <w:t>ERC-Segment einer</w:t>
            </w:r>
          </w:p>
          <w:p w14:paraId="3B1A11B6" w14:textId="77777777" w:rsidR="00E62C60" w:rsidRDefault="00967CA0">
            <w:pPr>
              <w:pStyle w:val="GEFEG1"/>
              <w:spacing w:line="218" w:lineRule="atLeast"/>
              <w:ind w:left="48"/>
              <w:rPr>
                <w:noProof/>
                <w:sz w:val="16"/>
                <w:szCs w:val="16"/>
              </w:rPr>
            </w:pPr>
            <w:r>
              <w:rPr>
                <w:rFonts w:ascii="Calibri" w:hAnsi="Calibri"/>
                <w:noProof/>
                <w:sz w:val="18"/>
                <w:szCs w:val="18"/>
              </w:rPr>
              <w:t>APERAK-Nachricht</w:t>
            </w:r>
          </w:p>
        </w:tc>
        <w:tc>
          <w:tcPr>
            <w:tcW w:w="3685" w:type="dxa"/>
            <w:gridSpan w:val="2"/>
            <w:tcBorders>
              <w:top w:val="nil"/>
              <w:left w:val="nil"/>
              <w:bottom w:val="single" w:sz="6" w:space="0" w:color="000000"/>
              <w:right w:val="single" w:sz="6" w:space="0" w:color="000000"/>
            </w:tcBorders>
            <w:shd w:val="clear" w:color="auto" w:fill="FFFFFF"/>
          </w:tcPr>
          <w:p w14:paraId="7226435D" w14:textId="77777777" w:rsidR="00E62C60" w:rsidRDefault="00967CA0">
            <w:pPr>
              <w:pStyle w:val="GEFEG1"/>
              <w:spacing w:line="218" w:lineRule="atLeast"/>
              <w:ind w:left="31"/>
              <w:rPr>
                <w:noProof/>
                <w:sz w:val="16"/>
                <w:szCs w:val="16"/>
              </w:rPr>
            </w:pPr>
            <w:r>
              <w:rPr>
                <w:rFonts w:ascii="Calibri" w:hAnsi="Calibri"/>
                <w:noProof/>
                <w:sz w:val="18"/>
                <w:szCs w:val="18"/>
              </w:rPr>
              <w:t>Zeile mit Code: Z17:</w:t>
            </w:r>
          </w:p>
          <w:p w14:paraId="40F3353B" w14:textId="77777777" w:rsidR="00E62C60" w:rsidRDefault="00E62C60">
            <w:pPr>
              <w:pStyle w:val="GEFEG1"/>
              <w:spacing w:line="218" w:lineRule="atLeast"/>
              <w:ind w:left="31"/>
              <w:rPr>
                <w:noProof/>
                <w:sz w:val="16"/>
                <w:szCs w:val="16"/>
              </w:rPr>
            </w:pPr>
          </w:p>
          <w:p w14:paraId="4D4DE862" w14:textId="77777777" w:rsidR="00E62C60" w:rsidRDefault="00967CA0">
            <w:pPr>
              <w:pStyle w:val="GEFEG1"/>
              <w:spacing w:line="218" w:lineRule="atLeast"/>
              <w:ind w:left="31"/>
              <w:rPr>
                <w:noProof/>
                <w:sz w:val="16"/>
                <w:szCs w:val="16"/>
              </w:rPr>
            </w:pPr>
            <w:r>
              <w:rPr>
                <w:rFonts w:ascii="Calibri" w:hAnsi="Calibri"/>
                <w:noProof/>
                <w:sz w:val="18"/>
                <w:szCs w:val="18"/>
              </w:rPr>
              <w:t>Spalte "Erläuterung":</w:t>
            </w:r>
          </w:p>
          <w:p w14:paraId="40D8CA2C" w14:textId="77777777" w:rsidR="00E62C60" w:rsidRDefault="00967CA0">
            <w:pPr>
              <w:pStyle w:val="GEFEG1"/>
              <w:spacing w:line="218" w:lineRule="atLeast"/>
              <w:ind w:left="31"/>
              <w:rPr>
                <w:noProof/>
                <w:sz w:val="16"/>
                <w:szCs w:val="16"/>
              </w:rPr>
            </w:pPr>
            <w:r>
              <w:rPr>
                <w:rFonts w:ascii="Calibri" w:hAnsi="Calibri"/>
                <w:noProof/>
                <w:sz w:val="18"/>
                <w:szCs w:val="18"/>
              </w:rPr>
              <w:t>[…]</w:t>
            </w:r>
          </w:p>
          <w:p w14:paraId="57D0DA44" w14:textId="77777777" w:rsidR="00E62C60" w:rsidRDefault="00967CA0">
            <w:pPr>
              <w:pStyle w:val="GEFEG1"/>
              <w:spacing w:line="218" w:lineRule="atLeast"/>
              <w:ind w:left="31"/>
              <w:rPr>
                <w:noProof/>
                <w:sz w:val="16"/>
                <w:szCs w:val="16"/>
              </w:rPr>
            </w:pPr>
            <w:r>
              <w:rPr>
                <w:rFonts w:ascii="Calibri" w:hAnsi="Calibri"/>
                <w:noProof/>
                <w:sz w:val="18"/>
                <w:szCs w:val="18"/>
              </w:rPr>
              <w:t>Nutzungseinschränkung:</w:t>
            </w:r>
          </w:p>
          <w:p w14:paraId="02524C35" w14:textId="77777777" w:rsidR="00E62C60" w:rsidRDefault="00967CA0">
            <w:pPr>
              <w:pStyle w:val="GEFEG1"/>
              <w:spacing w:line="218" w:lineRule="atLeast"/>
              <w:ind w:left="31"/>
              <w:rPr>
                <w:noProof/>
                <w:sz w:val="16"/>
                <w:szCs w:val="16"/>
              </w:rPr>
            </w:pPr>
            <w:r>
              <w:rPr>
                <w:rFonts w:ascii="Calibri" w:hAnsi="Calibri"/>
                <w:noProof/>
                <w:sz w:val="18"/>
                <w:szCs w:val="18"/>
              </w:rPr>
              <w:t>[…]</w:t>
            </w:r>
          </w:p>
          <w:p w14:paraId="2A423724" w14:textId="77777777" w:rsidR="00E62C60" w:rsidRDefault="00967CA0">
            <w:pPr>
              <w:pStyle w:val="GEFEG1"/>
              <w:spacing w:line="218" w:lineRule="atLeast"/>
              <w:ind w:left="31"/>
              <w:rPr>
                <w:noProof/>
                <w:sz w:val="16"/>
                <w:szCs w:val="16"/>
              </w:rPr>
            </w:pPr>
            <w:r>
              <w:rPr>
                <w:rFonts w:ascii="Calibri" w:hAnsi="Calibri"/>
                <w:noProof/>
                <w:sz w:val="18"/>
                <w:szCs w:val="18"/>
              </w:rPr>
              <w:t>3. Die Prüfungen, die zur Anwendung dieses</w:t>
            </w:r>
          </w:p>
          <w:p w14:paraId="494A2829" w14:textId="77777777" w:rsidR="00E62C60" w:rsidRDefault="00967CA0">
            <w:pPr>
              <w:pStyle w:val="GEFEG1"/>
              <w:spacing w:line="218" w:lineRule="atLeast"/>
              <w:ind w:left="31"/>
              <w:rPr>
                <w:noProof/>
                <w:sz w:val="16"/>
                <w:szCs w:val="16"/>
              </w:rPr>
            </w:pPr>
            <w:r>
              <w:rPr>
                <w:rFonts w:ascii="Calibri" w:hAnsi="Calibri"/>
                <w:noProof/>
                <w:sz w:val="18"/>
                <w:szCs w:val="18"/>
              </w:rPr>
              <w:t>Codes führen, sind nicht anzuwenden, wenn</w:t>
            </w:r>
          </w:p>
          <w:p w14:paraId="3CF393B2" w14:textId="77777777" w:rsidR="00E62C60" w:rsidRDefault="00967CA0">
            <w:pPr>
              <w:pStyle w:val="GEFEG1"/>
              <w:spacing w:line="218" w:lineRule="atLeast"/>
              <w:ind w:left="31"/>
              <w:rPr>
                <w:noProof/>
                <w:sz w:val="16"/>
                <w:szCs w:val="16"/>
              </w:rPr>
            </w:pPr>
            <w:r>
              <w:rPr>
                <w:rFonts w:ascii="Calibri" w:hAnsi="Calibri"/>
                <w:noProof/>
                <w:sz w:val="18"/>
                <w:szCs w:val="18"/>
              </w:rPr>
              <w:t>eine UTILTS empfangen wird, bei der SG5</w:t>
            </w:r>
          </w:p>
          <w:p w14:paraId="6775F598" w14:textId="77777777" w:rsidR="00E62C60" w:rsidRDefault="00967CA0">
            <w:pPr>
              <w:pStyle w:val="GEFEG1"/>
              <w:spacing w:line="218" w:lineRule="atLeast"/>
              <w:ind w:left="31"/>
              <w:rPr>
                <w:noProof/>
                <w:sz w:val="16"/>
                <w:szCs w:val="16"/>
              </w:rPr>
            </w:pPr>
            <w:r>
              <w:rPr>
                <w:rFonts w:ascii="Calibri" w:hAnsi="Calibri"/>
                <w:noProof/>
                <w:sz w:val="18"/>
                <w:szCs w:val="18"/>
              </w:rPr>
              <w:t>DTM+157 Gültigkeit, Beginndatum mit einem</w:t>
            </w:r>
          </w:p>
          <w:p w14:paraId="335BB192" w14:textId="77777777" w:rsidR="00E62C60" w:rsidRDefault="00967CA0">
            <w:pPr>
              <w:pStyle w:val="GEFEG1"/>
              <w:spacing w:line="218" w:lineRule="atLeast"/>
              <w:ind w:left="31"/>
              <w:rPr>
                <w:noProof/>
                <w:sz w:val="16"/>
                <w:szCs w:val="16"/>
              </w:rPr>
            </w:pPr>
            <w:r>
              <w:rPr>
                <w:rFonts w:ascii="Calibri" w:hAnsi="Calibri"/>
                <w:noProof/>
                <w:sz w:val="18"/>
                <w:szCs w:val="18"/>
              </w:rPr>
              <w:t>Datum gefüllt ist, das vor der Zuordnung des NB</w:t>
            </w:r>
          </w:p>
          <w:p w14:paraId="5FB7F059" w14:textId="77777777" w:rsidR="00E62C60" w:rsidRDefault="00967CA0">
            <w:pPr>
              <w:pStyle w:val="GEFEG1"/>
              <w:spacing w:line="218" w:lineRule="atLeast"/>
              <w:ind w:left="31"/>
              <w:rPr>
                <w:noProof/>
                <w:sz w:val="16"/>
                <w:szCs w:val="16"/>
              </w:rPr>
            </w:pPr>
            <w:r>
              <w:rPr>
                <w:rFonts w:ascii="Calibri" w:hAnsi="Calibri"/>
                <w:noProof/>
                <w:sz w:val="18"/>
                <w:szCs w:val="18"/>
              </w:rPr>
              <w:t>zu der Marktlokation liegt.</w:t>
            </w:r>
          </w:p>
          <w:p w14:paraId="2E8C7D05" w14:textId="77777777" w:rsidR="00E62C60" w:rsidRDefault="00967CA0">
            <w:pPr>
              <w:pStyle w:val="GEFEG1"/>
              <w:spacing w:line="218" w:lineRule="atLeast"/>
              <w:ind w:left="31"/>
              <w:rPr>
                <w:noProof/>
                <w:sz w:val="16"/>
                <w:szCs w:val="16"/>
              </w:rPr>
            </w:pPr>
            <w:r>
              <w:rPr>
                <w:rFonts w:ascii="Calibri" w:hAnsi="Calibri"/>
                <w:noProof/>
                <w:sz w:val="18"/>
                <w:szCs w:val="18"/>
              </w:rPr>
              <w:t>Hinweis: Liegt bei einer empfangenen UTILTS das</w:t>
            </w:r>
          </w:p>
          <w:p w14:paraId="5EA4F7DD" w14:textId="77777777" w:rsidR="00E62C60" w:rsidRDefault="00967CA0">
            <w:pPr>
              <w:pStyle w:val="GEFEG1"/>
              <w:spacing w:line="218" w:lineRule="atLeast"/>
              <w:ind w:left="31"/>
              <w:rPr>
                <w:noProof/>
                <w:sz w:val="16"/>
                <w:szCs w:val="16"/>
              </w:rPr>
            </w:pPr>
            <w:r>
              <w:rPr>
                <w:rFonts w:ascii="Calibri" w:hAnsi="Calibri"/>
                <w:noProof/>
                <w:sz w:val="18"/>
                <w:szCs w:val="18"/>
              </w:rPr>
              <w:t>in SG5 DTM+157 Gültigkeit, Beginndatum</w:t>
            </w:r>
          </w:p>
          <w:p w14:paraId="79C5CB53" w14:textId="77777777" w:rsidR="00E62C60" w:rsidRDefault="00967CA0">
            <w:pPr>
              <w:pStyle w:val="GEFEG1"/>
              <w:spacing w:line="218" w:lineRule="atLeast"/>
              <w:ind w:left="31"/>
              <w:rPr>
                <w:noProof/>
                <w:sz w:val="16"/>
                <w:szCs w:val="16"/>
              </w:rPr>
            </w:pPr>
            <w:r>
              <w:rPr>
                <w:rFonts w:ascii="Calibri" w:hAnsi="Calibri"/>
                <w:noProof/>
                <w:sz w:val="18"/>
                <w:szCs w:val="18"/>
              </w:rPr>
              <w:t>enthaltene Datum nach dem Zeitpunkt, zu dem</w:t>
            </w:r>
          </w:p>
          <w:p w14:paraId="34161A87" w14:textId="77777777" w:rsidR="00E62C60" w:rsidRDefault="00967CA0">
            <w:pPr>
              <w:pStyle w:val="GEFEG1"/>
              <w:spacing w:line="218" w:lineRule="atLeast"/>
              <w:ind w:left="31"/>
              <w:rPr>
                <w:noProof/>
                <w:sz w:val="16"/>
                <w:szCs w:val="16"/>
              </w:rPr>
            </w:pPr>
            <w:r>
              <w:rPr>
                <w:rFonts w:ascii="Calibri" w:hAnsi="Calibri"/>
                <w:noProof/>
                <w:sz w:val="18"/>
                <w:szCs w:val="18"/>
              </w:rPr>
              <w:t>die Zuordnung des NB zu der Marktlokation</w:t>
            </w:r>
          </w:p>
          <w:p w14:paraId="4F046BC2" w14:textId="77777777" w:rsidR="00E62C60" w:rsidRDefault="00967CA0">
            <w:pPr>
              <w:pStyle w:val="GEFEG1"/>
              <w:spacing w:line="218" w:lineRule="atLeast"/>
              <w:ind w:left="31"/>
              <w:rPr>
                <w:noProof/>
                <w:sz w:val="16"/>
                <w:szCs w:val="16"/>
              </w:rPr>
            </w:pPr>
            <w:r>
              <w:rPr>
                <w:rFonts w:ascii="Calibri" w:hAnsi="Calibri"/>
                <w:noProof/>
                <w:sz w:val="18"/>
                <w:szCs w:val="18"/>
              </w:rPr>
              <w:t>beendet wurde, kann dieser Code gesendet</w:t>
            </w:r>
          </w:p>
          <w:p w14:paraId="77A6CC96" w14:textId="77777777" w:rsidR="00E62C60" w:rsidRDefault="00967CA0">
            <w:pPr>
              <w:pStyle w:val="GEFEG1"/>
              <w:spacing w:line="218" w:lineRule="atLeast"/>
              <w:ind w:left="31"/>
              <w:rPr>
                <w:noProof/>
                <w:sz w:val="16"/>
                <w:szCs w:val="16"/>
              </w:rPr>
            </w:pPr>
            <w:r>
              <w:rPr>
                <w:rFonts w:ascii="Calibri" w:hAnsi="Calibri"/>
                <w:noProof/>
                <w:sz w:val="18"/>
                <w:szCs w:val="18"/>
              </w:rPr>
              <w:t>werden.  </w:t>
            </w:r>
          </w:p>
          <w:p w14:paraId="550391E6" w14:textId="77777777" w:rsidR="00E62C60" w:rsidRDefault="00967CA0">
            <w:pPr>
              <w:pStyle w:val="GEFEG1"/>
              <w:spacing w:line="218" w:lineRule="atLeast"/>
              <w:ind w:left="31"/>
              <w:rPr>
                <w:noProof/>
                <w:sz w:val="16"/>
                <w:szCs w:val="16"/>
              </w:rPr>
            </w:pPr>
            <w:r>
              <w:rPr>
                <w:rFonts w:ascii="Calibri" w:hAnsi="Calibri"/>
                <w:noProof/>
                <w:sz w:val="18"/>
                <w:szCs w:val="18"/>
              </w:rPr>
              <w:t>4. Die Prüfungen, die zur Anwendung dieses</w:t>
            </w:r>
          </w:p>
        </w:tc>
        <w:tc>
          <w:tcPr>
            <w:tcW w:w="3682" w:type="dxa"/>
            <w:tcBorders>
              <w:top w:val="nil"/>
              <w:left w:val="nil"/>
              <w:bottom w:val="single" w:sz="6" w:space="0" w:color="000000"/>
              <w:right w:val="single" w:sz="6" w:space="0" w:color="000000"/>
            </w:tcBorders>
            <w:shd w:val="clear" w:color="auto" w:fill="FFFFFF"/>
          </w:tcPr>
          <w:p w14:paraId="050104B1" w14:textId="77777777" w:rsidR="00E62C60" w:rsidRDefault="00967CA0">
            <w:pPr>
              <w:pStyle w:val="GEFEG1"/>
              <w:spacing w:line="218" w:lineRule="atLeast"/>
              <w:ind w:left="48"/>
              <w:rPr>
                <w:noProof/>
                <w:sz w:val="16"/>
                <w:szCs w:val="16"/>
              </w:rPr>
            </w:pPr>
            <w:r>
              <w:rPr>
                <w:rFonts w:ascii="Calibri" w:hAnsi="Calibri"/>
                <w:noProof/>
                <w:sz w:val="18"/>
                <w:szCs w:val="18"/>
              </w:rPr>
              <w:t>Zeile mit Code: Z17:</w:t>
            </w:r>
          </w:p>
          <w:p w14:paraId="131DAF81" w14:textId="77777777" w:rsidR="00E62C60" w:rsidRDefault="00E62C60">
            <w:pPr>
              <w:pStyle w:val="GEFEG1"/>
              <w:spacing w:line="218" w:lineRule="atLeast"/>
              <w:ind w:left="48"/>
              <w:rPr>
                <w:noProof/>
                <w:sz w:val="16"/>
                <w:szCs w:val="16"/>
              </w:rPr>
            </w:pPr>
          </w:p>
          <w:p w14:paraId="74E299FD" w14:textId="77777777" w:rsidR="00E62C60" w:rsidRDefault="00967CA0">
            <w:pPr>
              <w:pStyle w:val="GEFEG1"/>
              <w:spacing w:line="218" w:lineRule="atLeast"/>
              <w:ind w:left="48"/>
              <w:rPr>
                <w:noProof/>
                <w:sz w:val="16"/>
                <w:szCs w:val="16"/>
              </w:rPr>
            </w:pPr>
            <w:r>
              <w:rPr>
                <w:rFonts w:ascii="Calibri" w:hAnsi="Calibri"/>
                <w:noProof/>
                <w:sz w:val="18"/>
                <w:szCs w:val="18"/>
              </w:rPr>
              <w:t>Spalte "Erläuterung":</w:t>
            </w:r>
          </w:p>
          <w:p w14:paraId="343A6C9B" w14:textId="77777777" w:rsidR="00E62C60" w:rsidRDefault="00967CA0">
            <w:pPr>
              <w:pStyle w:val="GEFEG1"/>
              <w:spacing w:line="218" w:lineRule="atLeast"/>
              <w:ind w:left="48"/>
              <w:rPr>
                <w:noProof/>
                <w:sz w:val="16"/>
                <w:szCs w:val="16"/>
              </w:rPr>
            </w:pPr>
            <w:r>
              <w:rPr>
                <w:rFonts w:ascii="Calibri" w:hAnsi="Calibri"/>
                <w:noProof/>
                <w:sz w:val="18"/>
                <w:szCs w:val="18"/>
              </w:rPr>
              <w:t>[…]</w:t>
            </w:r>
          </w:p>
          <w:p w14:paraId="40654D27" w14:textId="77777777" w:rsidR="00E62C60" w:rsidRDefault="00967CA0">
            <w:pPr>
              <w:pStyle w:val="GEFEG1"/>
              <w:spacing w:line="218" w:lineRule="atLeast"/>
              <w:ind w:left="48"/>
              <w:rPr>
                <w:noProof/>
                <w:sz w:val="16"/>
                <w:szCs w:val="16"/>
              </w:rPr>
            </w:pPr>
            <w:r>
              <w:rPr>
                <w:rFonts w:ascii="Calibri" w:hAnsi="Calibri"/>
                <w:noProof/>
                <w:sz w:val="18"/>
                <w:szCs w:val="18"/>
              </w:rPr>
              <w:t>Nutzungseinschränkung:</w:t>
            </w:r>
          </w:p>
          <w:p w14:paraId="094D98A7" w14:textId="77777777" w:rsidR="00E62C60" w:rsidRDefault="00967CA0">
            <w:pPr>
              <w:pStyle w:val="GEFEG1"/>
              <w:spacing w:line="218" w:lineRule="atLeast"/>
              <w:ind w:left="48"/>
              <w:rPr>
                <w:noProof/>
                <w:sz w:val="16"/>
                <w:szCs w:val="16"/>
              </w:rPr>
            </w:pPr>
            <w:r>
              <w:rPr>
                <w:rFonts w:ascii="Calibri" w:hAnsi="Calibri"/>
                <w:noProof/>
                <w:sz w:val="18"/>
                <w:szCs w:val="18"/>
              </w:rPr>
              <w:t>[…]</w:t>
            </w:r>
          </w:p>
          <w:p w14:paraId="00E5FD16" w14:textId="77777777" w:rsidR="00E62C60" w:rsidRDefault="00967CA0">
            <w:pPr>
              <w:pStyle w:val="GEFEG1"/>
              <w:spacing w:line="218" w:lineRule="atLeast"/>
              <w:ind w:left="48"/>
              <w:rPr>
                <w:noProof/>
                <w:sz w:val="16"/>
                <w:szCs w:val="16"/>
              </w:rPr>
            </w:pPr>
            <w:r>
              <w:rPr>
                <w:rFonts w:ascii="Calibri" w:hAnsi="Calibri"/>
                <w:noProof/>
                <w:sz w:val="18"/>
                <w:szCs w:val="18"/>
              </w:rPr>
              <w:t>3. Die Prüfungen, die zur Anwendung dieses</w:t>
            </w:r>
          </w:p>
          <w:p w14:paraId="122AF43C" w14:textId="77777777" w:rsidR="00E62C60" w:rsidRDefault="00967CA0">
            <w:pPr>
              <w:pStyle w:val="GEFEG1"/>
              <w:spacing w:line="218" w:lineRule="atLeast"/>
              <w:ind w:left="48"/>
              <w:rPr>
                <w:noProof/>
                <w:sz w:val="16"/>
                <w:szCs w:val="16"/>
              </w:rPr>
            </w:pPr>
            <w:r>
              <w:rPr>
                <w:rFonts w:ascii="Calibri" w:hAnsi="Calibri"/>
                <w:noProof/>
                <w:sz w:val="18"/>
                <w:szCs w:val="18"/>
              </w:rPr>
              <w:t>Codes führen, sind nicht anzuwenden, wenn</w:t>
            </w:r>
          </w:p>
          <w:p w14:paraId="14E860F7" w14:textId="77777777" w:rsidR="00E62C60" w:rsidRDefault="00967CA0">
            <w:pPr>
              <w:pStyle w:val="GEFEG1"/>
              <w:spacing w:line="218" w:lineRule="atLeast"/>
              <w:ind w:left="48"/>
              <w:rPr>
                <w:noProof/>
                <w:sz w:val="16"/>
                <w:szCs w:val="16"/>
              </w:rPr>
            </w:pPr>
            <w:r>
              <w:rPr>
                <w:rFonts w:ascii="Calibri" w:hAnsi="Calibri"/>
                <w:noProof/>
                <w:sz w:val="18"/>
                <w:szCs w:val="18"/>
              </w:rPr>
              <w:t>eine REQOTE mit dem BGM+Z57, NAD+MR in</w:t>
            </w:r>
          </w:p>
          <w:p w14:paraId="31DCA76E" w14:textId="77777777" w:rsidR="00E62C60" w:rsidRDefault="00967CA0">
            <w:pPr>
              <w:pStyle w:val="GEFEG1"/>
              <w:spacing w:line="218" w:lineRule="atLeast"/>
              <w:ind w:left="48"/>
              <w:rPr>
                <w:noProof/>
                <w:sz w:val="16"/>
                <w:szCs w:val="16"/>
              </w:rPr>
            </w:pPr>
            <w:r>
              <w:rPr>
                <w:rFonts w:ascii="Calibri" w:hAnsi="Calibri"/>
                <w:noProof/>
                <w:sz w:val="18"/>
                <w:szCs w:val="18"/>
              </w:rPr>
              <w:t>der Rolle MSB und NAD+MS in der Rolle ESA</w:t>
            </w:r>
          </w:p>
          <w:p w14:paraId="790FF1EC" w14:textId="77777777" w:rsidR="00E62C60" w:rsidRDefault="00967CA0">
            <w:pPr>
              <w:pStyle w:val="GEFEG1"/>
              <w:spacing w:line="218" w:lineRule="atLeast"/>
              <w:ind w:left="48"/>
              <w:rPr>
                <w:noProof/>
                <w:sz w:val="16"/>
                <w:szCs w:val="16"/>
              </w:rPr>
            </w:pPr>
            <w:r>
              <w:rPr>
                <w:rFonts w:ascii="Calibri" w:hAnsi="Calibri"/>
                <w:noProof/>
                <w:sz w:val="18"/>
                <w:szCs w:val="18"/>
              </w:rPr>
              <w:t>empfangen wird, oder wenn eine REQOTE mit</w:t>
            </w:r>
          </w:p>
          <w:p w14:paraId="73C0F3D0" w14:textId="77777777" w:rsidR="00E62C60" w:rsidRDefault="00967CA0">
            <w:pPr>
              <w:pStyle w:val="GEFEG1"/>
              <w:spacing w:line="218" w:lineRule="atLeast"/>
              <w:ind w:left="48"/>
              <w:rPr>
                <w:noProof/>
                <w:sz w:val="16"/>
                <w:szCs w:val="16"/>
              </w:rPr>
            </w:pPr>
            <w:r>
              <w:rPr>
                <w:rFonts w:ascii="Calibri" w:hAnsi="Calibri"/>
                <w:noProof/>
                <w:sz w:val="18"/>
                <w:szCs w:val="18"/>
              </w:rPr>
              <w:t>dem BGM+Z93, NAD+MR in der Rolle MSB und</w:t>
            </w:r>
          </w:p>
          <w:p w14:paraId="4C566B92" w14:textId="77777777" w:rsidR="00E62C60" w:rsidRDefault="00967CA0">
            <w:pPr>
              <w:pStyle w:val="GEFEG1"/>
              <w:spacing w:line="218" w:lineRule="atLeast"/>
              <w:ind w:left="48"/>
              <w:rPr>
                <w:noProof/>
                <w:sz w:val="16"/>
                <w:szCs w:val="16"/>
              </w:rPr>
            </w:pPr>
            <w:r>
              <w:rPr>
                <w:rFonts w:ascii="Calibri" w:hAnsi="Calibri"/>
                <w:noProof/>
                <w:sz w:val="18"/>
                <w:szCs w:val="18"/>
              </w:rPr>
              <w:t>NAD+MS in der Rolle LF empfangen wird.</w:t>
            </w:r>
          </w:p>
          <w:p w14:paraId="2A69A75E"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2418" w:type="dxa"/>
            <w:tcBorders>
              <w:top w:val="nil"/>
              <w:left w:val="nil"/>
              <w:bottom w:val="single" w:sz="6" w:space="0" w:color="000000"/>
              <w:right w:val="single" w:sz="6" w:space="0" w:color="000000"/>
            </w:tcBorders>
            <w:shd w:val="clear" w:color="auto" w:fill="FFFFFF"/>
          </w:tcPr>
          <w:p w14:paraId="32468722" w14:textId="77777777" w:rsidR="00E62C60" w:rsidRDefault="00967CA0">
            <w:pPr>
              <w:pStyle w:val="GEFEG1"/>
              <w:spacing w:line="218" w:lineRule="atLeast"/>
              <w:ind w:left="48"/>
              <w:rPr>
                <w:noProof/>
                <w:sz w:val="16"/>
                <w:szCs w:val="16"/>
              </w:rPr>
            </w:pPr>
            <w:r>
              <w:rPr>
                <w:rFonts w:ascii="Calibri" w:hAnsi="Calibri"/>
                <w:noProof/>
                <w:sz w:val="18"/>
                <w:szCs w:val="18"/>
              </w:rPr>
              <w:t>Die Bedingung der dritten</w:t>
            </w:r>
          </w:p>
          <w:p w14:paraId="56BAEFDA" w14:textId="77777777" w:rsidR="00E62C60" w:rsidRDefault="00967CA0">
            <w:pPr>
              <w:pStyle w:val="GEFEG1"/>
              <w:spacing w:line="218" w:lineRule="atLeast"/>
              <w:ind w:left="48"/>
              <w:rPr>
                <w:noProof/>
                <w:sz w:val="16"/>
                <w:szCs w:val="16"/>
              </w:rPr>
            </w:pPr>
            <w:r>
              <w:rPr>
                <w:rFonts w:ascii="Calibri" w:hAnsi="Calibri"/>
                <w:noProof/>
                <w:sz w:val="18"/>
                <w:szCs w:val="18"/>
              </w:rPr>
              <w:t>Nutzungseinschränkung wird</w:t>
            </w:r>
          </w:p>
          <w:p w14:paraId="5C90697E" w14:textId="77777777" w:rsidR="00E62C60" w:rsidRDefault="00967CA0">
            <w:pPr>
              <w:pStyle w:val="GEFEG1"/>
              <w:spacing w:line="218" w:lineRule="atLeast"/>
              <w:ind w:left="48"/>
              <w:rPr>
                <w:noProof/>
                <w:sz w:val="16"/>
                <w:szCs w:val="16"/>
              </w:rPr>
            </w:pPr>
            <w:r>
              <w:rPr>
                <w:rFonts w:ascii="Calibri" w:hAnsi="Calibri"/>
                <w:noProof/>
                <w:sz w:val="18"/>
                <w:szCs w:val="18"/>
              </w:rPr>
              <w:t>seit der Umstellung der</w:t>
            </w:r>
          </w:p>
          <w:p w14:paraId="2B2BE4CF" w14:textId="77777777" w:rsidR="00E62C60" w:rsidRDefault="00967CA0">
            <w:pPr>
              <w:pStyle w:val="GEFEG1"/>
              <w:spacing w:line="218" w:lineRule="atLeast"/>
              <w:ind w:left="48"/>
              <w:rPr>
                <w:noProof/>
                <w:sz w:val="16"/>
                <w:szCs w:val="16"/>
              </w:rPr>
            </w:pPr>
            <w:r>
              <w:rPr>
                <w:rFonts w:ascii="Calibri" w:hAnsi="Calibri"/>
                <w:noProof/>
                <w:sz w:val="18"/>
                <w:szCs w:val="18"/>
              </w:rPr>
              <w:t>Berechnungsformel auf</w:t>
            </w:r>
          </w:p>
          <w:p w14:paraId="4DF5B177" w14:textId="77777777" w:rsidR="00E62C60" w:rsidRDefault="00967CA0">
            <w:pPr>
              <w:pStyle w:val="GEFEG1"/>
              <w:spacing w:line="218" w:lineRule="atLeast"/>
              <w:ind w:left="48"/>
              <w:rPr>
                <w:noProof/>
                <w:sz w:val="16"/>
                <w:szCs w:val="16"/>
              </w:rPr>
            </w:pPr>
            <w:r>
              <w:rPr>
                <w:rFonts w:ascii="Calibri" w:hAnsi="Calibri"/>
                <w:noProof/>
                <w:sz w:val="18"/>
                <w:szCs w:val="18"/>
              </w:rPr>
              <w:t>Zeitscheiben nur noch von</w:t>
            </w:r>
          </w:p>
          <w:p w14:paraId="65A5FB05" w14:textId="77777777" w:rsidR="00E62C60" w:rsidRDefault="00967CA0">
            <w:pPr>
              <w:pStyle w:val="GEFEG1"/>
              <w:spacing w:line="218" w:lineRule="atLeast"/>
              <w:ind w:left="48"/>
              <w:rPr>
                <w:noProof/>
                <w:sz w:val="16"/>
                <w:szCs w:val="16"/>
              </w:rPr>
            </w:pPr>
            <w:r>
              <w:rPr>
                <w:rFonts w:ascii="Calibri" w:hAnsi="Calibri"/>
                <w:noProof/>
                <w:sz w:val="18"/>
                <w:szCs w:val="18"/>
              </w:rPr>
              <w:t>UTILTS-Anwendungsfällen</w:t>
            </w:r>
          </w:p>
          <w:p w14:paraId="2B9BD206" w14:textId="77777777" w:rsidR="00E62C60" w:rsidRDefault="00967CA0">
            <w:pPr>
              <w:pStyle w:val="GEFEG1"/>
              <w:spacing w:line="218" w:lineRule="atLeast"/>
              <w:ind w:left="48"/>
              <w:rPr>
                <w:noProof/>
                <w:sz w:val="16"/>
                <w:szCs w:val="16"/>
              </w:rPr>
            </w:pPr>
            <w:r>
              <w:rPr>
                <w:rFonts w:ascii="Calibri" w:hAnsi="Calibri"/>
                <w:noProof/>
                <w:sz w:val="18"/>
                <w:szCs w:val="18"/>
              </w:rPr>
              <w:t>erfüllt, für die weder eine</w:t>
            </w:r>
          </w:p>
          <w:p w14:paraId="13D4F68A" w14:textId="77777777" w:rsidR="00E62C60" w:rsidRDefault="00967CA0">
            <w:pPr>
              <w:pStyle w:val="GEFEG1"/>
              <w:spacing w:line="218" w:lineRule="atLeast"/>
              <w:ind w:left="48"/>
              <w:rPr>
                <w:noProof/>
                <w:sz w:val="16"/>
                <w:szCs w:val="16"/>
              </w:rPr>
            </w:pPr>
            <w:r>
              <w:rPr>
                <w:rFonts w:ascii="Calibri" w:hAnsi="Calibri"/>
                <w:noProof/>
                <w:sz w:val="18"/>
                <w:szCs w:val="18"/>
              </w:rPr>
              <w:t>Zuordnung zu einem Objekt</w:t>
            </w:r>
          </w:p>
          <w:p w14:paraId="6C02D51C" w14:textId="77777777" w:rsidR="00E62C60" w:rsidRDefault="00967CA0">
            <w:pPr>
              <w:pStyle w:val="GEFEG1"/>
              <w:spacing w:line="218" w:lineRule="atLeast"/>
              <w:ind w:left="48"/>
              <w:rPr>
                <w:noProof/>
                <w:sz w:val="16"/>
                <w:szCs w:val="16"/>
              </w:rPr>
            </w:pPr>
            <w:r>
              <w:rPr>
                <w:rFonts w:ascii="Calibri" w:hAnsi="Calibri"/>
                <w:noProof/>
                <w:sz w:val="18"/>
                <w:szCs w:val="18"/>
              </w:rPr>
              <w:t>noch zu einem Geschäftsvorfall</w:t>
            </w:r>
          </w:p>
          <w:p w14:paraId="43B6903A" w14:textId="77777777" w:rsidR="00E62C60" w:rsidRDefault="00967CA0">
            <w:pPr>
              <w:pStyle w:val="GEFEG1"/>
              <w:spacing w:line="218" w:lineRule="atLeast"/>
              <w:ind w:left="48"/>
              <w:rPr>
                <w:noProof/>
                <w:sz w:val="16"/>
                <w:szCs w:val="16"/>
              </w:rPr>
            </w:pPr>
            <w:r>
              <w:rPr>
                <w:rFonts w:ascii="Calibri" w:hAnsi="Calibri"/>
                <w:noProof/>
                <w:sz w:val="18"/>
                <w:szCs w:val="18"/>
              </w:rPr>
              <w:t>erfolgt. Somit wird diese</w:t>
            </w:r>
          </w:p>
          <w:p w14:paraId="4DC7E10E" w14:textId="77777777" w:rsidR="00E62C60" w:rsidRDefault="00967CA0">
            <w:pPr>
              <w:pStyle w:val="GEFEG1"/>
              <w:spacing w:line="218" w:lineRule="atLeast"/>
              <w:ind w:left="48"/>
              <w:rPr>
                <w:noProof/>
                <w:sz w:val="16"/>
                <w:szCs w:val="16"/>
              </w:rPr>
            </w:pPr>
            <w:r>
              <w:rPr>
                <w:rFonts w:ascii="Calibri" w:hAnsi="Calibri"/>
                <w:noProof/>
                <w:sz w:val="18"/>
                <w:szCs w:val="18"/>
              </w:rPr>
              <w:t>Bedingung nie erfüllt. Sie ist</w:t>
            </w:r>
          </w:p>
          <w:p w14:paraId="0811A3B7" w14:textId="77777777" w:rsidR="00E62C60" w:rsidRDefault="00967CA0">
            <w:pPr>
              <w:pStyle w:val="GEFEG1"/>
              <w:spacing w:line="218" w:lineRule="atLeast"/>
              <w:ind w:left="48"/>
              <w:rPr>
                <w:noProof/>
                <w:sz w:val="16"/>
                <w:szCs w:val="16"/>
              </w:rPr>
            </w:pPr>
            <w:r>
              <w:rPr>
                <w:rFonts w:ascii="Calibri" w:hAnsi="Calibri"/>
                <w:noProof/>
                <w:sz w:val="18"/>
                <w:szCs w:val="18"/>
              </w:rPr>
              <w:t>daher überflüssig und kann</w:t>
            </w:r>
          </w:p>
          <w:p w14:paraId="27C25DDA" w14:textId="77777777" w:rsidR="00E62C60" w:rsidRDefault="00967CA0">
            <w:pPr>
              <w:pStyle w:val="GEFEG1"/>
              <w:spacing w:line="218" w:lineRule="atLeast"/>
              <w:ind w:left="48"/>
              <w:rPr>
                <w:noProof/>
                <w:sz w:val="16"/>
                <w:szCs w:val="16"/>
              </w:rPr>
            </w:pPr>
            <w:r>
              <w:rPr>
                <w:rFonts w:ascii="Calibri" w:hAnsi="Calibri"/>
                <w:noProof/>
                <w:sz w:val="18"/>
                <w:szCs w:val="18"/>
              </w:rPr>
              <w:t>entfernt werden. Eine</w:t>
            </w:r>
          </w:p>
          <w:p w14:paraId="66973AC7" w14:textId="77777777" w:rsidR="00E62C60" w:rsidRDefault="00967CA0">
            <w:pPr>
              <w:pStyle w:val="GEFEG1"/>
              <w:spacing w:line="218" w:lineRule="atLeast"/>
              <w:ind w:left="48"/>
              <w:rPr>
                <w:noProof/>
                <w:sz w:val="16"/>
                <w:szCs w:val="16"/>
              </w:rPr>
            </w:pPr>
            <w:r>
              <w:rPr>
                <w:rFonts w:ascii="Calibri" w:hAnsi="Calibri"/>
                <w:noProof/>
                <w:sz w:val="18"/>
                <w:szCs w:val="18"/>
              </w:rPr>
              <w:t>Korrektur im APERAK AHB 1.0</w:t>
            </w:r>
          </w:p>
          <w:p w14:paraId="52B6C22D" w14:textId="77777777" w:rsidR="00E62C60" w:rsidRDefault="00967CA0">
            <w:pPr>
              <w:pStyle w:val="GEFEG1"/>
              <w:spacing w:line="218" w:lineRule="atLeast"/>
              <w:ind w:left="48"/>
              <w:rPr>
                <w:noProof/>
                <w:sz w:val="16"/>
                <w:szCs w:val="16"/>
              </w:rPr>
            </w:pPr>
            <w:r>
              <w:rPr>
                <w:rFonts w:ascii="Calibri" w:hAnsi="Calibri"/>
                <w:noProof/>
                <w:sz w:val="18"/>
                <w:szCs w:val="18"/>
              </w:rPr>
              <w:t>ist daher nicht zwingend nötig.</w:t>
            </w:r>
          </w:p>
        </w:tc>
        <w:tc>
          <w:tcPr>
            <w:tcW w:w="2394" w:type="dxa"/>
            <w:tcBorders>
              <w:top w:val="nil"/>
              <w:left w:val="nil"/>
              <w:bottom w:val="single" w:sz="6" w:space="0" w:color="000000"/>
              <w:right w:val="single" w:sz="6" w:space="0" w:color="000000"/>
            </w:tcBorders>
            <w:shd w:val="clear" w:color="auto" w:fill="FFFFFF"/>
          </w:tcPr>
          <w:p w14:paraId="4844290A"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0C112FA2" w14:textId="77777777" w:rsidTr="00605630">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38686D37" w14:textId="77777777" w:rsidR="00E62C60" w:rsidRDefault="00967CA0">
            <w:pPr>
              <w:pStyle w:val="GEFEG1"/>
              <w:pageBreakBefore/>
              <w:spacing w:line="218" w:lineRule="atLeast"/>
              <w:rPr>
                <w:noProof/>
                <w:sz w:val="16"/>
                <w:szCs w:val="16"/>
              </w:rPr>
            </w:pPr>
            <w:r>
              <w:rPr>
                <w:rFonts w:ascii="Calibri" w:hAnsi="Calibri"/>
                <w:b/>
                <w:bCs/>
                <w:noProof/>
                <w:color w:val="C20000"/>
                <w:sz w:val="18"/>
                <w:szCs w:val="18"/>
              </w:rPr>
              <w:lastRenderedPageBreak/>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1932A489"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46DECF2C" w14:textId="77777777" w:rsidR="00E62C60" w:rsidRDefault="00967CA0">
            <w:pPr>
              <w:pStyle w:val="GEFEG1"/>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8" w:type="dxa"/>
            <w:tcBorders>
              <w:top w:val="single" w:sz="6" w:space="0" w:color="000000"/>
              <w:left w:val="single" w:sz="6" w:space="0" w:color="000000"/>
              <w:bottom w:val="nil"/>
              <w:right w:val="single" w:sz="6" w:space="0" w:color="000000"/>
            </w:tcBorders>
            <w:shd w:val="clear" w:color="auto" w:fill="D8DFE4"/>
          </w:tcPr>
          <w:p w14:paraId="6CBE95AF" w14:textId="77777777" w:rsidR="00E62C60" w:rsidRDefault="00967CA0">
            <w:pPr>
              <w:pStyle w:val="GEFEG1"/>
              <w:spacing w:line="218" w:lineRule="atLeast"/>
              <w:rPr>
                <w:noProof/>
                <w:sz w:val="16"/>
                <w:szCs w:val="16"/>
              </w:rPr>
            </w:pPr>
            <w:r>
              <w:rPr>
                <w:rFonts w:ascii="Calibri" w:hAnsi="Calibri"/>
                <w:b/>
                <w:bCs/>
                <w:noProof/>
                <w:color w:val="C20000"/>
                <w:sz w:val="18"/>
                <w:szCs w:val="18"/>
              </w:rPr>
              <w:t>Grund der Anpassung</w:t>
            </w:r>
          </w:p>
        </w:tc>
        <w:tc>
          <w:tcPr>
            <w:tcW w:w="2394" w:type="dxa"/>
            <w:tcBorders>
              <w:top w:val="single" w:sz="6" w:space="0" w:color="000000"/>
              <w:left w:val="single" w:sz="6" w:space="0" w:color="000000"/>
              <w:bottom w:val="nil"/>
              <w:right w:val="single" w:sz="6" w:space="0" w:color="000000"/>
            </w:tcBorders>
            <w:shd w:val="clear" w:color="auto" w:fill="D8DFE4"/>
          </w:tcPr>
          <w:p w14:paraId="66815E72"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Status</w:t>
            </w:r>
          </w:p>
        </w:tc>
      </w:tr>
      <w:tr w:rsidR="00E62C60" w14:paraId="5BF3BFAB" w14:textId="77777777" w:rsidTr="00605630">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0A5D02C4" w14:textId="77777777" w:rsidR="00E62C60" w:rsidRDefault="00E62C60">
            <w:pPr>
              <w:pStyle w:val="GEFEG1"/>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2D3FD36D" w14:textId="77777777" w:rsidR="00E62C60" w:rsidRDefault="00E62C60">
            <w:pPr>
              <w:pStyle w:val="GEFEG1"/>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049EB53F" w14:textId="77777777" w:rsidR="00E62C60" w:rsidRDefault="00967CA0">
            <w:pPr>
              <w:pStyle w:val="GEFEG1"/>
              <w:spacing w:line="218" w:lineRule="atLeast"/>
              <w:ind w:left="31"/>
              <w:rPr>
                <w:noProof/>
                <w:sz w:val="16"/>
                <w:szCs w:val="16"/>
              </w:rPr>
            </w:pPr>
            <w:r>
              <w:rPr>
                <w:rFonts w:ascii="Calibri" w:hAnsi="Calibri"/>
                <w:b/>
                <w:bCs/>
                <w:noProof/>
                <w:color w:val="C20000"/>
                <w:sz w:val="18"/>
                <w:szCs w:val="18"/>
              </w:rPr>
              <w:t>Bisher</w:t>
            </w:r>
          </w:p>
        </w:tc>
        <w:tc>
          <w:tcPr>
            <w:tcW w:w="3682" w:type="dxa"/>
            <w:tcBorders>
              <w:top w:val="nil"/>
              <w:left w:val="single" w:sz="6" w:space="0" w:color="000000"/>
              <w:bottom w:val="single" w:sz="6" w:space="0" w:color="000000"/>
              <w:right w:val="single" w:sz="6" w:space="0" w:color="000000"/>
            </w:tcBorders>
            <w:shd w:val="clear" w:color="auto" w:fill="D8DFE4"/>
          </w:tcPr>
          <w:p w14:paraId="579BF1A6"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Neu</w:t>
            </w:r>
          </w:p>
        </w:tc>
        <w:tc>
          <w:tcPr>
            <w:tcW w:w="2418" w:type="dxa"/>
            <w:tcBorders>
              <w:top w:val="nil"/>
              <w:left w:val="single" w:sz="6" w:space="0" w:color="000000"/>
              <w:bottom w:val="single" w:sz="6" w:space="0" w:color="000000"/>
              <w:right w:val="single" w:sz="6" w:space="0" w:color="000000"/>
            </w:tcBorders>
            <w:shd w:val="clear" w:color="auto" w:fill="D8DFE4"/>
          </w:tcPr>
          <w:p w14:paraId="14925D40" w14:textId="77777777" w:rsidR="00E62C60" w:rsidRDefault="00E62C60">
            <w:pPr>
              <w:pStyle w:val="GEFEG1"/>
              <w:rPr>
                <w:noProof/>
                <w:sz w:val="16"/>
                <w:szCs w:val="16"/>
              </w:rPr>
            </w:pPr>
          </w:p>
        </w:tc>
        <w:tc>
          <w:tcPr>
            <w:tcW w:w="2394" w:type="dxa"/>
            <w:tcBorders>
              <w:top w:val="nil"/>
              <w:left w:val="single" w:sz="6" w:space="0" w:color="000000"/>
              <w:bottom w:val="single" w:sz="6" w:space="0" w:color="000000"/>
              <w:right w:val="single" w:sz="6" w:space="0" w:color="000000"/>
            </w:tcBorders>
            <w:shd w:val="clear" w:color="auto" w:fill="D8DFE4"/>
          </w:tcPr>
          <w:p w14:paraId="4E1021F6" w14:textId="77777777" w:rsidR="00E62C60" w:rsidRDefault="00E62C60">
            <w:pPr>
              <w:pStyle w:val="GEFEG1"/>
              <w:rPr>
                <w:noProof/>
                <w:sz w:val="16"/>
                <w:szCs w:val="16"/>
              </w:rPr>
            </w:pPr>
          </w:p>
        </w:tc>
      </w:tr>
      <w:tr w:rsidR="00E62C60" w14:paraId="1157510F"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310CF324" w14:textId="77777777" w:rsidR="00E62C60" w:rsidRDefault="00E62C60">
            <w:pPr>
              <w:pStyle w:val="GEFEG1"/>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58D874C2" w14:textId="77777777" w:rsidR="00E62C60" w:rsidRDefault="00E62C60">
            <w:pPr>
              <w:pStyle w:val="GEFEG1"/>
              <w:rPr>
                <w:noProof/>
                <w:sz w:val="16"/>
                <w:szCs w:val="16"/>
              </w:rPr>
            </w:pPr>
          </w:p>
        </w:tc>
        <w:tc>
          <w:tcPr>
            <w:tcW w:w="3685" w:type="dxa"/>
            <w:gridSpan w:val="2"/>
            <w:tcBorders>
              <w:top w:val="nil"/>
              <w:left w:val="nil"/>
              <w:bottom w:val="single" w:sz="6" w:space="0" w:color="000000"/>
              <w:right w:val="single" w:sz="6" w:space="0" w:color="000000"/>
            </w:tcBorders>
            <w:shd w:val="clear" w:color="auto" w:fill="FFFFFF"/>
          </w:tcPr>
          <w:p w14:paraId="030417AA" w14:textId="77777777" w:rsidR="00E62C60" w:rsidRDefault="00967CA0">
            <w:pPr>
              <w:pStyle w:val="GEFEG1"/>
              <w:spacing w:line="218" w:lineRule="atLeast"/>
              <w:ind w:left="31"/>
              <w:rPr>
                <w:noProof/>
                <w:sz w:val="16"/>
                <w:szCs w:val="16"/>
              </w:rPr>
            </w:pPr>
            <w:r>
              <w:rPr>
                <w:rFonts w:ascii="Calibri" w:hAnsi="Calibri"/>
                <w:noProof/>
                <w:sz w:val="18"/>
                <w:szCs w:val="18"/>
              </w:rPr>
              <w:t>Codes führen, sind nicht anzuwenden, wenn</w:t>
            </w:r>
          </w:p>
          <w:p w14:paraId="4F0C786C" w14:textId="77777777" w:rsidR="00E62C60" w:rsidRDefault="00967CA0">
            <w:pPr>
              <w:pStyle w:val="GEFEG1"/>
              <w:spacing w:line="218" w:lineRule="atLeast"/>
              <w:ind w:left="31"/>
              <w:rPr>
                <w:noProof/>
                <w:sz w:val="16"/>
                <w:szCs w:val="16"/>
              </w:rPr>
            </w:pPr>
            <w:r>
              <w:rPr>
                <w:rFonts w:ascii="Calibri" w:hAnsi="Calibri"/>
                <w:noProof/>
                <w:sz w:val="18"/>
                <w:szCs w:val="18"/>
              </w:rPr>
              <w:t>eine REQOTE mit dem BGM+Z57, NAD+MR in</w:t>
            </w:r>
          </w:p>
          <w:p w14:paraId="2C74B2C3" w14:textId="77777777" w:rsidR="00E62C60" w:rsidRDefault="00967CA0">
            <w:pPr>
              <w:pStyle w:val="GEFEG1"/>
              <w:spacing w:line="218" w:lineRule="atLeast"/>
              <w:ind w:left="31"/>
              <w:rPr>
                <w:noProof/>
                <w:sz w:val="16"/>
                <w:szCs w:val="16"/>
              </w:rPr>
            </w:pPr>
            <w:r>
              <w:rPr>
                <w:rFonts w:ascii="Calibri" w:hAnsi="Calibri"/>
                <w:noProof/>
                <w:sz w:val="18"/>
                <w:szCs w:val="18"/>
              </w:rPr>
              <w:t>der Rolle MSB und NAD+MS in der Rolle ESA</w:t>
            </w:r>
          </w:p>
          <w:p w14:paraId="13FAA00F" w14:textId="77777777" w:rsidR="00E62C60" w:rsidRDefault="00967CA0">
            <w:pPr>
              <w:pStyle w:val="GEFEG1"/>
              <w:spacing w:line="218" w:lineRule="atLeast"/>
              <w:ind w:left="31"/>
              <w:rPr>
                <w:noProof/>
                <w:sz w:val="16"/>
                <w:szCs w:val="16"/>
              </w:rPr>
            </w:pPr>
            <w:r>
              <w:rPr>
                <w:rFonts w:ascii="Calibri" w:hAnsi="Calibri"/>
                <w:noProof/>
                <w:sz w:val="18"/>
                <w:szCs w:val="18"/>
              </w:rPr>
              <w:t>empfangen wird, oder wenn eine REQOTE mit</w:t>
            </w:r>
          </w:p>
          <w:p w14:paraId="10DB224A" w14:textId="77777777" w:rsidR="00E62C60" w:rsidRDefault="00967CA0">
            <w:pPr>
              <w:pStyle w:val="GEFEG1"/>
              <w:spacing w:line="218" w:lineRule="atLeast"/>
              <w:ind w:left="31"/>
              <w:rPr>
                <w:noProof/>
                <w:sz w:val="16"/>
                <w:szCs w:val="16"/>
              </w:rPr>
            </w:pPr>
            <w:r>
              <w:rPr>
                <w:rFonts w:ascii="Calibri" w:hAnsi="Calibri"/>
                <w:noProof/>
                <w:sz w:val="18"/>
                <w:szCs w:val="18"/>
              </w:rPr>
              <w:t>dem BGM+Z93, NAD+MR in der Rolle MSB und</w:t>
            </w:r>
          </w:p>
          <w:p w14:paraId="41BF2542" w14:textId="77777777" w:rsidR="00E62C60" w:rsidRDefault="00967CA0">
            <w:pPr>
              <w:pStyle w:val="GEFEG1"/>
              <w:spacing w:line="218" w:lineRule="atLeast"/>
              <w:ind w:left="31"/>
              <w:rPr>
                <w:noProof/>
                <w:sz w:val="16"/>
                <w:szCs w:val="16"/>
              </w:rPr>
            </w:pPr>
            <w:r>
              <w:rPr>
                <w:rFonts w:ascii="Calibri" w:hAnsi="Calibri"/>
                <w:noProof/>
                <w:sz w:val="18"/>
                <w:szCs w:val="18"/>
              </w:rPr>
              <w:t>NAD+MS in der Rolle LF empfangen wird.</w:t>
            </w:r>
          </w:p>
          <w:p w14:paraId="5D052D8A" w14:textId="77777777" w:rsidR="00E62C60" w:rsidRDefault="00967CA0">
            <w:pPr>
              <w:pStyle w:val="GEFEG1"/>
              <w:spacing w:line="218" w:lineRule="atLeast"/>
              <w:ind w:left="31"/>
              <w:rPr>
                <w:noProof/>
                <w:sz w:val="16"/>
                <w:szCs w:val="16"/>
              </w:rPr>
            </w:pPr>
            <w:r>
              <w:rPr>
                <w:rFonts w:ascii="Calibri" w:hAnsi="Calibri"/>
                <w:noProof/>
                <w:sz w:val="18"/>
                <w:szCs w:val="18"/>
              </w:rPr>
              <w:t>[...]</w:t>
            </w:r>
          </w:p>
        </w:tc>
        <w:tc>
          <w:tcPr>
            <w:tcW w:w="3682" w:type="dxa"/>
            <w:tcBorders>
              <w:top w:val="nil"/>
              <w:left w:val="nil"/>
              <w:bottom w:val="single" w:sz="6" w:space="0" w:color="000000"/>
              <w:right w:val="single" w:sz="6" w:space="0" w:color="000000"/>
            </w:tcBorders>
            <w:shd w:val="clear" w:color="auto" w:fill="FFFFFF"/>
          </w:tcPr>
          <w:p w14:paraId="2AB0FBCC" w14:textId="77777777" w:rsidR="00E62C60" w:rsidRDefault="00E62C60">
            <w:pPr>
              <w:pStyle w:val="GEFEG1"/>
              <w:rPr>
                <w:noProof/>
                <w:sz w:val="16"/>
                <w:szCs w:val="16"/>
              </w:rPr>
            </w:pPr>
          </w:p>
        </w:tc>
        <w:tc>
          <w:tcPr>
            <w:tcW w:w="2418" w:type="dxa"/>
            <w:tcBorders>
              <w:top w:val="nil"/>
              <w:left w:val="nil"/>
              <w:bottom w:val="single" w:sz="6" w:space="0" w:color="000000"/>
              <w:right w:val="single" w:sz="6" w:space="0" w:color="000000"/>
            </w:tcBorders>
            <w:shd w:val="clear" w:color="auto" w:fill="FFFFFF"/>
          </w:tcPr>
          <w:p w14:paraId="62B893D4" w14:textId="77777777" w:rsidR="00E62C60" w:rsidRDefault="00E62C60">
            <w:pPr>
              <w:pStyle w:val="GEFEG1"/>
              <w:rPr>
                <w:noProof/>
                <w:sz w:val="16"/>
                <w:szCs w:val="16"/>
              </w:rPr>
            </w:pPr>
          </w:p>
        </w:tc>
        <w:tc>
          <w:tcPr>
            <w:tcW w:w="2394" w:type="dxa"/>
            <w:tcBorders>
              <w:top w:val="nil"/>
              <w:left w:val="nil"/>
              <w:bottom w:val="single" w:sz="6" w:space="0" w:color="000000"/>
              <w:right w:val="single" w:sz="6" w:space="0" w:color="000000"/>
            </w:tcBorders>
            <w:shd w:val="clear" w:color="auto" w:fill="FFFFFF"/>
          </w:tcPr>
          <w:p w14:paraId="5E0C1A3C" w14:textId="77777777" w:rsidR="00E62C60" w:rsidRDefault="00E62C60">
            <w:pPr>
              <w:pStyle w:val="GEFEG1"/>
              <w:rPr>
                <w:noProof/>
                <w:sz w:val="16"/>
                <w:szCs w:val="16"/>
              </w:rPr>
            </w:pPr>
          </w:p>
        </w:tc>
      </w:tr>
      <w:tr w:rsidR="00E62C60" w14:paraId="3669151B"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5DCD5715"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27309</w:t>
            </w:r>
          </w:p>
        </w:tc>
        <w:tc>
          <w:tcPr>
            <w:tcW w:w="1698" w:type="dxa"/>
            <w:gridSpan w:val="2"/>
            <w:tcBorders>
              <w:top w:val="nil"/>
              <w:left w:val="nil"/>
              <w:bottom w:val="single" w:sz="6" w:space="0" w:color="000000"/>
              <w:right w:val="single" w:sz="6" w:space="0" w:color="000000"/>
            </w:tcBorders>
            <w:shd w:val="clear" w:color="auto" w:fill="FFFFFF"/>
          </w:tcPr>
          <w:p w14:paraId="2992A808" w14:textId="77777777" w:rsidR="00E62C60" w:rsidRDefault="00967CA0">
            <w:pPr>
              <w:pStyle w:val="GEFEG1"/>
              <w:spacing w:line="218" w:lineRule="atLeast"/>
              <w:ind w:left="48"/>
              <w:rPr>
                <w:noProof/>
                <w:sz w:val="16"/>
                <w:szCs w:val="16"/>
              </w:rPr>
            </w:pPr>
            <w:r>
              <w:rPr>
                <w:rFonts w:ascii="Calibri" w:hAnsi="Calibri"/>
                <w:noProof/>
                <w:sz w:val="18"/>
                <w:szCs w:val="18"/>
              </w:rPr>
              <w:t>4.3 Fehlercodes in</w:t>
            </w:r>
          </w:p>
          <w:p w14:paraId="7A4507DB" w14:textId="77777777" w:rsidR="00E62C60" w:rsidRDefault="00967CA0">
            <w:pPr>
              <w:pStyle w:val="GEFEG1"/>
              <w:spacing w:line="218" w:lineRule="atLeast"/>
              <w:ind w:left="48"/>
              <w:rPr>
                <w:noProof/>
                <w:sz w:val="16"/>
                <w:szCs w:val="16"/>
              </w:rPr>
            </w:pPr>
            <w:r>
              <w:rPr>
                <w:rFonts w:ascii="Calibri" w:hAnsi="Calibri"/>
                <w:noProof/>
                <w:sz w:val="18"/>
                <w:szCs w:val="18"/>
              </w:rPr>
              <w:t>ERC-Segment einer</w:t>
            </w:r>
          </w:p>
          <w:p w14:paraId="454B4B4D" w14:textId="77777777" w:rsidR="00E62C60" w:rsidRDefault="00967CA0">
            <w:pPr>
              <w:pStyle w:val="GEFEG1"/>
              <w:spacing w:line="218" w:lineRule="atLeast"/>
              <w:ind w:left="48"/>
              <w:rPr>
                <w:noProof/>
                <w:sz w:val="16"/>
                <w:szCs w:val="16"/>
              </w:rPr>
            </w:pPr>
            <w:r>
              <w:rPr>
                <w:rFonts w:ascii="Calibri" w:hAnsi="Calibri"/>
                <w:noProof/>
                <w:sz w:val="18"/>
                <w:szCs w:val="18"/>
              </w:rPr>
              <w:t>APERAK-Nachricht</w:t>
            </w:r>
          </w:p>
        </w:tc>
        <w:tc>
          <w:tcPr>
            <w:tcW w:w="3685" w:type="dxa"/>
            <w:gridSpan w:val="2"/>
            <w:tcBorders>
              <w:top w:val="nil"/>
              <w:left w:val="nil"/>
              <w:bottom w:val="single" w:sz="6" w:space="0" w:color="000000"/>
              <w:right w:val="single" w:sz="6" w:space="0" w:color="000000"/>
            </w:tcBorders>
            <w:shd w:val="clear" w:color="auto" w:fill="FFFFFF"/>
          </w:tcPr>
          <w:p w14:paraId="7494B4CB" w14:textId="77777777" w:rsidR="00E62C60" w:rsidRDefault="00967CA0">
            <w:pPr>
              <w:pStyle w:val="GEFEG1"/>
              <w:spacing w:line="218" w:lineRule="atLeast"/>
              <w:ind w:left="31"/>
              <w:rPr>
                <w:noProof/>
                <w:sz w:val="16"/>
                <w:szCs w:val="16"/>
              </w:rPr>
            </w:pPr>
            <w:r>
              <w:rPr>
                <w:rFonts w:ascii="Calibri" w:hAnsi="Calibri"/>
                <w:noProof/>
                <w:sz w:val="18"/>
                <w:szCs w:val="18"/>
              </w:rPr>
              <w:t>Zeile mit Code: Z18:</w:t>
            </w:r>
          </w:p>
          <w:p w14:paraId="07E8B833" w14:textId="77777777" w:rsidR="00E62C60" w:rsidRDefault="00E62C60">
            <w:pPr>
              <w:pStyle w:val="GEFEG1"/>
              <w:spacing w:line="218" w:lineRule="atLeast"/>
              <w:ind w:left="31"/>
              <w:rPr>
                <w:noProof/>
                <w:sz w:val="16"/>
                <w:szCs w:val="16"/>
              </w:rPr>
            </w:pPr>
          </w:p>
          <w:p w14:paraId="05EF3819" w14:textId="77777777" w:rsidR="00E62C60" w:rsidRDefault="00967CA0">
            <w:pPr>
              <w:pStyle w:val="GEFEG1"/>
              <w:spacing w:line="218" w:lineRule="atLeast"/>
              <w:ind w:left="31"/>
              <w:rPr>
                <w:noProof/>
                <w:sz w:val="16"/>
                <w:szCs w:val="16"/>
              </w:rPr>
            </w:pPr>
            <w:r>
              <w:rPr>
                <w:rFonts w:ascii="Calibri" w:hAnsi="Calibri"/>
                <w:noProof/>
                <w:sz w:val="18"/>
                <w:szCs w:val="18"/>
              </w:rPr>
              <w:t>Spalte "Erläuterung":</w:t>
            </w:r>
          </w:p>
          <w:p w14:paraId="4547DA11" w14:textId="77777777" w:rsidR="00E62C60" w:rsidRDefault="00967CA0">
            <w:pPr>
              <w:pStyle w:val="GEFEG1"/>
              <w:spacing w:line="218" w:lineRule="atLeast"/>
              <w:ind w:left="31"/>
              <w:rPr>
                <w:noProof/>
                <w:sz w:val="16"/>
                <w:szCs w:val="16"/>
              </w:rPr>
            </w:pPr>
            <w:r>
              <w:rPr>
                <w:rFonts w:ascii="Calibri" w:hAnsi="Calibri"/>
                <w:noProof/>
                <w:sz w:val="18"/>
                <w:szCs w:val="18"/>
              </w:rPr>
              <w:t>[…]</w:t>
            </w:r>
          </w:p>
          <w:p w14:paraId="7085A6D9" w14:textId="77777777" w:rsidR="00E62C60" w:rsidRDefault="00967CA0">
            <w:pPr>
              <w:pStyle w:val="GEFEG1"/>
              <w:spacing w:line="218" w:lineRule="atLeast"/>
              <w:ind w:left="31"/>
              <w:rPr>
                <w:noProof/>
                <w:sz w:val="16"/>
                <w:szCs w:val="16"/>
              </w:rPr>
            </w:pPr>
            <w:r>
              <w:rPr>
                <w:rFonts w:ascii="Calibri" w:hAnsi="Calibri"/>
                <w:noProof/>
                <w:sz w:val="18"/>
                <w:szCs w:val="18"/>
              </w:rPr>
              <w:t>Nutzungseinschränkung:</w:t>
            </w:r>
          </w:p>
          <w:p w14:paraId="525EC985" w14:textId="77777777" w:rsidR="00E62C60" w:rsidRDefault="00967CA0">
            <w:pPr>
              <w:pStyle w:val="GEFEG1"/>
              <w:spacing w:line="218" w:lineRule="atLeast"/>
              <w:ind w:left="31"/>
              <w:rPr>
                <w:noProof/>
                <w:sz w:val="16"/>
                <w:szCs w:val="16"/>
              </w:rPr>
            </w:pPr>
            <w:r>
              <w:rPr>
                <w:rFonts w:ascii="Calibri" w:hAnsi="Calibri"/>
                <w:noProof/>
                <w:sz w:val="18"/>
                <w:szCs w:val="18"/>
              </w:rPr>
              <w:t>[…]</w:t>
            </w:r>
          </w:p>
          <w:p w14:paraId="1965C25E" w14:textId="77777777" w:rsidR="00E62C60" w:rsidRDefault="00967CA0">
            <w:pPr>
              <w:pStyle w:val="GEFEG1"/>
              <w:spacing w:line="218" w:lineRule="atLeast"/>
              <w:ind w:left="31"/>
              <w:rPr>
                <w:noProof/>
                <w:sz w:val="16"/>
                <w:szCs w:val="16"/>
              </w:rPr>
            </w:pPr>
            <w:r>
              <w:rPr>
                <w:rFonts w:ascii="Calibri" w:hAnsi="Calibri"/>
                <w:noProof/>
                <w:sz w:val="18"/>
                <w:szCs w:val="18"/>
              </w:rPr>
              <w:t>4. Die Prüfungen, die zur Anwendung dieses</w:t>
            </w:r>
          </w:p>
          <w:p w14:paraId="6FDE5BD3" w14:textId="77777777" w:rsidR="00E62C60" w:rsidRDefault="00967CA0">
            <w:pPr>
              <w:pStyle w:val="GEFEG1"/>
              <w:spacing w:line="218" w:lineRule="atLeast"/>
              <w:ind w:left="31"/>
              <w:rPr>
                <w:noProof/>
                <w:sz w:val="16"/>
                <w:szCs w:val="16"/>
              </w:rPr>
            </w:pPr>
            <w:r>
              <w:rPr>
                <w:rFonts w:ascii="Calibri" w:hAnsi="Calibri"/>
                <w:noProof/>
                <w:sz w:val="18"/>
                <w:szCs w:val="18"/>
              </w:rPr>
              <w:t>Codes führen, sind nicht anzuwenden, wenn</w:t>
            </w:r>
          </w:p>
          <w:p w14:paraId="40759906" w14:textId="77777777" w:rsidR="00E62C60" w:rsidRDefault="00967CA0">
            <w:pPr>
              <w:pStyle w:val="GEFEG1"/>
              <w:spacing w:line="218" w:lineRule="atLeast"/>
              <w:ind w:left="31"/>
              <w:rPr>
                <w:noProof/>
                <w:sz w:val="16"/>
                <w:szCs w:val="16"/>
              </w:rPr>
            </w:pPr>
            <w:r>
              <w:rPr>
                <w:rFonts w:ascii="Calibri" w:hAnsi="Calibri"/>
                <w:noProof/>
                <w:sz w:val="18"/>
                <w:szCs w:val="18"/>
              </w:rPr>
              <w:t>eine UTILTS empfangen wird, bei der SG5</w:t>
            </w:r>
          </w:p>
          <w:p w14:paraId="7A7C6041" w14:textId="77777777" w:rsidR="00E62C60" w:rsidRDefault="00967CA0">
            <w:pPr>
              <w:pStyle w:val="GEFEG1"/>
              <w:spacing w:line="218" w:lineRule="atLeast"/>
              <w:ind w:left="31"/>
              <w:rPr>
                <w:noProof/>
                <w:sz w:val="16"/>
                <w:szCs w:val="16"/>
              </w:rPr>
            </w:pPr>
            <w:r>
              <w:rPr>
                <w:rFonts w:ascii="Calibri" w:hAnsi="Calibri"/>
                <w:noProof/>
                <w:sz w:val="18"/>
                <w:szCs w:val="18"/>
              </w:rPr>
              <w:t>DTM+157 Gültigkeit, Beginndatum</w:t>
            </w:r>
          </w:p>
          <w:p w14:paraId="10859F18" w14:textId="77777777" w:rsidR="00E62C60" w:rsidRDefault="00967CA0">
            <w:pPr>
              <w:pStyle w:val="GEFEG1"/>
              <w:spacing w:line="218" w:lineRule="atLeast"/>
              <w:ind w:left="31"/>
              <w:rPr>
                <w:noProof/>
                <w:sz w:val="16"/>
                <w:szCs w:val="16"/>
              </w:rPr>
            </w:pPr>
            <w:r>
              <w:rPr>
                <w:rFonts w:ascii="Calibri" w:hAnsi="Calibri"/>
                <w:noProof/>
                <w:sz w:val="18"/>
                <w:szCs w:val="18"/>
              </w:rPr>
              <w:t>Gültigkeitsdatum mit einem Zeitpunkt gefüllt ist,</w:t>
            </w:r>
          </w:p>
          <w:p w14:paraId="71350A65" w14:textId="77777777" w:rsidR="00E62C60" w:rsidRDefault="00967CA0">
            <w:pPr>
              <w:pStyle w:val="GEFEG1"/>
              <w:spacing w:line="218" w:lineRule="atLeast"/>
              <w:ind w:left="31"/>
              <w:rPr>
                <w:noProof/>
                <w:sz w:val="16"/>
                <w:szCs w:val="16"/>
              </w:rPr>
            </w:pPr>
            <w:r>
              <w:rPr>
                <w:rFonts w:ascii="Calibri" w:hAnsi="Calibri"/>
                <w:noProof/>
                <w:sz w:val="18"/>
                <w:szCs w:val="18"/>
              </w:rPr>
              <w:t>der vor der Zuordnung des LF zu der</w:t>
            </w:r>
          </w:p>
          <w:p w14:paraId="1ADCCB1E" w14:textId="77777777" w:rsidR="00E62C60" w:rsidRDefault="00967CA0">
            <w:pPr>
              <w:pStyle w:val="GEFEG1"/>
              <w:spacing w:line="218" w:lineRule="atLeast"/>
              <w:ind w:left="31"/>
              <w:rPr>
                <w:noProof/>
                <w:sz w:val="16"/>
                <w:szCs w:val="16"/>
              </w:rPr>
            </w:pPr>
            <w:r>
              <w:rPr>
                <w:rFonts w:ascii="Calibri" w:hAnsi="Calibri"/>
                <w:noProof/>
                <w:sz w:val="18"/>
                <w:szCs w:val="18"/>
              </w:rPr>
              <w:t>Marktlokation liegt bzw. der vor der Zuordnung</w:t>
            </w:r>
          </w:p>
          <w:p w14:paraId="2368EC48" w14:textId="77777777" w:rsidR="00E62C60" w:rsidRDefault="00967CA0">
            <w:pPr>
              <w:pStyle w:val="GEFEG1"/>
              <w:spacing w:line="218" w:lineRule="atLeast"/>
              <w:ind w:left="31"/>
              <w:rPr>
                <w:noProof/>
                <w:sz w:val="16"/>
                <w:szCs w:val="16"/>
              </w:rPr>
            </w:pPr>
            <w:r>
              <w:rPr>
                <w:rFonts w:ascii="Calibri" w:hAnsi="Calibri"/>
                <w:noProof/>
                <w:sz w:val="18"/>
                <w:szCs w:val="18"/>
              </w:rPr>
              <w:t>des MSB zu einer dem Lokationsbündel</w:t>
            </w:r>
          </w:p>
          <w:p w14:paraId="0B3D4A58" w14:textId="77777777" w:rsidR="00E62C60" w:rsidRDefault="00967CA0">
            <w:pPr>
              <w:pStyle w:val="GEFEG1"/>
              <w:spacing w:line="218" w:lineRule="atLeast"/>
              <w:ind w:left="31"/>
              <w:rPr>
                <w:noProof/>
                <w:sz w:val="16"/>
                <w:szCs w:val="16"/>
              </w:rPr>
            </w:pPr>
            <w:r>
              <w:rPr>
                <w:rFonts w:ascii="Calibri" w:hAnsi="Calibri"/>
                <w:noProof/>
                <w:sz w:val="18"/>
                <w:szCs w:val="18"/>
              </w:rPr>
              <w:t>zugehörigen Messlokation liegt, der auch die</w:t>
            </w:r>
          </w:p>
          <w:p w14:paraId="4959D0AF" w14:textId="77777777" w:rsidR="00E62C60" w:rsidRDefault="00967CA0">
            <w:pPr>
              <w:pStyle w:val="GEFEG1"/>
              <w:spacing w:line="218" w:lineRule="atLeast"/>
              <w:ind w:left="31"/>
              <w:rPr>
                <w:noProof/>
                <w:sz w:val="16"/>
                <w:szCs w:val="16"/>
              </w:rPr>
            </w:pPr>
            <w:r>
              <w:rPr>
                <w:rFonts w:ascii="Calibri" w:hAnsi="Calibri"/>
                <w:noProof/>
                <w:sz w:val="18"/>
                <w:szCs w:val="18"/>
              </w:rPr>
              <w:t>Marktlokation angehört, die in der UTILTS</w:t>
            </w:r>
          </w:p>
          <w:p w14:paraId="15A7A4B1" w14:textId="77777777" w:rsidR="00E62C60" w:rsidRDefault="00967CA0">
            <w:pPr>
              <w:pStyle w:val="GEFEG1"/>
              <w:spacing w:line="218" w:lineRule="atLeast"/>
              <w:ind w:left="31"/>
              <w:rPr>
                <w:noProof/>
                <w:sz w:val="16"/>
                <w:szCs w:val="16"/>
              </w:rPr>
            </w:pPr>
            <w:r>
              <w:rPr>
                <w:rFonts w:ascii="Calibri" w:hAnsi="Calibri"/>
                <w:noProof/>
                <w:sz w:val="18"/>
                <w:szCs w:val="18"/>
              </w:rPr>
              <w:t>genannt wird. Damit gilt diese</w:t>
            </w:r>
          </w:p>
          <w:p w14:paraId="5B65C8FB" w14:textId="77777777" w:rsidR="00E62C60" w:rsidRDefault="00967CA0">
            <w:pPr>
              <w:pStyle w:val="GEFEG1"/>
              <w:spacing w:line="218" w:lineRule="atLeast"/>
              <w:ind w:left="31"/>
              <w:rPr>
                <w:noProof/>
                <w:sz w:val="16"/>
                <w:szCs w:val="16"/>
              </w:rPr>
            </w:pPr>
            <w:r>
              <w:rPr>
                <w:rFonts w:ascii="Calibri" w:hAnsi="Calibri"/>
                <w:noProof/>
                <w:sz w:val="18"/>
                <w:szCs w:val="18"/>
              </w:rPr>
              <w:t>Gültigkeitseinschränkung auch für den MSB der</w:t>
            </w:r>
          </w:p>
          <w:p w14:paraId="6ADC253D" w14:textId="77777777" w:rsidR="00E62C60" w:rsidRDefault="00967CA0">
            <w:pPr>
              <w:pStyle w:val="GEFEG1"/>
              <w:spacing w:line="218" w:lineRule="atLeast"/>
              <w:ind w:left="31"/>
              <w:rPr>
                <w:noProof/>
                <w:sz w:val="16"/>
                <w:szCs w:val="16"/>
              </w:rPr>
            </w:pPr>
            <w:r>
              <w:rPr>
                <w:rFonts w:ascii="Calibri" w:hAnsi="Calibri"/>
                <w:noProof/>
                <w:sz w:val="18"/>
                <w:szCs w:val="18"/>
              </w:rPr>
              <w:t>Marktlokation, da er auch der MSB mindestens</w:t>
            </w:r>
          </w:p>
          <w:p w14:paraId="1A8D901F" w14:textId="77777777" w:rsidR="00E62C60" w:rsidRDefault="00967CA0">
            <w:pPr>
              <w:pStyle w:val="GEFEG1"/>
              <w:spacing w:line="218" w:lineRule="atLeast"/>
              <w:ind w:left="31"/>
              <w:rPr>
                <w:noProof/>
                <w:sz w:val="16"/>
                <w:szCs w:val="16"/>
              </w:rPr>
            </w:pPr>
            <w:r>
              <w:rPr>
                <w:rFonts w:ascii="Calibri" w:hAnsi="Calibri"/>
                <w:noProof/>
                <w:sz w:val="18"/>
                <w:szCs w:val="18"/>
              </w:rPr>
              <w:t>einer Messlokation des Lokationsbündels ist.</w:t>
            </w:r>
          </w:p>
          <w:p w14:paraId="43DEAB96" w14:textId="77777777" w:rsidR="00E62C60" w:rsidRDefault="00967CA0">
            <w:pPr>
              <w:pStyle w:val="GEFEG1"/>
              <w:spacing w:line="218" w:lineRule="atLeast"/>
              <w:ind w:left="31"/>
              <w:rPr>
                <w:noProof/>
                <w:sz w:val="16"/>
                <w:szCs w:val="16"/>
              </w:rPr>
            </w:pPr>
            <w:r>
              <w:rPr>
                <w:rFonts w:ascii="Calibri" w:hAnsi="Calibri"/>
                <w:noProof/>
                <w:sz w:val="18"/>
                <w:szCs w:val="18"/>
              </w:rPr>
              <w:t>Hinweis: Liegt bei einer empfangenen UTILTS der</w:t>
            </w:r>
          </w:p>
          <w:p w14:paraId="5069676B" w14:textId="77777777" w:rsidR="00E62C60" w:rsidRDefault="00967CA0">
            <w:pPr>
              <w:pStyle w:val="GEFEG1"/>
              <w:spacing w:line="218" w:lineRule="atLeast"/>
              <w:ind w:left="31"/>
              <w:rPr>
                <w:noProof/>
                <w:sz w:val="16"/>
                <w:szCs w:val="16"/>
              </w:rPr>
            </w:pPr>
            <w:r>
              <w:rPr>
                <w:rFonts w:ascii="Calibri" w:hAnsi="Calibri"/>
                <w:noProof/>
                <w:sz w:val="18"/>
                <w:szCs w:val="18"/>
              </w:rPr>
              <w:t>in SG5 DTM+157 Gültigkeit, Beginndatum</w:t>
            </w:r>
          </w:p>
          <w:p w14:paraId="76B14A1C" w14:textId="77777777" w:rsidR="00E62C60" w:rsidRDefault="00967CA0">
            <w:pPr>
              <w:pStyle w:val="GEFEG1"/>
              <w:spacing w:line="218" w:lineRule="atLeast"/>
              <w:ind w:left="31"/>
              <w:rPr>
                <w:noProof/>
                <w:sz w:val="16"/>
                <w:szCs w:val="16"/>
              </w:rPr>
            </w:pPr>
            <w:r>
              <w:rPr>
                <w:rFonts w:ascii="Calibri" w:hAnsi="Calibri"/>
                <w:noProof/>
                <w:sz w:val="18"/>
                <w:szCs w:val="18"/>
              </w:rPr>
              <w:t>enthaltene Zeitpunkt nach dem Zeitpunkt, zu</w:t>
            </w:r>
          </w:p>
          <w:p w14:paraId="0A751700" w14:textId="77777777" w:rsidR="00E62C60" w:rsidRDefault="00967CA0">
            <w:pPr>
              <w:pStyle w:val="GEFEG1"/>
              <w:spacing w:line="218" w:lineRule="atLeast"/>
              <w:ind w:left="31"/>
              <w:rPr>
                <w:noProof/>
                <w:sz w:val="16"/>
                <w:szCs w:val="16"/>
              </w:rPr>
            </w:pPr>
            <w:r>
              <w:rPr>
                <w:rFonts w:ascii="Calibri" w:hAnsi="Calibri"/>
                <w:noProof/>
                <w:sz w:val="18"/>
                <w:szCs w:val="18"/>
              </w:rPr>
              <w:t>dem die oben beschriebene Zuordnung des LF zu</w:t>
            </w:r>
          </w:p>
          <w:p w14:paraId="4900142C" w14:textId="77777777" w:rsidR="00E62C60" w:rsidRDefault="00967CA0">
            <w:pPr>
              <w:pStyle w:val="GEFEG1"/>
              <w:spacing w:line="218" w:lineRule="atLeast"/>
              <w:ind w:left="31"/>
              <w:rPr>
                <w:noProof/>
                <w:sz w:val="16"/>
                <w:szCs w:val="16"/>
              </w:rPr>
            </w:pPr>
            <w:r>
              <w:rPr>
                <w:rFonts w:ascii="Calibri" w:hAnsi="Calibri"/>
                <w:noProof/>
                <w:sz w:val="18"/>
                <w:szCs w:val="18"/>
              </w:rPr>
              <w:t>der Marktlokation beendet wurde bzw. die oben</w:t>
            </w:r>
          </w:p>
          <w:p w14:paraId="2312A62A" w14:textId="77777777" w:rsidR="00E62C60" w:rsidRDefault="00967CA0">
            <w:pPr>
              <w:pStyle w:val="GEFEG1"/>
              <w:spacing w:line="218" w:lineRule="atLeast"/>
              <w:ind w:left="31"/>
              <w:rPr>
                <w:noProof/>
                <w:sz w:val="16"/>
                <w:szCs w:val="16"/>
              </w:rPr>
            </w:pPr>
            <w:r>
              <w:rPr>
                <w:rFonts w:ascii="Calibri" w:hAnsi="Calibri"/>
                <w:noProof/>
                <w:sz w:val="18"/>
                <w:szCs w:val="18"/>
              </w:rPr>
              <w:t>beschriebene Zuordnung des MSB zur</w:t>
            </w:r>
          </w:p>
          <w:p w14:paraId="1D7D6C5B" w14:textId="77777777" w:rsidR="00E62C60" w:rsidRDefault="00967CA0">
            <w:pPr>
              <w:pStyle w:val="GEFEG1"/>
              <w:spacing w:line="218" w:lineRule="atLeast"/>
              <w:ind w:left="31"/>
              <w:rPr>
                <w:noProof/>
                <w:sz w:val="16"/>
                <w:szCs w:val="16"/>
              </w:rPr>
            </w:pPr>
            <w:r>
              <w:rPr>
                <w:rFonts w:ascii="Calibri" w:hAnsi="Calibri"/>
                <w:noProof/>
                <w:sz w:val="18"/>
                <w:szCs w:val="18"/>
              </w:rPr>
              <w:t>Messlokation des Lokationsbündels beendet</w:t>
            </w:r>
          </w:p>
          <w:p w14:paraId="6FB2A364" w14:textId="77777777" w:rsidR="00E62C60" w:rsidRDefault="00967CA0">
            <w:pPr>
              <w:pStyle w:val="GEFEG1"/>
              <w:spacing w:line="218" w:lineRule="atLeast"/>
              <w:ind w:left="31"/>
              <w:rPr>
                <w:noProof/>
                <w:sz w:val="16"/>
                <w:szCs w:val="16"/>
              </w:rPr>
            </w:pPr>
            <w:r>
              <w:rPr>
                <w:rFonts w:ascii="Calibri" w:hAnsi="Calibri"/>
                <w:noProof/>
                <w:sz w:val="18"/>
                <w:szCs w:val="18"/>
              </w:rPr>
              <w:t>wurde, kann dieser Code gesendet werden.</w:t>
            </w:r>
          </w:p>
          <w:p w14:paraId="33332658" w14:textId="77777777" w:rsidR="00E62C60" w:rsidRDefault="00967CA0">
            <w:pPr>
              <w:pStyle w:val="GEFEG1"/>
              <w:spacing w:line="218" w:lineRule="atLeast"/>
              <w:ind w:left="31"/>
              <w:rPr>
                <w:noProof/>
                <w:sz w:val="16"/>
                <w:szCs w:val="16"/>
              </w:rPr>
            </w:pPr>
            <w:r>
              <w:rPr>
                <w:rFonts w:ascii="Calibri" w:hAnsi="Calibri"/>
                <w:noProof/>
                <w:sz w:val="18"/>
                <w:szCs w:val="18"/>
              </w:rPr>
              <w:t>5. Die Prüfungen, die zur Anwendung dieses</w:t>
            </w:r>
          </w:p>
          <w:p w14:paraId="4C52D0EA" w14:textId="77777777" w:rsidR="00E62C60" w:rsidRDefault="00967CA0">
            <w:pPr>
              <w:pStyle w:val="GEFEG1"/>
              <w:spacing w:line="218" w:lineRule="atLeast"/>
              <w:ind w:left="31"/>
              <w:rPr>
                <w:noProof/>
                <w:sz w:val="16"/>
                <w:szCs w:val="16"/>
              </w:rPr>
            </w:pPr>
            <w:r>
              <w:rPr>
                <w:rFonts w:ascii="Calibri" w:hAnsi="Calibri"/>
                <w:noProof/>
                <w:sz w:val="18"/>
                <w:szCs w:val="18"/>
              </w:rPr>
              <w:t>Codes führen sind nicht anzuwenden, wenn eine</w:t>
            </w:r>
          </w:p>
          <w:p w14:paraId="20257DC5" w14:textId="77777777" w:rsidR="00E62C60" w:rsidRDefault="00967CA0">
            <w:pPr>
              <w:pStyle w:val="GEFEG1"/>
              <w:spacing w:line="218" w:lineRule="atLeast"/>
              <w:ind w:left="31"/>
              <w:rPr>
                <w:noProof/>
                <w:sz w:val="16"/>
                <w:szCs w:val="16"/>
              </w:rPr>
            </w:pPr>
            <w:r>
              <w:rPr>
                <w:rFonts w:ascii="Calibri" w:hAnsi="Calibri"/>
                <w:noProof/>
                <w:sz w:val="18"/>
                <w:szCs w:val="18"/>
              </w:rPr>
              <w:t>MSCONS mit dem BGM+Z27, NAD+MR in der</w:t>
            </w:r>
          </w:p>
          <w:p w14:paraId="5956C375" w14:textId="77777777" w:rsidR="00E62C60" w:rsidRDefault="00967CA0">
            <w:pPr>
              <w:pStyle w:val="GEFEG1"/>
              <w:spacing w:line="218" w:lineRule="atLeast"/>
              <w:ind w:left="31"/>
              <w:rPr>
                <w:noProof/>
                <w:sz w:val="16"/>
                <w:szCs w:val="16"/>
              </w:rPr>
            </w:pPr>
            <w:r>
              <w:rPr>
                <w:rFonts w:ascii="Calibri" w:hAnsi="Calibri"/>
                <w:noProof/>
                <w:sz w:val="18"/>
                <w:szCs w:val="18"/>
              </w:rPr>
              <w:t>Rolle LF und NAD+MS in der Rolle NB empfangen</w:t>
            </w:r>
          </w:p>
        </w:tc>
        <w:tc>
          <w:tcPr>
            <w:tcW w:w="3682" w:type="dxa"/>
            <w:tcBorders>
              <w:top w:val="nil"/>
              <w:left w:val="nil"/>
              <w:bottom w:val="single" w:sz="6" w:space="0" w:color="000000"/>
              <w:right w:val="single" w:sz="6" w:space="0" w:color="000000"/>
            </w:tcBorders>
            <w:shd w:val="clear" w:color="auto" w:fill="FFFFFF"/>
          </w:tcPr>
          <w:p w14:paraId="709557FC" w14:textId="77777777" w:rsidR="00E62C60" w:rsidRDefault="00967CA0">
            <w:pPr>
              <w:pStyle w:val="GEFEG1"/>
              <w:spacing w:line="218" w:lineRule="atLeast"/>
              <w:ind w:left="48"/>
              <w:rPr>
                <w:noProof/>
                <w:sz w:val="16"/>
                <w:szCs w:val="16"/>
              </w:rPr>
            </w:pPr>
            <w:r>
              <w:rPr>
                <w:rFonts w:ascii="Calibri" w:hAnsi="Calibri"/>
                <w:noProof/>
                <w:sz w:val="18"/>
                <w:szCs w:val="18"/>
              </w:rPr>
              <w:t>Zeile mit Code: Z18:</w:t>
            </w:r>
          </w:p>
          <w:p w14:paraId="2C5D61BF" w14:textId="77777777" w:rsidR="00E62C60" w:rsidRDefault="00E62C60">
            <w:pPr>
              <w:pStyle w:val="GEFEG1"/>
              <w:spacing w:line="218" w:lineRule="atLeast"/>
              <w:ind w:left="48"/>
              <w:rPr>
                <w:noProof/>
                <w:sz w:val="16"/>
                <w:szCs w:val="16"/>
              </w:rPr>
            </w:pPr>
          </w:p>
          <w:p w14:paraId="157BB854" w14:textId="77777777" w:rsidR="00E62C60" w:rsidRDefault="00967CA0">
            <w:pPr>
              <w:pStyle w:val="GEFEG1"/>
              <w:spacing w:line="218" w:lineRule="atLeast"/>
              <w:ind w:left="48"/>
              <w:rPr>
                <w:noProof/>
                <w:sz w:val="16"/>
                <w:szCs w:val="16"/>
              </w:rPr>
            </w:pPr>
            <w:r>
              <w:rPr>
                <w:rFonts w:ascii="Calibri" w:hAnsi="Calibri"/>
                <w:noProof/>
                <w:sz w:val="18"/>
                <w:szCs w:val="18"/>
              </w:rPr>
              <w:t>Spalte "Erläuterung":</w:t>
            </w:r>
          </w:p>
          <w:p w14:paraId="465B1D1F" w14:textId="77777777" w:rsidR="00E62C60" w:rsidRDefault="00967CA0">
            <w:pPr>
              <w:pStyle w:val="GEFEG1"/>
              <w:spacing w:line="218" w:lineRule="atLeast"/>
              <w:ind w:left="48"/>
              <w:rPr>
                <w:noProof/>
                <w:sz w:val="16"/>
                <w:szCs w:val="16"/>
              </w:rPr>
            </w:pPr>
            <w:r>
              <w:rPr>
                <w:rFonts w:ascii="Calibri" w:hAnsi="Calibri"/>
                <w:noProof/>
                <w:sz w:val="18"/>
                <w:szCs w:val="18"/>
              </w:rPr>
              <w:t>[…]</w:t>
            </w:r>
          </w:p>
          <w:p w14:paraId="3079075A" w14:textId="77777777" w:rsidR="00E62C60" w:rsidRDefault="00967CA0">
            <w:pPr>
              <w:pStyle w:val="GEFEG1"/>
              <w:spacing w:line="218" w:lineRule="atLeast"/>
              <w:ind w:left="48"/>
              <w:rPr>
                <w:noProof/>
                <w:sz w:val="16"/>
                <w:szCs w:val="16"/>
              </w:rPr>
            </w:pPr>
            <w:r>
              <w:rPr>
                <w:rFonts w:ascii="Calibri" w:hAnsi="Calibri"/>
                <w:noProof/>
                <w:sz w:val="18"/>
                <w:szCs w:val="18"/>
              </w:rPr>
              <w:t>Nutzungseinschränkung:</w:t>
            </w:r>
          </w:p>
          <w:p w14:paraId="2E1BE069" w14:textId="77777777" w:rsidR="00E62C60" w:rsidRDefault="00967CA0">
            <w:pPr>
              <w:pStyle w:val="GEFEG1"/>
              <w:spacing w:line="218" w:lineRule="atLeast"/>
              <w:ind w:left="48"/>
              <w:rPr>
                <w:noProof/>
                <w:sz w:val="16"/>
                <w:szCs w:val="16"/>
              </w:rPr>
            </w:pPr>
            <w:r>
              <w:rPr>
                <w:rFonts w:ascii="Calibri" w:hAnsi="Calibri"/>
                <w:noProof/>
                <w:sz w:val="18"/>
                <w:szCs w:val="18"/>
              </w:rPr>
              <w:t>[…]</w:t>
            </w:r>
          </w:p>
          <w:p w14:paraId="7E7CF861" w14:textId="77777777" w:rsidR="00E62C60" w:rsidRDefault="00967CA0">
            <w:pPr>
              <w:pStyle w:val="GEFEG1"/>
              <w:spacing w:line="218" w:lineRule="atLeast"/>
              <w:ind w:left="48"/>
              <w:rPr>
                <w:noProof/>
                <w:sz w:val="16"/>
                <w:szCs w:val="16"/>
              </w:rPr>
            </w:pPr>
            <w:r>
              <w:rPr>
                <w:rFonts w:ascii="Calibri" w:hAnsi="Calibri"/>
                <w:noProof/>
                <w:sz w:val="18"/>
                <w:szCs w:val="18"/>
              </w:rPr>
              <w:t>4. Die Prüfungen, die zur Anwendung dieses</w:t>
            </w:r>
          </w:p>
          <w:p w14:paraId="1B519215" w14:textId="77777777" w:rsidR="00E62C60" w:rsidRDefault="00967CA0">
            <w:pPr>
              <w:pStyle w:val="GEFEG1"/>
              <w:spacing w:line="218" w:lineRule="atLeast"/>
              <w:ind w:left="48"/>
              <w:rPr>
                <w:noProof/>
                <w:sz w:val="16"/>
                <w:szCs w:val="16"/>
              </w:rPr>
            </w:pPr>
            <w:r>
              <w:rPr>
                <w:rFonts w:ascii="Calibri" w:hAnsi="Calibri"/>
                <w:noProof/>
                <w:sz w:val="18"/>
                <w:szCs w:val="18"/>
              </w:rPr>
              <w:t>Codes führen sind nicht anzuwenden, wenn eine</w:t>
            </w:r>
          </w:p>
          <w:p w14:paraId="235DF863" w14:textId="77777777" w:rsidR="00E62C60" w:rsidRDefault="00967CA0">
            <w:pPr>
              <w:pStyle w:val="GEFEG1"/>
              <w:spacing w:line="218" w:lineRule="atLeast"/>
              <w:ind w:left="48"/>
              <w:rPr>
                <w:noProof/>
                <w:sz w:val="16"/>
                <w:szCs w:val="16"/>
              </w:rPr>
            </w:pPr>
            <w:r>
              <w:rPr>
                <w:rFonts w:ascii="Calibri" w:hAnsi="Calibri"/>
                <w:noProof/>
                <w:sz w:val="18"/>
                <w:szCs w:val="18"/>
              </w:rPr>
              <w:t>MSCONS mit dem BGM+Z27, NAD+MR in der</w:t>
            </w:r>
          </w:p>
          <w:p w14:paraId="670EAFC0" w14:textId="77777777" w:rsidR="00E62C60" w:rsidRDefault="00967CA0">
            <w:pPr>
              <w:pStyle w:val="GEFEG1"/>
              <w:spacing w:line="218" w:lineRule="atLeast"/>
              <w:ind w:left="48"/>
              <w:rPr>
                <w:noProof/>
                <w:sz w:val="16"/>
                <w:szCs w:val="16"/>
              </w:rPr>
            </w:pPr>
            <w:r>
              <w:rPr>
                <w:rFonts w:ascii="Calibri" w:hAnsi="Calibri"/>
                <w:noProof/>
                <w:sz w:val="18"/>
                <w:szCs w:val="18"/>
              </w:rPr>
              <w:t>Rolle LF und NAD+MS in der Rolle NB</w:t>
            </w:r>
          </w:p>
          <w:p w14:paraId="39794506" w14:textId="77777777" w:rsidR="00E62C60" w:rsidRDefault="00967CA0">
            <w:pPr>
              <w:pStyle w:val="GEFEG1"/>
              <w:spacing w:line="218" w:lineRule="atLeast"/>
              <w:ind w:left="48"/>
              <w:rPr>
                <w:noProof/>
                <w:sz w:val="16"/>
                <w:szCs w:val="16"/>
              </w:rPr>
            </w:pPr>
            <w:r>
              <w:rPr>
                <w:rFonts w:ascii="Calibri" w:hAnsi="Calibri"/>
                <w:noProof/>
                <w:sz w:val="18"/>
                <w:szCs w:val="18"/>
              </w:rPr>
              <w:t>empfangen wird.</w:t>
            </w:r>
          </w:p>
          <w:p w14:paraId="7C59BCB6"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2418" w:type="dxa"/>
            <w:tcBorders>
              <w:top w:val="nil"/>
              <w:left w:val="nil"/>
              <w:bottom w:val="single" w:sz="6" w:space="0" w:color="000000"/>
              <w:right w:val="single" w:sz="6" w:space="0" w:color="000000"/>
            </w:tcBorders>
            <w:shd w:val="clear" w:color="auto" w:fill="FFFFFF"/>
          </w:tcPr>
          <w:p w14:paraId="19A9818A" w14:textId="77777777" w:rsidR="00E62C60" w:rsidRDefault="00967CA0">
            <w:pPr>
              <w:pStyle w:val="GEFEG1"/>
              <w:spacing w:line="218" w:lineRule="atLeast"/>
              <w:ind w:left="48"/>
              <w:rPr>
                <w:noProof/>
                <w:sz w:val="16"/>
                <w:szCs w:val="16"/>
              </w:rPr>
            </w:pPr>
            <w:r>
              <w:rPr>
                <w:rFonts w:ascii="Calibri" w:hAnsi="Calibri"/>
                <w:noProof/>
                <w:sz w:val="18"/>
                <w:szCs w:val="18"/>
              </w:rPr>
              <w:t>Die Bedingung der vierten</w:t>
            </w:r>
          </w:p>
          <w:p w14:paraId="16DB4282" w14:textId="77777777" w:rsidR="00E62C60" w:rsidRDefault="00967CA0">
            <w:pPr>
              <w:pStyle w:val="GEFEG1"/>
              <w:spacing w:line="218" w:lineRule="atLeast"/>
              <w:ind w:left="48"/>
              <w:rPr>
                <w:noProof/>
                <w:sz w:val="16"/>
                <w:szCs w:val="16"/>
              </w:rPr>
            </w:pPr>
            <w:r>
              <w:rPr>
                <w:rFonts w:ascii="Calibri" w:hAnsi="Calibri"/>
                <w:noProof/>
                <w:sz w:val="18"/>
                <w:szCs w:val="18"/>
              </w:rPr>
              <w:t>Nutzungseinschränkung wird</w:t>
            </w:r>
          </w:p>
          <w:p w14:paraId="7493319E" w14:textId="77777777" w:rsidR="00E62C60" w:rsidRDefault="00967CA0">
            <w:pPr>
              <w:pStyle w:val="GEFEG1"/>
              <w:spacing w:line="218" w:lineRule="atLeast"/>
              <w:ind w:left="48"/>
              <w:rPr>
                <w:noProof/>
                <w:sz w:val="16"/>
                <w:szCs w:val="16"/>
              </w:rPr>
            </w:pPr>
            <w:r>
              <w:rPr>
                <w:rFonts w:ascii="Calibri" w:hAnsi="Calibri"/>
                <w:noProof/>
                <w:sz w:val="18"/>
                <w:szCs w:val="18"/>
              </w:rPr>
              <w:t>seit der Umstellung der</w:t>
            </w:r>
          </w:p>
          <w:p w14:paraId="4DE363AC" w14:textId="77777777" w:rsidR="00E62C60" w:rsidRDefault="00967CA0">
            <w:pPr>
              <w:pStyle w:val="GEFEG1"/>
              <w:spacing w:line="218" w:lineRule="atLeast"/>
              <w:ind w:left="48"/>
              <w:rPr>
                <w:noProof/>
                <w:sz w:val="16"/>
                <w:szCs w:val="16"/>
              </w:rPr>
            </w:pPr>
            <w:r>
              <w:rPr>
                <w:rFonts w:ascii="Calibri" w:hAnsi="Calibri"/>
                <w:noProof/>
                <w:sz w:val="18"/>
                <w:szCs w:val="18"/>
              </w:rPr>
              <w:t>Berechnungsformel auf</w:t>
            </w:r>
          </w:p>
          <w:p w14:paraId="27739F45" w14:textId="77777777" w:rsidR="00E62C60" w:rsidRDefault="00967CA0">
            <w:pPr>
              <w:pStyle w:val="GEFEG1"/>
              <w:spacing w:line="218" w:lineRule="atLeast"/>
              <w:ind w:left="48"/>
              <w:rPr>
                <w:noProof/>
                <w:sz w:val="16"/>
                <w:szCs w:val="16"/>
              </w:rPr>
            </w:pPr>
            <w:r>
              <w:rPr>
                <w:rFonts w:ascii="Calibri" w:hAnsi="Calibri"/>
                <w:noProof/>
                <w:sz w:val="18"/>
                <w:szCs w:val="18"/>
              </w:rPr>
              <w:t>Zeitscheiben nur noch von</w:t>
            </w:r>
          </w:p>
          <w:p w14:paraId="19B1CF1E" w14:textId="77777777" w:rsidR="00E62C60" w:rsidRDefault="00967CA0">
            <w:pPr>
              <w:pStyle w:val="GEFEG1"/>
              <w:spacing w:line="218" w:lineRule="atLeast"/>
              <w:ind w:left="48"/>
              <w:rPr>
                <w:noProof/>
                <w:sz w:val="16"/>
                <w:szCs w:val="16"/>
              </w:rPr>
            </w:pPr>
            <w:r>
              <w:rPr>
                <w:rFonts w:ascii="Calibri" w:hAnsi="Calibri"/>
                <w:noProof/>
                <w:sz w:val="18"/>
                <w:szCs w:val="18"/>
              </w:rPr>
              <w:t>UTILTS-Anwendungsfällen</w:t>
            </w:r>
          </w:p>
          <w:p w14:paraId="55637C73" w14:textId="77777777" w:rsidR="00E62C60" w:rsidRDefault="00967CA0">
            <w:pPr>
              <w:pStyle w:val="GEFEG1"/>
              <w:spacing w:line="218" w:lineRule="atLeast"/>
              <w:ind w:left="48"/>
              <w:rPr>
                <w:noProof/>
                <w:sz w:val="16"/>
                <w:szCs w:val="16"/>
              </w:rPr>
            </w:pPr>
            <w:r>
              <w:rPr>
                <w:rFonts w:ascii="Calibri" w:hAnsi="Calibri"/>
                <w:noProof/>
                <w:sz w:val="18"/>
                <w:szCs w:val="18"/>
              </w:rPr>
              <w:t>erfüllt, für die weder eine</w:t>
            </w:r>
          </w:p>
          <w:p w14:paraId="64AA3DB6" w14:textId="77777777" w:rsidR="00E62C60" w:rsidRDefault="00967CA0">
            <w:pPr>
              <w:pStyle w:val="GEFEG1"/>
              <w:spacing w:line="218" w:lineRule="atLeast"/>
              <w:ind w:left="48"/>
              <w:rPr>
                <w:noProof/>
                <w:sz w:val="16"/>
                <w:szCs w:val="16"/>
              </w:rPr>
            </w:pPr>
            <w:r>
              <w:rPr>
                <w:rFonts w:ascii="Calibri" w:hAnsi="Calibri"/>
                <w:noProof/>
                <w:sz w:val="18"/>
                <w:szCs w:val="18"/>
              </w:rPr>
              <w:t>Zuordnung zu einem Objekt</w:t>
            </w:r>
          </w:p>
          <w:p w14:paraId="720E6B92" w14:textId="77777777" w:rsidR="00E62C60" w:rsidRDefault="00967CA0">
            <w:pPr>
              <w:pStyle w:val="GEFEG1"/>
              <w:spacing w:line="218" w:lineRule="atLeast"/>
              <w:ind w:left="48"/>
              <w:rPr>
                <w:noProof/>
                <w:sz w:val="16"/>
                <w:szCs w:val="16"/>
              </w:rPr>
            </w:pPr>
            <w:r>
              <w:rPr>
                <w:rFonts w:ascii="Calibri" w:hAnsi="Calibri"/>
                <w:noProof/>
                <w:sz w:val="18"/>
                <w:szCs w:val="18"/>
              </w:rPr>
              <w:t>noch zu einem Geschäftsvorfall</w:t>
            </w:r>
          </w:p>
          <w:p w14:paraId="2E41B4EE" w14:textId="77777777" w:rsidR="00E62C60" w:rsidRDefault="00967CA0">
            <w:pPr>
              <w:pStyle w:val="GEFEG1"/>
              <w:spacing w:line="218" w:lineRule="atLeast"/>
              <w:ind w:left="48"/>
              <w:rPr>
                <w:noProof/>
                <w:sz w:val="16"/>
                <w:szCs w:val="16"/>
              </w:rPr>
            </w:pPr>
            <w:r>
              <w:rPr>
                <w:rFonts w:ascii="Calibri" w:hAnsi="Calibri"/>
                <w:noProof/>
                <w:sz w:val="18"/>
                <w:szCs w:val="18"/>
              </w:rPr>
              <w:t>erfolgt. Somit wird diese</w:t>
            </w:r>
          </w:p>
          <w:p w14:paraId="29C6CFBA" w14:textId="77777777" w:rsidR="00E62C60" w:rsidRDefault="00967CA0">
            <w:pPr>
              <w:pStyle w:val="GEFEG1"/>
              <w:spacing w:line="218" w:lineRule="atLeast"/>
              <w:ind w:left="48"/>
              <w:rPr>
                <w:noProof/>
                <w:sz w:val="16"/>
                <w:szCs w:val="16"/>
              </w:rPr>
            </w:pPr>
            <w:r>
              <w:rPr>
                <w:rFonts w:ascii="Calibri" w:hAnsi="Calibri"/>
                <w:noProof/>
                <w:sz w:val="18"/>
                <w:szCs w:val="18"/>
              </w:rPr>
              <w:t>Bedingung nie erfüllt. Sie ist</w:t>
            </w:r>
          </w:p>
          <w:p w14:paraId="4B1BCE10" w14:textId="77777777" w:rsidR="00E62C60" w:rsidRDefault="00967CA0">
            <w:pPr>
              <w:pStyle w:val="GEFEG1"/>
              <w:spacing w:line="218" w:lineRule="atLeast"/>
              <w:ind w:left="48"/>
              <w:rPr>
                <w:noProof/>
                <w:sz w:val="16"/>
                <w:szCs w:val="16"/>
              </w:rPr>
            </w:pPr>
            <w:r>
              <w:rPr>
                <w:rFonts w:ascii="Calibri" w:hAnsi="Calibri"/>
                <w:noProof/>
                <w:sz w:val="18"/>
                <w:szCs w:val="18"/>
              </w:rPr>
              <w:t>daher überflüssig und kann</w:t>
            </w:r>
          </w:p>
          <w:p w14:paraId="04BD1E33" w14:textId="77777777" w:rsidR="00E62C60" w:rsidRDefault="00967CA0">
            <w:pPr>
              <w:pStyle w:val="GEFEG1"/>
              <w:spacing w:line="218" w:lineRule="atLeast"/>
              <w:ind w:left="48"/>
              <w:rPr>
                <w:noProof/>
                <w:sz w:val="16"/>
                <w:szCs w:val="16"/>
              </w:rPr>
            </w:pPr>
            <w:r>
              <w:rPr>
                <w:rFonts w:ascii="Calibri" w:hAnsi="Calibri"/>
                <w:noProof/>
                <w:sz w:val="18"/>
                <w:szCs w:val="18"/>
              </w:rPr>
              <w:t>entfernt werden. Eine</w:t>
            </w:r>
          </w:p>
          <w:p w14:paraId="663C2A98" w14:textId="77777777" w:rsidR="00E62C60" w:rsidRDefault="00967CA0">
            <w:pPr>
              <w:pStyle w:val="GEFEG1"/>
              <w:spacing w:line="218" w:lineRule="atLeast"/>
              <w:ind w:left="48"/>
              <w:rPr>
                <w:noProof/>
                <w:sz w:val="16"/>
                <w:szCs w:val="16"/>
              </w:rPr>
            </w:pPr>
            <w:r>
              <w:rPr>
                <w:rFonts w:ascii="Calibri" w:hAnsi="Calibri"/>
                <w:noProof/>
                <w:sz w:val="18"/>
                <w:szCs w:val="18"/>
              </w:rPr>
              <w:t>Korrektur im APERAK AHB 1.0</w:t>
            </w:r>
          </w:p>
          <w:p w14:paraId="2D3AFF88" w14:textId="77777777" w:rsidR="00E62C60" w:rsidRDefault="00967CA0">
            <w:pPr>
              <w:pStyle w:val="GEFEG1"/>
              <w:spacing w:line="218" w:lineRule="atLeast"/>
              <w:ind w:left="48"/>
              <w:rPr>
                <w:noProof/>
                <w:sz w:val="16"/>
                <w:szCs w:val="16"/>
              </w:rPr>
            </w:pPr>
            <w:r>
              <w:rPr>
                <w:rFonts w:ascii="Calibri" w:hAnsi="Calibri"/>
                <w:noProof/>
                <w:sz w:val="18"/>
                <w:szCs w:val="18"/>
              </w:rPr>
              <w:t>ist daher nicht zwingend nötig.</w:t>
            </w:r>
          </w:p>
        </w:tc>
        <w:tc>
          <w:tcPr>
            <w:tcW w:w="2394" w:type="dxa"/>
            <w:tcBorders>
              <w:top w:val="nil"/>
              <w:left w:val="nil"/>
              <w:bottom w:val="single" w:sz="6" w:space="0" w:color="000000"/>
              <w:right w:val="single" w:sz="6" w:space="0" w:color="000000"/>
            </w:tcBorders>
            <w:shd w:val="clear" w:color="auto" w:fill="FFFFFF"/>
          </w:tcPr>
          <w:p w14:paraId="4B69D6FA" w14:textId="77777777" w:rsidR="00E62C60" w:rsidRDefault="00967CA0">
            <w:pPr>
              <w:pStyle w:val="GEFEG1"/>
              <w:spacing w:line="218" w:lineRule="atLeast"/>
              <w:ind w:left="17"/>
              <w:rPr>
                <w:noProof/>
                <w:sz w:val="16"/>
                <w:szCs w:val="16"/>
              </w:rPr>
            </w:pPr>
            <w:r>
              <w:rPr>
                <w:rFonts w:ascii="Calibri" w:hAnsi="Calibri"/>
                <w:noProof/>
                <w:sz w:val="18"/>
                <w:szCs w:val="18"/>
              </w:rPr>
              <w:t>Genehmigt</w:t>
            </w:r>
          </w:p>
        </w:tc>
      </w:tr>
      <w:tr w:rsidR="00E62C60" w14:paraId="7E10A43B" w14:textId="77777777" w:rsidTr="00605630">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785B6FF1" w14:textId="77777777" w:rsidR="00E62C60" w:rsidRDefault="00967CA0">
            <w:pPr>
              <w:pStyle w:val="GEFEG1"/>
              <w:pageBreakBefore/>
              <w:spacing w:line="218" w:lineRule="atLeast"/>
              <w:rPr>
                <w:noProof/>
                <w:sz w:val="16"/>
                <w:szCs w:val="16"/>
              </w:rPr>
            </w:pPr>
            <w:r>
              <w:rPr>
                <w:rFonts w:ascii="Calibri" w:hAnsi="Calibri"/>
                <w:b/>
                <w:bCs/>
                <w:noProof/>
                <w:color w:val="C20000"/>
                <w:sz w:val="18"/>
                <w:szCs w:val="18"/>
              </w:rPr>
              <w:lastRenderedPageBreak/>
              <w:t>Änd-ID</w:t>
            </w:r>
          </w:p>
        </w:tc>
        <w:tc>
          <w:tcPr>
            <w:tcW w:w="1697" w:type="dxa"/>
            <w:gridSpan w:val="2"/>
            <w:tcBorders>
              <w:top w:val="single" w:sz="6" w:space="0" w:color="000000"/>
              <w:left w:val="single" w:sz="6" w:space="0" w:color="000000"/>
              <w:bottom w:val="nil"/>
              <w:right w:val="single" w:sz="6" w:space="0" w:color="000000"/>
            </w:tcBorders>
            <w:shd w:val="clear" w:color="auto" w:fill="D8DFE4"/>
          </w:tcPr>
          <w:p w14:paraId="66E26729"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Ort</w:t>
            </w:r>
          </w:p>
        </w:tc>
        <w:tc>
          <w:tcPr>
            <w:tcW w:w="7361" w:type="dxa"/>
            <w:gridSpan w:val="2"/>
            <w:tcBorders>
              <w:top w:val="single" w:sz="6" w:space="0" w:color="000000"/>
              <w:left w:val="single" w:sz="6" w:space="0" w:color="000000"/>
              <w:bottom w:val="nil"/>
              <w:right w:val="single" w:sz="6" w:space="0" w:color="000000"/>
            </w:tcBorders>
            <w:shd w:val="clear" w:color="auto" w:fill="D8DFE4"/>
          </w:tcPr>
          <w:p w14:paraId="169C7E6B" w14:textId="77777777" w:rsidR="00E62C60" w:rsidRDefault="00967CA0">
            <w:pPr>
              <w:pStyle w:val="GEFEG1"/>
              <w:tabs>
                <w:tab w:val="center" w:pos="3670"/>
              </w:tabs>
              <w:spacing w:line="218" w:lineRule="atLeast"/>
              <w:rPr>
                <w:noProof/>
                <w:sz w:val="16"/>
                <w:szCs w:val="16"/>
              </w:rPr>
            </w:pPr>
            <w:r>
              <w:rPr>
                <w:noProof/>
                <w:sz w:val="16"/>
                <w:szCs w:val="16"/>
              </w:rPr>
              <w:tab/>
            </w:r>
            <w:r>
              <w:rPr>
                <w:rFonts w:ascii="Calibri" w:hAnsi="Calibri"/>
                <w:b/>
                <w:bCs/>
                <w:noProof/>
                <w:color w:val="C20000"/>
                <w:sz w:val="18"/>
                <w:szCs w:val="18"/>
              </w:rPr>
              <w:t>Änderungen</w:t>
            </w:r>
          </w:p>
        </w:tc>
        <w:tc>
          <w:tcPr>
            <w:tcW w:w="2418" w:type="dxa"/>
            <w:tcBorders>
              <w:top w:val="single" w:sz="6" w:space="0" w:color="000000"/>
              <w:left w:val="single" w:sz="6" w:space="0" w:color="000000"/>
              <w:bottom w:val="nil"/>
              <w:right w:val="single" w:sz="6" w:space="0" w:color="000000"/>
            </w:tcBorders>
            <w:shd w:val="clear" w:color="auto" w:fill="D8DFE4"/>
          </w:tcPr>
          <w:p w14:paraId="0CAA7F47" w14:textId="77777777" w:rsidR="00E62C60" w:rsidRDefault="00967CA0">
            <w:pPr>
              <w:pStyle w:val="GEFEG1"/>
              <w:spacing w:line="218" w:lineRule="atLeast"/>
              <w:rPr>
                <w:noProof/>
                <w:sz w:val="16"/>
                <w:szCs w:val="16"/>
              </w:rPr>
            </w:pPr>
            <w:r>
              <w:rPr>
                <w:rFonts w:ascii="Calibri" w:hAnsi="Calibri"/>
                <w:b/>
                <w:bCs/>
                <w:noProof/>
                <w:color w:val="C20000"/>
                <w:sz w:val="18"/>
                <w:szCs w:val="18"/>
              </w:rPr>
              <w:t>Grund der Anpassung</w:t>
            </w:r>
          </w:p>
        </w:tc>
        <w:tc>
          <w:tcPr>
            <w:tcW w:w="2394" w:type="dxa"/>
            <w:tcBorders>
              <w:top w:val="single" w:sz="6" w:space="0" w:color="000000"/>
              <w:left w:val="single" w:sz="6" w:space="0" w:color="000000"/>
              <w:bottom w:val="nil"/>
              <w:right w:val="single" w:sz="6" w:space="0" w:color="000000"/>
            </w:tcBorders>
            <w:shd w:val="clear" w:color="auto" w:fill="D8DFE4"/>
          </w:tcPr>
          <w:p w14:paraId="03E1874F"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Status</w:t>
            </w:r>
          </w:p>
        </w:tc>
      </w:tr>
      <w:tr w:rsidR="00E62C60" w14:paraId="528A559F" w14:textId="77777777" w:rsidTr="00605630">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5F797706" w14:textId="77777777" w:rsidR="00E62C60" w:rsidRDefault="00E62C60">
            <w:pPr>
              <w:pStyle w:val="GEFEG1"/>
              <w:rPr>
                <w:noProof/>
                <w:sz w:val="16"/>
                <w:szCs w:val="16"/>
              </w:rPr>
            </w:pPr>
          </w:p>
        </w:tc>
        <w:tc>
          <w:tcPr>
            <w:tcW w:w="1697" w:type="dxa"/>
            <w:gridSpan w:val="2"/>
            <w:tcBorders>
              <w:top w:val="nil"/>
              <w:left w:val="single" w:sz="6" w:space="0" w:color="000000"/>
              <w:bottom w:val="single" w:sz="6" w:space="0" w:color="000000"/>
              <w:right w:val="single" w:sz="6" w:space="0" w:color="000000"/>
            </w:tcBorders>
            <w:shd w:val="clear" w:color="auto" w:fill="D8DFE4"/>
          </w:tcPr>
          <w:p w14:paraId="51D80A4E" w14:textId="77777777" w:rsidR="00E62C60" w:rsidRDefault="00E62C60">
            <w:pPr>
              <w:pStyle w:val="GEFEG1"/>
              <w:rPr>
                <w:noProof/>
                <w:sz w:val="16"/>
                <w:szCs w:val="16"/>
              </w:rPr>
            </w:pPr>
          </w:p>
        </w:tc>
        <w:tc>
          <w:tcPr>
            <w:tcW w:w="3679" w:type="dxa"/>
            <w:tcBorders>
              <w:top w:val="nil"/>
              <w:left w:val="single" w:sz="6" w:space="0" w:color="000000"/>
              <w:bottom w:val="single" w:sz="6" w:space="0" w:color="000000"/>
              <w:right w:val="single" w:sz="6" w:space="0" w:color="000000"/>
            </w:tcBorders>
            <w:shd w:val="clear" w:color="auto" w:fill="D8DFE4"/>
          </w:tcPr>
          <w:p w14:paraId="6810261B" w14:textId="77777777" w:rsidR="00E62C60" w:rsidRDefault="00967CA0">
            <w:pPr>
              <w:pStyle w:val="GEFEG1"/>
              <w:spacing w:line="218" w:lineRule="atLeast"/>
              <w:ind w:left="31"/>
              <w:rPr>
                <w:noProof/>
                <w:sz w:val="16"/>
                <w:szCs w:val="16"/>
              </w:rPr>
            </w:pPr>
            <w:r>
              <w:rPr>
                <w:rFonts w:ascii="Calibri" w:hAnsi="Calibri"/>
                <w:b/>
                <w:bCs/>
                <w:noProof/>
                <w:color w:val="C20000"/>
                <w:sz w:val="18"/>
                <w:szCs w:val="18"/>
              </w:rPr>
              <w:t>Bisher</w:t>
            </w:r>
          </w:p>
        </w:tc>
        <w:tc>
          <w:tcPr>
            <w:tcW w:w="3682" w:type="dxa"/>
            <w:tcBorders>
              <w:top w:val="nil"/>
              <w:left w:val="single" w:sz="6" w:space="0" w:color="000000"/>
              <w:bottom w:val="single" w:sz="6" w:space="0" w:color="000000"/>
              <w:right w:val="single" w:sz="6" w:space="0" w:color="000000"/>
            </w:tcBorders>
            <w:shd w:val="clear" w:color="auto" w:fill="D8DFE4"/>
          </w:tcPr>
          <w:p w14:paraId="4E92B67F" w14:textId="77777777" w:rsidR="00E62C60" w:rsidRDefault="00967CA0">
            <w:pPr>
              <w:pStyle w:val="GEFEG1"/>
              <w:spacing w:line="218" w:lineRule="atLeast"/>
              <w:ind w:left="48"/>
              <w:rPr>
                <w:noProof/>
                <w:sz w:val="16"/>
                <w:szCs w:val="16"/>
              </w:rPr>
            </w:pPr>
            <w:r>
              <w:rPr>
                <w:rFonts w:ascii="Calibri" w:hAnsi="Calibri"/>
                <w:b/>
                <w:bCs/>
                <w:noProof/>
                <w:color w:val="C20000"/>
                <w:sz w:val="18"/>
                <w:szCs w:val="18"/>
              </w:rPr>
              <w:t>Neu</w:t>
            </w:r>
          </w:p>
        </w:tc>
        <w:tc>
          <w:tcPr>
            <w:tcW w:w="2418" w:type="dxa"/>
            <w:tcBorders>
              <w:top w:val="nil"/>
              <w:left w:val="single" w:sz="6" w:space="0" w:color="000000"/>
              <w:bottom w:val="single" w:sz="6" w:space="0" w:color="000000"/>
              <w:right w:val="single" w:sz="6" w:space="0" w:color="000000"/>
            </w:tcBorders>
            <w:shd w:val="clear" w:color="auto" w:fill="D8DFE4"/>
          </w:tcPr>
          <w:p w14:paraId="6D6FF40F" w14:textId="77777777" w:rsidR="00E62C60" w:rsidRDefault="00E62C60">
            <w:pPr>
              <w:pStyle w:val="GEFEG1"/>
              <w:rPr>
                <w:noProof/>
                <w:sz w:val="16"/>
                <w:szCs w:val="16"/>
              </w:rPr>
            </w:pPr>
          </w:p>
        </w:tc>
        <w:tc>
          <w:tcPr>
            <w:tcW w:w="2394" w:type="dxa"/>
            <w:tcBorders>
              <w:top w:val="nil"/>
              <w:left w:val="single" w:sz="6" w:space="0" w:color="000000"/>
              <w:bottom w:val="single" w:sz="6" w:space="0" w:color="000000"/>
              <w:right w:val="single" w:sz="6" w:space="0" w:color="000000"/>
            </w:tcBorders>
            <w:shd w:val="clear" w:color="auto" w:fill="D8DFE4"/>
          </w:tcPr>
          <w:p w14:paraId="7AF2E00D" w14:textId="77777777" w:rsidR="00E62C60" w:rsidRDefault="00E62C60">
            <w:pPr>
              <w:pStyle w:val="GEFEG1"/>
              <w:rPr>
                <w:noProof/>
                <w:sz w:val="16"/>
                <w:szCs w:val="16"/>
              </w:rPr>
            </w:pPr>
          </w:p>
        </w:tc>
      </w:tr>
      <w:tr w:rsidR="00E62C60" w14:paraId="4C85E11F"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20039B31" w14:textId="77777777" w:rsidR="00E62C60" w:rsidRDefault="00E62C60">
            <w:pPr>
              <w:pStyle w:val="GEFEG1"/>
              <w:rPr>
                <w:noProof/>
                <w:sz w:val="16"/>
                <w:szCs w:val="16"/>
              </w:rPr>
            </w:pPr>
          </w:p>
        </w:tc>
        <w:tc>
          <w:tcPr>
            <w:tcW w:w="1698" w:type="dxa"/>
            <w:gridSpan w:val="2"/>
            <w:tcBorders>
              <w:top w:val="nil"/>
              <w:left w:val="nil"/>
              <w:bottom w:val="single" w:sz="6" w:space="0" w:color="000000"/>
              <w:right w:val="single" w:sz="6" w:space="0" w:color="000000"/>
            </w:tcBorders>
            <w:shd w:val="clear" w:color="auto" w:fill="FFFFFF"/>
          </w:tcPr>
          <w:p w14:paraId="456565E4" w14:textId="77777777" w:rsidR="00E62C60" w:rsidRDefault="00E62C60">
            <w:pPr>
              <w:pStyle w:val="GEFEG1"/>
              <w:rPr>
                <w:noProof/>
                <w:sz w:val="16"/>
                <w:szCs w:val="16"/>
              </w:rPr>
            </w:pPr>
          </w:p>
        </w:tc>
        <w:tc>
          <w:tcPr>
            <w:tcW w:w="3685" w:type="dxa"/>
            <w:gridSpan w:val="2"/>
            <w:tcBorders>
              <w:top w:val="nil"/>
              <w:left w:val="nil"/>
              <w:bottom w:val="single" w:sz="6" w:space="0" w:color="000000"/>
              <w:right w:val="single" w:sz="6" w:space="0" w:color="000000"/>
            </w:tcBorders>
            <w:shd w:val="clear" w:color="auto" w:fill="FFFFFF"/>
          </w:tcPr>
          <w:p w14:paraId="5E02B36B" w14:textId="77777777" w:rsidR="00E62C60" w:rsidRDefault="00967CA0">
            <w:pPr>
              <w:pStyle w:val="GEFEG1"/>
              <w:spacing w:line="218" w:lineRule="atLeast"/>
              <w:ind w:left="31"/>
              <w:rPr>
                <w:noProof/>
                <w:sz w:val="16"/>
                <w:szCs w:val="16"/>
              </w:rPr>
            </w:pPr>
            <w:r>
              <w:rPr>
                <w:rFonts w:ascii="Calibri" w:hAnsi="Calibri"/>
                <w:noProof/>
                <w:sz w:val="18"/>
                <w:szCs w:val="18"/>
              </w:rPr>
              <w:t>wird.</w:t>
            </w:r>
          </w:p>
          <w:p w14:paraId="28A9F6AD" w14:textId="77777777" w:rsidR="00E62C60" w:rsidRDefault="00967CA0">
            <w:pPr>
              <w:pStyle w:val="GEFEG1"/>
              <w:spacing w:line="218" w:lineRule="atLeast"/>
              <w:ind w:left="31"/>
              <w:rPr>
                <w:noProof/>
                <w:sz w:val="16"/>
                <w:szCs w:val="16"/>
              </w:rPr>
            </w:pPr>
            <w:r>
              <w:rPr>
                <w:rFonts w:ascii="Calibri" w:hAnsi="Calibri"/>
                <w:noProof/>
                <w:sz w:val="18"/>
                <w:szCs w:val="18"/>
              </w:rPr>
              <w:t>[...]</w:t>
            </w:r>
          </w:p>
        </w:tc>
        <w:tc>
          <w:tcPr>
            <w:tcW w:w="3682" w:type="dxa"/>
            <w:tcBorders>
              <w:top w:val="nil"/>
              <w:left w:val="nil"/>
              <w:bottom w:val="single" w:sz="6" w:space="0" w:color="000000"/>
              <w:right w:val="single" w:sz="6" w:space="0" w:color="000000"/>
            </w:tcBorders>
            <w:shd w:val="clear" w:color="auto" w:fill="FFFFFF"/>
          </w:tcPr>
          <w:p w14:paraId="1B69066B" w14:textId="77777777" w:rsidR="00E62C60" w:rsidRDefault="00E62C60">
            <w:pPr>
              <w:pStyle w:val="GEFEG1"/>
              <w:rPr>
                <w:noProof/>
                <w:sz w:val="16"/>
                <w:szCs w:val="16"/>
              </w:rPr>
            </w:pPr>
          </w:p>
        </w:tc>
        <w:tc>
          <w:tcPr>
            <w:tcW w:w="2418" w:type="dxa"/>
            <w:tcBorders>
              <w:top w:val="nil"/>
              <w:left w:val="nil"/>
              <w:bottom w:val="single" w:sz="6" w:space="0" w:color="000000"/>
              <w:right w:val="single" w:sz="6" w:space="0" w:color="000000"/>
            </w:tcBorders>
            <w:shd w:val="clear" w:color="auto" w:fill="FFFFFF"/>
          </w:tcPr>
          <w:p w14:paraId="2727F9DC" w14:textId="77777777" w:rsidR="00E62C60" w:rsidRDefault="00E62C60">
            <w:pPr>
              <w:pStyle w:val="GEFEG1"/>
              <w:rPr>
                <w:noProof/>
                <w:sz w:val="16"/>
                <w:szCs w:val="16"/>
              </w:rPr>
            </w:pPr>
          </w:p>
        </w:tc>
        <w:tc>
          <w:tcPr>
            <w:tcW w:w="2394" w:type="dxa"/>
            <w:tcBorders>
              <w:top w:val="nil"/>
              <w:left w:val="nil"/>
              <w:bottom w:val="single" w:sz="6" w:space="0" w:color="000000"/>
              <w:right w:val="single" w:sz="6" w:space="0" w:color="000000"/>
            </w:tcBorders>
            <w:shd w:val="clear" w:color="auto" w:fill="FFFFFF"/>
          </w:tcPr>
          <w:p w14:paraId="43A92F3C" w14:textId="77777777" w:rsidR="00E62C60" w:rsidRDefault="00E62C60">
            <w:pPr>
              <w:pStyle w:val="GEFEG1"/>
              <w:rPr>
                <w:noProof/>
                <w:sz w:val="16"/>
                <w:szCs w:val="16"/>
              </w:rPr>
            </w:pPr>
          </w:p>
        </w:tc>
      </w:tr>
      <w:tr w:rsidR="00E62C60" w14:paraId="44539ED1" w14:textId="77777777" w:rsidTr="00605630">
        <w:trPr>
          <w:cantSplit/>
        </w:trPr>
        <w:tc>
          <w:tcPr>
            <w:tcW w:w="713" w:type="dxa"/>
            <w:tcBorders>
              <w:top w:val="nil"/>
              <w:left w:val="single" w:sz="6" w:space="0" w:color="000000"/>
              <w:bottom w:val="single" w:sz="6" w:space="0" w:color="000000"/>
              <w:right w:val="single" w:sz="6" w:space="0" w:color="000000"/>
            </w:tcBorders>
            <w:shd w:val="clear" w:color="auto" w:fill="FFFFFF"/>
          </w:tcPr>
          <w:p w14:paraId="471A3150" w14:textId="77777777" w:rsidR="00E62C60" w:rsidRDefault="00967CA0">
            <w:pPr>
              <w:pStyle w:val="GEFEG1"/>
              <w:tabs>
                <w:tab w:val="right" w:pos="624"/>
              </w:tabs>
              <w:spacing w:line="218" w:lineRule="atLeast"/>
              <w:rPr>
                <w:noProof/>
                <w:sz w:val="16"/>
                <w:szCs w:val="16"/>
              </w:rPr>
            </w:pPr>
            <w:r>
              <w:rPr>
                <w:noProof/>
                <w:sz w:val="16"/>
                <w:szCs w:val="16"/>
              </w:rPr>
              <w:tab/>
            </w:r>
            <w:r>
              <w:rPr>
                <w:rFonts w:ascii="Calibri" w:hAnsi="Calibri"/>
                <w:noProof/>
                <w:sz w:val="18"/>
                <w:szCs w:val="18"/>
              </w:rPr>
              <w:t>26901</w:t>
            </w:r>
          </w:p>
        </w:tc>
        <w:tc>
          <w:tcPr>
            <w:tcW w:w="1698" w:type="dxa"/>
            <w:gridSpan w:val="2"/>
            <w:tcBorders>
              <w:top w:val="nil"/>
              <w:left w:val="nil"/>
              <w:bottom w:val="single" w:sz="6" w:space="0" w:color="000000"/>
              <w:right w:val="single" w:sz="6" w:space="0" w:color="000000"/>
            </w:tcBorders>
            <w:shd w:val="clear" w:color="auto" w:fill="FFFFFF"/>
          </w:tcPr>
          <w:p w14:paraId="52E295BD" w14:textId="77777777" w:rsidR="00E62C60" w:rsidRDefault="00967CA0">
            <w:pPr>
              <w:pStyle w:val="GEFEG1"/>
              <w:spacing w:line="218" w:lineRule="atLeast"/>
              <w:ind w:left="48"/>
              <w:rPr>
                <w:noProof/>
                <w:sz w:val="16"/>
                <w:szCs w:val="16"/>
              </w:rPr>
            </w:pPr>
            <w:r>
              <w:rPr>
                <w:rFonts w:ascii="Calibri" w:hAnsi="Calibri"/>
                <w:noProof/>
                <w:sz w:val="18"/>
                <w:szCs w:val="18"/>
              </w:rPr>
              <w:t>Kapitel Fehlercodes</w:t>
            </w:r>
          </w:p>
          <w:p w14:paraId="59975F08" w14:textId="77777777" w:rsidR="00E62C60" w:rsidRDefault="00967CA0">
            <w:pPr>
              <w:pStyle w:val="GEFEG1"/>
              <w:spacing w:line="218" w:lineRule="atLeast"/>
              <w:ind w:left="48"/>
              <w:rPr>
                <w:noProof/>
                <w:sz w:val="16"/>
                <w:szCs w:val="16"/>
              </w:rPr>
            </w:pPr>
            <w:r>
              <w:rPr>
                <w:rFonts w:ascii="Calibri" w:hAnsi="Calibri"/>
                <w:noProof/>
                <w:sz w:val="18"/>
                <w:szCs w:val="18"/>
              </w:rPr>
              <w:t>in ERC-Segment</w:t>
            </w:r>
          </w:p>
          <w:p w14:paraId="1F259AE9" w14:textId="77777777" w:rsidR="00E62C60" w:rsidRDefault="00967CA0">
            <w:pPr>
              <w:pStyle w:val="GEFEG1"/>
              <w:spacing w:line="218" w:lineRule="atLeast"/>
              <w:ind w:left="48"/>
              <w:rPr>
                <w:noProof/>
                <w:sz w:val="16"/>
                <w:szCs w:val="16"/>
              </w:rPr>
            </w:pPr>
            <w:r>
              <w:rPr>
                <w:rFonts w:ascii="Calibri" w:hAnsi="Calibri"/>
                <w:noProof/>
                <w:sz w:val="18"/>
                <w:szCs w:val="18"/>
              </w:rPr>
              <w:t>einer APERAK-</w:t>
            </w:r>
          </w:p>
          <w:p w14:paraId="00B4B0CB" w14:textId="77777777" w:rsidR="00E62C60" w:rsidRDefault="00967CA0">
            <w:pPr>
              <w:pStyle w:val="GEFEG1"/>
              <w:spacing w:line="218" w:lineRule="atLeast"/>
              <w:ind w:left="48"/>
              <w:rPr>
                <w:noProof/>
                <w:sz w:val="16"/>
                <w:szCs w:val="16"/>
              </w:rPr>
            </w:pPr>
            <w:r>
              <w:rPr>
                <w:rFonts w:ascii="Calibri" w:hAnsi="Calibri"/>
                <w:noProof/>
                <w:sz w:val="18"/>
                <w:szCs w:val="18"/>
              </w:rPr>
              <w:t>Nachricht</w:t>
            </w:r>
          </w:p>
        </w:tc>
        <w:tc>
          <w:tcPr>
            <w:tcW w:w="3685" w:type="dxa"/>
            <w:gridSpan w:val="2"/>
            <w:tcBorders>
              <w:top w:val="nil"/>
              <w:left w:val="nil"/>
              <w:bottom w:val="single" w:sz="6" w:space="0" w:color="000000"/>
              <w:right w:val="single" w:sz="6" w:space="0" w:color="000000"/>
            </w:tcBorders>
            <w:shd w:val="clear" w:color="auto" w:fill="FFFFFF"/>
          </w:tcPr>
          <w:p w14:paraId="2EEF0E8D" w14:textId="77777777" w:rsidR="00E62C60" w:rsidRDefault="00967CA0">
            <w:pPr>
              <w:pStyle w:val="GEFEG1"/>
              <w:spacing w:line="218" w:lineRule="atLeast"/>
              <w:ind w:left="31"/>
              <w:rPr>
                <w:noProof/>
                <w:sz w:val="16"/>
                <w:szCs w:val="16"/>
              </w:rPr>
            </w:pPr>
            <w:r>
              <w:rPr>
                <w:rFonts w:ascii="Calibri" w:hAnsi="Calibri"/>
                <w:noProof/>
                <w:sz w:val="18"/>
                <w:szCs w:val="18"/>
              </w:rPr>
              <w:t>Zeile mit Code: Z18:</w:t>
            </w:r>
          </w:p>
          <w:p w14:paraId="240DF08C" w14:textId="77777777" w:rsidR="00E62C60" w:rsidRDefault="00E62C60">
            <w:pPr>
              <w:pStyle w:val="GEFEG1"/>
              <w:spacing w:line="218" w:lineRule="atLeast"/>
              <w:ind w:left="31"/>
              <w:rPr>
                <w:noProof/>
                <w:sz w:val="16"/>
                <w:szCs w:val="16"/>
              </w:rPr>
            </w:pPr>
          </w:p>
          <w:p w14:paraId="45D1E81D" w14:textId="77777777" w:rsidR="00E62C60" w:rsidRDefault="00967CA0">
            <w:pPr>
              <w:pStyle w:val="GEFEG1"/>
              <w:spacing w:line="218" w:lineRule="atLeast"/>
              <w:ind w:left="31"/>
              <w:rPr>
                <w:noProof/>
                <w:sz w:val="16"/>
                <w:szCs w:val="16"/>
              </w:rPr>
            </w:pPr>
            <w:r>
              <w:rPr>
                <w:rFonts w:ascii="Calibri" w:hAnsi="Calibri"/>
                <w:noProof/>
                <w:sz w:val="18"/>
                <w:szCs w:val="18"/>
              </w:rPr>
              <w:t>Spalte "Erläuterung":</w:t>
            </w:r>
          </w:p>
          <w:p w14:paraId="20C27A0A" w14:textId="77777777" w:rsidR="00E62C60" w:rsidRDefault="00967CA0">
            <w:pPr>
              <w:pStyle w:val="GEFEG1"/>
              <w:spacing w:line="218" w:lineRule="atLeast"/>
              <w:ind w:left="31"/>
              <w:rPr>
                <w:noProof/>
                <w:sz w:val="16"/>
                <w:szCs w:val="16"/>
              </w:rPr>
            </w:pPr>
            <w:r>
              <w:rPr>
                <w:rFonts w:ascii="Calibri" w:hAnsi="Calibri"/>
                <w:noProof/>
                <w:sz w:val="18"/>
                <w:szCs w:val="18"/>
              </w:rPr>
              <w:t>[...]</w:t>
            </w:r>
          </w:p>
          <w:p w14:paraId="5FD0972A" w14:textId="77777777" w:rsidR="00E62C60" w:rsidRDefault="00967CA0">
            <w:pPr>
              <w:pStyle w:val="GEFEG1"/>
              <w:spacing w:line="218" w:lineRule="atLeast"/>
              <w:ind w:left="31"/>
              <w:rPr>
                <w:noProof/>
                <w:sz w:val="16"/>
                <w:szCs w:val="16"/>
              </w:rPr>
            </w:pPr>
            <w:r>
              <w:rPr>
                <w:rFonts w:ascii="Calibri" w:hAnsi="Calibri"/>
                <w:noProof/>
                <w:sz w:val="18"/>
                <w:szCs w:val="18"/>
              </w:rPr>
              <w:t>Nutzungseinschränkung:</w:t>
            </w:r>
          </w:p>
          <w:p w14:paraId="604415AD" w14:textId="77777777" w:rsidR="00E62C60" w:rsidRDefault="00967CA0">
            <w:pPr>
              <w:pStyle w:val="GEFEG1"/>
              <w:spacing w:line="218" w:lineRule="atLeast"/>
              <w:ind w:left="31"/>
              <w:rPr>
                <w:noProof/>
                <w:sz w:val="16"/>
                <w:szCs w:val="16"/>
              </w:rPr>
            </w:pPr>
            <w:r>
              <w:rPr>
                <w:rFonts w:ascii="Calibri" w:hAnsi="Calibri"/>
                <w:noProof/>
                <w:sz w:val="18"/>
                <w:szCs w:val="18"/>
              </w:rPr>
              <w:t>[...]</w:t>
            </w:r>
          </w:p>
          <w:p w14:paraId="2F006B82" w14:textId="77777777" w:rsidR="00E62C60" w:rsidRDefault="00967CA0">
            <w:pPr>
              <w:pStyle w:val="GEFEG1"/>
              <w:spacing w:line="218" w:lineRule="atLeast"/>
              <w:ind w:left="31"/>
              <w:rPr>
                <w:noProof/>
                <w:sz w:val="16"/>
                <w:szCs w:val="16"/>
              </w:rPr>
            </w:pPr>
            <w:r>
              <w:rPr>
                <w:rFonts w:ascii="Calibri" w:hAnsi="Calibri"/>
                <w:noProof/>
                <w:sz w:val="18"/>
                <w:szCs w:val="18"/>
              </w:rPr>
              <w:t>7. In der Sparte Strom: Die Prüfungen, die zur</w:t>
            </w:r>
          </w:p>
          <w:p w14:paraId="3E293604" w14:textId="77777777" w:rsidR="00E62C60" w:rsidRDefault="00967CA0">
            <w:pPr>
              <w:pStyle w:val="GEFEG1"/>
              <w:spacing w:line="218" w:lineRule="atLeast"/>
              <w:ind w:left="31"/>
              <w:rPr>
                <w:noProof/>
                <w:sz w:val="16"/>
                <w:szCs w:val="16"/>
              </w:rPr>
            </w:pPr>
            <w:r>
              <w:rPr>
                <w:rFonts w:ascii="Calibri" w:hAnsi="Calibri"/>
                <w:noProof/>
                <w:sz w:val="18"/>
                <w:szCs w:val="18"/>
              </w:rPr>
              <w:t>Anwendung dieses Codes führen sind nicht</w:t>
            </w:r>
          </w:p>
          <w:p w14:paraId="4E09FE7C" w14:textId="77777777" w:rsidR="00E62C60" w:rsidRDefault="00967CA0">
            <w:pPr>
              <w:pStyle w:val="GEFEG1"/>
              <w:spacing w:line="218" w:lineRule="atLeast"/>
              <w:ind w:left="31"/>
              <w:rPr>
                <w:noProof/>
                <w:sz w:val="16"/>
                <w:szCs w:val="16"/>
              </w:rPr>
            </w:pPr>
            <w:r>
              <w:rPr>
                <w:rFonts w:ascii="Calibri" w:hAnsi="Calibri"/>
                <w:noProof/>
                <w:sz w:val="18"/>
                <w:szCs w:val="18"/>
              </w:rPr>
              <w:t>anzuwenden, wenn eine UTILMD mit dem</w:t>
            </w:r>
          </w:p>
          <w:p w14:paraId="7074BC60" w14:textId="77777777" w:rsidR="00E62C60" w:rsidRDefault="00967CA0">
            <w:pPr>
              <w:pStyle w:val="GEFEG1"/>
              <w:spacing w:line="218" w:lineRule="atLeast"/>
              <w:ind w:left="31"/>
              <w:rPr>
                <w:noProof/>
                <w:sz w:val="16"/>
                <w:szCs w:val="16"/>
              </w:rPr>
            </w:pPr>
            <w:r>
              <w:rPr>
                <w:rFonts w:ascii="Calibri" w:hAnsi="Calibri"/>
                <w:noProof/>
                <w:sz w:val="18"/>
                <w:szCs w:val="18"/>
              </w:rPr>
              <w:t>BGM+E03 oder BGM+Z88 empfangen wird.</w:t>
            </w:r>
          </w:p>
          <w:p w14:paraId="496BAD34" w14:textId="77777777" w:rsidR="00E62C60" w:rsidRDefault="00967CA0">
            <w:pPr>
              <w:pStyle w:val="GEFEG1"/>
              <w:spacing w:line="218" w:lineRule="atLeast"/>
              <w:ind w:left="31"/>
              <w:rPr>
                <w:noProof/>
                <w:sz w:val="16"/>
                <w:szCs w:val="16"/>
              </w:rPr>
            </w:pPr>
            <w:r>
              <w:rPr>
                <w:rFonts w:ascii="Calibri" w:hAnsi="Calibri"/>
                <w:noProof/>
                <w:sz w:val="18"/>
                <w:szCs w:val="18"/>
              </w:rPr>
              <w:t>[...]</w:t>
            </w:r>
          </w:p>
        </w:tc>
        <w:tc>
          <w:tcPr>
            <w:tcW w:w="3682" w:type="dxa"/>
            <w:tcBorders>
              <w:top w:val="nil"/>
              <w:left w:val="nil"/>
              <w:bottom w:val="single" w:sz="6" w:space="0" w:color="000000"/>
              <w:right w:val="single" w:sz="6" w:space="0" w:color="000000"/>
            </w:tcBorders>
            <w:shd w:val="clear" w:color="auto" w:fill="FFFFFF"/>
          </w:tcPr>
          <w:p w14:paraId="42E08752" w14:textId="77777777" w:rsidR="00E62C60" w:rsidRDefault="00967CA0">
            <w:pPr>
              <w:pStyle w:val="GEFEG1"/>
              <w:spacing w:line="218" w:lineRule="atLeast"/>
              <w:ind w:left="48"/>
              <w:rPr>
                <w:noProof/>
                <w:sz w:val="16"/>
                <w:szCs w:val="16"/>
              </w:rPr>
            </w:pPr>
            <w:r>
              <w:rPr>
                <w:rFonts w:ascii="Calibri" w:hAnsi="Calibri"/>
                <w:noProof/>
                <w:sz w:val="18"/>
                <w:szCs w:val="18"/>
              </w:rPr>
              <w:t>Zeile mit Code: Z18:</w:t>
            </w:r>
          </w:p>
          <w:p w14:paraId="3AB4300D" w14:textId="77777777" w:rsidR="00E62C60" w:rsidRDefault="00E62C60">
            <w:pPr>
              <w:pStyle w:val="GEFEG1"/>
              <w:spacing w:line="218" w:lineRule="atLeast"/>
              <w:ind w:left="48"/>
              <w:rPr>
                <w:noProof/>
                <w:sz w:val="16"/>
                <w:szCs w:val="16"/>
              </w:rPr>
            </w:pPr>
          </w:p>
          <w:p w14:paraId="2DA445B4" w14:textId="77777777" w:rsidR="00E62C60" w:rsidRDefault="00967CA0">
            <w:pPr>
              <w:pStyle w:val="GEFEG1"/>
              <w:spacing w:line="218" w:lineRule="atLeast"/>
              <w:ind w:left="48"/>
              <w:rPr>
                <w:noProof/>
                <w:sz w:val="16"/>
                <w:szCs w:val="16"/>
              </w:rPr>
            </w:pPr>
            <w:r>
              <w:rPr>
                <w:rFonts w:ascii="Calibri" w:hAnsi="Calibri"/>
                <w:noProof/>
                <w:sz w:val="18"/>
                <w:szCs w:val="18"/>
              </w:rPr>
              <w:t>Spalte "Erläuterung":</w:t>
            </w:r>
          </w:p>
          <w:p w14:paraId="1212E236" w14:textId="77777777" w:rsidR="00E62C60" w:rsidRDefault="00967CA0">
            <w:pPr>
              <w:pStyle w:val="GEFEG1"/>
              <w:spacing w:line="218" w:lineRule="atLeast"/>
              <w:ind w:left="48"/>
              <w:rPr>
                <w:noProof/>
                <w:sz w:val="16"/>
                <w:szCs w:val="16"/>
              </w:rPr>
            </w:pPr>
            <w:r>
              <w:rPr>
                <w:rFonts w:ascii="Calibri" w:hAnsi="Calibri"/>
                <w:noProof/>
                <w:sz w:val="18"/>
                <w:szCs w:val="18"/>
              </w:rPr>
              <w:t>[...]</w:t>
            </w:r>
          </w:p>
          <w:p w14:paraId="797CE098" w14:textId="77777777" w:rsidR="00E62C60" w:rsidRDefault="00967CA0">
            <w:pPr>
              <w:pStyle w:val="GEFEG1"/>
              <w:spacing w:line="218" w:lineRule="atLeast"/>
              <w:ind w:left="48"/>
              <w:rPr>
                <w:noProof/>
                <w:sz w:val="16"/>
                <w:szCs w:val="16"/>
              </w:rPr>
            </w:pPr>
            <w:r>
              <w:rPr>
                <w:rFonts w:ascii="Calibri" w:hAnsi="Calibri"/>
                <w:noProof/>
                <w:sz w:val="18"/>
                <w:szCs w:val="18"/>
              </w:rPr>
              <w:t>Nutzungseinschränkung:</w:t>
            </w:r>
          </w:p>
          <w:p w14:paraId="46C12326" w14:textId="77777777" w:rsidR="00E62C60" w:rsidRDefault="00967CA0">
            <w:pPr>
              <w:pStyle w:val="GEFEG1"/>
              <w:spacing w:line="218" w:lineRule="atLeast"/>
              <w:ind w:left="48"/>
              <w:rPr>
                <w:noProof/>
                <w:sz w:val="16"/>
                <w:szCs w:val="16"/>
              </w:rPr>
            </w:pPr>
            <w:r>
              <w:rPr>
                <w:rFonts w:ascii="Calibri" w:hAnsi="Calibri"/>
                <w:noProof/>
                <w:sz w:val="18"/>
                <w:szCs w:val="18"/>
              </w:rPr>
              <w:t>[...]</w:t>
            </w:r>
          </w:p>
          <w:p w14:paraId="7A6E536D" w14:textId="77777777" w:rsidR="00E62C60" w:rsidRDefault="00967CA0">
            <w:pPr>
              <w:pStyle w:val="GEFEG1"/>
              <w:spacing w:line="218" w:lineRule="atLeast"/>
              <w:ind w:left="48"/>
              <w:rPr>
                <w:noProof/>
                <w:sz w:val="16"/>
                <w:szCs w:val="16"/>
              </w:rPr>
            </w:pPr>
            <w:r>
              <w:rPr>
                <w:rFonts w:ascii="Calibri" w:hAnsi="Calibri"/>
                <w:noProof/>
                <w:sz w:val="18"/>
                <w:szCs w:val="18"/>
              </w:rPr>
              <w:t>7. In der Sparte Strom: Die Prüfungen, die zur</w:t>
            </w:r>
          </w:p>
          <w:p w14:paraId="758368A4" w14:textId="77777777" w:rsidR="00E62C60" w:rsidRDefault="00967CA0">
            <w:pPr>
              <w:pStyle w:val="GEFEG1"/>
              <w:spacing w:line="218" w:lineRule="atLeast"/>
              <w:ind w:left="48"/>
              <w:rPr>
                <w:noProof/>
                <w:sz w:val="16"/>
                <w:szCs w:val="16"/>
              </w:rPr>
            </w:pPr>
            <w:r>
              <w:rPr>
                <w:rFonts w:ascii="Calibri" w:hAnsi="Calibri"/>
                <w:noProof/>
                <w:sz w:val="18"/>
                <w:szCs w:val="18"/>
              </w:rPr>
              <w:t>Anwendung dieses Codes führen sind nicht</w:t>
            </w:r>
          </w:p>
          <w:p w14:paraId="4D525915" w14:textId="77777777" w:rsidR="00E62C60" w:rsidRDefault="00967CA0">
            <w:pPr>
              <w:pStyle w:val="GEFEG1"/>
              <w:spacing w:line="218" w:lineRule="atLeast"/>
              <w:ind w:left="48"/>
              <w:rPr>
                <w:noProof/>
                <w:sz w:val="16"/>
                <w:szCs w:val="16"/>
              </w:rPr>
            </w:pPr>
            <w:r>
              <w:rPr>
                <w:rFonts w:ascii="Calibri" w:hAnsi="Calibri"/>
                <w:noProof/>
                <w:sz w:val="18"/>
                <w:szCs w:val="18"/>
              </w:rPr>
              <w:t>anzuwenden, wenn eine UTILMD mit dem</w:t>
            </w:r>
          </w:p>
          <w:p w14:paraId="6B305E0E" w14:textId="77777777" w:rsidR="00E62C60" w:rsidRDefault="00967CA0">
            <w:pPr>
              <w:pStyle w:val="GEFEG1"/>
              <w:spacing w:line="218" w:lineRule="atLeast"/>
              <w:ind w:left="48"/>
              <w:rPr>
                <w:noProof/>
                <w:sz w:val="16"/>
                <w:szCs w:val="16"/>
              </w:rPr>
            </w:pPr>
            <w:r>
              <w:rPr>
                <w:rFonts w:ascii="Calibri" w:hAnsi="Calibri"/>
                <w:noProof/>
                <w:sz w:val="18"/>
                <w:szCs w:val="18"/>
              </w:rPr>
              <w:t>BGM+E03 oder BGM+E35 oder BGM+Z88</w:t>
            </w:r>
          </w:p>
          <w:p w14:paraId="399540B6" w14:textId="77777777" w:rsidR="00E62C60" w:rsidRDefault="00967CA0">
            <w:pPr>
              <w:pStyle w:val="GEFEG1"/>
              <w:spacing w:line="218" w:lineRule="atLeast"/>
              <w:ind w:left="48"/>
              <w:rPr>
                <w:noProof/>
                <w:sz w:val="16"/>
                <w:szCs w:val="16"/>
              </w:rPr>
            </w:pPr>
            <w:r>
              <w:rPr>
                <w:rFonts w:ascii="Calibri" w:hAnsi="Calibri"/>
                <w:noProof/>
                <w:sz w:val="18"/>
                <w:szCs w:val="18"/>
              </w:rPr>
              <w:t>empfangen wird.</w:t>
            </w:r>
          </w:p>
          <w:p w14:paraId="2DE06940" w14:textId="77777777" w:rsidR="00E62C60" w:rsidRDefault="00967CA0">
            <w:pPr>
              <w:pStyle w:val="GEFEG1"/>
              <w:spacing w:line="218" w:lineRule="atLeast"/>
              <w:ind w:left="48"/>
              <w:rPr>
                <w:noProof/>
                <w:sz w:val="16"/>
                <w:szCs w:val="16"/>
              </w:rPr>
            </w:pPr>
            <w:r>
              <w:rPr>
                <w:rFonts w:ascii="Calibri" w:hAnsi="Calibri"/>
                <w:noProof/>
                <w:sz w:val="18"/>
                <w:szCs w:val="18"/>
              </w:rPr>
              <w:t>[...]</w:t>
            </w:r>
          </w:p>
        </w:tc>
        <w:tc>
          <w:tcPr>
            <w:tcW w:w="2418" w:type="dxa"/>
            <w:tcBorders>
              <w:top w:val="nil"/>
              <w:left w:val="nil"/>
              <w:bottom w:val="single" w:sz="6" w:space="0" w:color="000000"/>
              <w:right w:val="single" w:sz="6" w:space="0" w:color="000000"/>
            </w:tcBorders>
            <w:shd w:val="clear" w:color="auto" w:fill="FFFFFF"/>
          </w:tcPr>
          <w:p w14:paraId="15327BA4" w14:textId="77777777" w:rsidR="00E62C60" w:rsidRDefault="00967CA0">
            <w:pPr>
              <w:pStyle w:val="GEFEG1"/>
              <w:spacing w:line="218" w:lineRule="atLeast"/>
              <w:ind w:left="48"/>
              <w:rPr>
                <w:noProof/>
                <w:sz w:val="16"/>
                <w:szCs w:val="16"/>
              </w:rPr>
            </w:pPr>
            <w:r>
              <w:rPr>
                <w:rFonts w:ascii="Calibri" w:hAnsi="Calibri"/>
                <w:noProof/>
                <w:sz w:val="18"/>
                <w:szCs w:val="18"/>
              </w:rPr>
              <w:t>Diese Ausnahme muss</w:t>
            </w:r>
          </w:p>
          <w:p w14:paraId="4CBE0FAE" w14:textId="77777777" w:rsidR="00E62C60" w:rsidRDefault="00967CA0">
            <w:pPr>
              <w:pStyle w:val="GEFEG1"/>
              <w:spacing w:line="218" w:lineRule="atLeast"/>
              <w:ind w:left="48"/>
              <w:rPr>
                <w:noProof/>
                <w:sz w:val="16"/>
                <w:szCs w:val="16"/>
              </w:rPr>
            </w:pPr>
            <w:r>
              <w:rPr>
                <w:rFonts w:ascii="Calibri" w:hAnsi="Calibri"/>
                <w:noProof/>
                <w:sz w:val="18"/>
                <w:szCs w:val="18"/>
              </w:rPr>
              <w:t>erfolgen, da andernfalls die</w:t>
            </w:r>
          </w:p>
          <w:p w14:paraId="326C5C88" w14:textId="77777777" w:rsidR="00E62C60" w:rsidRDefault="00967CA0">
            <w:pPr>
              <w:pStyle w:val="GEFEG1"/>
              <w:spacing w:line="218" w:lineRule="atLeast"/>
              <w:ind w:left="48"/>
              <w:rPr>
                <w:noProof/>
                <w:sz w:val="16"/>
                <w:szCs w:val="16"/>
              </w:rPr>
            </w:pPr>
            <w:r>
              <w:rPr>
                <w:rFonts w:ascii="Calibri" w:hAnsi="Calibri"/>
                <w:noProof/>
                <w:sz w:val="18"/>
                <w:szCs w:val="18"/>
              </w:rPr>
              <w:t>Vorgabe "Liegt dem LFA bereits</w:t>
            </w:r>
          </w:p>
          <w:p w14:paraId="02268A7A" w14:textId="77777777" w:rsidR="00E62C60" w:rsidRDefault="00967CA0">
            <w:pPr>
              <w:pStyle w:val="GEFEG1"/>
              <w:spacing w:line="218" w:lineRule="atLeast"/>
              <w:ind w:left="48"/>
              <w:rPr>
                <w:noProof/>
                <w:sz w:val="16"/>
                <w:szCs w:val="16"/>
              </w:rPr>
            </w:pPr>
            <w:r>
              <w:rPr>
                <w:rFonts w:ascii="Calibri" w:hAnsi="Calibri"/>
                <w:noProof/>
                <w:sz w:val="18"/>
                <w:szCs w:val="18"/>
              </w:rPr>
              <w:t>eine wirksame Kündigung vor</w:t>
            </w:r>
          </w:p>
          <w:p w14:paraId="1B9B1F39" w14:textId="77777777" w:rsidR="00E62C60" w:rsidRDefault="00967CA0">
            <w:pPr>
              <w:pStyle w:val="GEFEG1"/>
              <w:spacing w:line="218" w:lineRule="atLeast"/>
              <w:ind w:left="48"/>
              <w:rPr>
                <w:noProof/>
                <w:sz w:val="16"/>
                <w:szCs w:val="16"/>
              </w:rPr>
            </w:pPr>
            <w:r>
              <w:rPr>
                <w:rFonts w:ascii="Calibri" w:hAnsi="Calibri"/>
                <w:noProof/>
                <w:sz w:val="18"/>
                <w:szCs w:val="18"/>
              </w:rPr>
              <w:t>(durch einen LFN oder den</w:t>
            </w:r>
          </w:p>
          <w:p w14:paraId="29098A54" w14:textId="77777777" w:rsidR="00E62C60" w:rsidRDefault="00967CA0">
            <w:pPr>
              <w:pStyle w:val="GEFEG1"/>
              <w:spacing w:line="218" w:lineRule="atLeast"/>
              <w:ind w:left="48"/>
              <w:rPr>
                <w:noProof/>
                <w:sz w:val="16"/>
                <w:szCs w:val="16"/>
              </w:rPr>
            </w:pPr>
            <w:r>
              <w:rPr>
                <w:rFonts w:ascii="Calibri" w:hAnsi="Calibri"/>
                <w:noProof/>
                <w:sz w:val="18"/>
                <w:szCs w:val="18"/>
              </w:rPr>
              <w:t>Letztverbraucher) sind die</w:t>
            </w:r>
          </w:p>
          <w:p w14:paraId="6E0C80F8" w14:textId="77777777" w:rsidR="00E62C60" w:rsidRDefault="00967CA0">
            <w:pPr>
              <w:pStyle w:val="GEFEG1"/>
              <w:spacing w:line="218" w:lineRule="atLeast"/>
              <w:ind w:left="48"/>
              <w:rPr>
                <w:noProof/>
                <w:sz w:val="16"/>
                <w:szCs w:val="16"/>
              </w:rPr>
            </w:pPr>
            <w:r>
              <w:rPr>
                <w:rFonts w:ascii="Calibri" w:hAnsi="Calibri"/>
                <w:noProof/>
                <w:sz w:val="18"/>
                <w:szCs w:val="18"/>
              </w:rPr>
              <w:t>entsprechenden Antwort-</w:t>
            </w:r>
          </w:p>
          <w:p w14:paraId="70BC9CBB" w14:textId="77777777" w:rsidR="00E62C60" w:rsidRDefault="00967CA0">
            <w:pPr>
              <w:pStyle w:val="GEFEG1"/>
              <w:spacing w:line="218" w:lineRule="atLeast"/>
              <w:ind w:left="48"/>
              <w:rPr>
                <w:noProof/>
                <w:sz w:val="16"/>
                <w:szCs w:val="16"/>
              </w:rPr>
            </w:pPr>
            <w:r>
              <w:rPr>
                <w:rFonts w:ascii="Calibri" w:hAnsi="Calibri"/>
                <w:noProof/>
                <w:sz w:val="18"/>
                <w:szCs w:val="18"/>
              </w:rPr>
              <w:t>Konstellationen im Kapitel 1.</w:t>
            </w:r>
          </w:p>
          <w:p w14:paraId="0ED5AED8" w14:textId="77777777" w:rsidR="00E62C60" w:rsidRDefault="00967CA0">
            <w:pPr>
              <w:pStyle w:val="GEFEG1"/>
              <w:spacing w:line="218" w:lineRule="atLeast"/>
              <w:ind w:left="48"/>
              <w:rPr>
                <w:noProof/>
                <w:sz w:val="16"/>
                <w:szCs w:val="16"/>
              </w:rPr>
            </w:pPr>
            <w:r>
              <w:rPr>
                <w:rFonts w:ascii="Calibri" w:hAnsi="Calibri"/>
                <w:noProof/>
                <w:sz w:val="18"/>
                <w:szCs w:val="18"/>
              </w:rPr>
              <w:t>2.3 'Antwort LFA bei Kündigung</w:t>
            </w:r>
          </w:p>
          <w:p w14:paraId="36A14027" w14:textId="77777777" w:rsidR="00E62C60" w:rsidRDefault="00967CA0">
            <w:pPr>
              <w:pStyle w:val="GEFEG1"/>
              <w:spacing w:line="218" w:lineRule="atLeast"/>
              <w:ind w:left="48"/>
              <w:rPr>
                <w:noProof/>
                <w:sz w:val="16"/>
                <w:szCs w:val="16"/>
              </w:rPr>
            </w:pPr>
            <w:r>
              <w:rPr>
                <w:rFonts w:ascii="Calibri" w:hAnsi="Calibri"/>
                <w:noProof/>
                <w:sz w:val="18"/>
                <w:szCs w:val="18"/>
              </w:rPr>
              <w:t>eines bereits wirksam</w:t>
            </w:r>
          </w:p>
          <w:p w14:paraId="6326EE09" w14:textId="77777777" w:rsidR="00E62C60" w:rsidRDefault="00967CA0">
            <w:pPr>
              <w:pStyle w:val="GEFEG1"/>
              <w:spacing w:line="218" w:lineRule="atLeast"/>
              <w:ind w:left="48"/>
              <w:rPr>
                <w:noProof/>
                <w:sz w:val="16"/>
                <w:szCs w:val="16"/>
              </w:rPr>
            </w:pPr>
            <w:r>
              <w:rPr>
                <w:rFonts w:ascii="Calibri" w:hAnsi="Calibri"/>
                <w:noProof/>
                <w:sz w:val="18"/>
                <w:szCs w:val="18"/>
              </w:rPr>
              <w:t>gekündigten Vertrages'</w:t>
            </w:r>
          </w:p>
          <w:p w14:paraId="6786AF40" w14:textId="77777777" w:rsidR="00E62C60" w:rsidRDefault="00967CA0">
            <w:pPr>
              <w:pStyle w:val="GEFEG1"/>
              <w:spacing w:line="218" w:lineRule="atLeast"/>
              <w:ind w:left="48"/>
              <w:rPr>
                <w:noProof/>
                <w:sz w:val="16"/>
                <w:szCs w:val="16"/>
              </w:rPr>
            </w:pPr>
            <w:r>
              <w:rPr>
                <w:rFonts w:ascii="Calibri" w:hAnsi="Calibri"/>
                <w:noProof/>
                <w:sz w:val="18"/>
                <w:szCs w:val="18"/>
              </w:rPr>
              <w:t>beschrieben. " aus GPKE Teil 2</w:t>
            </w:r>
          </w:p>
          <w:p w14:paraId="34FE1E3D" w14:textId="77777777" w:rsidR="00E62C60" w:rsidRDefault="00967CA0">
            <w:pPr>
              <w:pStyle w:val="GEFEG1"/>
              <w:spacing w:line="218" w:lineRule="atLeast"/>
              <w:ind w:left="48"/>
              <w:rPr>
                <w:noProof/>
                <w:sz w:val="16"/>
                <w:szCs w:val="16"/>
              </w:rPr>
            </w:pPr>
            <w:r>
              <w:rPr>
                <w:rFonts w:ascii="Calibri" w:hAnsi="Calibri"/>
                <w:noProof/>
                <w:sz w:val="18"/>
                <w:szCs w:val="18"/>
              </w:rPr>
              <w:t xml:space="preserve">nicht erfüllt werden kann. </w:t>
            </w:r>
          </w:p>
        </w:tc>
        <w:tc>
          <w:tcPr>
            <w:tcW w:w="2394" w:type="dxa"/>
            <w:tcBorders>
              <w:top w:val="nil"/>
              <w:left w:val="nil"/>
              <w:bottom w:val="single" w:sz="6" w:space="0" w:color="000000"/>
              <w:right w:val="single" w:sz="6" w:space="0" w:color="000000"/>
            </w:tcBorders>
            <w:shd w:val="clear" w:color="auto" w:fill="FFFFFF"/>
          </w:tcPr>
          <w:p w14:paraId="13DAEAE5" w14:textId="77777777" w:rsidR="00E62C60" w:rsidRDefault="00967CA0">
            <w:pPr>
              <w:pStyle w:val="GEFEG1"/>
              <w:spacing w:line="218" w:lineRule="atLeast"/>
              <w:ind w:left="17"/>
              <w:rPr>
                <w:noProof/>
                <w:sz w:val="16"/>
                <w:szCs w:val="16"/>
              </w:rPr>
            </w:pPr>
            <w:r>
              <w:rPr>
                <w:rFonts w:ascii="Calibri" w:hAnsi="Calibri"/>
                <w:noProof/>
                <w:sz w:val="18"/>
                <w:szCs w:val="18"/>
              </w:rPr>
              <w:t>Genehmigt: Fehler (30.09.</w:t>
            </w:r>
          </w:p>
          <w:p w14:paraId="507219C6" w14:textId="77777777" w:rsidR="00E62C60" w:rsidRDefault="00967CA0">
            <w:pPr>
              <w:pStyle w:val="GEFEG1"/>
              <w:spacing w:line="218" w:lineRule="atLeast"/>
              <w:ind w:left="17"/>
              <w:rPr>
                <w:noProof/>
                <w:sz w:val="16"/>
                <w:szCs w:val="16"/>
              </w:rPr>
            </w:pPr>
            <w:r>
              <w:rPr>
                <w:rFonts w:ascii="Calibri" w:hAnsi="Calibri"/>
                <w:noProof/>
                <w:sz w:val="18"/>
                <w:szCs w:val="18"/>
              </w:rPr>
              <w:t>2025)</w:t>
            </w:r>
          </w:p>
        </w:tc>
      </w:tr>
    </w:tbl>
    <w:p w14:paraId="57008241" w14:textId="77777777" w:rsidR="00E62C60" w:rsidRDefault="00E62C60">
      <w:pPr>
        <w:pStyle w:val="GEFEG1"/>
        <w:rPr>
          <w:noProof/>
          <w:sz w:val="16"/>
          <w:szCs w:val="16"/>
        </w:rPr>
      </w:pPr>
    </w:p>
    <w:sectPr w:rsidR="00E62C60" w:rsidSect="00605630">
      <w:pgSz w:w="16848" w:h="11906" w:orient="landscape"/>
      <w:pgMar w:top="1418" w:right="1134" w:bottom="851" w:left="1134" w:header="771"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8A15" w14:textId="77777777" w:rsidR="00925589" w:rsidRDefault="00925589" w:rsidP="00957DBB">
      <w:pPr>
        <w:spacing w:line="240" w:lineRule="auto"/>
      </w:pPr>
      <w:r>
        <w:separator/>
      </w:r>
    </w:p>
  </w:endnote>
  <w:endnote w:type="continuationSeparator" w:id="0">
    <w:p w14:paraId="5C1311B5" w14:textId="77777777" w:rsidR="00925589" w:rsidRDefault="00925589"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Univers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6359" w14:textId="77777777" w:rsidR="00FF550F" w:rsidRPr="00542C93" w:rsidRDefault="00FF550F" w:rsidP="00F40AD5">
    <w:pPr>
      <w:pStyle w:val="Fuzeile"/>
    </w:pPr>
    <w:r>
      <mc:AlternateContent>
        <mc:Choice Requires="wps">
          <w:drawing>
            <wp:anchor distT="45720" distB="45720" distL="114300" distR="114300" simplePos="0" relativeHeight="251665920" behindDoc="0" locked="0" layoutInCell="1" allowOverlap="1" wp14:anchorId="2F044D8C" wp14:editId="16DEDDDF">
              <wp:simplePos x="0" y="0"/>
              <wp:positionH relativeFrom="page">
                <wp:posOffset>882015</wp:posOffset>
              </wp:positionH>
              <wp:positionV relativeFrom="paragraph">
                <wp:posOffset>11430</wp:posOffset>
              </wp:positionV>
              <wp:extent cx="1440000" cy="144000"/>
              <wp:effectExtent l="0" t="0" r="8255" b="0"/>
              <wp:wrapSquare wrapText="bothSides"/>
              <wp:docPr id="1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3041536E" w14:textId="77777777" w:rsidR="00FF550F" w:rsidRDefault="00FF550F" w:rsidP="00F40AD5">
                          <w:pPr>
                            <w:pStyle w:val="Fuzeile"/>
                          </w:pPr>
                          <w:r>
                            <w:t xml:space="preserve">Version: </w:t>
                          </w:r>
                          <w:r>
                            <w:fldChar w:fldCharType="begin"/>
                          </w:r>
                          <w:r>
                            <w:instrText xml:space="preserve"> REF  Versionsnummer </w:instrText>
                          </w:r>
                          <w:r>
                            <w:fldChar w:fldCharType="separate"/>
                          </w:r>
                          <w:sdt>
                            <w:sdtPr>
                              <w:id w:val="-565565810"/>
                              <w15:color w:val="C20000"/>
                              <w15:appearance w15:val="hidden"/>
                              <w:text/>
                            </w:sdtPr>
                            <w:sdtEndPr/>
                            <w:sdtContent>
                              <w:r w:rsidR="00C23CFA">
                                <w:t>2.</w:t>
                              </w:r>
                              <w:r w:rsidR="00046510">
                                <w:t>4</w:t>
                              </w:r>
                              <w:r w:rsidR="00F12FFB">
                                <w:t>a</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2F044D8C" id="_x0000_t202" coordsize="21600,21600" o:spt="202" path="m,l,21600r21600,l21600,xe">
              <v:stroke joinstyle="miter"/>
              <v:path gradientshapeok="t" o:connecttype="rect"/>
            </v:shapetype>
            <v:shape id="Textfeld 2" o:spid="_x0000_s1026" type="#_x0000_t202" style="position:absolute;margin-left:69.45pt;margin-top:.9pt;width:113.4pt;height:11.35pt;z-index:251665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3041536E" w14:textId="77777777" w:rsidR="00FF550F" w:rsidRDefault="00FF550F" w:rsidP="00F40AD5">
                    <w:pPr>
                      <w:pStyle w:val="Fuzeile"/>
                    </w:pPr>
                    <w:r>
                      <w:t xml:space="preserve">Version: </w:t>
                    </w:r>
                    <w:r>
                      <w:fldChar w:fldCharType="begin"/>
                    </w:r>
                    <w:r>
                      <w:instrText xml:space="preserve"> REF  Versionsnummer </w:instrText>
                    </w:r>
                    <w:r>
                      <w:fldChar w:fldCharType="separate"/>
                    </w:r>
                    <w:sdt>
                      <w:sdtPr>
                        <w:id w:val="-565565810"/>
                        <w15:color w:val="C20000"/>
                        <w15:appearance w15:val="hidden"/>
                        <w:text/>
                      </w:sdtPr>
                      <w:sdtEndPr/>
                      <w:sdtContent>
                        <w:r w:rsidR="00C23CFA">
                          <w:t>2.</w:t>
                        </w:r>
                        <w:r w:rsidR="00046510">
                          <w:t>4</w:t>
                        </w:r>
                        <w:r w:rsidR="00F12FFB">
                          <w:t>a</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6704" behindDoc="0" locked="1" layoutInCell="1" allowOverlap="1" wp14:anchorId="067C39B2" wp14:editId="66BE0806">
              <wp:simplePos x="0" y="0"/>
              <wp:positionH relativeFrom="rightMargin">
                <wp:posOffset>-720090</wp:posOffset>
              </wp:positionH>
              <wp:positionV relativeFrom="paragraph">
                <wp:posOffset>0</wp:posOffset>
              </wp:positionV>
              <wp:extent cx="720000" cy="144000"/>
              <wp:effectExtent l="0" t="0" r="4445" b="8890"/>
              <wp:wrapSquare wrapText="bothSides"/>
              <wp:docPr id="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82B2B5A" w14:textId="77777777" w:rsidR="00FF550F" w:rsidRDefault="00FF550F"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C39B2" id="Text Box 2" o:spid="_x0000_s1027" type="#_x0000_t202" style="position:absolute;margin-left:-56.7pt;margin-top:0;width:56.7pt;height:11.35pt;z-index:25165670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582B2B5A" w14:textId="77777777" w:rsidR="00FF550F" w:rsidRDefault="00FF550F"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752" behindDoc="1" locked="0" layoutInCell="1" allowOverlap="1" wp14:anchorId="2346CE62" wp14:editId="6E685745">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1" name="Gerader Verbinder 1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E26CFE"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60800" behindDoc="0" locked="1" layoutInCell="1" allowOverlap="1" wp14:anchorId="33E8F1D2" wp14:editId="0A91D398">
              <wp:simplePos x="0" y="0"/>
              <wp:positionH relativeFrom="margin">
                <wp:align>center</wp:align>
              </wp:positionH>
              <wp:positionV relativeFrom="paragraph">
                <wp:posOffset>0</wp:posOffset>
              </wp:positionV>
              <wp:extent cx="1080000" cy="144000"/>
              <wp:effectExtent l="0" t="0" r="6350" b="8890"/>
              <wp:wrapNone/>
              <wp:docPr id="12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0D95725B" w14:textId="77777777" w:rsidR="00FF550F" w:rsidRPr="009F0FEA" w:rsidRDefault="004E096A" w:rsidP="00542C93">
                          <w:pPr>
                            <w:pStyle w:val="Fuzeile"/>
                            <w:jc w:val="center"/>
                          </w:pPr>
                          <w:sdt>
                            <w:sdtPr>
                              <w:alias w:val="Veröffentlichungsdatum"/>
                              <w:tag w:val=""/>
                              <w:id w:val="635920841"/>
                              <w:showingPlcHdr/>
                              <w:dataBinding w:prefixMappings="xmlns:ns0='http://schemas.microsoft.com/office/2006/coverPageProps' " w:xpath="/ns0:CoverPageProperties[1]/ns0:PublishDate[1]" w:storeItemID="{55AF091B-3C7A-41E3-B477-F2FDAA23CFDA}"/>
                              <w15:color w:val="C20000"/>
                              <w:date w:fullDate="2024-12-13T00:00:00Z">
                                <w:dateFormat w:val="dd.MM.yyyy"/>
                                <w:lid w:val="de-DE"/>
                                <w:storeMappedDataAs w:val="dateTime"/>
                                <w:calendar w:val="gregorian"/>
                              </w:date>
                            </w:sdtPr>
                            <w:sdtEndPr/>
                            <w:sdtContent>
                              <w:r w:rsidR="00967CA0">
                                <w:t xml:space="preserve">     </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8F1D2" id="_x0000_s1028" type="#_x0000_t202" style="position:absolute;margin-left:0;margin-top:0;width:85.05pt;height:11.35pt;z-index:251660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0D95725B" w14:textId="77777777" w:rsidR="00FF550F" w:rsidRPr="009F0FEA" w:rsidRDefault="004E096A" w:rsidP="00542C93">
                    <w:pPr>
                      <w:pStyle w:val="Fuzeile"/>
                      <w:jc w:val="center"/>
                    </w:pPr>
                    <w:sdt>
                      <w:sdtPr>
                        <w:alias w:val="Veröffentlichungsdatum"/>
                        <w:tag w:val=""/>
                        <w:id w:val="635920841"/>
                        <w:showingPlcHdr/>
                        <w:dataBinding w:prefixMappings="xmlns:ns0='http://schemas.microsoft.com/office/2006/coverPageProps' " w:xpath="/ns0:CoverPageProperties[1]/ns0:PublishDate[1]" w:storeItemID="{55AF091B-3C7A-41E3-B477-F2FDAA23CFDA}"/>
                        <w15:color w:val="C20000"/>
                        <w:date w:fullDate="2024-12-13T00:00:00Z">
                          <w:dateFormat w:val="dd.MM.yyyy"/>
                          <w:lid w:val="de-DE"/>
                          <w:storeMappedDataAs w:val="dateTime"/>
                          <w:calendar w:val="gregorian"/>
                        </w:date>
                      </w:sdtPr>
                      <w:sdtEndPr/>
                      <w:sdtContent>
                        <w:r w:rsidR="00967CA0">
                          <w:t xml:space="preserve">     </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9677" w14:textId="77777777" w:rsidR="00FF550F" w:rsidRPr="00A555D7" w:rsidRDefault="00FF550F" w:rsidP="00A555D7">
    <w:pPr>
      <w:pStyle w:val="Fuzeile"/>
    </w:pPr>
    <w:r w:rsidRPr="00D867F8">
      <w:rPr>
        <w:color w:val="FFFFFF" w:themeColor="background1"/>
      </w:rPr>
      <mc:AlternateContent>
        <mc:Choice Requires="wps">
          <w:drawing>
            <wp:anchor distT="0" distB="0" distL="0" distR="0" simplePos="0" relativeHeight="251654656" behindDoc="1" locked="0" layoutInCell="1" allowOverlap="1" wp14:anchorId="6ED7B260" wp14:editId="67274991">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3" name="Gerader Verbinder 123"/>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5EBD97"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0A02" w14:textId="77777777" w:rsidR="00E62C60" w:rsidRDefault="00E62C60">
    <w:pPr>
      <w:pStyle w:val="footer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A692" w14:textId="77777777" w:rsidR="00FF550F" w:rsidRPr="00542C93" w:rsidRDefault="00FF550F" w:rsidP="00F40AD5">
    <w:pPr>
      <w:pStyle w:val="footer1"/>
    </w:pPr>
    <w:r>
      <mc:AlternateContent>
        <mc:Choice Requires="wps">
          <w:drawing>
            <wp:anchor distT="45720" distB="45720" distL="114300" distR="114300" simplePos="0" relativeHeight="251666944" behindDoc="0" locked="0" layoutInCell="1" allowOverlap="1" wp14:anchorId="2F044D8C" wp14:editId="16DEDDDF">
              <wp:simplePos x="0" y="0"/>
              <wp:positionH relativeFrom="page">
                <wp:posOffset>882015</wp:posOffset>
              </wp:positionH>
              <wp:positionV relativeFrom="paragraph">
                <wp:posOffset>11430</wp:posOffset>
              </wp:positionV>
              <wp:extent cx="1440000" cy="144000"/>
              <wp:effectExtent l="0" t="0" r="8255" b="0"/>
              <wp:wrapSquare wrapText="bothSides"/>
              <wp:docPr id="1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682B2E22" w14:textId="77777777" w:rsidR="00FF550F" w:rsidRDefault="00FF550F" w:rsidP="00F40AD5">
                          <w:pPr>
                            <w:pStyle w:val="footer1"/>
                          </w:pPr>
                          <w:r>
                            <w:t xml:space="preserve">Version: </w:t>
                          </w:r>
                          <w:r>
                            <w:fldChar w:fldCharType="begin"/>
                          </w:r>
                          <w:r>
                            <w:instrText xml:space="preserve"> REF  Versionsnummer </w:instrText>
                          </w:r>
                          <w:r>
                            <w:fldChar w:fldCharType="separate"/>
                          </w:r>
                          <w:sdt>
                            <w:sdtPr>
                              <w:id w:val="68094052"/>
                              <w15:color w:val="C20000"/>
                              <w15:appearance w15:val="hidden"/>
                              <w:text/>
                            </w:sdtPr>
                            <w:sdtEndPr/>
                            <w:sdtContent>
                              <w:r w:rsidR="00967CA0">
                                <w:t>1.1</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2F044D8C" id="_x0000_t202" coordsize="21600,21600" o:spt="202" path="m,l,21600r21600,l21600,xe">
              <v:stroke joinstyle="miter"/>
              <v:path gradientshapeok="t" o:connecttype="rect"/>
            </v:shapetype>
            <v:shape id="_x0000_s1029" type="#_x0000_t202" style="position:absolute;margin-left:69.45pt;margin-top:.9pt;width:113.4pt;height:11.35pt;z-index:251666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682B2E22" w14:textId="77777777" w:rsidR="00FF550F" w:rsidRDefault="00FF550F" w:rsidP="00F40AD5">
                    <w:pPr>
                      <w:pStyle w:val="footer1"/>
                    </w:pPr>
                    <w:r>
                      <w:t xml:space="preserve">Version: </w:t>
                    </w:r>
                    <w:r>
                      <w:fldChar w:fldCharType="begin"/>
                    </w:r>
                    <w:r>
                      <w:instrText xml:space="preserve"> REF  Versionsnummer </w:instrText>
                    </w:r>
                    <w:r>
                      <w:fldChar w:fldCharType="separate"/>
                    </w:r>
                    <w:sdt>
                      <w:sdtPr>
                        <w:id w:val="68094052"/>
                        <w15:color w:val="C20000"/>
                        <w15:appearance w15:val="hidden"/>
                        <w:text/>
                      </w:sdtPr>
                      <w:sdtEndPr/>
                      <w:sdtContent>
                        <w:r w:rsidR="00967CA0">
                          <w:t>1.1</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7728" behindDoc="0" locked="1" layoutInCell="1" allowOverlap="1" wp14:anchorId="067C39B2" wp14:editId="66BE0806">
              <wp:simplePos x="0" y="0"/>
              <wp:positionH relativeFrom="rightMargin">
                <wp:posOffset>-720090</wp:posOffset>
              </wp:positionH>
              <wp:positionV relativeFrom="paragraph">
                <wp:posOffset>0</wp:posOffset>
              </wp:positionV>
              <wp:extent cx="720000" cy="144000"/>
              <wp:effectExtent l="0" t="0" r="4445" b="8890"/>
              <wp:wrapSquare wrapText="bothSides"/>
              <wp:docPr id="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1864E5D6" w14:textId="77777777" w:rsidR="00FF550F" w:rsidRDefault="00FF550F" w:rsidP="00542C93">
                          <w:pPr>
                            <w:pStyle w:val="footer1"/>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C39B2" id="_x0000_s1030" type="#_x0000_t202" style="position:absolute;margin-left:-56.7pt;margin-top:0;width:56.7pt;height:11.35pt;z-index:25165772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1864E5D6" w14:textId="77777777" w:rsidR="00FF550F" w:rsidRDefault="00FF550F" w:rsidP="00542C93">
                    <w:pPr>
                      <w:pStyle w:val="footer1"/>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9776" behindDoc="1" locked="0" layoutInCell="1" allowOverlap="1" wp14:anchorId="2346CE62" wp14:editId="6E685745">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6" name="Gerader Verbinder 126"/>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96891B"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61824" behindDoc="0" locked="1" layoutInCell="1" allowOverlap="1" wp14:anchorId="33E8F1D2" wp14:editId="0A91D398">
              <wp:simplePos x="0" y="0"/>
              <wp:positionH relativeFrom="margin">
                <wp:align>center</wp:align>
              </wp:positionH>
              <wp:positionV relativeFrom="paragraph">
                <wp:posOffset>0</wp:posOffset>
              </wp:positionV>
              <wp:extent cx="1080000" cy="144000"/>
              <wp:effectExtent l="0" t="0" r="6350" b="8890"/>
              <wp:wrapNone/>
              <wp:docPr id="1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20B6FECF" w14:textId="77777777" w:rsidR="00FF550F" w:rsidRPr="009F0FEA" w:rsidRDefault="00967CA0" w:rsidP="00542C93">
                          <w:pPr>
                            <w:pStyle w:val="footer1"/>
                            <w:jc w:val="center"/>
                          </w:pPr>
                          <w:r>
                            <w:t>01.04.2026</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8F1D2" id="_x0000_s1031" type="#_x0000_t202" style="position:absolute;margin-left:0;margin-top:0;width:85.05pt;height:11.35pt;z-index:2516618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20B6FECF" w14:textId="77777777" w:rsidR="00FF550F" w:rsidRPr="009F0FEA" w:rsidRDefault="00967CA0" w:rsidP="00542C93">
                    <w:pPr>
                      <w:pStyle w:val="footer1"/>
                      <w:jc w:val="center"/>
                    </w:pPr>
                    <w:r>
                      <w:t>01.04.2026</w:t>
                    </w:r>
                  </w:p>
                </w:txbxContent>
              </v:textbox>
              <w10:wrap anchorx="margin"/>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4C70" w14:textId="77777777" w:rsidR="00FF550F" w:rsidRPr="00A555D7" w:rsidRDefault="00FF550F" w:rsidP="00A555D7">
    <w:pPr>
      <w:pStyle w:val="footer1"/>
    </w:pPr>
    <w:r w:rsidRPr="00D867F8">
      <w:rPr>
        <w:color w:val="FFFFFF" w:themeColor="background1"/>
      </w:rPr>
      <mc:AlternateContent>
        <mc:Choice Requires="wps">
          <w:drawing>
            <wp:anchor distT="0" distB="0" distL="0" distR="0" simplePos="0" relativeHeight="251655680" behindDoc="1" locked="0" layoutInCell="1" allowOverlap="1" wp14:anchorId="6ED7B260" wp14:editId="67274991">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8" name="Gerader Verbinder 1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3FAFCE"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B98BB" w14:textId="77777777" w:rsidR="00925589" w:rsidRDefault="00925589" w:rsidP="00957DBB">
      <w:pPr>
        <w:spacing w:line="240" w:lineRule="auto"/>
      </w:pPr>
      <w:r>
        <w:separator/>
      </w:r>
    </w:p>
  </w:footnote>
  <w:footnote w:type="continuationSeparator" w:id="0">
    <w:p w14:paraId="2C5DA6C6" w14:textId="77777777" w:rsidR="00925589" w:rsidRDefault="00925589" w:rsidP="00957DBB">
      <w:pPr>
        <w:spacing w:line="240" w:lineRule="auto"/>
      </w:pPr>
      <w:r>
        <w:continuationSeparator/>
      </w:r>
    </w:p>
  </w:footnote>
  <w:footnote w:id="1">
    <w:p w14:paraId="1AC65921" w14:textId="77777777" w:rsidR="00FF550F" w:rsidRDefault="00FF550F" w:rsidP="007155D5">
      <w:pPr>
        <w:pStyle w:val="footnotetext1"/>
      </w:pPr>
      <w:r w:rsidRPr="0065046E">
        <w:rPr>
          <w:rStyle w:val="Funotenzeichen"/>
        </w:rPr>
        <w:footnoteRef/>
      </w:r>
      <w:r>
        <w:t xml:space="preserve"> Weitergehende Informationen zu diesem Thema sind den BDEW-Dokumenten „Allgemeine Festlegungen“</w:t>
      </w:r>
      <w:r w:rsidR="00C6095B">
        <w:t xml:space="preserve">, </w:t>
      </w:r>
      <w:r>
        <w:t>„Regelungen zum Übertragungsweg“</w:t>
      </w:r>
      <w:r w:rsidR="00C6095B">
        <w:t xml:space="preserve"> und „</w:t>
      </w:r>
      <w:r w:rsidR="00C6095B" w:rsidRPr="00C6095B">
        <w:t>Regelungen zum Übertragungsweg für AS4</w:t>
      </w:r>
      <w:r w:rsidR="00C6095B">
        <w:t>“</w:t>
      </w:r>
      <w:r>
        <w:t xml:space="preserve"> in der jeweils </w:t>
      </w:r>
      <w:r w:rsidRPr="003A3E9A">
        <w:rPr>
          <w:rFonts w:cs="Arial"/>
        </w:rPr>
        <w:t>aktuellen</w:t>
      </w:r>
      <w:r w:rsidRPr="00656378">
        <w:rPr>
          <w:rFonts w:cs="Arial"/>
        </w:rPr>
        <w:t xml:space="preserve"> </w:t>
      </w:r>
      <w:r>
        <w:t>Version zu entnehmen.</w:t>
      </w:r>
    </w:p>
  </w:footnote>
  <w:footnote w:id="2">
    <w:p w14:paraId="4656166A" w14:textId="77777777" w:rsidR="00FF550F" w:rsidRDefault="00FF550F" w:rsidP="007155D5">
      <w:pPr>
        <w:pStyle w:val="footnotetext1"/>
      </w:pPr>
      <w:r w:rsidRPr="0065046E">
        <w:rPr>
          <w:rStyle w:val="Funotenzeichen"/>
        </w:rPr>
        <w:footnoteRef/>
      </w:r>
      <w:r>
        <w:t xml:space="preserve"> Wie zu verfahren ist, falls die ursprüngliche Übertragungsdatei beim Empfänger nicht mehr fristgerecht verarbeitet werden kann, ist entsprechend dem Ausschluss aus Abschnitt „</w:t>
      </w:r>
      <w:r w:rsidRPr="00F0598B">
        <w:t>Abgrenzung</w:t>
      </w:r>
      <w:r>
        <w:t>“ hier nicht beschrieben.</w:t>
      </w:r>
    </w:p>
  </w:footnote>
  <w:footnote w:id="3">
    <w:p w14:paraId="6FA6A8A9" w14:textId="77777777" w:rsidR="00FF550F" w:rsidRDefault="00FF550F" w:rsidP="007155D5">
      <w:pPr>
        <w:pStyle w:val="footnotetext1"/>
      </w:pPr>
      <w:r w:rsidRPr="0065046E">
        <w:rPr>
          <w:rStyle w:val="Funotenzeichen"/>
        </w:rPr>
        <w:footnoteRef/>
      </w:r>
      <w:r>
        <w:t xml:space="preserve"> Würde ein Geschäftsvorfall keinen bzw. </w:t>
      </w:r>
      <w:r w:rsidRPr="00277851">
        <w:t>einen ungültigen Prüfidentifikator</w:t>
      </w:r>
      <w:r>
        <w:t xml:space="preserve"> enthalten, so wäre die Übertragungsdatei, die diesen Geschäftsvorfall enthält, bereits im Rahmen der Syntax</w:t>
      </w:r>
      <w:r w:rsidR="00D44D5E">
        <w:softHyphen/>
      </w:r>
      <w:r>
        <w:t xml:space="preserve">prüfung abgelehnt worden. </w:t>
      </w:r>
      <w:r w:rsidRPr="00E1580E">
        <w:t>Die Werteliste für das Daten</w:t>
      </w:r>
      <w:r>
        <w:softHyphen/>
      </w:r>
      <w:r w:rsidRPr="00E1580E">
        <w:t xml:space="preserve">element 1154 im RFF+Z13 ergibt sich aus allen aufgeführten Prüfidentifikatoren eines Nachrichtentyps, welche der Zeile </w:t>
      </w:r>
      <w:r>
        <w:t>„</w:t>
      </w:r>
      <w:r w:rsidRPr="00E1580E">
        <w:t>Prüfidenti</w:t>
      </w:r>
      <w:r w:rsidR="00D44D5E">
        <w:softHyphen/>
      </w:r>
      <w:r w:rsidRPr="00E1580E">
        <w:t>fikator</w:t>
      </w:r>
      <w:r>
        <w:t>“</w:t>
      </w:r>
      <w:r w:rsidRPr="00E1580E">
        <w:t xml:space="preserve"> in den zugehörigen AHB-Tabellen aller für den Nachrichtentyp relevanten </w:t>
      </w:r>
      <w:r>
        <w:t>Anwendungs</w:t>
      </w:r>
      <w:r w:rsidR="00D44D5E">
        <w:softHyphen/>
      </w:r>
      <w:r>
        <w:t>handbüchern</w:t>
      </w:r>
      <w:r w:rsidRPr="00E1580E">
        <w:t xml:space="preserve"> zu entnehmen ist.</w:t>
      </w:r>
    </w:p>
  </w:footnote>
  <w:footnote w:id="4">
    <w:p w14:paraId="67A15886" w14:textId="77777777" w:rsidR="00967CA0" w:rsidRDefault="00967CA0">
      <w:pPr>
        <w:pStyle w:val="footnotetext1"/>
      </w:pPr>
      <w:r>
        <w:rPr>
          <w:rStyle w:val="Funotenzeichen"/>
        </w:rPr>
        <w:footnoteRef/>
      </w:r>
      <w:r>
        <w:t xml:space="preserve"> Die Bedeutung dieser Spalteninhalte ist dem Abschnitt ‚</w:t>
      </w:r>
      <w:r w:rsidRPr="005B5DBF">
        <w:t>Spalte "Stelle der Zuordnungsprüfung"</w:t>
      </w:r>
      <w:r>
        <w:t xml:space="preserve">‘ des </w:t>
      </w:r>
      <w:r w:rsidRPr="00E4351B">
        <w:t>EDI@Energy-Dokument</w:t>
      </w:r>
      <w:r>
        <w:t>s</w:t>
      </w:r>
      <w:r w:rsidRPr="00E4351B">
        <w:t xml:space="preserve"> „Anwendungsübersicht der Prüfidentifikatoren“ </w:t>
      </w:r>
      <w:r>
        <w:t xml:space="preserve">zu entnehmen </w:t>
      </w:r>
    </w:p>
  </w:footnote>
  <w:footnote w:id="5">
    <w:p w14:paraId="33CDF3B5" w14:textId="77777777" w:rsidR="00FF550F" w:rsidRDefault="00FF550F" w:rsidP="007155D5">
      <w:pPr>
        <w:pStyle w:val="footnotetext1"/>
      </w:pPr>
      <w:r w:rsidRPr="0065046E">
        <w:rPr>
          <w:rStyle w:val="Funotenzeichen"/>
        </w:rPr>
        <w:footnoteRef/>
      </w:r>
      <w:r>
        <w:t xml:space="preserve"> Die Geschäftsvorfallnummer ist nachrichtentypabhängig. Beispielsweise in der UTILMD ist es die Vorgangsnummer, in der INVOIC die Rechnungsnummer.</w:t>
      </w:r>
    </w:p>
  </w:footnote>
  <w:footnote w:id="6">
    <w:p w14:paraId="7F0B3739" w14:textId="77777777" w:rsidR="00967CA0" w:rsidRDefault="00967CA0">
      <w:pPr>
        <w:pStyle w:val="footnotetext1"/>
      </w:pPr>
      <w:r>
        <w:rPr>
          <w:rStyle w:val="Funotenzeichen"/>
        </w:rPr>
        <w:footnoteRef/>
      </w:r>
      <w:r>
        <w:t xml:space="preserve"> Bereits die Prüfung, ob ein Geschäftsvorfall fristgerecht eingetroffen ist, stellt eine Verarbeitung dieses Geschäftsvorfalls nach erfolgter Verarbeitbarkeitsprüfung dar.</w:t>
      </w:r>
    </w:p>
  </w:footnote>
  <w:footnote w:id="7">
    <w:p w14:paraId="6C52890E" w14:textId="77777777" w:rsidR="00FF550F" w:rsidRDefault="00FF550F" w:rsidP="008228D3">
      <w:pPr>
        <w:pStyle w:val="footnotetext2"/>
      </w:pPr>
      <w:r w:rsidRPr="0065046E">
        <w:rPr>
          <w:rStyle w:val="Funotenzeichen"/>
        </w:rPr>
        <w:footnoteRef/>
      </w:r>
      <w:r>
        <w:t xml:space="preserve"> Für Tranchen kann dieser Code nur in Folgeprozessen verwendet werden.</w:t>
      </w:r>
    </w:p>
  </w:footnote>
  <w:footnote w:id="8">
    <w:p w14:paraId="3560C7F6" w14:textId="77777777" w:rsidR="00FF550F" w:rsidRDefault="00FF550F">
      <w:pPr>
        <w:pStyle w:val="footnotetext2"/>
      </w:pPr>
      <w:r>
        <w:rPr>
          <w:rStyle w:val="Funotenzeichen"/>
        </w:rPr>
        <w:footnoteRef/>
      </w:r>
      <w:r>
        <w:t xml:space="preserve"> </w:t>
      </w:r>
      <w:r w:rsidRPr="002C5BA8">
        <w:t>Zeitintervall</w:t>
      </w:r>
      <w:r w:rsidR="00CE13AD">
        <w:t xml:space="preserve"> / </w:t>
      </w:r>
      <w:r w:rsidR="00CE13AD" w:rsidRPr="002C5BA8">
        <w:t>Zeitpunkt</w:t>
      </w:r>
      <w:r w:rsidRPr="002C5BA8">
        <w:t xml:space="preserve"> ist eine in dem Geschäftsvorfall genannte prozessuale Zeitangabe (z.</w:t>
      </w:r>
      <w:r w:rsidR="00D44D5E">
        <w:t> </w:t>
      </w:r>
      <w:r w:rsidRPr="002C5BA8">
        <w:t>B. in der UTILMD: An- / Abmeldedatum, Änderungsdatum oder in der MSCONS: Zeitintervalle wie Beginn Messperiode und Ende Messperiode). Ist in dem Geschäftsvorfall keine prozessuale Zeitangabe vorhanden (z.B. in der ORDERS: Entsperrauftrag oder in der IFTSTA: Statusmeldung MSB-Wechsel gescheitert), so ist als Zeitpunkt das Nachrichtendatum / Dokumentendatum (DTM+137) zu verwenden.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342D" w14:textId="77777777" w:rsidR="00FF550F" w:rsidRDefault="004E096A" w:rsidP="00C36A6F">
    <w:pPr>
      <w:pStyle w:val="Kopfzeile"/>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B67C02">
          <w:t>APERAK Anwendungshandbuch</w:t>
        </w:r>
      </w:sdtContent>
    </w:sdt>
    <w:r w:rsidR="00FF550F" w:rsidRPr="00217841">
      <w:rPr>
        <w:rStyle w:val="KopfzeileZchn"/>
        <w:noProof/>
      </w:rPr>
      <mc:AlternateContent>
        <mc:Choice Requires="wpg">
          <w:drawing>
            <wp:anchor distT="0" distB="0" distL="114300" distR="114300" simplePos="0" relativeHeight="251663872" behindDoc="0" locked="1" layoutInCell="1" allowOverlap="1" wp14:anchorId="614AD6C9" wp14:editId="628742EB">
              <wp:simplePos x="0" y="0"/>
              <wp:positionH relativeFrom="rightMargin">
                <wp:posOffset>-2218055</wp:posOffset>
              </wp:positionH>
              <wp:positionV relativeFrom="page">
                <wp:posOffset>269875</wp:posOffset>
              </wp:positionV>
              <wp:extent cx="2404800" cy="576000"/>
              <wp:effectExtent l="0" t="0" r="0" b="0"/>
              <wp:wrapNone/>
              <wp:docPr id="83"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85" name="Rechteck 8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6" name="Grafik 8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29D490"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963aefac-eb4d-4923-b81d-9c9af44013f4" o:title=""/>
              </v:shape>
              <w10:wrap anchorx="margin" anchory="page"/>
              <w10:anchorlock/>
            </v:group>
          </w:pict>
        </mc:Fallback>
      </mc:AlternateContent>
    </w:r>
    <w:r w:rsidR="00FF550F">
      <w:rPr>
        <w:noProof/>
      </w:rPr>
      <mc:AlternateContent>
        <mc:Choice Requires="wps">
          <w:drawing>
            <wp:anchor distT="0" distB="0" distL="114300" distR="114300" simplePos="0" relativeHeight="251652608" behindDoc="1" locked="1" layoutInCell="1" allowOverlap="1" wp14:anchorId="2AFD6934" wp14:editId="56B9BFEA">
              <wp:simplePos x="0" y="0"/>
              <wp:positionH relativeFrom="margin">
                <wp:align>center</wp:align>
              </wp:positionH>
              <wp:positionV relativeFrom="page">
                <wp:posOffset>1800225</wp:posOffset>
              </wp:positionV>
              <wp:extent cx="2664000" cy="1627200"/>
              <wp:effectExtent l="0" t="0" r="0" b="0"/>
              <wp:wrapNone/>
              <wp:docPr id="84"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E514B"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C337" w14:textId="77777777" w:rsidR="00FF550F" w:rsidRDefault="00FF550F">
    <w:pPr>
      <w:pStyle w:val="Kopfzeile"/>
    </w:pPr>
    <w:r>
      <w:rPr>
        <w:noProof/>
      </w:rPr>
      <mc:AlternateContent>
        <mc:Choice Requires="wps">
          <w:drawing>
            <wp:anchor distT="0" distB="0" distL="114300" distR="114300" simplePos="0" relativeHeight="251650560" behindDoc="1" locked="1" layoutInCell="1" allowOverlap="1" wp14:anchorId="176F1A94" wp14:editId="1C5B67A0">
              <wp:simplePos x="0" y="0"/>
              <wp:positionH relativeFrom="margin">
                <wp:align>center</wp:align>
              </wp:positionH>
              <wp:positionV relativeFrom="page">
                <wp:posOffset>1800225</wp:posOffset>
              </wp:positionV>
              <wp:extent cx="2664000" cy="1627200"/>
              <wp:effectExtent l="0" t="0" r="0" b="0"/>
              <wp:wrapNone/>
              <wp:docPr id="8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BF15B"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48512" behindDoc="0" locked="1" layoutInCell="1" allowOverlap="1" wp14:anchorId="79A32004" wp14:editId="1080EAAC">
          <wp:simplePos x="0" y="0"/>
          <wp:positionH relativeFrom="rightMargin">
            <wp:posOffset>-2088515</wp:posOffset>
          </wp:positionH>
          <wp:positionV relativeFrom="topMargin">
            <wp:posOffset>360045</wp:posOffset>
          </wp:positionV>
          <wp:extent cx="2023200" cy="360000"/>
          <wp:effectExtent l="0" t="0" r="0" b="2540"/>
          <wp:wrapNone/>
          <wp:docPr id="88"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726C" w14:textId="77777777" w:rsidR="00E62C60" w:rsidRDefault="00E62C60">
    <w:pPr>
      <w:pStyle w:val="header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CBB3" w14:textId="77777777" w:rsidR="00FF550F" w:rsidRDefault="004E096A" w:rsidP="00C36A6F">
    <w:pPr>
      <w:pStyle w:val="header1"/>
      <w:spacing w:line="240" w:lineRule="auto"/>
    </w:pPr>
    <w:sdt>
      <w:sdtPr>
        <w:alias w:val="Dokumenttitel"/>
        <w:tag w:val=""/>
        <w:id w:val="-265623390"/>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FF550F">
          <w:t>APERAK Anwendungshandbuch</w:t>
        </w:r>
      </w:sdtContent>
    </w:sdt>
    <w:r w:rsidR="00FF550F" w:rsidRPr="00217841">
      <w:rPr>
        <w:rStyle w:val="KopfzeileZchn"/>
        <w:noProof/>
      </w:rPr>
      <mc:AlternateContent>
        <mc:Choice Requires="wps">
          <w:drawing>
            <wp:anchor distT="0" distB="0" distL="114300" distR="114300" simplePos="0" relativeHeight="251662848" behindDoc="1" locked="1" layoutInCell="1" allowOverlap="1" wp14:anchorId="790B5B62" wp14:editId="43BDBEBB">
              <wp:simplePos x="0" y="0"/>
              <wp:positionH relativeFrom="page">
                <wp:posOffset>-3637915</wp:posOffset>
              </wp:positionH>
              <wp:positionV relativeFrom="page">
                <wp:posOffset>737235</wp:posOffset>
              </wp:positionV>
              <wp:extent cx="15120000" cy="0"/>
              <wp:effectExtent l="0" t="0" r="0" b="0"/>
              <wp:wrapNone/>
              <wp:docPr id="90"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40B875"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FF550F" w:rsidRPr="00217841">
      <w:rPr>
        <w:rStyle w:val="KopfzeileZchn"/>
        <w:noProof/>
      </w:rPr>
      <mc:AlternateContent>
        <mc:Choice Requires="wpg">
          <w:drawing>
            <wp:anchor distT="0" distB="0" distL="114300" distR="114300" simplePos="0" relativeHeight="251664896" behindDoc="0" locked="1" layoutInCell="1" allowOverlap="1" wp14:anchorId="614AD6C9" wp14:editId="0F1EC878">
              <wp:simplePos x="0" y="0"/>
              <wp:positionH relativeFrom="rightMargin">
                <wp:posOffset>-2218055</wp:posOffset>
              </wp:positionH>
              <wp:positionV relativeFrom="page">
                <wp:posOffset>269875</wp:posOffset>
              </wp:positionV>
              <wp:extent cx="2404800" cy="576000"/>
              <wp:effectExtent l="0" t="0" r="0" b="0"/>
              <wp:wrapNone/>
              <wp:docPr id="91"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93" name="Rechteck 93"/>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4" name="Grafik 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C0A164"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057544cd-7bce-40ec-b65f-56a27d283cb5" o:title=""/>
              </v:shape>
              <w10:wrap anchorx="margin" anchory="page"/>
              <w10:anchorlock/>
            </v:group>
          </w:pict>
        </mc:Fallback>
      </mc:AlternateContent>
    </w:r>
    <w:r w:rsidR="00FF550F">
      <w:rPr>
        <w:noProof/>
      </w:rPr>
      <mc:AlternateContent>
        <mc:Choice Requires="wps">
          <w:drawing>
            <wp:anchor distT="0" distB="0" distL="114300" distR="114300" simplePos="0" relativeHeight="251653632" behindDoc="1" locked="1" layoutInCell="1" allowOverlap="1" wp14:anchorId="2AFD6934" wp14:editId="56B9BFEA">
              <wp:simplePos x="0" y="0"/>
              <wp:positionH relativeFrom="margin">
                <wp:align>center</wp:align>
              </wp:positionH>
              <wp:positionV relativeFrom="page">
                <wp:posOffset>1800225</wp:posOffset>
              </wp:positionV>
              <wp:extent cx="2664000" cy="1627200"/>
              <wp:effectExtent l="0" t="0" r="0" b="0"/>
              <wp:wrapNone/>
              <wp:docPr id="9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815FB"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7263" w14:textId="77777777" w:rsidR="00FF550F" w:rsidRDefault="00FF550F">
    <w:pPr>
      <w:pStyle w:val="header1"/>
    </w:pPr>
    <w:r>
      <w:rPr>
        <w:noProof/>
      </w:rPr>
      <mc:AlternateContent>
        <mc:Choice Requires="wps">
          <w:drawing>
            <wp:anchor distT="0" distB="0" distL="114300" distR="114300" simplePos="0" relativeHeight="251651584" behindDoc="1" locked="1" layoutInCell="1" allowOverlap="1" wp14:anchorId="176F1A94" wp14:editId="1C5B67A0">
              <wp:simplePos x="0" y="0"/>
              <wp:positionH relativeFrom="margin">
                <wp:align>center</wp:align>
              </wp:positionH>
              <wp:positionV relativeFrom="page">
                <wp:posOffset>1800225</wp:posOffset>
              </wp:positionV>
              <wp:extent cx="2664000" cy="1627200"/>
              <wp:effectExtent l="0" t="0" r="0" b="0"/>
              <wp:wrapNone/>
              <wp:docPr id="95"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C6EA8"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49536" behindDoc="0" locked="1" layoutInCell="1" allowOverlap="1" wp14:anchorId="79A32004" wp14:editId="021030D1">
          <wp:simplePos x="0" y="0"/>
          <wp:positionH relativeFrom="rightMargin">
            <wp:posOffset>-2088515</wp:posOffset>
          </wp:positionH>
          <wp:positionV relativeFrom="topMargin">
            <wp:posOffset>360045</wp:posOffset>
          </wp:positionV>
          <wp:extent cx="2023200" cy="360000"/>
          <wp:effectExtent l="0" t="0" r="0" b="2540"/>
          <wp:wrapNone/>
          <wp:docPr id="96"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729E"/>
    <w:multiLevelType w:val="hybridMultilevel"/>
    <w:tmpl w:val="19B0EE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CDC5603"/>
    <w:multiLevelType w:val="hybridMultilevel"/>
    <w:tmpl w:val="BF42CB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46D294B"/>
    <w:multiLevelType w:val="hybridMultilevel"/>
    <w:tmpl w:val="EAAC466A"/>
    <w:lvl w:ilvl="0" w:tplc="26E819E0">
      <w:start w:val="1"/>
      <w:numFmt w:val="bullet"/>
      <w:pStyle w:val="ListBullet21"/>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935A88"/>
    <w:multiLevelType w:val="hybridMultilevel"/>
    <w:tmpl w:val="ECB441AC"/>
    <w:lvl w:ilvl="0" w:tplc="5D2E1AF0">
      <w:start w:val="1"/>
      <w:numFmt w:val="bullet"/>
      <w:pStyle w:val="ListBullet2"/>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4" w15:restartNumberingAfterBreak="0">
    <w:nsid w:val="31706387"/>
    <w:multiLevelType w:val="hybridMultilevel"/>
    <w:tmpl w:val="4E5A329A"/>
    <w:lvl w:ilvl="0" w:tplc="0407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AC624C"/>
    <w:multiLevelType w:val="hybridMultilevel"/>
    <w:tmpl w:val="BF42CB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E952215"/>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A27006"/>
    <w:multiLevelType w:val="multilevel"/>
    <w:tmpl w:val="B7D4F3C8"/>
    <w:lvl w:ilvl="0">
      <w:start w:val="1"/>
      <w:numFmt w:val="decimal"/>
      <w:pStyle w:val="Gliederung12"/>
      <w:isLgl/>
      <w:lvlText w:val="%1."/>
      <w:lvlJc w:val="left"/>
      <w:pPr>
        <w:tabs>
          <w:tab w:val="num" w:pos="360"/>
        </w:tabs>
        <w:ind w:left="227" w:hanging="227"/>
      </w:pPr>
      <w:rPr>
        <w:rFonts w:hint="default"/>
      </w:rPr>
    </w:lvl>
    <w:lvl w:ilvl="1">
      <w:start w:val="1"/>
      <w:numFmt w:val="decimal"/>
      <w:pStyle w:val="Gliederung22"/>
      <w:isLgl/>
      <w:lvlText w:val="%1.%2."/>
      <w:lvlJc w:val="left"/>
      <w:pPr>
        <w:tabs>
          <w:tab w:val="num" w:pos="947"/>
        </w:tabs>
        <w:ind w:left="624" w:hanging="397"/>
      </w:pPr>
      <w:rPr>
        <w:rFonts w:hint="default"/>
      </w:rPr>
    </w:lvl>
    <w:lvl w:ilvl="2">
      <w:start w:val="1"/>
      <w:numFmt w:val="decimal"/>
      <w:lvlText w:val="%1.%2.%3."/>
      <w:lvlJc w:val="left"/>
      <w:pPr>
        <w:tabs>
          <w:tab w:val="num" w:pos="1191"/>
        </w:tabs>
        <w:ind w:left="1191"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52DC0004"/>
    <w:multiLevelType w:val="hybridMultilevel"/>
    <w:tmpl w:val="BF42CB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46B483E"/>
    <w:multiLevelType w:val="hybridMultilevel"/>
    <w:tmpl w:val="3D8A5982"/>
    <w:lvl w:ilvl="0" w:tplc="9CBA3450">
      <w:start w:val="2"/>
      <w:numFmt w:val="decimal"/>
      <w:pStyle w:val="ListParagraph1"/>
      <w:lvlText w:val="%1."/>
      <w:lvlJc w:val="left"/>
      <w:pPr>
        <w:ind w:left="360" w:hanging="360"/>
      </w:pPr>
      <w:rPr>
        <w:rFonts w:asciiTheme="minorHAnsi" w:hAnsiTheme="minorHAnsi" w:cstheme="minorBidi" w:hint="default"/>
        <w:bCs/>
        <w:iCs w:val="0"/>
        <w:color w:val="C20000" w:themeColor="background2"/>
        <w:sz w:val="24"/>
        <w:szCs w:val="24"/>
        <w:u w:color="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F532AB"/>
    <w:multiLevelType w:val="hybridMultilevel"/>
    <w:tmpl w:val="ECB441AC"/>
    <w:lvl w:ilvl="0" w:tplc="5D2E1AF0">
      <w:start w:val="1"/>
      <w:numFmt w:val="bullet"/>
      <w:pStyle w:val="ListBullet1"/>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1" w15:restartNumberingAfterBreak="0">
    <w:nsid w:val="5CAE5314"/>
    <w:multiLevelType w:val="multilevel"/>
    <w:tmpl w:val="B7D4F3C8"/>
    <w:lvl w:ilvl="0">
      <w:start w:val="1"/>
      <w:numFmt w:val="decimal"/>
      <w:pStyle w:val="Gliederung11"/>
      <w:isLgl/>
      <w:lvlText w:val="%1."/>
      <w:lvlJc w:val="left"/>
      <w:pPr>
        <w:tabs>
          <w:tab w:val="num" w:pos="360"/>
        </w:tabs>
        <w:ind w:left="227" w:hanging="227"/>
      </w:pPr>
      <w:rPr>
        <w:rFonts w:hint="default"/>
      </w:rPr>
    </w:lvl>
    <w:lvl w:ilvl="1">
      <w:start w:val="1"/>
      <w:numFmt w:val="decimal"/>
      <w:pStyle w:val="Gliederung21"/>
      <w:isLgl/>
      <w:lvlText w:val="%1.%2."/>
      <w:lvlJc w:val="left"/>
      <w:pPr>
        <w:tabs>
          <w:tab w:val="num" w:pos="947"/>
        </w:tabs>
        <w:ind w:left="624" w:hanging="397"/>
      </w:pPr>
      <w:rPr>
        <w:rFonts w:hint="default"/>
      </w:rPr>
    </w:lvl>
    <w:lvl w:ilvl="2">
      <w:start w:val="1"/>
      <w:numFmt w:val="decimal"/>
      <w:lvlText w:val="%1.%2.%3."/>
      <w:lvlJc w:val="left"/>
      <w:pPr>
        <w:tabs>
          <w:tab w:val="num" w:pos="1191"/>
        </w:tabs>
        <w:ind w:left="1191"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4F25D9E"/>
    <w:multiLevelType w:val="multilevel"/>
    <w:tmpl w:val="B7D4F3C8"/>
    <w:lvl w:ilvl="0">
      <w:start w:val="1"/>
      <w:numFmt w:val="decimal"/>
      <w:pStyle w:val="Gliederung1"/>
      <w:isLgl/>
      <w:lvlText w:val="%1."/>
      <w:lvlJc w:val="left"/>
      <w:pPr>
        <w:tabs>
          <w:tab w:val="num" w:pos="360"/>
        </w:tabs>
        <w:ind w:left="227" w:hanging="227"/>
      </w:pPr>
      <w:rPr>
        <w:rFonts w:hint="default"/>
      </w:rPr>
    </w:lvl>
    <w:lvl w:ilvl="1">
      <w:start w:val="1"/>
      <w:numFmt w:val="decimal"/>
      <w:pStyle w:val="Gliederung2"/>
      <w:isLgl/>
      <w:lvlText w:val="%1.%2."/>
      <w:lvlJc w:val="left"/>
      <w:pPr>
        <w:tabs>
          <w:tab w:val="num" w:pos="947"/>
        </w:tabs>
        <w:ind w:left="624" w:hanging="397"/>
      </w:pPr>
      <w:rPr>
        <w:rFonts w:hint="default"/>
      </w:rPr>
    </w:lvl>
    <w:lvl w:ilvl="2">
      <w:start w:val="1"/>
      <w:numFmt w:val="decimal"/>
      <w:lvlText w:val="%1.%2.%3."/>
      <w:lvlJc w:val="left"/>
      <w:pPr>
        <w:tabs>
          <w:tab w:val="num" w:pos="1191"/>
        </w:tabs>
        <w:ind w:left="1191"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DE4C89"/>
    <w:multiLevelType w:val="hybridMultilevel"/>
    <w:tmpl w:val="1C567A1E"/>
    <w:lvl w:ilvl="0" w:tplc="DA16398C">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6FC47109"/>
    <w:multiLevelType w:val="hybridMultilevel"/>
    <w:tmpl w:val="BF42CB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79865024"/>
    <w:multiLevelType w:val="multilevel"/>
    <w:tmpl w:val="79E6EE3E"/>
    <w:lvl w:ilvl="0">
      <w:start w:val="1"/>
      <w:numFmt w:val="decimal"/>
      <w:pStyle w:val="Aufzhlungszeiche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E152F5C"/>
    <w:multiLevelType w:val="hybridMultilevel"/>
    <w:tmpl w:val="3D8A5982"/>
    <w:lvl w:ilvl="0" w:tplc="9CBA3450">
      <w:start w:val="2"/>
      <w:numFmt w:val="decimal"/>
      <w:pStyle w:val="ListParagraph2"/>
      <w:lvlText w:val="%1."/>
      <w:lvlJc w:val="left"/>
      <w:pPr>
        <w:ind w:left="360" w:hanging="360"/>
      </w:pPr>
      <w:rPr>
        <w:rFonts w:asciiTheme="minorHAnsi" w:hAnsiTheme="minorHAnsi" w:cstheme="minorBidi" w:hint="default"/>
        <w:bCs/>
        <w:iCs w:val="0"/>
        <w:color w:val="C20000" w:themeColor="background2"/>
        <w:sz w:val="24"/>
        <w:szCs w:val="24"/>
        <w:u w:color="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57930"/>
    <w:multiLevelType w:val="multilevel"/>
    <w:tmpl w:val="BB506E4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num w:numId="1" w16cid:durableId="905411350">
    <w:abstractNumId w:val="17"/>
  </w:num>
  <w:num w:numId="2" w16cid:durableId="1828356027">
    <w:abstractNumId w:val="6"/>
  </w:num>
  <w:num w:numId="3" w16cid:durableId="1629705207">
    <w:abstractNumId w:val="12"/>
  </w:num>
  <w:num w:numId="4" w16cid:durableId="1629705207">
    <w:abstractNumId w:val="11"/>
  </w:num>
  <w:num w:numId="5" w16cid:durableId="1083381779">
    <w:abstractNumId w:val="9"/>
  </w:num>
  <w:num w:numId="6" w16cid:durableId="1828356027">
    <w:abstractNumId w:val="2"/>
  </w:num>
  <w:num w:numId="7" w16cid:durableId="1410271771">
    <w:abstractNumId w:val="10"/>
  </w:num>
  <w:num w:numId="8" w16cid:durableId="544610529">
    <w:abstractNumId w:val="4"/>
  </w:num>
  <w:num w:numId="9" w16cid:durableId="1629705207">
    <w:abstractNumId w:val="7"/>
  </w:num>
  <w:num w:numId="10" w16cid:durableId="1083381779">
    <w:abstractNumId w:val="16"/>
  </w:num>
  <w:num w:numId="11" w16cid:durableId="1410271771">
    <w:abstractNumId w:val="3"/>
  </w:num>
  <w:num w:numId="12" w16cid:durableId="1128667312">
    <w:abstractNumId w:val="14"/>
  </w:num>
  <w:num w:numId="13" w16cid:durableId="1646273542">
    <w:abstractNumId w:val="8"/>
  </w:num>
  <w:num w:numId="14" w16cid:durableId="383914516">
    <w:abstractNumId w:val="5"/>
  </w:num>
  <w:num w:numId="15" w16cid:durableId="1711758464">
    <w:abstractNumId w:val="0"/>
  </w:num>
  <w:num w:numId="16" w16cid:durableId="1287390215">
    <w:abstractNumId w:val="13"/>
  </w:num>
  <w:num w:numId="17" w16cid:durableId="2018926649">
    <w:abstractNumId w:val="1"/>
  </w:num>
  <w:num w:numId="18" w16cid:durableId="785150757">
    <w:abstractNumId w:val="15"/>
  </w:num>
  <w:num w:numId="19" w16cid:durableId="6713003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5388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096875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29830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378312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271517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201407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36287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188673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795420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17515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884487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1"/>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D8"/>
    <w:rsid w:val="0000095E"/>
    <w:rsid w:val="00001CAE"/>
    <w:rsid w:val="00014D49"/>
    <w:rsid w:val="00017307"/>
    <w:rsid w:val="000178CC"/>
    <w:rsid w:val="00020022"/>
    <w:rsid w:val="0002015A"/>
    <w:rsid w:val="0002193E"/>
    <w:rsid w:val="00021B8E"/>
    <w:rsid w:val="00023E6D"/>
    <w:rsid w:val="00024720"/>
    <w:rsid w:val="00026A3B"/>
    <w:rsid w:val="00032B7D"/>
    <w:rsid w:val="0003490E"/>
    <w:rsid w:val="000438EC"/>
    <w:rsid w:val="00043AE5"/>
    <w:rsid w:val="00044BD5"/>
    <w:rsid w:val="0004548D"/>
    <w:rsid w:val="00046510"/>
    <w:rsid w:val="0005112C"/>
    <w:rsid w:val="0005211E"/>
    <w:rsid w:val="00053279"/>
    <w:rsid w:val="000535C2"/>
    <w:rsid w:val="000542A6"/>
    <w:rsid w:val="00054C49"/>
    <w:rsid w:val="00056D9B"/>
    <w:rsid w:val="00057832"/>
    <w:rsid w:val="000626C9"/>
    <w:rsid w:val="00073040"/>
    <w:rsid w:val="000775C8"/>
    <w:rsid w:val="00080894"/>
    <w:rsid w:val="0008162D"/>
    <w:rsid w:val="00083D35"/>
    <w:rsid w:val="0008511D"/>
    <w:rsid w:val="0008643A"/>
    <w:rsid w:val="00086AD0"/>
    <w:rsid w:val="00087E55"/>
    <w:rsid w:val="0009211D"/>
    <w:rsid w:val="00094A15"/>
    <w:rsid w:val="00095406"/>
    <w:rsid w:val="00097129"/>
    <w:rsid w:val="000A5888"/>
    <w:rsid w:val="000B0AFD"/>
    <w:rsid w:val="000B4A1E"/>
    <w:rsid w:val="000B5DB8"/>
    <w:rsid w:val="000B5E6C"/>
    <w:rsid w:val="000B6533"/>
    <w:rsid w:val="000B7C5C"/>
    <w:rsid w:val="000C02AB"/>
    <w:rsid w:val="000C35C4"/>
    <w:rsid w:val="000C4834"/>
    <w:rsid w:val="000C4976"/>
    <w:rsid w:val="000C62AD"/>
    <w:rsid w:val="000C63EF"/>
    <w:rsid w:val="000C7016"/>
    <w:rsid w:val="000D06B9"/>
    <w:rsid w:val="000D08AE"/>
    <w:rsid w:val="000D149C"/>
    <w:rsid w:val="000D7288"/>
    <w:rsid w:val="000E0D90"/>
    <w:rsid w:val="000E3E1A"/>
    <w:rsid w:val="000E432F"/>
    <w:rsid w:val="000E4522"/>
    <w:rsid w:val="000E5229"/>
    <w:rsid w:val="000F16EB"/>
    <w:rsid w:val="000F1D4C"/>
    <w:rsid w:val="000F262E"/>
    <w:rsid w:val="000F638E"/>
    <w:rsid w:val="000F76ED"/>
    <w:rsid w:val="000F7DC2"/>
    <w:rsid w:val="00100D3B"/>
    <w:rsid w:val="001013D4"/>
    <w:rsid w:val="00101B1D"/>
    <w:rsid w:val="00103ABB"/>
    <w:rsid w:val="00104AFC"/>
    <w:rsid w:val="00105C13"/>
    <w:rsid w:val="00107340"/>
    <w:rsid w:val="00107DE2"/>
    <w:rsid w:val="001102CF"/>
    <w:rsid w:val="00110AAA"/>
    <w:rsid w:val="00110BAA"/>
    <w:rsid w:val="0012030E"/>
    <w:rsid w:val="0012312C"/>
    <w:rsid w:val="00123298"/>
    <w:rsid w:val="00124F1C"/>
    <w:rsid w:val="00126127"/>
    <w:rsid w:val="00127926"/>
    <w:rsid w:val="00130141"/>
    <w:rsid w:val="00133935"/>
    <w:rsid w:val="001339F8"/>
    <w:rsid w:val="001371EA"/>
    <w:rsid w:val="00142857"/>
    <w:rsid w:val="001515B9"/>
    <w:rsid w:val="00154693"/>
    <w:rsid w:val="00154762"/>
    <w:rsid w:val="00155236"/>
    <w:rsid w:val="00157877"/>
    <w:rsid w:val="00160CD2"/>
    <w:rsid w:val="00162273"/>
    <w:rsid w:val="0016245B"/>
    <w:rsid w:val="0016423A"/>
    <w:rsid w:val="00164ACD"/>
    <w:rsid w:val="00164E7D"/>
    <w:rsid w:val="00167D9A"/>
    <w:rsid w:val="00170CAD"/>
    <w:rsid w:val="001734B4"/>
    <w:rsid w:val="00176EDD"/>
    <w:rsid w:val="00181B18"/>
    <w:rsid w:val="00181F82"/>
    <w:rsid w:val="001821B3"/>
    <w:rsid w:val="00184CB1"/>
    <w:rsid w:val="001865FD"/>
    <w:rsid w:val="00187B10"/>
    <w:rsid w:val="00193AFB"/>
    <w:rsid w:val="0019744E"/>
    <w:rsid w:val="001A6F1D"/>
    <w:rsid w:val="001B2FFF"/>
    <w:rsid w:val="001B740F"/>
    <w:rsid w:val="001B7634"/>
    <w:rsid w:val="001C51D7"/>
    <w:rsid w:val="001C6513"/>
    <w:rsid w:val="001C7A3D"/>
    <w:rsid w:val="001D09CE"/>
    <w:rsid w:val="001D652E"/>
    <w:rsid w:val="001D7B44"/>
    <w:rsid w:val="001D7F13"/>
    <w:rsid w:val="001D7F8C"/>
    <w:rsid w:val="001E0FCE"/>
    <w:rsid w:val="001E149E"/>
    <w:rsid w:val="001E2FDC"/>
    <w:rsid w:val="001E6C20"/>
    <w:rsid w:val="001E793C"/>
    <w:rsid w:val="001F0478"/>
    <w:rsid w:val="001F0649"/>
    <w:rsid w:val="001F09C8"/>
    <w:rsid w:val="001F0C4B"/>
    <w:rsid w:val="001F2151"/>
    <w:rsid w:val="001F32D5"/>
    <w:rsid w:val="001F5EE1"/>
    <w:rsid w:val="001F6ACF"/>
    <w:rsid w:val="00201EF6"/>
    <w:rsid w:val="00203367"/>
    <w:rsid w:val="0020473F"/>
    <w:rsid w:val="002065AF"/>
    <w:rsid w:val="0020749B"/>
    <w:rsid w:val="00213DB8"/>
    <w:rsid w:val="00215FCF"/>
    <w:rsid w:val="00217841"/>
    <w:rsid w:val="00217F62"/>
    <w:rsid w:val="00224C37"/>
    <w:rsid w:val="002337D2"/>
    <w:rsid w:val="00241A21"/>
    <w:rsid w:val="002439FD"/>
    <w:rsid w:val="002460A1"/>
    <w:rsid w:val="0024637A"/>
    <w:rsid w:val="00246474"/>
    <w:rsid w:val="00246A47"/>
    <w:rsid w:val="00247087"/>
    <w:rsid w:val="002605BB"/>
    <w:rsid w:val="002642AF"/>
    <w:rsid w:val="002662BC"/>
    <w:rsid w:val="002669C3"/>
    <w:rsid w:val="00272E01"/>
    <w:rsid w:val="00275402"/>
    <w:rsid w:val="00275669"/>
    <w:rsid w:val="00283C33"/>
    <w:rsid w:val="00286606"/>
    <w:rsid w:val="00290BE3"/>
    <w:rsid w:val="00290D22"/>
    <w:rsid w:val="002928D9"/>
    <w:rsid w:val="0029302A"/>
    <w:rsid w:val="00294D9D"/>
    <w:rsid w:val="00295960"/>
    <w:rsid w:val="002A0EEC"/>
    <w:rsid w:val="002A101F"/>
    <w:rsid w:val="002A1E0A"/>
    <w:rsid w:val="002A2151"/>
    <w:rsid w:val="002A243B"/>
    <w:rsid w:val="002A4265"/>
    <w:rsid w:val="002A7D98"/>
    <w:rsid w:val="002B7606"/>
    <w:rsid w:val="002B7B3D"/>
    <w:rsid w:val="002C0D7C"/>
    <w:rsid w:val="002C5BA8"/>
    <w:rsid w:val="002D0E6B"/>
    <w:rsid w:val="002D1255"/>
    <w:rsid w:val="002D328B"/>
    <w:rsid w:val="002D4620"/>
    <w:rsid w:val="002D4FAF"/>
    <w:rsid w:val="002D5275"/>
    <w:rsid w:val="002E1E14"/>
    <w:rsid w:val="002F2F38"/>
    <w:rsid w:val="00303FE2"/>
    <w:rsid w:val="0030665C"/>
    <w:rsid w:val="0031074E"/>
    <w:rsid w:val="00312721"/>
    <w:rsid w:val="0031729B"/>
    <w:rsid w:val="003172D9"/>
    <w:rsid w:val="003215AA"/>
    <w:rsid w:val="00321CBB"/>
    <w:rsid w:val="003248F1"/>
    <w:rsid w:val="0032526F"/>
    <w:rsid w:val="00330EE5"/>
    <w:rsid w:val="00333D65"/>
    <w:rsid w:val="003344F9"/>
    <w:rsid w:val="003373C8"/>
    <w:rsid w:val="003376EB"/>
    <w:rsid w:val="0034345A"/>
    <w:rsid w:val="00345EF1"/>
    <w:rsid w:val="00345F19"/>
    <w:rsid w:val="00350008"/>
    <w:rsid w:val="003519A4"/>
    <w:rsid w:val="00355790"/>
    <w:rsid w:val="003563AE"/>
    <w:rsid w:val="00356815"/>
    <w:rsid w:val="0036088A"/>
    <w:rsid w:val="003618BF"/>
    <w:rsid w:val="00370129"/>
    <w:rsid w:val="0037485E"/>
    <w:rsid w:val="00383244"/>
    <w:rsid w:val="00383959"/>
    <w:rsid w:val="00384597"/>
    <w:rsid w:val="00390D47"/>
    <w:rsid w:val="00391054"/>
    <w:rsid w:val="00395FAF"/>
    <w:rsid w:val="003963D0"/>
    <w:rsid w:val="00397260"/>
    <w:rsid w:val="003A0BA8"/>
    <w:rsid w:val="003A1BEB"/>
    <w:rsid w:val="003A21B1"/>
    <w:rsid w:val="003A42F8"/>
    <w:rsid w:val="003A5EBF"/>
    <w:rsid w:val="003A5F48"/>
    <w:rsid w:val="003B604A"/>
    <w:rsid w:val="003B69A4"/>
    <w:rsid w:val="003C1634"/>
    <w:rsid w:val="003C1B17"/>
    <w:rsid w:val="003C24C7"/>
    <w:rsid w:val="003C54E0"/>
    <w:rsid w:val="003D5155"/>
    <w:rsid w:val="003D6DEA"/>
    <w:rsid w:val="003D7ED3"/>
    <w:rsid w:val="003E32A8"/>
    <w:rsid w:val="003E4010"/>
    <w:rsid w:val="003E7194"/>
    <w:rsid w:val="003F026A"/>
    <w:rsid w:val="003F1349"/>
    <w:rsid w:val="003F2CEA"/>
    <w:rsid w:val="003F4885"/>
    <w:rsid w:val="003F7B6D"/>
    <w:rsid w:val="0041047D"/>
    <w:rsid w:val="00412F0C"/>
    <w:rsid w:val="00414368"/>
    <w:rsid w:val="004257AA"/>
    <w:rsid w:val="004265D3"/>
    <w:rsid w:val="00431FF2"/>
    <w:rsid w:val="004332E2"/>
    <w:rsid w:val="00433401"/>
    <w:rsid w:val="004357AF"/>
    <w:rsid w:val="00435BB7"/>
    <w:rsid w:val="00435EB5"/>
    <w:rsid w:val="00441568"/>
    <w:rsid w:val="004431A5"/>
    <w:rsid w:val="004437B4"/>
    <w:rsid w:val="004530BE"/>
    <w:rsid w:val="004533D5"/>
    <w:rsid w:val="0045641C"/>
    <w:rsid w:val="004631B4"/>
    <w:rsid w:val="00466AEB"/>
    <w:rsid w:val="00466BFE"/>
    <w:rsid w:val="004679B8"/>
    <w:rsid w:val="00467A64"/>
    <w:rsid w:val="00470839"/>
    <w:rsid w:val="00472499"/>
    <w:rsid w:val="00473658"/>
    <w:rsid w:val="0047626D"/>
    <w:rsid w:val="00481563"/>
    <w:rsid w:val="0048496B"/>
    <w:rsid w:val="00486F24"/>
    <w:rsid w:val="00494A97"/>
    <w:rsid w:val="004A1E00"/>
    <w:rsid w:val="004A572F"/>
    <w:rsid w:val="004B0968"/>
    <w:rsid w:val="004B4A6D"/>
    <w:rsid w:val="004B5190"/>
    <w:rsid w:val="004B6F52"/>
    <w:rsid w:val="004B7020"/>
    <w:rsid w:val="004C5241"/>
    <w:rsid w:val="004C57D6"/>
    <w:rsid w:val="004C5F20"/>
    <w:rsid w:val="004C66AA"/>
    <w:rsid w:val="004D1A5F"/>
    <w:rsid w:val="004D26CC"/>
    <w:rsid w:val="004D274A"/>
    <w:rsid w:val="004D3171"/>
    <w:rsid w:val="004D3684"/>
    <w:rsid w:val="004D382B"/>
    <w:rsid w:val="004D427C"/>
    <w:rsid w:val="004D4A3A"/>
    <w:rsid w:val="004D7572"/>
    <w:rsid w:val="004D7DC1"/>
    <w:rsid w:val="004E096A"/>
    <w:rsid w:val="004E31F4"/>
    <w:rsid w:val="004E4654"/>
    <w:rsid w:val="004E48BB"/>
    <w:rsid w:val="004E5B92"/>
    <w:rsid w:val="004E6773"/>
    <w:rsid w:val="004E6A7C"/>
    <w:rsid w:val="004F008B"/>
    <w:rsid w:val="004F25ED"/>
    <w:rsid w:val="004F4B82"/>
    <w:rsid w:val="004F50DD"/>
    <w:rsid w:val="004F55FA"/>
    <w:rsid w:val="00500BE6"/>
    <w:rsid w:val="00503CDD"/>
    <w:rsid w:val="00504720"/>
    <w:rsid w:val="0050500F"/>
    <w:rsid w:val="00510272"/>
    <w:rsid w:val="00511822"/>
    <w:rsid w:val="00511D56"/>
    <w:rsid w:val="00512E5E"/>
    <w:rsid w:val="0051375C"/>
    <w:rsid w:val="005143D0"/>
    <w:rsid w:val="005154E6"/>
    <w:rsid w:val="00521440"/>
    <w:rsid w:val="0053004D"/>
    <w:rsid w:val="005315CC"/>
    <w:rsid w:val="00532E1E"/>
    <w:rsid w:val="0053372E"/>
    <w:rsid w:val="00535B1B"/>
    <w:rsid w:val="00535BFD"/>
    <w:rsid w:val="00537866"/>
    <w:rsid w:val="00540EE2"/>
    <w:rsid w:val="0054178C"/>
    <w:rsid w:val="0054210A"/>
    <w:rsid w:val="00542C93"/>
    <w:rsid w:val="005452C8"/>
    <w:rsid w:val="00546038"/>
    <w:rsid w:val="00550DC8"/>
    <w:rsid w:val="00552291"/>
    <w:rsid w:val="00553323"/>
    <w:rsid w:val="00562512"/>
    <w:rsid w:val="00563F34"/>
    <w:rsid w:val="005640E9"/>
    <w:rsid w:val="005677D5"/>
    <w:rsid w:val="00567D9B"/>
    <w:rsid w:val="0057598D"/>
    <w:rsid w:val="00576927"/>
    <w:rsid w:val="005811DE"/>
    <w:rsid w:val="00581BFA"/>
    <w:rsid w:val="00582699"/>
    <w:rsid w:val="00583319"/>
    <w:rsid w:val="00583961"/>
    <w:rsid w:val="00584E4D"/>
    <w:rsid w:val="00585229"/>
    <w:rsid w:val="00590796"/>
    <w:rsid w:val="0059341B"/>
    <w:rsid w:val="0059795A"/>
    <w:rsid w:val="005A52BE"/>
    <w:rsid w:val="005A66AF"/>
    <w:rsid w:val="005B070E"/>
    <w:rsid w:val="005B57F2"/>
    <w:rsid w:val="005D01A0"/>
    <w:rsid w:val="005D1B59"/>
    <w:rsid w:val="005D620C"/>
    <w:rsid w:val="005E09BA"/>
    <w:rsid w:val="005E26ED"/>
    <w:rsid w:val="005E4130"/>
    <w:rsid w:val="005E78DA"/>
    <w:rsid w:val="005F3733"/>
    <w:rsid w:val="005F5751"/>
    <w:rsid w:val="005F6020"/>
    <w:rsid w:val="00600B1F"/>
    <w:rsid w:val="00605630"/>
    <w:rsid w:val="00607F58"/>
    <w:rsid w:val="00613469"/>
    <w:rsid w:val="006134C8"/>
    <w:rsid w:val="00614038"/>
    <w:rsid w:val="00616892"/>
    <w:rsid w:val="00617B27"/>
    <w:rsid w:val="00621B81"/>
    <w:rsid w:val="00621BF7"/>
    <w:rsid w:val="006239E4"/>
    <w:rsid w:val="00624DD9"/>
    <w:rsid w:val="00625287"/>
    <w:rsid w:val="006272A3"/>
    <w:rsid w:val="00644563"/>
    <w:rsid w:val="00647097"/>
    <w:rsid w:val="006507FC"/>
    <w:rsid w:val="006512D1"/>
    <w:rsid w:val="006520BC"/>
    <w:rsid w:val="006639B3"/>
    <w:rsid w:val="00664A23"/>
    <w:rsid w:val="00670262"/>
    <w:rsid w:val="0067269E"/>
    <w:rsid w:val="0067394F"/>
    <w:rsid w:val="0067799A"/>
    <w:rsid w:val="006804E0"/>
    <w:rsid w:val="006805FF"/>
    <w:rsid w:val="00682A19"/>
    <w:rsid w:val="00686BC9"/>
    <w:rsid w:val="006879FC"/>
    <w:rsid w:val="00687B62"/>
    <w:rsid w:val="0069026E"/>
    <w:rsid w:val="00692B49"/>
    <w:rsid w:val="00692C1E"/>
    <w:rsid w:val="006963B4"/>
    <w:rsid w:val="006A3D9D"/>
    <w:rsid w:val="006A71D1"/>
    <w:rsid w:val="006B0977"/>
    <w:rsid w:val="006B4D70"/>
    <w:rsid w:val="006C0993"/>
    <w:rsid w:val="006C1E0B"/>
    <w:rsid w:val="006C42EF"/>
    <w:rsid w:val="006C5689"/>
    <w:rsid w:val="006D0E4C"/>
    <w:rsid w:val="006D3003"/>
    <w:rsid w:val="006D339C"/>
    <w:rsid w:val="006D5448"/>
    <w:rsid w:val="006E023F"/>
    <w:rsid w:val="006E29B7"/>
    <w:rsid w:val="006E7959"/>
    <w:rsid w:val="006F1271"/>
    <w:rsid w:val="006F1465"/>
    <w:rsid w:val="006F3038"/>
    <w:rsid w:val="006F5C55"/>
    <w:rsid w:val="006F5E57"/>
    <w:rsid w:val="006F7290"/>
    <w:rsid w:val="006F74B3"/>
    <w:rsid w:val="006F77D8"/>
    <w:rsid w:val="00700565"/>
    <w:rsid w:val="0070446A"/>
    <w:rsid w:val="00706B80"/>
    <w:rsid w:val="00707B80"/>
    <w:rsid w:val="00710C6F"/>
    <w:rsid w:val="0071212F"/>
    <w:rsid w:val="007155D5"/>
    <w:rsid w:val="00720E87"/>
    <w:rsid w:val="00722A1E"/>
    <w:rsid w:val="00724904"/>
    <w:rsid w:val="00727CF6"/>
    <w:rsid w:val="00740D47"/>
    <w:rsid w:val="007430BC"/>
    <w:rsid w:val="00743C8E"/>
    <w:rsid w:val="00743F72"/>
    <w:rsid w:val="007447E2"/>
    <w:rsid w:val="00744834"/>
    <w:rsid w:val="00745A72"/>
    <w:rsid w:val="00745E5A"/>
    <w:rsid w:val="0074634A"/>
    <w:rsid w:val="00750ED5"/>
    <w:rsid w:val="00750F55"/>
    <w:rsid w:val="007513B5"/>
    <w:rsid w:val="0075550C"/>
    <w:rsid w:val="00756F13"/>
    <w:rsid w:val="0076287F"/>
    <w:rsid w:val="00762BB5"/>
    <w:rsid w:val="00763D0D"/>
    <w:rsid w:val="00764A52"/>
    <w:rsid w:val="0076558F"/>
    <w:rsid w:val="00766B12"/>
    <w:rsid w:val="007715D4"/>
    <w:rsid w:val="00771DF9"/>
    <w:rsid w:val="00771E9B"/>
    <w:rsid w:val="00772E7F"/>
    <w:rsid w:val="007732D7"/>
    <w:rsid w:val="0077397A"/>
    <w:rsid w:val="00773FFB"/>
    <w:rsid w:val="00774340"/>
    <w:rsid w:val="007744E0"/>
    <w:rsid w:val="0078105F"/>
    <w:rsid w:val="007851D5"/>
    <w:rsid w:val="00790877"/>
    <w:rsid w:val="00790A02"/>
    <w:rsid w:val="00792D38"/>
    <w:rsid w:val="00796F1E"/>
    <w:rsid w:val="00797884"/>
    <w:rsid w:val="00797F39"/>
    <w:rsid w:val="007A3763"/>
    <w:rsid w:val="007B132E"/>
    <w:rsid w:val="007B19DF"/>
    <w:rsid w:val="007B282C"/>
    <w:rsid w:val="007B33AD"/>
    <w:rsid w:val="007B63FF"/>
    <w:rsid w:val="007B6F0B"/>
    <w:rsid w:val="007C1551"/>
    <w:rsid w:val="007C7564"/>
    <w:rsid w:val="007D08F5"/>
    <w:rsid w:val="007D1113"/>
    <w:rsid w:val="007D3CB2"/>
    <w:rsid w:val="007D5D20"/>
    <w:rsid w:val="007D6774"/>
    <w:rsid w:val="007D68B9"/>
    <w:rsid w:val="007E1EA3"/>
    <w:rsid w:val="007E2DAC"/>
    <w:rsid w:val="007E559C"/>
    <w:rsid w:val="007F2466"/>
    <w:rsid w:val="007F523B"/>
    <w:rsid w:val="007F528A"/>
    <w:rsid w:val="007F6104"/>
    <w:rsid w:val="007F63A5"/>
    <w:rsid w:val="007F640A"/>
    <w:rsid w:val="00802608"/>
    <w:rsid w:val="00803105"/>
    <w:rsid w:val="00807A7F"/>
    <w:rsid w:val="00811383"/>
    <w:rsid w:val="008209B4"/>
    <w:rsid w:val="008228D3"/>
    <w:rsid w:val="00822E21"/>
    <w:rsid w:val="00825925"/>
    <w:rsid w:val="00825C2E"/>
    <w:rsid w:val="00825C46"/>
    <w:rsid w:val="008303F3"/>
    <w:rsid w:val="00831746"/>
    <w:rsid w:val="00832D9C"/>
    <w:rsid w:val="008349B8"/>
    <w:rsid w:val="00842E77"/>
    <w:rsid w:val="0084467D"/>
    <w:rsid w:val="00844A30"/>
    <w:rsid w:val="00846E8E"/>
    <w:rsid w:val="008519AA"/>
    <w:rsid w:val="008520AD"/>
    <w:rsid w:val="00854124"/>
    <w:rsid w:val="00854F94"/>
    <w:rsid w:val="0086055B"/>
    <w:rsid w:val="00864DD1"/>
    <w:rsid w:val="00867C5C"/>
    <w:rsid w:val="00873521"/>
    <w:rsid w:val="008742BE"/>
    <w:rsid w:val="008743A9"/>
    <w:rsid w:val="00875EE8"/>
    <w:rsid w:val="00875F6C"/>
    <w:rsid w:val="0088202E"/>
    <w:rsid w:val="0088234F"/>
    <w:rsid w:val="008837E0"/>
    <w:rsid w:val="008840F8"/>
    <w:rsid w:val="00885516"/>
    <w:rsid w:val="00885E05"/>
    <w:rsid w:val="00887D1B"/>
    <w:rsid w:val="00890061"/>
    <w:rsid w:val="00891894"/>
    <w:rsid w:val="008930DA"/>
    <w:rsid w:val="00895C36"/>
    <w:rsid w:val="008A75D3"/>
    <w:rsid w:val="008B1704"/>
    <w:rsid w:val="008B1B65"/>
    <w:rsid w:val="008B5B94"/>
    <w:rsid w:val="008B631A"/>
    <w:rsid w:val="008C267B"/>
    <w:rsid w:val="008C2FC0"/>
    <w:rsid w:val="008C367F"/>
    <w:rsid w:val="008C4B03"/>
    <w:rsid w:val="008C5533"/>
    <w:rsid w:val="008C6D16"/>
    <w:rsid w:val="008D0A56"/>
    <w:rsid w:val="008D275D"/>
    <w:rsid w:val="008D2C29"/>
    <w:rsid w:val="008D3688"/>
    <w:rsid w:val="008D6306"/>
    <w:rsid w:val="008D6983"/>
    <w:rsid w:val="008E04A2"/>
    <w:rsid w:val="008E0804"/>
    <w:rsid w:val="008E1F6A"/>
    <w:rsid w:val="008E2F63"/>
    <w:rsid w:val="008E559D"/>
    <w:rsid w:val="008F1605"/>
    <w:rsid w:val="008F1A5F"/>
    <w:rsid w:val="008F4DBA"/>
    <w:rsid w:val="008F5F86"/>
    <w:rsid w:val="00903B74"/>
    <w:rsid w:val="009068B4"/>
    <w:rsid w:val="00913DFE"/>
    <w:rsid w:val="009148FC"/>
    <w:rsid w:val="0091513D"/>
    <w:rsid w:val="0091571C"/>
    <w:rsid w:val="00916063"/>
    <w:rsid w:val="0091640F"/>
    <w:rsid w:val="00920F5F"/>
    <w:rsid w:val="009213FC"/>
    <w:rsid w:val="00921E50"/>
    <w:rsid w:val="00923075"/>
    <w:rsid w:val="00925589"/>
    <w:rsid w:val="00925603"/>
    <w:rsid w:val="00926A28"/>
    <w:rsid w:val="0093473F"/>
    <w:rsid w:val="00934765"/>
    <w:rsid w:val="0093746A"/>
    <w:rsid w:val="00945F56"/>
    <w:rsid w:val="0095035E"/>
    <w:rsid w:val="00953D74"/>
    <w:rsid w:val="00954D7A"/>
    <w:rsid w:val="00957DBB"/>
    <w:rsid w:val="0096002B"/>
    <w:rsid w:val="00967CA0"/>
    <w:rsid w:val="009737CF"/>
    <w:rsid w:val="009737E0"/>
    <w:rsid w:val="00974319"/>
    <w:rsid w:val="00976276"/>
    <w:rsid w:val="00980398"/>
    <w:rsid w:val="009823BF"/>
    <w:rsid w:val="0098369E"/>
    <w:rsid w:val="00986C3B"/>
    <w:rsid w:val="00990E20"/>
    <w:rsid w:val="00991BBD"/>
    <w:rsid w:val="00991C4B"/>
    <w:rsid w:val="00992FB0"/>
    <w:rsid w:val="00994BE8"/>
    <w:rsid w:val="00995DD4"/>
    <w:rsid w:val="00996064"/>
    <w:rsid w:val="00997B98"/>
    <w:rsid w:val="009A00B6"/>
    <w:rsid w:val="009A0B86"/>
    <w:rsid w:val="009A18C5"/>
    <w:rsid w:val="009A55E4"/>
    <w:rsid w:val="009A6336"/>
    <w:rsid w:val="009B113A"/>
    <w:rsid w:val="009B141F"/>
    <w:rsid w:val="009C449A"/>
    <w:rsid w:val="009C7A1E"/>
    <w:rsid w:val="009C7A55"/>
    <w:rsid w:val="009D01B0"/>
    <w:rsid w:val="009D3D2E"/>
    <w:rsid w:val="009D7EE4"/>
    <w:rsid w:val="009E2C26"/>
    <w:rsid w:val="009E53D6"/>
    <w:rsid w:val="009E6D6C"/>
    <w:rsid w:val="009F06B0"/>
    <w:rsid w:val="009F0FEA"/>
    <w:rsid w:val="00A031B8"/>
    <w:rsid w:val="00A042A0"/>
    <w:rsid w:val="00A07431"/>
    <w:rsid w:val="00A10282"/>
    <w:rsid w:val="00A12C96"/>
    <w:rsid w:val="00A20120"/>
    <w:rsid w:val="00A2102A"/>
    <w:rsid w:val="00A21AD7"/>
    <w:rsid w:val="00A2231C"/>
    <w:rsid w:val="00A23438"/>
    <w:rsid w:val="00A23B68"/>
    <w:rsid w:val="00A23D90"/>
    <w:rsid w:val="00A248DE"/>
    <w:rsid w:val="00A268BA"/>
    <w:rsid w:val="00A2698F"/>
    <w:rsid w:val="00A31E03"/>
    <w:rsid w:val="00A33D14"/>
    <w:rsid w:val="00A33E41"/>
    <w:rsid w:val="00A37573"/>
    <w:rsid w:val="00A402DD"/>
    <w:rsid w:val="00A418DA"/>
    <w:rsid w:val="00A42ED1"/>
    <w:rsid w:val="00A4491E"/>
    <w:rsid w:val="00A45755"/>
    <w:rsid w:val="00A45BEF"/>
    <w:rsid w:val="00A4612D"/>
    <w:rsid w:val="00A50D19"/>
    <w:rsid w:val="00A51B4E"/>
    <w:rsid w:val="00A52C04"/>
    <w:rsid w:val="00A532DE"/>
    <w:rsid w:val="00A555D7"/>
    <w:rsid w:val="00A557E0"/>
    <w:rsid w:val="00A561BE"/>
    <w:rsid w:val="00A610E2"/>
    <w:rsid w:val="00A61595"/>
    <w:rsid w:val="00A61BD0"/>
    <w:rsid w:val="00A64466"/>
    <w:rsid w:val="00A66895"/>
    <w:rsid w:val="00A70902"/>
    <w:rsid w:val="00A721CB"/>
    <w:rsid w:val="00A743B6"/>
    <w:rsid w:val="00A76AFB"/>
    <w:rsid w:val="00A82261"/>
    <w:rsid w:val="00A8371D"/>
    <w:rsid w:val="00A843F6"/>
    <w:rsid w:val="00A86E61"/>
    <w:rsid w:val="00A90634"/>
    <w:rsid w:val="00A92591"/>
    <w:rsid w:val="00A93B1D"/>
    <w:rsid w:val="00A93D41"/>
    <w:rsid w:val="00A940C5"/>
    <w:rsid w:val="00A97745"/>
    <w:rsid w:val="00A97840"/>
    <w:rsid w:val="00AA172D"/>
    <w:rsid w:val="00AA2305"/>
    <w:rsid w:val="00AA2C85"/>
    <w:rsid w:val="00AA56CA"/>
    <w:rsid w:val="00AA7BA2"/>
    <w:rsid w:val="00AB371A"/>
    <w:rsid w:val="00AB4E39"/>
    <w:rsid w:val="00AB5662"/>
    <w:rsid w:val="00AC14ED"/>
    <w:rsid w:val="00AC3961"/>
    <w:rsid w:val="00AC472C"/>
    <w:rsid w:val="00AC5375"/>
    <w:rsid w:val="00AC695B"/>
    <w:rsid w:val="00AD12E7"/>
    <w:rsid w:val="00AD52F5"/>
    <w:rsid w:val="00AD721D"/>
    <w:rsid w:val="00AE1EA9"/>
    <w:rsid w:val="00AE2917"/>
    <w:rsid w:val="00AE4404"/>
    <w:rsid w:val="00AE7C33"/>
    <w:rsid w:val="00AF0408"/>
    <w:rsid w:val="00AF10AC"/>
    <w:rsid w:val="00AF1C5E"/>
    <w:rsid w:val="00AF40E1"/>
    <w:rsid w:val="00B0159E"/>
    <w:rsid w:val="00B01CE7"/>
    <w:rsid w:val="00B100F4"/>
    <w:rsid w:val="00B101CF"/>
    <w:rsid w:val="00B1440C"/>
    <w:rsid w:val="00B16118"/>
    <w:rsid w:val="00B22DC0"/>
    <w:rsid w:val="00B234B7"/>
    <w:rsid w:val="00B2508D"/>
    <w:rsid w:val="00B27F4E"/>
    <w:rsid w:val="00B31772"/>
    <w:rsid w:val="00B32DEC"/>
    <w:rsid w:val="00B3543C"/>
    <w:rsid w:val="00B35826"/>
    <w:rsid w:val="00B37D7E"/>
    <w:rsid w:val="00B410EC"/>
    <w:rsid w:val="00B4226E"/>
    <w:rsid w:val="00B42540"/>
    <w:rsid w:val="00B42BC4"/>
    <w:rsid w:val="00B42BD5"/>
    <w:rsid w:val="00B46F17"/>
    <w:rsid w:val="00B518F4"/>
    <w:rsid w:val="00B51F3A"/>
    <w:rsid w:val="00B52C37"/>
    <w:rsid w:val="00B53894"/>
    <w:rsid w:val="00B62599"/>
    <w:rsid w:val="00B62CD8"/>
    <w:rsid w:val="00B62D09"/>
    <w:rsid w:val="00B66AA7"/>
    <w:rsid w:val="00B67C02"/>
    <w:rsid w:val="00B67F6E"/>
    <w:rsid w:val="00B72F16"/>
    <w:rsid w:val="00B80E2A"/>
    <w:rsid w:val="00B83F7B"/>
    <w:rsid w:val="00B85ED2"/>
    <w:rsid w:val="00B87AEA"/>
    <w:rsid w:val="00B94D8F"/>
    <w:rsid w:val="00B95731"/>
    <w:rsid w:val="00BA03E5"/>
    <w:rsid w:val="00BA1DB9"/>
    <w:rsid w:val="00BA464A"/>
    <w:rsid w:val="00BA58E3"/>
    <w:rsid w:val="00BA747B"/>
    <w:rsid w:val="00BB035F"/>
    <w:rsid w:val="00BB2187"/>
    <w:rsid w:val="00BB24ED"/>
    <w:rsid w:val="00BB2EDF"/>
    <w:rsid w:val="00BB34EC"/>
    <w:rsid w:val="00BB70FA"/>
    <w:rsid w:val="00BB7D84"/>
    <w:rsid w:val="00BC0ADA"/>
    <w:rsid w:val="00BC18B2"/>
    <w:rsid w:val="00BC1DFF"/>
    <w:rsid w:val="00BC7281"/>
    <w:rsid w:val="00BD43DD"/>
    <w:rsid w:val="00BD6CCA"/>
    <w:rsid w:val="00BD7B2E"/>
    <w:rsid w:val="00BE0700"/>
    <w:rsid w:val="00BE16EE"/>
    <w:rsid w:val="00BE3439"/>
    <w:rsid w:val="00BE363E"/>
    <w:rsid w:val="00BE567E"/>
    <w:rsid w:val="00BE61C3"/>
    <w:rsid w:val="00BF1158"/>
    <w:rsid w:val="00BF2303"/>
    <w:rsid w:val="00BF4898"/>
    <w:rsid w:val="00BF4BD9"/>
    <w:rsid w:val="00BF7365"/>
    <w:rsid w:val="00C00537"/>
    <w:rsid w:val="00C05085"/>
    <w:rsid w:val="00C05141"/>
    <w:rsid w:val="00C05648"/>
    <w:rsid w:val="00C05D0E"/>
    <w:rsid w:val="00C11233"/>
    <w:rsid w:val="00C1185B"/>
    <w:rsid w:val="00C12339"/>
    <w:rsid w:val="00C1258B"/>
    <w:rsid w:val="00C16A42"/>
    <w:rsid w:val="00C17195"/>
    <w:rsid w:val="00C20EB4"/>
    <w:rsid w:val="00C21C2F"/>
    <w:rsid w:val="00C23B5F"/>
    <w:rsid w:val="00C23CFA"/>
    <w:rsid w:val="00C25106"/>
    <w:rsid w:val="00C2554A"/>
    <w:rsid w:val="00C25843"/>
    <w:rsid w:val="00C26B01"/>
    <w:rsid w:val="00C30EEE"/>
    <w:rsid w:val="00C3329B"/>
    <w:rsid w:val="00C36A6F"/>
    <w:rsid w:val="00C36D54"/>
    <w:rsid w:val="00C40171"/>
    <w:rsid w:val="00C40DE8"/>
    <w:rsid w:val="00C41A31"/>
    <w:rsid w:val="00C4380F"/>
    <w:rsid w:val="00C4674F"/>
    <w:rsid w:val="00C52EBD"/>
    <w:rsid w:val="00C52F21"/>
    <w:rsid w:val="00C53317"/>
    <w:rsid w:val="00C6095B"/>
    <w:rsid w:val="00C62539"/>
    <w:rsid w:val="00C62A04"/>
    <w:rsid w:val="00C6414B"/>
    <w:rsid w:val="00C64A22"/>
    <w:rsid w:val="00C65BCD"/>
    <w:rsid w:val="00C665B4"/>
    <w:rsid w:val="00C746FF"/>
    <w:rsid w:val="00C83BCE"/>
    <w:rsid w:val="00C868BA"/>
    <w:rsid w:val="00C9012C"/>
    <w:rsid w:val="00C92DF7"/>
    <w:rsid w:val="00C94BBB"/>
    <w:rsid w:val="00C96EEB"/>
    <w:rsid w:val="00CA0850"/>
    <w:rsid w:val="00CA1C71"/>
    <w:rsid w:val="00CA27F3"/>
    <w:rsid w:val="00CA7EA5"/>
    <w:rsid w:val="00CB02B1"/>
    <w:rsid w:val="00CB0D23"/>
    <w:rsid w:val="00CB1200"/>
    <w:rsid w:val="00CB2721"/>
    <w:rsid w:val="00CB300C"/>
    <w:rsid w:val="00CB3D16"/>
    <w:rsid w:val="00CB6322"/>
    <w:rsid w:val="00CC1F73"/>
    <w:rsid w:val="00CD35A6"/>
    <w:rsid w:val="00CD3D80"/>
    <w:rsid w:val="00CD3DB7"/>
    <w:rsid w:val="00CD49A0"/>
    <w:rsid w:val="00CD4DA9"/>
    <w:rsid w:val="00CD5D9B"/>
    <w:rsid w:val="00CD77EA"/>
    <w:rsid w:val="00CD7BBD"/>
    <w:rsid w:val="00CE13AD"/>
    <w:rsid w:val="00CE1601"/>
    <w:rsid w:val="00CE55EF"/>
    <w:rsid w:val="00CE6DFD"/>
    <w:rsid w:val="00CE7F2B"/>
    <w:rsid w:val="00CF5038"/>
    <w:rsid w:val="00CF5895"/>
    <w:rsid w:val="00CF7760"/>
    <w:rsid w:val="00D021E4"/>
    <w:rsid w:val="00D044B1"/>
    <w:rsid w:val="00D06482"/>
    <w:rsid w:val="00D06C82"/>
    <w:rsid w:val="00D1276A"/>
    <w:rsid w:val="00D13E20"/>
    <w:rsid w:val="00D1588C"/>
    <w:rsid w:val="00D200FC"/>
    <w:rsid w:val="00D2452D"/>
    <w:rsid w:val="00D26C9B"/>
    <w:rsid w:val="00D30115"/>
    <w:rsid w:val="00D301EF"/>
    <w:rsid w:val="00D30A64"/>
    <w:rsid w:val="00D35F4A"/>
    <w:rsid w:val="00D40D68"/>
    <w:rsid w:val="00D44462"/>
    <w:rsid w:val="00D44C49"/>
    <w:rsid w:val="00D44D5E"/>
    <w:rsid w:val="00D4529E"/>
    <w:rsid w:val="00D466F8"/>
    <w:rsid w:val="00D50024"/>
    <w:rsid w:val="00D52E20"/>
    <w:rsid w:val="00D54165"/>
    <w:rsid w:val="00D56950"/>
    <w:rsid w:val="00D57A5D"/>
    <w:rsid w:val="00D57DB9"/>
    <w:rsid w:val="00D63373"/>
    <w:rsid w:val="00D64BAB"/>
    <w:rsid w:val="00D656F1"/>
    <w:rsid w:val="00D65C83"/>
    <w:rsid w:val="00D7139F"/>
    <w:rsid w:val="00D72F54"/>
    <w:rsid w:val="00D750B7"/>
    <w:rsid w:val="00D80FB8"/>
    <w:rsid w:val="00D85841"/>
    <w:rsid w:val="00D867F8"/>
    <w:rsid w:val="00D87276"/>
    <w:rsid w:val="00D91398"/>
    <w:rsid w:val="00D92B51"/>
    <w:rsid w:val="00D95DC2"/>
    <w:rsid w:val="00DA2093"/>
    <w:rsid w:val="00DA6BE2"/>
    <w:rsid w:val="00DB1425"/>
    <w:rsid w:val="00DB229B"/>
    <w:rsid w:val="00DB3FF5"/>
    <w:rsid w:val="00DB43AB"/>
    <w:rsid w:val="00DB5E40"/>
    <w:rsid w:val="00DB73BD"/>
    <w:rsid w:val="00DC1684"/>
    <w:rsid w:val="00DC3321"/>
    <w:rsid w:val="00DC34CC"/>
    <w:rsid w:val="00DC5A7F"/>
    <w:rsid w:val="00DD089B"/>
    <w:rsid w:val="00DD2F08"/>
    <w:rsid w:val="00DD44FC"/>
    <w:rsid w:val="00DD56DA"/>
    <w:rsid w:val="00DD70C6"/>
    <w:rsid w:val="00DD7476"/>
    <w:rsid w:val="00DF633F"/>
    <w:rsid w:val="00DF6464"/>
    <w:rsid w:val="00DF6718"/>
    <w:rsid w:val="00DF78A4"/>
    <w:rsid w:val="00E011D6"/>
    <w:rsid w:val="00E05F47"/>
    <w:rsid w:val="00E072D8"/>
    <w:rsid w:val="00E120C6"/>
    <w:rsid w:val="00E129FF"/>
    <w:rsid w:val="00E15DAB"/>
    <w:rsid w:val="00E17B74"/>
    <w:rsid w:val="00E17DBF"/>
    <w:rsid w:val="00E25606"/>
    <w:rsid w:val="00E26DB9"/>
    <w:rsid w:val="00E26F81"/>
    <w:rsid w:val="00E276AC"/>
    <w:rsid w:val="00E323C2"/>
    <w:rsid w:val="00E342E6"/>
    <w:rsid w:val="00E3686D"/>
    <w:rsid w:val="00E406FB"/>
    <w:rsid w:val="00E40871"/>
    <w:rsid w:val="00E42858"/>
    <w:rsid w:val="00E448BC"/>
    <w:rsid w:val="00E45D36"/>
    <w:rsid w:val="00E53874"/>
    <w:rsid w:val="00E55BC6"/>
    <w:rsid w:val="00E56082"/>
    <w:rsid w:val="00E601D5"/>
    <w:rsid w:val="00E6229B"/>
    <w:rsid w:val="00E62C60"/>
    <w:rsid w:val="00E64AF3"/>
    <w:rsid w:val="00E66766"/>
    <w:rsid w:val="00E675C7"/>
    <w:rsid w:val="00E754F0"/>
    <w:rsid w:val="00E75951"/>
    <w:rsid w:val="00E81D46"/>
    <w:rsid w:val="00E83FC6"/>
    <w:rsid w:val="00E84BD0"/>
    <w:rsid w:val="00E92D28"/>
    <w:rsid w:val="00E95563"/>
    <w:rsid w:val="00EA400D"/>
    <w:rsid w:val="00EA6375"/>
    <w:rsid w:val="00EB6A06"/>
    <w:rsid w:val="00EB6C60"/>
    <w:rsid w:val="00EC1DC5"/>
    <w:rsid w:val="00EC3B0B"/>
    <w:rsid w:val="00EC7F98"/>
    <w:rsid w:val="00ED26AD"/>
    <w:rsid w:val="00ED3426"/>
    <w:rsid w:val="00ED5F3C"/>
    <w:rsid w:val="00ED61FB"/>
    <w:rsid w:val="00EE0308"/>
    <w:rsid w:val="00EE042A"/>
    <w:rsid w:val="00EE09FF"/>
    <w:rsid w:val="00EE115F"/>
    <w:rsid w:val="00EE2B77"/>
    <w:rsid w:val="00EF3D4E"/>
    <w:rsid w:val="00EF5D1C"/>
    <w:rsid w:val="00F01975"/>
    <w:rsid w:val="00F0249F"/>
    <w:rsid w:val="00F044B9"/>
    <w:rsid w:val="00F054C1"/>
    <w:rsid w:val="00F0789E"/>
    <w:rsid w:val="00F1030C"/>
    <w:rsid w:val="00F10E3C"/>
    <w:rsid w:val="00F12FFB"/>
    <w:rsid w:val="00F13568"/>
    <w:rsid w:val="00F1652C"/>
    <w:rsid w:val="00F17E50"/>
    <w:rsid w:val="00F20040"/>
    <w:rsid w:val="00F24E89"/>
    <w:rsid w:val="00F269FC"/>
    <w:rsid w:val="00F311DD"/>
    <w:rsid w:val="00F322E2"/>
    <w:rsid w:val="00F3249E"/>
    <w:rsid w:val="00F33910"/>
    <w:rsid w:val="00F35198"/>
    <w:rsid w:val="00F375ED"/>
    <w:rsid w:val="00F37F66"/>
    <w:rsid w:val="00F40AD5"/>
    <w:rsid w:val="00F413F9"/>
    <w:rsid w:val="00F43104"/>
    <w:rsid w:val="00F43792"/>
    <w:rsid w:val="00F56A11"/>
    <w:rsid w:val="00F613FE"/>
    <w:rsid w:val="00F624EA"/>
    <w:rsid w:val="00F62915"/>
    <w:rsid w:val="00F63865"/>
    <w:rsid w:val="00F713B4"/>
    <w:rsid w:val="00F73FB2"/>
    <w:rsid w:val="00F74528"/>
    <w:rsid w:val="00F77785"/>
    <w:rsid w:val="00F80DCC"/>
    <w:rsid w:val="00F839A7"/>
    <w:rsid w:val="00F84351"/>
    <w:rsid w:val="00F907C7"/>
    <w:rsid w:val="00FA1C98"/>
    <w:rsid w:val="00FA428A"/>
    <w:rsid w:val="00FA63ED"/>
    <w:rsid w:val="00FA6DC3"/>
    <w:rsid w:val="00FA7A00"/>
    <w:rsid w:val="00FB035A"/>
    <w:rsid w:val="00FB0EBF"/>
    <w:rsid w:val="00FB1B7F"/>
    <w:rsid w:val="00FB385A"/>
    <w:rsid w:val="00FB38B5"/>
    <w:rsid w:val="00FB4D07"/>
    <w:rsid w:val="00FC12F2"/>
    <w:rsid w:val="00FC328E"/>
    <w:rsid w:val="00FC4901"/>
    <w:rsid w:val="00FC56D9"/>
    <w:rsid w:val="00FD3AC0"/>
    <w:rsid w:val="00FD7470"/>
    <w:rsid w:val="00FD7E88"/>
    <w:rsid w:val="00FE131B"/>
    <w:rsid w:val="00FE4336"/>
    <w:rsid w:val="00FE4FEB"/>
    <w:rsid w:val="00FE64F4"/>
    <w:rsid w:val="00FF09BB"/>
    <w:rsid w:val="00FF550F"/>
    <w:rsid w:val="00FF5881"/>
    <w:rsid w:val="00FF59E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983E8"/>
  <w15:docId w15:val="{7B7F5E03-EA31-49FA-BEDF-3F488F52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66AA"/>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1"/>
      </w:numPr>
      <w:spacing w:before="320"/>
      <w:ind w:left="431" w:hanging="431"/>
      <w:outlineLvl w:val="0"/>
    </w:pPr>
    <w:rPr>
      <w:rFonts w:eastAsiaTheme="majorEastAsia" w:cs="Arial"/>
      <w:b/>
      <w:bCs/>
      <w:spacing w:val="6"/>
      <w:kern w:val="32"/>
      <w:szCs w:val="22"/>
    </w:rPr>
  </w:style>
  <w:style w:type="paragraph" w:styleId="berschrift2">
    <w:name w:val="heading 2"/>
    <w:aliases w:val="H2,H21,H24,H25,H26,H211,H241,H251"/>
    <w:basedOn w:val="Standard"/>
    <w:next w:val="Standard"/>
    <w:link w:val="berschrift2Zchn"/>
    <w:uiPriority w:val="9"/>
    <w:unhideWhenUsed/>
    <w:qFormat/>
    <w:rsid w:val="00C40DE8"/>
    <w:pPr>
      <w:keepNext/>
      <w:numPr>
        <w:ilvl w:val="1"/>
        <w:numId w:val="1"/>
      </w:numPr>
      <w:spacing w:before="240"/>
      <w:outlineLvl w:val="1"/>
    </w:pPr>
    <w:rPr>
      <w:rFonts w:eastAsiaTheme="majorEastAsia" w:cs="Arial"/>
      <w:b/>
      <w:bCs/>
      <w:iCs/>
      <w:szCs w:val="28"/>
    </w:rPr>
  </w:style>
  <w:style w:type="paragraph" w:styleId="berschrift3">
    <w:name w:val="heading 3"/>
    <w:aliases w:val="H3,H31,H34,H35,H36,H311,H341,H351"/>
    <w:basedOn w:val="Standard"/>
    <w:next w:val="Standard"/>
    <w:link w:val="berschrift3Zchn"/>
    <w:uiPriority w:val="9"/>
    <w:unhideWhenUsed/>
    <w:qFormat/>
    <w:rsid w:val="00C40DE8"/>
    <w:pPr>
      <w:keepNext/>
      <w:numPr>
        <w:ilvl w:val="2"/>
        <w:numId w:val="1"/>
      </w:numPr>
      <w:spacing w:before="240"/>
      <w:outlineLvl w:val="2"/>
    </w:pPr>
    <w:rPr>
      <w:rFonts w:eastAsiaTheme="majorEastAsia" w:cs="Arial"/>
      <w:b/>
      <w:bCs/>
      <w:szCs w:val="26"/>
    </w:rPr>
  </w:style>
  <w:style w:type="paragraph" w:styleId="berschrift4">
    <w:name w:val="heading 4"/>
    <w:aliases w:val="H4,Überschrift 4 Char1,Überschrift 4 Char Char"/>
    <w:basedOn w:val="Standard"/>
    <w:next w:val="Standard"/>
    <w:link w:val="berschrift4Zchn"/>
    <w:uiPriority w:val="9"/>
    <w:unhideWhenUsed/>
    <w:qFormat/>
    <w:rsid w:val="00C40DE8"/>
    <w:pPr>
      <w:keepNext/>
      <w:numPr>
        <w:ilvl w:val="3"/>
        <w:numId w:val="1"/>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uiPriority w:val="9"/>
    <w:semiHidden/>
    <w:unhideWhenUsed/>
    <w:qFormat/>
    <w:rsid w:val="00C40DE8"/>
    <w:pPr>
      <w:numPr>
        <w:ilvl w:val="4"/>
        <w:numId w:val="1"/>
      </w:numPr>
      <w:spacing w:before="240"/>
      <w:outlineLvl w:val="4"/>
    </w:pPr>
    <w:rPr>
      <w:rFonts w:eastAsiaTheme="majorEastAsia" w:cstheme="majorBidi"/>
      <w:b/>
      <w:bCs/>
      <w:iCs/>
      <w:szCs w:val="26"/>
    </w:rPr>
  </w:style>
  <w:style w:type="paragraph" w:styleId="berschrift6">
    <w:name w:val="heading 6"/>
    <w:basedOn w:val="Standard"/>
    <w:next w:val="Standard"/>
    <w:link w:val="berschrift6Zchn"/>
    <w:uiPriority w:val="9"/>
    <w:semiHidden/>
    <w:unhideWhenUsed/>
    <w:qFormat/>
    <w:rsid w:val="00C40DE8"/>
    <w:pPr>
      <w:numPr>
        <w:ilvl w:val="5"/>
        <w:numId w:val="1"/>
      </w:numPr>
      <w:spacing w:before="240"/>
      <w:outlineLvl w:val="5"/>
    </w:pPr>
    <w:rPr>
      <w:rFonts w:eastAsiaTheme="majorEastAsia" w:cstheme="majorBidi"/>
      <w:b/>
      <w:bCs/>
      <w:szCs w:val="22"/>
    </w:rPr>
  </w:style>
  <w:style w:type="paragraph" w:styleId="berschrift7">
    <w:name w:val="heading 7"/>
    <w:basedOn w:val="Standard"/>
    <w:next w:val="Standard"/>
    <w:link w:val="berschrift7Zchn"/>
    <w:qFormat/>
    <w:rsid w:val="00C40DE8"/>
    <w:pPr>
      <w:numPr>
        <w:ilvl w:val="6"/>
        <w:numId w:val="1"/>
      </w:numPr>
      <w:spacing w:before="240"/>
      <w:outlineLvl w:val="6"/>
    </w:pPr>
    <w:rPr>
      <w:rFonts w:eastAsiaTheme="majorEastAsia" w:cstheme="majorBidi"/>
    </w:rPr>
  </w:style>
  <w:style w:type="paragraph" w:styleId="berschrift8">
    <w:name w:val="heading 8"/>
    <w:basedOn w:val="Standard"/>
    <w:next w:val="Standard"/>
    <w:link w:val="berschrift8Zchn"/>
    <w:qFormat/>
    <w:rsid w:val="00C40DE8"/>
    <w:pPr>
      <w:numPr>
        <w:ilvl w:val="7"/>
        <w:numId w:val="1"/>
      </w:numPr>
      <w:spacing w:before="240"/>
      <w:outlineLvl w:val="7"/>
    </w:pPr>
    <w:rPr>
      <w:rFonts w:eastAsiaTheme="majorEastAsia" w:cstheme="majorBidi"/>
      <w:iCs/>
    </w:rPr>
  </w:style>
  <w:style w:type="paragraph" w:styleId="berschrift9">
    <w:name w:val="heading 9"/>
    <w:aliases w:val="(App. Title)"/>
    <w:basedOn w:val="Standard"/>
    <w:next w:val="Standard"/>
    <w:link w:val="berschrift9Zchn"/>
    <w:qFormat/>
    <w:rsid w:val="00C40DE8"/>
    <w:pPr>
      <w:numPr>
        <w:ilvl w:val="8"/>
        <w:numId w:val="1"/>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character" w:customStyle="1" w:styleId="berschrift2Zchn">
    <w:name w:val="Überschrift 2 Zchn"/>
    <w:aliases w:val="H2 Zchn,H21 Zchn,H24 Zchn,H25 Zchn,H26 Zchn,H211 Zchn,H241 Zchn,H251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aliases w:val="H3 Zchn,H31 Zchn,H34 Zchn,H35 Zchn,H36 Zchn,H311 Zchn,H341 Zchn,H351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aliases w:val="H4 Zchn,Überschrift 4 Char1 Zchn,Überschrift 4 Char Char Zchn"/>
    <w:basedOn w:val="Absatz-Standardschriftart"/>
    <w:link w:val="berschrift4"/>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table" w:styleId="Tabellenraster">
    <w:name w:val="Table Grid"/>
    <w:basedOn w:val="NormaleTabelle"/>
    <w:uiPriority w:val="39"/>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rsid w:val="00A8371D"/>
    <w:rPr>
      <w:rFonts w:eastAsiaTheme="majorEastAsia" w:cstheme="majorBidi"/>
      <w:iCs/>
      <w:color w:val="auto"/>
      <w:spacing w:val="0"/>
      <w:kern w:val="0"/>
      <w:lang w:eastAsia="de-DE"/>
    </w:rPr>
  </w:style>
  <w:style w:type="character" w:customStyle="1" w:styleId="berschrift9Zchn">
    <w:name w:val="Überschrift 9 Zchn"/>
    <w:aliases w:val="(App. Title) Zchn"/>
    <w:basedOn w:val="Absatz-Standardschriftart"/>
    <w:link w:val="berschrift9"/>
    <w:rsid w:val="00A8371D"/>
    <w:rPr>
      <w:rFonts w:eastAsiaTheme="majorEastAsia" w:cs="Arial"/>
      <w:color w:val="auto"/>
      <w:spacing w:val="0"/>
      <w:kern w:val="0"/>
      <w:szCs w:val="22"/>
      <w:lang w:eastAsia="de-DE"/>
    </w:rPr>
  </w:style>
  <w:style w:type="paragraph" w:styleId="Aufzhlungszeichen">
    <w:name w:val="List Bullet"/>
    <w:aliases w:val="Aufzählungszeichen 1"/>
    <w:basedOn w:val="Standard"/>
    <w:qFormat/>
    <w:rsid w:val="00C40DE8"/>
    <w:pPr>
      <w:numPr>
        <w:numId w:val="18"/>
      </w:numPr>
      <w:spacing w:after="120"/>
    </w:pPr>
  </w:style>
  <w:style w:type="paragraph" w:styleId="Aufzhlungszeichen2">
    <w:name w:val="List Bullet 2"/>
    <w:basedOn w:val="Standard"/>
    <w:qFormat/>
    <w:rsid w:val="00A8371D"/>
    <w:pPr>
      <w:numPr>
        <w:numId w:val="2"/>
      </w:numPr>
      <w:spacing w:after="120"/>
    </w:pPr>
  </w:style>
  <w:style w:type="paragraph" w:styleId="Aufzhlungszeichen3">
    <w:name w:val="List Bullet 3"/>
    <w:basedOn w:val="Standard"/>
    <w:qFormat/>
    <w:rsid w:val="00A8371D"/>
    <w:pPr>
      <w:tabs>
        <w:tab w:val="num" w:pos="720"/>
      </w:tabs>
      <w:ind w:left="851" w:hanging="284"/>
    </w:pPr>
  </w:style>
  <w:style w:type="paragraph" w:styleId="Aufzhlungszeichen4">
    <w:name w:val="List Bullet 4"/>
    <w:basedOn w:val="Standard"/>
    <w:semiHidden/>
    <w:rsid w:val="00C40DE8"/>
    <w:pPr>
      <w:tabs>
        <w:tab w:val="num" w:pos="720"/>
      </w:tabs>
      <w:ind w:left="720" w:hanging="720"/>
    </w:pPr>
  </w:style>
  <w:style w:type="paragraph" w:styleId="Aufzhlungszeichen5">
    <w:name w:val="List Bullet 5"/>
    <w:basedOn w:val="Standard"/>
    <w:semiHidden/>
    <w:rsid w:val="00C40DE8"/>
    <w:pPr>
      <w:tabs>
        <w:tab w:val="num" w:pos="720"/>
      </w:tabs>
      <w:ind w:left="720" w:hanging="720"/>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BDEW-Pfeil">
    <w:name w:val="BDEW-Pfeil"/>
    <w:basedOn w:val="Aufzhlungszeichen2"/>
    <w:semiHidden/>
    <w:rsid w:val="00C40DE8"/>
    <w:pPr>
      <w:numPr>
        <w:numId w:val="0"/>
      </w:numPr>
      <w:tabs>
        <w:tab w:val="num" w:pos="360"/>
        <w:tab w:val="num" w:pos="720"/>
      </w:tabs>
      <w:ind w:left="720" w:hanging="720"/>
    </w:pPr>
  </w:style>
  <w:style w:type="paragraph" w:styleId="Beschriftung">
    <w:name w:val="caption"/>
    <w:aliases w:val="BDEW-Beschriftung"/>
    <w:basedOn w:val="Standard"/>
    <w:next w:val="Standard"/>
    <w:qFormat/>
    <w:rsid w:val="00C40DE8"/>
    <w:rPr>
      <w:bCs/>
      <w:i/>
      <w:szCs w:val="20"/>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okumentart">
    <w:name w:val="Dokumentart"/>
    <w:basedOn w:val="Beschriftung"/>
    <w:qFormat/>
    <w:rsid w:val="00CD77EA"/>
    <w:pPr>
      <w:spacing w:after="640"/>
    </w:pPr>
    <w:rPr>
      <w:b/>
      <w:i w:val="0"/>
      <w:color w:val="C20000" w:themeColor="background2"/>
      <w:sz w:val="40"/>
    </w:rPr>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styleId="Endnotentext">
    <w:name w:val="endnote text"/>
    <w:basedOn w:val="Standard"/>
    <w:link w:val="EndnotentextZchn"/>
    <w:uiPriority w:val="99"/>
    <w:semiHidden/>
    <w:rsid w:val="00C40DE8"/>
    <w:rPr>
      <w:szCs w:val="20"/>
    </w:rPr>
  </w:style>
  <w:style w:type="character" w:customStyle="1" w:styleId="EndnotentextZchn">
    <w:name w:val="Endnotentext Zchn"/>
    <w:basedOn w:val="Absatz-Standardschriftart"/>
    <w:link w:val="Endnotentext"/>
    <w:uiPriority w:val="99"/>
    <w:semiHidden/>
    <w:rsid w:val="00C40DE8"/>
    <w:rPr>
      <w:rFonts w:eastAsia="Times New Roman"/>
      <w:color w:val="auto"/>
      <w:spacing w:val="0"/>
      <w:kern w:val="0"/>
      <w:szCs w:val="20"/>
      <w:lang w:eastAsia="de-DE"/>
    </w:rPr>
  </w:style>
  <w:style w:type="paragraph" w:styleId="Funotentext">
    <w:name w:val="footnote text"/>
    <w:basedOn w:val="Standard"/>
    <w:link w:val="FunotentextZchn"/>
    <w:rsid w:val="00C40DE8"/>
    <w:rPr>
      <w:szCs w:val="20"/>
    </w:rPr>
  </w:style>
  <w:style w:type="character" w:customStyle="1" w:styleId="FunotentextZchn">
    <w:name w:val="Fußnotentext Zchn"/>
    <w:basedOn w:val="Absatz-Standardschriftart"/>
    <w:link w:val="Funotentext"/>
    <w:rsid w:val="00C40DE8"/>
    <w:rPr>
      <w:rFonts w:eastAsia="Times New Roman"/>
      <w:color w:val="auto"/>
      <w:spacing w:val="0"/>
      <w:kern w:val="0"/>
      <w:szCs w:val="20"/>
      <w:lang w:eastAsia="de-DE"/>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rsid w:val="00C40DE8"/>
    <w:rPr>
      <w:sz w:val="20"/>
      <w:szCs w:val="20"/>
    </w:rPr>
  </w:style>
  <w:style w:type="character" w:customStyle="1" w:styleId="KommentartextZchn">
    <w:name w:val="Kommentartext Zchn"/>
    <w:basedOn w:val="Absatz-Standardschriftart"/>
    <w:link w:val="Kommentartext"/>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paragraph" w:styleId="Listennummer">
    <w:name w:val="List Number"/>
    <w:basedOn w:val="Standard"/>
    <w:rsid w:val="00C40DE8"/>
    <w:pPr>
      <w:tabs>
        <w:tab w:val="num" w:pos="720"/>
      </w:tabs>
      <w:ind w:left="720" w:hanging="720"/>
    </w:pPr>
  </w:style>
  <w:style w:type="paragraph" w:styleId="Listennummer2">
    <w:name w:val="List Number 2"/>
    <w:basedOn w:val="Standard"/>
    <w:semiHidden/>
    <w:rsid w:val="00C40DE8"/>
    <w:pPr>
      <w:tabs>
        <w:tab w:val="num" w:pos="720"/>
        <w:tab w:val="left" w:pos="862"/>
      </w:tabs>
      <w:ind w:left="720" w:hanging="720"/>
    </w:pPr>
  </w:style>
  <w:style w:type="paragraph" w:styleId="Listennummer3">
    <w:name w:val="List Number 3"/>
    <w:basedOn w:val="Standard"/>
    <w:semiHidden/>
    <w:rsid w:val="00C40DE8"/>
    <w:pPr>
      <w:tabs>
        <w:tab w:val="num" w:pos="720"/>
      </w:tabs>
      <w:ind w:left="720" w:hanging="720"/>
    </w:pPr>
  </w:style>
  <w:style w:type="paragraph" w:styleId="Listennummer4">
    <w:name w:val="List Number 4"/>
    <w:basedOn w:val="Standard"/>
    <w:semiHidden/>
    <w:rsid w:val="00C40DE8"/>
    <w:pPr>
      <w:tabs>
        <w:tab w:val="num" w:pos="720"/>
      </w:tabs>
      <w:ind w:left="720" w:hanging="720"/>
    </w:pPr>
  </w:style>
  <w:style w:type="paragraph" w:styleId="Listennummer5">
    <w:name w:val="List Number 5"/>
    <w:basedOn w:val="Standard"/>
    <w:semiHidden/>
    <w:rsid w:val="00C40DE8"/>
    <w:pPr>
      <w:tabs>
        <w:tab w:val="num" w:pos="720"/>
        <w:tab w:val="left" w:pos="862"/>
      </w:tabs>
      <w:ind w:left="720" w:hanging="720"/>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styleId="Listenabsatz">
    <w:name w:val="List Paragraph"/>
    <w:basedOn w:val="Standard"/>
    <w:uiPriority w:val="34"/>
    <w:qFormat/>
    <w:rsid w:val="007155D5"/>
    <w:pPr>
      <w:tabs>
        <w:tab w:val="num" w:pos="720"/>
      </w:tabs>
      <w:spacing w:after="120"/>
      <w:ind w:left="720" w:hanging="720"/>
      <w:contextualSpacing/>
    </w:pPr>
    <w:rPr>
      <w:rFonts w:cs="Times New Roman"/>
    </w:rPr>
  </w:style>
  <w:style w:type="paragraph" w:customStyle="1" w:styleId="Tabellentexthoch">
    <w:name w:val="Tabellentext hoch"/>
    <w:basedOn w:val="Standard"/>
    <w:next w:val="Standard"/>
    <w:rsid w:val="007155D5"/>
    <w:pPr>
      <w:spacing w:after="0" w:line="288" w:lineRule="auto"/>
      <w:jc w:val="both"/>
    </w:pPr>
    <w:rPr>
      <w:rFonts w:ascii="Verdana" w:hAnsi="Verdana" w:cs="Times New Roman"/>
      <w:sz w:val="20"/>
      <w:szCs w:val="20"/>
    </w:rPr>
  </w:style>
  <w:style w:type="paragraph" w:customStyle="1" w:styleId="Gliederung1">
    <w:name w:val="Gliederung1"/>
    <w:basedOn w:val="Standard"/>
    <w:rsid w:val="007155D5"/>
    <w:pPr>
      <w:numPr>
        <w:numId w:val="3"/>
      </w:numPr>
      <w:tabs>
        <w:tab w:val="left" w:pos="425"/>
      </w:tabs>
      <w:spacing w:after="120" w:line="300" w:lineRule="exact"/>
    </w:pPr>
    <w:rPr>
      <w:rFonts w:ascii="Arial" w:hAnsi="Arial" w:cs="Arial"/>
      <w:sz w:val="22"/>
      <w:szCs w:val="22"/>
      <w:lang w:eastAsia="ko-KR"/>
    </w:rPr>
  </w:style>
  <w:style w:type="paragraph" w:customStyle="1" w:styleId="Gliederung2">
    <w:name w:val="Gliederung2"/>
    <w:basedOn w:val="Gliederung1"/>
    <w:rsid w:val="007155D5"/>
    <w:pPr>
      <w:numPr>
        <w:ilvl w:val="1"/>
      </w:numPr>
    </w:pPr>
  </w:style>
  <w:style w:type="paragraph" w:styleId="Verzeichnis1">
    <w:name w:val="toc 1"/>
    <w:basedOn w:val="Normal1"/>
    <w:next w:val="Normal1"/>
    <w:autoRedefine/>
    <w:uiPriority w:val="39"/>
    <w:rsid w:val="008C267B"/>
    <w:pPr>
      <w:tabs>
        <w:tab w:val="right" w:leader="dot" w:pos="9316"/>
      </w:tabs>
      <w:spacing w:before="160" w:after="80"/>
      <w:ind w:left="851" w:right="624" w:hanging="851"/>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Normal1"/>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paragraph" w:styleId="Verzeichnis2">
    <w:name w:val="toc 2"/>
    <w:basedOn w:val="Normal1"/>
    <w:next w:val="Normal1"/>
    <w:autoRedefine/>
    <w:uiPriority w:val="39"/>
    <w:rsid w:val="008C267B"/>
    <w:pPr>
      <w:tabs>
        <w:tab w:val="left" w:pos="1360"/>
        <w:tab w:val="right" w:leader="dot" w:pos="9316"/>
      </w:tabs>
      <w:ind w:left="1361" w:right="624" w:hanging="505"/>
    </w:pPr>
    <w:rPr>
      <w:noProof/>
    </w:rPr>
  </w:style>
  <w:style w:type="paragraph" w:styleId="Verzeichnis3">
    <w:name w:val="toc 3"/>
    <w:basedOn w:val="Normal1"/>
    <w:next w:val="Normal1"/>
    <w:autoRedefine/>
    <w:uiPriority w:val="39"/>
    <w:rsid w:val="005F5751"/>
    <w:pPr>
      <w:tabs>
        <w:tab w:val="left" w:pos="1724"/>
        <w:tab w:val="right" w:leader="dot" w:pos="9316"/>
      </w:tabs>
      <w:ind w:left="1702" w:right="624" w:hanging="851"/>
    </w:pPr>
  </w:style>
  <w:style w:type="paragraph" w:styleId="Verzeichnis4">
    <w:name w:val="toc 4"/>
    <w:basedOn w:val="Normal1"/>
    <w:next w:val="Normal1"/>
    <w:autoRedefine/>
    <w:uiPriority w:val="39"/>
    <w:rsid w:val="005F5751"/>
    <w:pPr>
      <w:tabs>
        <w:tab w:val="left" w:pos="1724"/>
        <w:tab w:val="right" w:leader="dot" w:pos="9316"/>
        <w:tab w:val="right" w:leader="dot" w:pos="9373"/>
      </w:tabs>
      <w:ind w:left="1702" w:right="624" w:hanging="851"/>
    </w:pPr>
  </w:style>
  <w:style w:type="character" w:styleId="Funotenzeichen">
    <w:name w:val="footnote reference"/>
    <w:rsid w:val="00C40DE8"/>
    <w:rPr>
      <w:vertAlign w:val="superscript"/>
    </w:rPr>
  </w:style>
  <w:style w:type="character" w:styleId="Kommentarzeichen">
    <w:name w:val="annotation reference"/>
    <w:rsid w:val="00C40DE8"/>
    <w:rPr>
      <w:sz w:val="16"/>
      <w:szCs w:val="16"/>
    </w:rPr>
  </w:style>
  <w:style w:type="paragraph" w:customStyle="1" w:styleId="Zwischenberschrift">
    <w:name w:val="Zwischenüberschrift"/>
    <w:basedOn w:val="Normal1"/>
    <w:qFormat/>
    <w:rsid w:val="00C40DE8"/>
    <w:pPr>
      <w:spacing w:before="240" w:after="240"/>
      <w:jc w:val="both"/>
    </w:pPr>
    <w:rPr>
      <w:b/>
      <w:color w:val="C20000" w:themeColor="background2"/>
    </w:rPr>
  </w:style>
  <w:style w:type="paragraph" w:customStyle="1" w:styleId="GEFEG">
    <w:name w:val="GEFEG"/>
    <w:qFormat/>
    <w:rsid w:val="007155D5"/>
    <w:pPr>
      <w:widowControl w:val="0"/>
      <w:autoSpaceDE w:val="0"/>
      <w:autoSpaceDN w:val="0"/>
      <w:adjustRightInd w:val="0"/>
      <w:spacing w:after="0" w:line="240" w:lineRule="auto"/>
    </w:pPr>
    <w:rPr>
      <w:rFonts w:ascii="Arial" w:eastAsiaTheme="minorEastAsia" w:hAnsi="Arial" w:cs="Arial"/>
      <w:color w:val="auto"/>
      <w:spacing w:val="0"/>
      <w:kern w:val="0"/>
      <w:lang w:eastAsia="de-DE"/>
    </w:rPr>
  </w:style>
  <w:style w:type="paragraph" w:customStyle="1" w:styleId="Normal10">
    <w:name w:val="Normal_1_0"/>
    <w:qFormat/>
    <w:rsid w:val="005B5DBF"/>
    <w:pPr>
      <w:spacing w:after="160" w:line="320" w:lineRule="atLeast"/>
    </w:pPr>
    <w:rPr>
      <w:rFonts w:eastAsia="Times New Roman"/>
      <w:color w:val="auto"/>
      <w:spacing w:val="0"/>
      <w:kern w:val="0"/>
      <w:lang w:eastAsia="de-DE"/>
    </w:rPr>
  </w:style>
  <w:style w:type="paragraph" w:customStyle="1" w:styleId="macro1">
    <w:name w:val="macro_1"/>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numbering" w:customStyle="1" w:styleId="NoList1">
    <w:name w:val="No List_1"/>
    <w:uiPriority w:val="99"/>
    <w:semiHidden/>
    <w:unhideWhenUsed/>
  </w:style>
  <w:style w:type="table" w:customStyle="1" w:styleId="NormalTable1">
    <w:name w:val="Normal Table_1"/>
    <w:uiPriority w:val="99"/>
    <w:semiHidden/>
    <w:unhideWhenUsed/>
    <w:pPr>
      <w:spacing w:after="0" w:line="240" w:lineRule="auto"/>
    </w:pPr>
    <w:tblPr>
      <w:tblInd w:w="0" w:type="dxa"/>
      <w:tblCellMar>
        <w:top w:w="0" w:type="dxa"/>
        <w:left w:w="108" w:type="dxa"/>
        <w:bottom w:w="0" w:type="dxa"/>
        <w:right w:w="108" w:type="dxa"/>
      </w:tblCellMar>
    </w:tblPr>
  </w:style>
  <w:style w:type="paragraph" w:customStyle="1" w:styleId="Normal1">
    <w:name w:val="Normal_1"/>
    <w:qFormat/>
    <w:rsid w:val="004C66AA"/>
    <w:pPr>
      <w:spacing w:after="160" w:line="320" w:lineRule="atLeast"/>
    </w:pPr>
    <w:rPr>
      <w:rFonts w:eastAsia="Times New Roman"/>
      <w:color w:val="auto"/>
      <w:spacing w:val="0"/>
      <w:kern w:val="0"/>
      <w:lang w:eastAsia="de-DE"/>
    </w:rPr>
  </w:style>
  <w:style w:type="table" w:customStyle="1" w:styleId="TableGrid1">
    <w:name w:val="Table Grid_1"/>
    <w:basedOn w:val="NormalTable1"/>
    <w:uiPriority w:val="39"/>
    <w:rsid w:val="00C40DE8"/>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liederung11">
    <w:name w:val="Gliederung1_1"/>
    <w:basedOn w:val="Normal1"/>
    <w:rsid w:val="007155D5"/>
    <w:pPr>
      <w:numPr>
        <w:numId w:val="4"/>
      </w:numPr>
      <w:tabs>
        <w:tab w:val="left" w:pos="425"/>
      </w:tabs>
      <w:spacing w:after="120" w:line="300" w:lineRule="exact"/>
    </w:pPr>
    <w:rPr>
      <w:rFonts w:ascii="Arial" w:hAnsi="Arial" w:cs="Arial"/>
      <w:sz w:val="22"/>
      <w:szCs w:val="22"/>
      <w:lang w:eastAsia="ko-KR"/>
    </w:rPr>
  </w:style>
  <w:style w:type="paragraph" w:customStyle="1" w:styleId="Tabellentexthoch1">
    <w:name w:val="Tabellentext hoch_1"/>
    <w:basedOn w:val="Normal1"/>
    <w:next w:val="Normal1"/>
    <w:rsid w:val="007155D5"/>
    <w:pPr>
      <w:spacing w:after="0" w:line="288" w:lineRule="auto"/>
      <w:jc w:val="both"/>
    </w:pPr>
    <w:rPr>
      <w:rFonts w:ascii="Verdana" w:hAnsi="Verdana" w:cs="Times New Roman"/>
      <w:sz w:val="20"/>
      <w:szCs w:val="20"/>
    </w:rPr>
  </w:style>
  <w:style w:type="paragraph" w:customStyle="1" w:styleId="ListParagraph1">
    <w:name w:val="List Paragraph_1"/>
    <w:basedOn w:val="Normal1"/>
    <w:uiPriority w:val="34"/>
    <w:qFormat/>
    <w:rsid w:val="007155D5"/>
    <w:pPr>
      <w:numPr>
        <w:numId w:val="5"/>
      </w:numPr>
      <w:spacing w:after="120"/>
      <w:contextualSpacing/>
    </w:pPr>
    <w:rPr>
      <w:rFonts w:cs="Times New Roman"/>
    </w:rPr>
  </w:style>
  <w:style w:type="paragraph" w:customStyle="1" w:styleId="Quote1">
    <w:name w:val="Quote_1"/>
    <w:basedOn w:val="Normal1"/>
    <w:next w:val="Normal1"/>
    <w:uiPriority w:val="29"/>
    <w:qFormat/>
    <w:rsid w:val="00C40DE8"/>
    <w:pPr>
      <w:spacing w:before="200"/>
      <w:ind w:left="864" w:right="864"/>
      <w:jc w:val="center"/>
    </w:pPr>
    <w:rPr>
      <w:i/>
      <w:iCs/>
      <w:color w:val="404040" w:themeColor="text1" w:themeTint="BF"/>
    </w:rPr>
  </w:style>
  <w:style w:type="paragraph" w:customStyle="1" w:styleId="BodyTextIndent1">
    <w:name w:val="Body Text Indent_1"/>
    <w:basedOn w:val="Normal1"/>
    <w:semiHidden/>
    <w:rsid w:val="00C40DE8"/>
    <w:pPr>
      <w:ind w:left="431"/>
    </w:pPr>
  </w:style>
  <w:style w:type="paragraph" w:customStyle="1" w:styleId="BodyTextIndent31">
    <w:name w:val="Body Text Indent 3_1"/>
    <w:basedOn w:val="Normal1"/>
    <w:semiHidden/>
    <w:rsid w:val="00C40DE8"/>
    <w:pPr>
      <w:ind w:left="431"/>
    </w:pPr>
    <w:rPr>
      <w:sz w:val="16"/>
      <w:szCs w:val="16"/>
    </w:rPr>
  </w:style>
  <w:style w:type="paragraph" w:customStyle="1" w:styleId="BodyTextIndent21">
    <w:name w:val="Body Text Indent 2_1"/>
    <w:basedOn w:val="Normal1"/>
    <w:semiHidden/>
    <w:rsid w:val="00C40DE8"/>
    <w:pPr>
      <w:spacing w:line="480" w:lineRule="auto"/>
      <w:ind w:left="431"/>
    </w:pPr>
  </w:style>
  <w:style w:type="paragraph" w:customStyle="1" w:styleId="BodyText31">
    <w:name w:val="Body Text 3_1"/>
    <w:basedOn w:val="Normal1"/>
    <w:semiHidden/>
    <w:rsid w:val="00C40DE8"/>
    <w:rPr>
      <w:sz w:val="16"/>
      <w:szCs w:val="16"/>
    </w:rPr>
  </w:style>
  <w:style w:type="paragraph" w:customStyle="1" w:styleId="PlainText1">
    <w:name w:val="Plain Text_1"/>
    <w:basedOn w:val="Normal1"/>
    <w:semiHidden/>
    <w:rsid w:val="00C40DE8"/>
    <w:rPr>
      <w:rFonts w:ascii="Courier New" w:hAnsi="Courier New" w:cs="Courier New"/>
      <w:sz w:val="20"/>
      <w:szCs w:val="20"/>
    </w:rPr>
  </w:style>
  <w:style w:type="paragraph" w:customStyle="1" w:styleId="MessageHeader1">
    <w:name w:val="Message Header_1"/>
    <w:basedOn w:val="Normal1"/>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annotationtext1">
    <w:name w:val="annotation text_1"/>
    <w:basedOn w:val="Normal1"/>
    <w:rsid w:val="00C40DE8"/>
    <w:rPr>
      <w:sz w:val="20"/>
      <w:szCs w:val="20"/>
    </w:rPr>
  </w:style>
  <w:style w:type="paragraph" w:customStyle="1" w:styleId="IntenseQuote1">
    <w:name w:val="Intense Quote_1"/>
    <w:basedOn w:val="Normal1"/>
    <w:next w:val="Normal1"/>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paragraph" w:customStyle="1" w:styleId="footnotetext1">
    <w:name w:val="footnote text_1"/>
    <w:basedOn w:val="Normal1"/>
    <w:rsid w:val="00C40DE8"/>
    <w:rPr>
      <w:szCs w:val="20"/>
    </w:rPr>
  </w:style>
  <w:style w:type="paragraph" w:customStyle="1" w:styleId="endnotetext1">
    <w:name w:val="endnote text_1"/>
    <w:basedOn w:val="Normal1"/>
    <w:uiPriority w:val="99"/>
    <w:semiHidden/>
    <w:rsid w:val="00C40DE8"/>
    <w:rPr>
      <w:szCs w:val="20"/>
    </w:rPr>
  </w:style>
  <w:style w:type="paragraph" w:customStyle="1" w:styleId="DocumentMap1">
    <w:name w:val="Document Map_1"/>
    <w:basedOn w:val="Normal1"/>
    <w:semiHidden/>
    <w:rsid w:val="00C40DE8"/>
    <w:pPr>
      <w:shd w:val="clear" w:color="auto" w:fill="000080"/>
    </w:pPr>
    <w:rPr>
      <w:rFonts w:ascii="Tahoma" w:hAnsi="Tahoma" w:cs="Tahoma"/>
      <w:sz w:val="20"/>
      <w:szCs w:val="20"/>
    </w:rPr>
  </w:style>
  <w:style w:type="paragraph" w:customStyle="1" w:styleId="Dokumentuntertitel1">
    <w:name w:val="Dokumentuntertitel_1"/>
    <w:basedOn w:val="Normal1"/>
    <w:rsid w:val="00C40DE8"/>
    <w:pPr>
      <w:framePr w:w="7246" w:h="879" w:wrap="around" w:vAnchor="page" w:hAnchor="margin" w:y="6295"/>
    </w:pPr>
    <w:rPr>
      <w:sz w:val="32"/>
    </w:rPr>
  </w:style>
  <w:style w:type="paragraph" w:customStyle="1" w:styleId="Date1">
    <w:name w:val="Date_1"/>
    <w:basedOn w:val="Normal1"/>
    <w:next w:val="Normal1"/>
    <w:semiHidden/>
    <w:rsid w:val="00C40DE8"/>
    <w:pPr>
      <w:jc w:val="right"/>
    </w:pPr>
  </w:style>
  <w:style w:type="paragraph" w:customStyle="1" w:styleId="caption1">
    <w:name w:val="caption_1"/>
    <w:aliases w:val="BDEW-Beschriftung"/>
    <w:basedOn w:val="Normal1"/>
    <w:next w:val="Normal1"/>
    <w:qFormat/>
    <w:rsid w:val="00C40DE8"/>
    <w:rPr>
      <w:bCs/>
      <w:i/>
      <w:szCs w:val="20"/>
    </w:rPr>
  </w:style>
  <w:style w:type="paragraph" w:customStyle="1" w:styleId="Standard-klein1">
    <w:name w:val="Standard-klein_1"/>
    <w:basedOn w:val="Normal1"/>
    <w:semiHidden/>
    <w:rsid w:val="00C40DE8"/>
    <w:pPr>
      <w:spacing w:line="210" w:lineRule="atLeast"/>
    </w:pPr>
    <w:rPr>
      <w:sz w:val="14"/>
      <w:lang w:val="en-GB"/>
    </w:rPr>
  </w:style>
  <w:style w:type="paragraph" w:customStyle="1" w:styleId="Auskunftsblock1">
    <w:name w:val="Auskunftsblock_1"/>
    <w:basedOn w:val="Normal1"/>
    <w:semiHidden/>
    <w:rsid w:val="00C40DE8"/>
    <w:pPr>
      <w:tabs>
        <w:tab w:val="left" w:pos="510"/>
      </w:tabs>
      <w:spacing w:line="210" w:lineRule="atLeast"/>
    </w:pPr>
    <w:rPr>
      <w:noProof/>
      <w:sz w:val="14"/>
      <w:szCs w:val="16"/>
      <w:lang w:val="x-none" w:eastAsia="x-none"/>
    </w:rPr>
  </w:style>
  <w:style w:type="paragraph" w:customStyle="1" w:styleId="ListBullet21">
    <w:name w:val="List Bullet 2_1"/>
    <w:basedOn w:val="Normal1"/>
    <w:qFormat/>
    <w:rsid w:val="00A8371D"/>
    <w:pPr>
      <w:numPr>
        <w:numId w:val="6"/>
      </w:numPr>
      <w:spacing w:after="120"/>
    </w:pPr>
  </w:style>
  <w:style w:type="paragraph" w:customStyle="1" w:styleId="ListBullet1">
    <w:name w:val="List Bullet_1"/>
    <w:aliases w:val="Aufzählungszeichen 1"/>
    <w:basedOn w:val="Normal1"/>
    <w:qFormat/>
    <w:rsid w:val="00C40DE8"/>
    <w:pPr>
      <w:numPr>
        <w:numId w:val="7"/>
      </w:numPr>
      <w:spacing w:after="120"/>
    </w:pPr>
  </w:style>
  <w:style w:type="paragraph" w:customStyle="1" w:styleId="Salutation1">
    <w:name w:val="Salutation_1"/>
    <w:basedOn w:val="Normal1"/>
    <w:next w:val="Normal1"/>
    <w:semiHidden/>
    <w:rsid w:val="00C40DE8"/>
    <w:pPr>
      <w:spacing w:after="300"/>
    </w:pPr>
  </w:style>
  <w:style w:type="paragraph" w:customStyle="1" w:styleId="BodyText21">
    <w:name w:val="Body Text 2_1"/>
    <w:basedOn w:val="Normal1"/>
    <w:semiHidden/>
    <w:rsid w:val="00C40DE8"/>
    <w:pPr>
      <w:spacing w:line="480" w:lineRule="auto"/>
    </w:pPr>
  </w:style>
  <w:style w:type="paragraph" w:customStyle="1" w:styleId="BodyText1">
    <w:name w:val="Body Text_1"/>
    <w:basedOn w:val="Normal1"/>
    <w:semiHidden/>
    <w:rsid w:val="00C40DE8"/>
  </w:style>
  <w:style w:type="paragraph" w:customStyle="1" w:styleId="Subtitle1">
    <w:name w:val="Subtitle_1"/>
    <w:basedOn w:val="Normal1"/>
    <w:qFormat/>
    <w:rsid w:val="00C40DE8"/>
    <w:pPr>
      <w:spacing w:before="240"/>
      <w:outlineLvl w:val="1"/>
    </w:pPr>
    <w:rPr>
      <w:rFonts w:eastAsiaTheme="majorEastAsia" w:cs="Arial"/>
    </w:rPr>
  </w:style>
  <w:style w:type="paragraph" w:customStyle="1" w:styleId="Title1">
    <w:name w:val="Title_1"/>
    <w:basedOn w:val="Normal1"/>
    <w:qFormat/>
    <w:rsid w:val="00A8371D"/>
    <w:pPr>
      <w:spacing w:after="240" w:line="360" w:lineRule="atLeast"/>
      <w:outlineLvl w:val="0"/>
    </w:pPr>
    <w:rPr>
      <w:rFonts w:eastAsiaTheme="majorEastAsia" w:cs="Arial"/>
      <w:b/>
      <w:bCs/>
      <w:kern w:val="28"/>
      <w:sz w:val="32"/>
      <w:szCs w:val="32"/>
    </w:rPr>
  </w:style>
  <w:style w:type="paragraph" w:customStyle="1" w:styleId="BalloonText1">
    <w:name w:val="Balloon Text_1"/>
    <w:basedOn w:val="Normal1"/>
    <w:semiHidden/>
    <w:rsid w:val="00C40DE8"/>
    <w:rPr>
      <w:rFonts w:ascii="Tahoma" w:hAnsi="Tahoma" w:cs="Tahoma"/>
      <w:sz w:val="16"/>
      <w:szCs w:val="16"/>
    </w:rPr>
  </w:style>
  <w:style w:type="paragraph" w:customStyle="1" w:styleId="footer1">
    <w:name w:val="footer_1"/>
    <w:basedOn w:val="Normal1"/>
    <w:uiPriority w:val="99"/>
    <w:rsid w:val="00D750B7"/>
    <w:pPr>
      <w:tabs>
        <w:tab w:val="right" w:pos="9129"/>
      </w:tabs>
      <w:spacing w:after="0" w:line="240" w:lineRule="auto"/>
    </w:pPr>
    <w:rPr>
      <w:noProof/>
      <w:sz w:val="14"/>
    </w:rPr>
  </w:style>
  <w:style w:type="paragraph" w:customStyle="1" w:styleId="header1">
    <w:name w:val="header_1"/>
    <w:basedOn w:val="Normal1"/>
    <w:rsid w:val="00217841"/>
    <w:pPr>
      <w:spacing w:before="80" w:line="210" w:lineRule="atLeast"/>
    </w:pPr>
    <w:rPr>
      <w:sz w:val="14"/>
    </w:rPr>
  </w:style>
  <w:style w:type="paragraph" w:customStyle="1" w:styleId="Gliederung21">
    <w:name w:val="Gliederung2_1"/>
    <w:basedOn w:val="Gliederung11"/>
    <w:rsid w:val="007155D5"/>
    <w:pPr>
      <w:numPr>
        <w:ilvl w:val="1"/>
      </w:numPr>
    </w:pPr>
  </w:style>
  <w:style w:type="paragraph" w:customStyle="1" w:styleId="BodyTextFirstIndent21">
    <w:name w:val="Body Text First Indent 2_1"/>
    <w:basedOn w:val="BodyTextIndent1"/>
    <w:semiHidden/>
    <w:rsid w:val="00C40DE8"/>
    <w:pPr>
      <w:ind w:left="283" w:firstLine="210"/>
    </w:pPr>
  </w:style>
  <w:style w:type="paragraph" w:customStyle="1" w:styleId="annotationsubject1">
    <w:name w:val="annotation subject_1"/>
    <w:basedOn w:val="annotationtext1"/>
    <w:next w:val="annotationtext1"/>
    <w:semiHidden/>
    <w:rsid w:val="00C40DE8"/>
    <w:rPr>
      <w:b/>
      <w:bCs/>
    </w:rPr>
  </w:style>
  <w:style w:type="paragraph" w:customStyle="1" w:styleId="BodyTextFirstIndent1">
    <w:name w:val="Body Text First Indent_1"/>
    <w:basedOn w:val="BodyText1"/>
    <w:semiHidden/>
    <w:rsid w:val="00C40DE8"/>
    <w:pPr>
      <w:ind w:firstLine="431"/>
    </w:pPr>
  </w:style>
  <w:style w:type="paragraph" w:customStyle="1" w:styleId="docDefaults">
    <w:name w:val="docDefaults"/>
  </w:style>
  <w:style w:type="paragraph" w:customStyle="1" w:styleId="GEFEG1">
    <w:name w:val="GEFEG_1"/>
    <w:basedOn w:val="docDefaults"/>
    <w:qFormat/>
    <w:pPr>
      <w:widowControl w:val="0"/>
      <w:autoSpaceDE w:val="0"/>
      <w:autoSpaceDN w:val="0"/>
      <w:adjustRightInd w:val="0"/>
      <w:spacing w:after="0" w:line="240" w:lineRule="auto"/>
    </w:pPr>
    <w:rPr>
      <w:rFonts w:ascii="Arial" w:hAnsi="Arial" w:cs="Arial"/>
      <w:spacing w:val="0"/>
      <w:kern w:val="0"/>
    </w:rPr>
  </w:style>
  <w:style w:type="paragraph" w:styleId="Standardeinzug">
    <w:name w:val="Normal Indent"/>
    <w:basedOn w:val="Normal10"/>
    <w:semiHidden/>
    <w:rsid w:val="00C40DE8"/>
    <w:pPr>
      <w:ind w:left="862"/>
    </w:pPr>
  </w:style>
  <w:style w:type="paragraph" w:customStyle="1" w:styleId="Default">
    <w:name w:val="Default"/>
    <w:rsid w:val="007155D5"/>
    <w:pPr>
      <w:autoSpaceDE w:val="0"/>
      <w:autoSpaceDN w:val="0"/>
      <w:adjustRightInd w:val="0"/>
      <w:spacing w:after="0" w:line="240" w:lineRule="auto"/>
    </w:pPr>
    <w:rPr>
      <w:rFonts w:ascii="Arial" w:eastAsia="Times New Roman" w:hAnsi="Arial" w:cs="Arial"/>
      <w:color w:val="000000"/>
      <w:spacing w:val="0"/>
      <w:kern w:val="0"/>
      <w:lang w:eastAsia="de-DE"/>
    </w:rPr>
  </w:style>
  <w:style w:type="paragraph" w:customStyle="1" w:styleId="macro2">
    <w:name w:val="macro_2"/>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paragraph" w:customStyle="1" w:styleId="Gliederung12">
    <w:name w:val="Gliederung1_2"/>
    <w:basedOn w:val="Normal10"/>
    <w:rsid w:val="007155D5"/>
    <w:pPr>
      <w:numPr>
        <w:numId w:val="9"/>
      </w:numPr>
      <w:tabs>
        <w:tab w:val="left" w:pos="425"/>
      </w:tabs>
      <w:spacing w:after="120" w:line="300" w:lineRule="exact"/>
    </w:pPr>
    <w:rPr>
      <w:rFonts w:ascii="Arial" w:hAnsi="Arial" w:cs="Arial"/>
      <w:sz w:val="22"/>
      <w:szCs w:val="22"/>
      <w:lang w:eastAsia="ko-KR"/>
    </w:rPr>
  </w:style>
  <w:style w:type="paragraph" w:customStyle="1" w:styleId="Tabellentexthoch2">
    <w:name w:val="Tabellentext hoch_2"/>
    <w:basedOn w:val="Normal10"/>
    <w:next w:val="Normal10"/>
    <w:rsid w:val="007155D5"/>
    <w:pPr>
      <w:spacing w:after="0" w:line="288" w:lineRule="auto"/>
      <w:jc w:val="both"/>
    </w:pPr>
    <w:rPr>
      <w:rFonts w:ascii="Verdana" w:hAnsi="Verdana" w:cs="Times New Roman"/>
      <w:sz w:val="20"/>
      <w:szCs w:val="20"/>
    </w:rPr>
  </w:style>
  <w:style w:type="paragraph" w:customStyle="1" w:styleId="ListParagraph2">
    <w:name w:val="List Paragraph_2"/>
    <w:basedOn w:val="Normal10"/>
    <w:uiPriority w:val="34"/>
    <w:qFormat/>
    <w:rsid w:val="007155D5"/>
    <w:pPr>
      <w:numPr>
        <w:numId w:val="10"/>
      </w:numPr>
      <w:spacing w:after="120"/>
      <w:contextualSpacing/>
    </w:pPr>
    <w:rPr>
      <w:rFonts w:cs="Times New Roman"/>
    </w:rPr>
  </w:style>
  <w:style w:type="paragraph" w:customStyle="1" w:styleId="Quote2">
    <w:name w:val="Quote_2"/>
    <w:basedOn w:val="Normal10"/>
    <w:next w:val="Normal10"/>
    <w:uiPriority w:val="29"/>
    <w:qFormat/>
    <w:rsid w:val="00C40DE8"/>
    <w:pPr>
      <w:spacing w:before="200"/>
      <w:ind w:left="864" w:right="864"/>
      <w:jc w:val="center"/>
    </w:pPr>
    <w:rPr>
      <w:i/>
      <w:iCs/>
      <w:color w:val="404040" w:themeColor="text1" w:themeTint="BF"/>
    </w:rPr>
  </w:style>
  <w:style w:type="paragraph" w:customStyle="1" w:styleId="BodyTextIndent2">
    <w:name w:val="Body Text Indent_2"/>
    <w:basedOn w:val="Normal10"/>
    <w:semiHidden/>
    <w:rsid w:val="00C40DE8"/>
    <w:pPr>
      <w:ind w:left="431"/>
    </w:pPr>
  </w:style>
  <w:style w:type="paragraph" w:customStyle="1" w:styleId="BodyTextIndent32">
    <w:name w:val="Body Text Indent 3_2"/>
    <w:basedOn w:val="Normal10"/>
    <w:semiHidden/>
    <w:rsid w:val="00C40DE8"/>
    <w:pPr>
      <w:ind w:left="431"/>
    </w:pPr>
    <w:rPr>
      <w:sz w:val="16"/>
      <w:szCs w:val="16"/>
    </w:rPr>
  </w:style>
  <w:style w:type="paragraph" w:customStyle="1" w:styleId="BodyTextIndent22">
    <w:name w:val="Body Text Indent 2_2"/>
    <w:basedOn w:val="Normal10"/>
    <w:semiHidden/>
    <w:rsid w:val="00C40DE8"/>
    <w:pPr>
      <w:spacing w:line="480" w:lineRule="auto"/>
      <w:ind w:left="431"/>
    </w:pPr>
  </w:style>
  <w:style w:type="paragraph" w:customStyle="1" w:styleId="BodyText32">
    <w:name w:val="Body Text 3_2"/>
    <w:basedOn w:val="Normal10"/>
    <w:semiHidden/>
    <w:rsid w:val="00C40DE8"/>
    <w:rPr>
      <w:sz w:val="16"/>
      <w:szCs w:val="16"/>
    </w:rPr>
  </w:style>
  <w:style w:type="paragraph" w:customStyle="1" w:styleId="PlainText2">
    <w:name w:val="Plain Text_2"/>
    <w:basedOn w:val="Normal10"/>
    <w:semiHidden/>
    <w:rsid w:val="00C40DE8"/>
    <w:rPr>
      <w:rFonts w:ascii="Courier New" w:hAnsi="Courier New" w:cs="Courier New"/>
      <w:sz w:val="20"/>
      <w:szCs w:val="20"/>
    </w:rPr>
  </w:style>
  <w:style w:type="paragraph" w:customStyle="1" w:styleId="MessageHeader2">
    <w:name w:val="Message Header_2"/>
    <w:basedOn w:val="Normal10"/>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annotationtext2">
    <w:name w:val="annotation text_2"/>
    <w:basedOn w:val="Normal10"/>
    <w:rsid w:val="00C40DE8"/>
    <w:rPr>
      <w:sz w:val="20"/>
      <w:szCs w:val="20"/>
    </w:rPr>
  </w:style>
  <w:style w:type="paragraph" w:customStyle="1" w:styleId="IntenseQuote2">
    <w:name w:val="Intense Quote_2"/>
    <w:basedOn w:val="Normal10"/>
    <w:next w:val="Normal10"/>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paragraph" w:customStyle="1" w:styleId="footnotetext2">
    <w:name w:val="footnote text_2"/>
    <w:basedOn w:val="Normal10"/>
    <w:rsid w:val="00C40DE8"/>
    <w:rPr>
      <w:szCs w:val="20"/>
    </w:rPr>
  </w:style>
  <w:style w:type="paragraph" w:customStyle="1" w:styleId="endnotetext2">
    <w:name w:val="endnote text_2"/>
    <w:basedOn w:val="Normal10"/>
    <w:uiPriority w:val="99"/>
    <w:semiHidden/>
    <w:rsid w:val="00C40DE8"/>
    <w:rPr>
      <w:szCs w:val="20"/>
    </w:rPr>
  </w:style>
  <w:style w:type="paragraph" w:customStyle="1" w:styleId="DocumentMap2">
    <w:name w:val="Document Map_2"/>
    <w:basedOn w:val="Normal10"/>
    <w:semiHidden/>
    <w:rsid w:val="00C40DE8"/>
    <w:pPr>
      <w:shd w:val="clear" w:color="auto" w:fill="000080"/>
    </w:pPr>
    <w:rPr>
      <w:rFonts w:ascii="Tahoma" w:hAnsi="Tahoma" w:cs="Tahoma"/>
      <w:sz w:val="20"/>
      <w:szCs w:val="20"/>
    </w:rPr>
  </w:style>
  <w:style w:type="paragraph" w:customStyle="1" w:styleId="Dokumentuntertitel2">
    <w:name w:val="Dokumentuntertitel_2"/>
    <w:basedOn w:val="Normal10"/>
    <w:rsid w:val="00C40DE8"/>
    <w:pPr>
      <w:framePr w:w="7246" w:h="879" w:wrap="around" w:vAnchor="page" w:hAnchor="margin" w:y="6295"/>
    </w:pPr>
    <w:rPr>
      <w:sz w:val="32"/>
    </w:rPr>
  </w:style>
  <w:style w:type="paragraph" w:customStyle="1" w:styleId="Date2">
    <w:name w:val="Date_2"/>
    <w:basedOn w:val="Normal10"/>
    <w:next w:val="Normal10"/>
    <w:semiHidden/>
    <w:rsid w:val="00C40DE8"/>
    <w:pPr>
      <w:jc w:val="right"/>
    </w:pPr>
  </w:style>
  <w:style w:type="paragraph" w:customStyle="1" w:styleId="caption2">
    <w:name w:val="caption_2"/>
    <w:aliases w:val="BDEW-Beschriftung"/>
    <w:basedOn w:val="Normal10"/>
    <w:next w:val="Normal10"/>
    <w:qFormat/>
    <w:rsid w:val="00C40DE8"/>
    <w:rPr>
      <w:bCs/>
      <w:i/>
      <w:szCs w:val="20"/>
    </w:rPr>
  </w:style>
  <w:style w:type="paragraph" w:customStyle="1" w:styleId="Standard-klein2">
    <w:name w:val="Standard-klein_2"/>
    <w:basedOn w:val="Normal10"/>
    <w:semiHidden/>
    <w:rsid w:val="00C40DE8"/>
    <w:pPr>
      <w:spacing w:line="210" w:lineRule="atLeast"/>
    </w:pPr>
    <w:rPr>
      <w:sz w:val="14"/>
      <w:lang w:val="en-GB"/>
    </w:rPr>
  </w:style>
  <w:style w:type="paragraph" w:customStyle="1" w:styleId="Auskunftsblock2">
    <w:name w:val="Auskunftsblock_2"/>
    <w:basedOn w:val="Normal10"/>
    <w:semiHidden/>
    <w:rsid w:val="00C40DE8"/>
    <w:pPr>
      <w:tabs>
        <w:tab w:val="left" w:pos="510"/>
      </w:tabs>
      <w:spacing w:line="210" w:lineRule="atLeast"/>
    </w:pPr>
    <w:rPr>
      <w:noProof/>
      <w:sz w:val="14"/>
      <w:szCs w:val="16"/>
      <w:lang w:val="x-none" w:eastAsia="x-none"/>
    </w:rPr>
  </w:style>
  <w:style w:type="paragraph" w:customStyle="1" w:styleId="ListBullet22">
    <w:name w:val="List Bullet 2_2"/>
    <w:basedOn w:val="Normal10"/>
    <w:qFormat/>
    <w:rsid w:val="00A8371D"/>
    <w:pPr>
      <w:tabs>
        <w:tab w:val="num" w:pos="720"/>
      </w:tabs>
      <w:spacing w:after="120"/>
      <w:ind w:left="720" w:hanging="720"/>
    </w:pPr>
  </w:style>
  <w:style w:type="paragraph" w:customStyle="1" w:styleId="ListBullet2">
    <w:name w:val="List Bullet_2"/>
    <w:aliases w:val="Aufzählungszeichen 1"/>
    <w:basedOn w:val="Normal10"/>
    <w:qFormat/>
    <w:rsid w:val="00C40DE8"/>
    <w:pPr>
      <w:numPr>
        <w:numId w:val="11"/>
      </w:numPr>
      <w:spacing w:after="120"/>
    </w:pPr>
  </w:style>
  <w:style w:type="paragraph" w:customStyle="1" w:styleId="Salutation2">
    <w:name w:val="Salutation_2"/>
    <w:basedOn w:val="Normal10"/>
    <w:next w:val="Normal10"/>
    <w:semiHidden/>
    <w:rsid w:val="00C40DE8"/>
    <w:pPr>
      <w:spacing w:after="300"/>
    </w:pPr>
  </w:style>
  <w:style w:type="paragraph" w:customStyle="1" w:styleId="BodyText22">
    <w:name w:val="Body Text 2_2"/>
    <w:basedOn w:val="Normal10"/>
    <w:semiHidden/>
    <w:rsid w:val="00C40DE8"/>
    <w:pPr>
      <w:spacing w:line="480" w:lineRule="auto"/>
    </w:pPr>
  </w:style>
  <w:style w:type="paragraph" w:customStyle="1" w:styleId="BodyText2">
    <w:name w:val="Body Text_2"/>
    <w:basedOn w:val="Normal10"/>
    <w:semiHidden/>
    <w:rsid w:val="00C40DE8"/>
  </w:style>
  <w:style w:type="paragraph" w:customStyle="1" w:styleId="Subtitle2">
    <w:name w:val="Subtitle_2"/>
    <w:basedOn w:val="Normal10"/>
    <w:qFormat/>
    <w:rsid w:val="00C40DE8"/>
    <w:pPr>
      <w:spacing w:before="240"/>
      <w:outlineLvl w:val="1"/>
    </w:pPr>
    <w:rPr>
      <w:rFonts w:eastAsiaTheme="majorEastAsia" w:cs="Arial"/>
    </w:rPr>
  </w:style>
  <w:style w:type="paragraph" w:customStyle="1" w:styleId="Title2">
    <w:name w:val="Title_2"/>
    <w:basedOn w:val="Normal10"/>
    <w:qFormat/>
    <w:rsid w:val="00A8371D"/>
    <w:pPr>
      <w:spacing w:after="240" w:line="360" w:lineRule="atLeast"/>
      <w:outlineLvl w:val="0"/>
    </w:pPr>
    <w:rPr>
      <w:rFonts w:eastAsiaTheme="majorEastAsia" w:cs="Arial"/>
      <w:b/>
      <w:bCs/>
      <w:kern w:val="28"/>
      <w:sz w:val="32"/>
      <w:szCs w:val="32"/>
    </w:rPr>
  </w:style>
  <w:style w:type="paragraph" w:customStyle="1" w:styleId="BalloonText2">
    <w:name w:val="Balloon Text_2"/>
    <w:basedOn w:val="Normal10"/>
    <w:semiHidden/>
    <w:rsid w:val="00C40DE8"/>
    <w:rPr>
      <w:rFonts w:ascii="Tahoma" w:hAnsi="Tahoma" w:cs="Tahoma"/>
      <w:sz w:val="16"/>
      <w:szCs w:val="16"/>
    </w:rPr>
  </w:style>
  <w:style w:type="paragraph" w:customStyle="1" w:styleId="footer2">
    <w:name w:val="footer_2"/>
    <w:basedOn w:val="Normal10"/>
    <w:uiPriority w:val="99"/>
    <w:rsid w:val="00D750B7"/>
    <w:pPr>
      <w:tabs>
        <w:tab w:val="right" w:pos="9129"/>
      </w:tabs>
      <w:spacing w:after="0" w:line="240" w:lineRule="auto"/>
    </w:pPr>
    <w:rPr>
      <w:noProof/>
      <w:sz w:val="14"/>
    </w:rPr>
  </w:style>
  <w:style w:type="paragraph" w:customStyle="1" w:styleId="header2">
    <w:name w:val="header_2"/>
    <w:basedOn w:val="Normal10"/>
    <w:rsid w:val="00217841"/>
    <w:pPr>
      <w:spacing w:before="80" w:line="210" w:lineRule="atLeast"/>
    </w:pPr>
    <w:rPr>
      <w:sz w:val="14"/>
    </w:rPr>
  </w:style>
  <w:style w:type="paragraph" w:customStyle="1" w:styleId="Gliederung22">
    <w:name w:val="Gliederung2_2"/>
    <w:basedOn w:val="Gliederung12"/>
    <w:rsid w:val="007155D5"/>
    <w:pPr>
      <w:numPr>
        <w:ilvl w:val="1"/>
      </w:numPr>
    </w:pPr>
  </w:style>
  <w:style w:type="paragraph" w:customStyle="1" w:styleId="BodyTextFirstIndent22">
    <w:name w:val="Body Text First Indent 2_2"/>
    <w:basedOn w:val="BodyTextIndent2"/>
    <w:semiHidden/>
    <w:rsid w:val="00C40DE8"/>
    <w:pPr>
      <w:ind w:left="283" w:firstLine="210"/>
    </w:pPr>
  </w:style>
  <w:style w:type="paragraph" w:customStyle="1" w:styleId="annotationsubject2">
    <w:name w:val="annotation subject_2"/>
    <w:basedOn w:val="annotationtext2"/>
    <w:next w:val="annotationtext2"/>
    <w:semiHidden/>
    <w:rsid w:val="00C40DE8"/>
    <w:rPr>
      <w:b/>
      <w:bCs/>
    </w:rPr>
  </w:style>
  <w:style w:type="paragraph" w:customStyle="1" w:styleId="BodyTextFirstIndent2">
    <w:name w:val="Body Text First Indent_2"/>
    <w:basedOn w:val="BodyText2"/>
    <w:semiHidden/>
    <w:rsid w:val="00C40DE8"/>
    <w:pPr>
      <w:ind w:firstLine="431"/>
    </w:pPr>
  </w:style>
  <w:style w:type="paragraph" w:customStyle="1" w:styleId="macro3">
    <w:name w:val="macro_3"/>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ZitatZchn1">
    <w:name w:val="Zitat Zchn_1"/>
    <w:basedOn w:val="Absatz-Standardschriftart"/>
    <w:link w:val="Quote3"/>
    <w:uiPriority w:val="29"/>
    <w:semiHidden/>
    <w:rsid w:val="00A8371D"/>
    <w:rPr>
      <w:rFonts w:eastAsia="Times New Roman"/>
      <w:i/>
      <w:iCs/>
      <w:color w:val="404040" w:themeColor="text1" w:themeTint="BF"/>
      <w:spacing w:val="0"/>
      <w:kern w:val="0"/>
      <w:lang w:eastAsia="de-DE"/>
    </w:rPr>
  </w:style>
  <w:style w:type="character" w:customStyle="1" w:styleId="KommentartextZchn1">
    <w:name w:val="Kommentartext Zchn_1"/>
    <w:basedOn w:val="Absatz-Standardschriftart"/>
    <w:link w:val="annotationtext3"/>
    <w:semiHidden/>
    <w:rsid w:val="00C40DE8"/>
    <w:rPr>
      <w:rFonts w:eastAsia="Times New Roman"/>
      <w:color w:val="auto"/>
      <w:spacing w:val="0"/>
      <w:kern w:val="0"/>
      <w:sz w:val="20"/>
      <w:szCs w:val="20"/>
      <w:lang w:eastAsia="de-DE"/>
    </w:rPr>
  </w:style>
  <w:style w:type="character" w:customStyle="1" w:styleId="IntensivesZitatZchn1">
    <w:name w:val="Intensives Zitat Zchn_1"/>
    <w:basedOn w:val="Absatz-Standardschriftart"/>
    <w:link w:val="IntenseQuote3"/>
    <w:uiPriority w:val="30"/>
    <w:semiHidden/>
    <w:rsid w:val="00A8371D"/>
    <w:rPr>
      <w:rFonts w:eastAsiaTheme="majorEastAsia" w:cstheme="majorBidi"/>
      <w:i/>
      <w:iCs/>
      <w:color w:val="C20000" w:themeColor="accent1"/>
      <w:spacing w:val="0"/>
      <w:kern w:val="0"/>
      <w:lang w:eastAsia="de-DE"/>
    </w:rPr>
  </w:style>
  <w:style w:type="character" w:customStyle="1" w:styleId="FunotentextZchn1">
    <w:name w:val="Fußnotentext Zchn_1"/>
    <w:basedOn w:val="Absatz-Standardschriftart"/>
    <w:link w:val="footnotetext3"/>
    <w:semiHidden/>
    <w:rsid w:val="00C40DE8"/>
    <w:rPr>
      <w:rFonts w:eastAsia="Times New Roman"/>
      <w:color w:val="auto"/>
      <w:spacing w:val="0"/>
      <w:kern w:val="0"/>
      <w:szCs w:val="20"/>
      <w:lang w:eastAsia="de-DE"/>
    </w:rPr>
  </w:style>
  <w:style w:type="character" w:customStyle="1" w:styleId="berschrift9Zchn1">
    <w:name w:val="Überschrift 9 Zchn_1"/>
    <w:basedOn w:val="Absatz-Standardschriftart"/>
    <w:semiHidden/>
    <w:rsid w:val="00A8371D"/>
    <w:rPr>
      <w:rFonts w:eastAsiaTheme="majorEastAsia" w:cs="Arial"/>
      <w:color w:val="auto"/>
      <w:spacing w:val="0"/>
      <w:kern w:val="0"/>
      <w:szCs w:val="22"/>
      <w:lang w:eastAsia="de-DE"/>
    </w:rPr>
  </w:style>
  <w:style w:type="character" w:customStyle="1" w:styleId="berschrift8Zchn1">
    <w:name w:val="Überschrift 8 Zchn_1"/>
    <w:basedOn w:val="Absatz-Standardschriftart"/>
    <w:semiHidden/>
    <w:rsid w:val="00A8371D"/>
    <w:rPr>
      <w:rFonts w:eastAsiaTheme="majorEastAsia" w:cstheme="majorBidi"/>
      <w:iCs/>
      <w:color w:val="auto"/>
      <w:spacing w:val="0"/>
      <w:kern w:val="0"/>
      <w:lang w:eastAsia="de-DE"/>
    </w:rPr>
  </w:style>
  <w:style w:type="character" w:customStyle="1" w:styleId="berschrift7Zchn1">
    <w:name w:val="Überschrift 7 Zchn_1"/>
    <w:basedOn w:val="Absatz-Standardschriftart"/>
    <w:semiHidden/>
    <w:rsid w:val="00A8371D"/>
    <w:rPr>
      <w:rFonts w:eastAsiaTheme="majorEastAsia" w:cstheme="majorBidi"/>
      <w:color w:val="auto"/>
      <w:spacing w:val="0"/>
      <w:kern w:val="0"/>
      <w:lang w:eastAsia="de-DE"/>
    </w:rPr>
  </w:style>
  <w:style w:type="character" w:customStyle="1" w:styleId="TitelZchn1">
    <w:name w:val="Titel Zchn_1"/>
    <w:basedOn w:val="Absatz-Standardschriftart"/>
    <w:link w:val="Title3"/>
    <w:semiHidden/>
    <w:rsid w:val="00A8371D"/>
    <w:rPr>
      <w:rFonts w:eastAsiaTheme="majorEastAsia" w:cs="Arial"/>
      <w:b/>
      <w:bCs/>
      <w:color w:val="auto"/>
      <w:spacing w:val="0"/>
      <w:sz w:val="32"/>
      <w:szCs w:val="32"/>
      <w:lang w:eastAsia="de-DE"/>
    </w:rPr>
  </w:style>
  <w:style w:type="character" w:customStyle="1" w:styleId="berschrift6Zchn1">
    <w:name w:val="Überschrift 6 Zchn_1"/>
    <w:basedOn w:val="Absatz-Standardschriftart"/>
    <w:semiHidden/>
    <w:rsid w:val="00A8371D"/>
    <w:rPr>
      <w:rFonts w:eastAsiaTheme="majorEastAsia" w:cstheme="majorBidi"/>
      <w:b/>
      <w:bCs/>
      <w:color w:val="auto"/>
      <w:spacing w:val="0"/>
      <w:kern w:val="0"/>
      <w:szCs w:val="22"/>
      <w:lang w:eastAsia="de-DE"/>
    </w:rPr>
  </w:style>
  <w:style w:type="character" w:customStyle="1" w:styleId="berschrift5Zchn1">
    <w:name w:val="Überschrift 5 Zchn_1"/>
    <w:basedOn w:val="Absatz-Standardschriftart"/>
    <w:semiHidden/>
    <w:rsid w:val="00A8371D"/>
    <w:rPr>
      <w:rFonts w:eastAsiaTheme="majorEastAsia" w:cstheme="majorBidi"/>
      <w:b/>
      <w:bCs/>
      <w:iCs/>
      <w:color w:val="auto"/>
      <w:spacing w:val="0"/>
      <w:kern w:val="0"/>
      <w:szCs w:val="26"/>
      <w:lang w:eastAsia="de-DE"/>
    </w:rPr>
  </w:style>
  <w:style w:type="character" w:customStyle="1" w:styleId="berschrift4Zchn1">
    <w:name w:val="Überschrift 4 Zchn_1"/>
    <w:basedOn w:val="Absatz-Standardschriftart"/>
    <w:semiHidden/>
    <w:rsid w:val="00A8371D"/>
    <w:rPr>
      <w:rFonts w:eastAsiaTheme="majorEastAsia" w:cstheme="majorBidi"/>
      <w:b/>
      <w:bCs/>
      <w:color w:val="auto"/>
      <w:spacing w:val="0"/>
      <w:kern w:val="0"/>
      <w:szCs w:val="28"/>
      <w:lang w:eastAsia="de-DE"/>
    </w:rPr>
  </w:style>
  <w:style w:type="character" w:customStyle="1" w:styleId="berschrift3Zchn1">
    <w:name w:val="Überschrift 3 Zchn_1"/>
    <w:basedOn w:val="Absatz-Standardschriftart"/>
    <w:rsid w:val="00C40DE8"/>
    <w:rPr>
      <w:rFonts w:eastAsiaTheme="majorEastAsia" w:cs="Arial"/>
      <w:b/>
      <w:bCs/>
      <w:color w:val="auto"/>
      <w:spacing w:val="0"/>
      <w:kern w:val="0"/>
      <w:szCs w:val="26"/>
      <w:lang w:eastAsia="de-DE"/>
    </w:rPr>
  </w:style>
  <w:style w:type="character" w:customStyle="1" w:styleId="berschrift2Zchn1">
    <w:name w:val="Überschrift 2 Zchn_1"/>
    <w:basedOn w:val="Absatz-Standardschriftart"/>
    <w:rsid w:val="00C40DE8"/>
    <w:rPr>
      <w:rFonts w:eastAsiaTheme="majorEastAsia" w:cs="Arial"/>
      <w:b/>
      <w:bCs/>
      <w:iCs/>
      <w:color w:val="auto"/>
      <w:spacing w:val="0"/>
      <w:kern w:val="0"/>
      <w:szCs w:val="28"/>
      <w:lang w:eastAsia="de-DE"/>
    </w:rPr>
  </w:style>
  <w:style w:type="paragraph" w:customStyle="1" w:styleId="Quote3">
    <w:name w:val="Quote_3"/>
    <w:basedOn w:val="Normal10"/>
    <w:next w:val="Normal10"/>
    <w:link w:val="ZitatZchn1"/>
    <w:uiPriority w:val="29"/>
    <w:semiHidden/>
    <w:qFormat/>
    <w:rsid w:val="00C40DE8"/>
    <w:pPr>
      <w:spacing w:before="200"/>
      <w:ind w:left="864" w:right="864"/>
      <w:jc w:val="center"/>
    </w:pPr>
    <w:rPr>
      <w:i/>
      <w:iCs/>
      <w:color w:val="404040" w:themeColor="text1" w:themeTint="BF"/>
    </w:rPr>
  </w:style>
  <w:style w:type="paragraph" w:customStyle="1" w:styleId="annotationtext3">
    <w:name w:val="annotation text_3"/>
    <w:basedOn w:val="Normal10"/>
    <w:link w:val="KommentartextZchn1"/>
    <w:semiHidden/>
    <w:rsid w:val="00C40DE8"/>
    <w:rPr>
      <w:sz w:val="20"/>
      <w:szCs w:val="20"/>
    </w:rPr>
  </w:style>
  <w:style w:type="paragraph" w:customStyle="1" w:styleId="IntenseQuote3">
    <w:name w:val="Intense Quote_3"/>
    <w:basedOn w:val="Normal10"/>
    <w:next w:val="Normal10"/>
    <w:link w:val="IntensivesZitatZchn1"/>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paragraph" w:customStyle="1" w:styleId="footnotetext3">
    <w:name w:val="footnote text_3"/>
    <w:basedOn w:val="Normal10"/>
    <w:link w:val="FunotentextZchn1"/>
    <w:semiHidden/>
    <w:rsid w:val="00C40DE8"/>
    <w:rPr>
      <w:szCs w:val="20"/>
    </w:rPr>
  </w:style>
  <w:style w:type="paragraph" w:customStyle="1" w:styleId="caption3">
    <w:name w:val="caption_3"/>
    <w:basedOn w:val="Normal10"/>
    <w:next w:val="Normal10"/>
    <w:qFormat/>
    <w:rsid w:val="00C40DE8"/>
    <w:rPr>
      <w:bCs/>
      <w:i/>
      <w:szCs w:val="20"/>
    </w:rPr>
  </w:style>
  <w:style w:type="paragraph" w:customStyle="1" w:styleId="ListBullet23">
    <w:name w:val="List Bullet 2_3"/>
    <w:basedOn w:val="Normal10"/>
    <w:qFormat/>
    <w:rsid w:val="00A8371D"/>
    <w:pPr>
      <w:tabs>
        <w:tab w:val="num" w:pos="720"/>
      </w:tabs>
      <w:spacing w:after="120"/>
      <w:ind w:left="568" w:hanging="284"/>
    </w:pPr>
  </w:style>
  <w:style w:type="paragraph" w:customStyle="1" w:styleId="Title3">
    <w:name w:val="Title_3"/>
    <w:basedOn w:val="Normal10"/>
    <w:link w:val="TitelZchn1"/>
    <w:semiHidden/>
    <w:qFormat/>
    <w:rsid w:val="00A8371D"/>
    <w:pPr>
      <w:spacing w:after="240" w:line="360" w:lineRule="atLeast"/>
      <w:outlineLvl w:val="0"/>
    </w:pPr>
    <w:rPr>
      <w:rFonts w:eastAsiaTheme="majorEastAsia" w:cs="Arial"/>
      <w:b/>
      <w:bCs/>
      <w:kern w:val="28"/>
      <w:sz w:val="32"/>
      <w:szCs w:val="32"/>
    </w:rPr>
  </w:style>
  <w:style w:type="character" w:customStyle="1" w:styleId="KommentarthemaZchn1">
    <w:name w:val="Kommentarthema Zchn_1"/>
    <w:basedOn w:val="KommentartextZchn1"/>
    <w:link w:val="annotationsubject3"/>
    <w:semiHidden/>
    <w:rsid w:val="00C40DE8"/>
    <w:rPr>
      <w:rFonts w:eastAsia="Times New Roman"/>
      <w:b/>
      <w:bCs/>
      <w:color w:val="auto"/>
      <w:spacing w:val="0"/>
      <w:kern w:val="0"/>
      <w:sz w:val="20"/>
      <w:szCs w:val="20"/>
      <w:lang w:eastAsia="de-DE"/>
    </w:rPr>
  </w:style>
  <w:style w:type="paragraph" w:customStyle="1" w:styleId="annotationsubject3">
    <w:name w:val="annotation subject_3"/>
    <w:basedOn w:val="annotationtext3"/>
    <w:next w:val="annotationtext3"/>
    <w:link w:val="KommentarthemaZchn1"/>
    <w:semiHidden/>
    <w:rsid w:val="00C40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7171">
      <w:bodyDiv w:val="1"/>
      <w:marLeft w:val="0"/>
      <w:marRight w:val="0"/>
      <w:marTop w:val="0"/>
      <w:marBottom w:val="0"/>
      <w:divBdr>
        <w:top w:val="none" w:sz="0" w:space="0" w:color="auto"/>
        <w:left w:val="none" w:sz="0" w:space="0" w:color="auto"/>
        <w:bottom w:val="none" w:sz="0" w:space="0" w:color="auto"/>
        <w:right w:val="none" w:sz="0" w:space="0" w:color="auto"/>
      </w:divBdr>
      <w:divsChild>
        <w:div w:id="2124575512">
          <w:marLeft w:val="0"/>
          <w:marRight w:val="0"/>
          <w:marTop w:val="0"/>
          <w:marBottom w:val="0"/>
          <w:divBdr>
            <w:top w:val="none" w:sz="0" w:space="0" w:color="auto"/>
            <w:left w:val="none" w:sz="0" w:space="0" w:color="auto"/>
            <w:bottom w:val="none" w:sz="0" w:space="0" w:color="auto"/>
            <w:right w:val="none" w:sz="0" w:space="0" w:color="auto"/>
          </w:divBdr>
        </w:div>
      </w:divsChild>
    </w:div>
    <w:div w:id="80686475">
      <w:bodyDiv w:val="1"/>
      <w:marLeft w:val="0"/>
      <w:marRight w:val="0"/>
      <w:marTop w:val="0"/>
      <w:marBottom w:val="0"/>
      <w:divBdr>
        <w:top w:val="none" w:sz="0" w:space="0" w:color="auto"/>
        <w:left w:val="none" w:sz="0" w:space="0" w:color="auto"/>
        <w:bottom w:val="none" w:sz="0" w:space="0" w:color="auto"/>
        <w:right w:val="none" w:sz="0" w:space="0" w:color="auto"/>
      </w:divBdr>
      <w:divsChild>
        <w:div w:id="257642969">
          <w:marLeft w:val="0"/>
          <w:marRight w:val="0"/>
          <w:marTop w:val="0"/>
          <w:marBottom w:val="0"/>
          <w:divBdr>
            <w:top w:val="none" w:sz="0" w:space="0" w:color="auto"/>
            <w:left w:val="none" w:sz="0" w:space="0" w:color="auto"/>
            <w:bottom w:val="none" w:sz="0" w:space="0" w:color="auto"/>
            <w:right w:val="none" w:sz="0" w:space="0" w:color="auto"/>
          </w:divBdr>
        </w:div>
      </w:divsChild>
    </w:div>
    <w:div w:id="102581876">
      <w:bodyDiv w:val="1"/>
      <w:marLeft w:val="0"/>
      <w:marRight w:val="0"/>
      <w:marTop w:val="0"/>
      <w:marBottom w:val="0"/>
      <w:divBdr>
        <w:top w:val="none" w:sz="0" w:space="0" w:color="auto"/>
        <w:left w:val="none" w:sz="0" w:space="0" w:color="auto"/>
        <w:bottom w:val="none" w:sz="0" w:space="0" w:color="auto"/>
        <w:right w:val="none" w:sz="0" w:space="0" w:color="auto"/>
      </w:divBdr>
    </w:div>
    <w:div w:id="162937020">
      <w:bodyDiv w:val="1"/>
      <w:marLeft w:val="0"/>
      <w:marRight w:val="0"/>
      <w:marTop w:val="0"/>
      <w:marBottom w:val="0"/>
      <w:divBdr>
        <w:top w:val="none" w:sz="0" w:space="0" w:color="auto"/>
        <w:left w:val="none" w:sz="0" w:space="0" w:color="auto"/>
        <w:bottom w:val="none" w:sz="0" w:space="0" w:color="auto"/>
        <w:right w:val="none" w:sz="0" w:space="0" w:color="auto"/>
      </w:divBdr>
      <w:divsChild>
        <w:div w:id="1398675264">
          <w:marLeft w:val="0"/>
          <w:marRight w:val="0"/>
          <w:marTop w:val="0"/>
          <w:marBottom w:val="0"/>
          <w:divBdr>
            <w:top w:val="none" w:sz="0" w:space="0" w:color="auto"/>
            <w:left w:val="none" w:sz="0" w:space="0" w:color="auto"/>
            <w:bottom w:val="none" w:sz="0" w:space="0" w:color="auto"/>
            <w:right w:val="none" w:sz="0" w:space="0" w:color="auto"/>
          </w:divBdr>
        </w:div>
      </w:divsChild>
    </w:div>
    <w:div w:id="207963033">
      <w:bodyDiv w:val="1"/>
      <w:marLeft w:val="0"/>
      <w:marRight w:val="0"/>
      <w:marTop w:val="0"/>
      <w:marBottom w:val="0"/>
      <w:divBdr>
        <w:top w:val="none" w:sz="0" w:space="0" w:color="auto"/>
        <w:left w:val="none" w:sz="0" w:space="0" w:color="auto"/>
        <w:bottom w:val="none" w:sz="0" w:space="0" w:color="auto"/>
        <w:right w:val="none" w:sz="0" w:space="0" w:color="auto"/>
      </w:divBdr>
      <w:divsChild>
        <w:div w:id="2003315268">
          <w:marLeft w:val="0"/>
          <w:marRight w:val="0"/>
          <w:marTop w:val="0"/>
          <w:marBottom w:val="0"/>
          <w:divBdr>
            <w:top w:val="none" w:sz="0" w:space="0" w:color="auto"/>
            <w:left w:val="none" w:sz="0" w:space="0" w:color="auto"/>
            <w:bottom w:val="none" w:sz="0" w:space="0" w:color="auto"/>
            <w:right w:val="none" w:sz="0" w:space="0" w:color="auto"/>
          </w:divBdr>
        </w:div>
      </w:divsChild>
    </w:div>
    <w:div w:id="219098746">
      <w:bodyDiv w:val="1"/>
      <w:marLeft w:val="0"/>
      <w:marRight w:val="0"/>
      <w:marTop w:val="0"/>
      <w:marBottom w:val="0"/>
      <w:divBdr>
        <w:top w:val="none" w:sz="0" w:space="0" w:color="auto"/>
        <w:left w:val="none" w:sz="0" w:space="0" w:color="auto"/>
        <w:bottom w:val="none" w:sz="0" w:space="0" w:color="auto"/>
        <w:right w:val="none" w:sz="0" w:space="0" w:color="auto"/>
      </w:divBdr>
    </w:div>
    <w:div w:id="295531986">
      <w:bodyDiv w:val="1"/>
      <w:marLeft w:val="0"/>
      <w:marRight w:val="0"/>
      <w:marTop w:val="0"/>
      <w:marBottom w:val="0"/>
      <w:divBdr>
        <w:top w:val="none" w:sz="0" w:space="0" w:color="auto"/>
        <w:left w:val="none" w:sz="0" w:space="0" w:color="auto"/>
        <w:bottom w:val="none" w:sz="0" w:space="0" w:color="auto"/>
        <w:right w:val="none" w:sz="0" w:space="0" w:color="auto"/>
      </w:divBdr>
      <w:divsChild>
        <w:div w:id="1934435768">
          <w:marLeft w:val="0"/>
          <w:marRight w:val="0"/>
          <w:marTop w:val="0"/>
          <w:marBottom w:val="0"/>
          <w:divBdr>
            <w:top w:val="none" w:sz="0" w:space="0" w:color="auto"/>
            <w:left w:val="none" w:sz="0" w:space="0" w:color="auto"/>
            <w:bottom w:val="none" w:sz="0" w:space="0" w:color="auto"/>
            <w:right w:val="none" w:sz="0" w:space="0" w:color="auto"/>
          </w:divBdr>
        </w:div>
      </w:divsChild>
    </w:div>
    <w:div w:id="340619549">
      <w:bodyDiv w:val="1"/>
      <w:marLeft w:val="0"/>
      <w:marRight w:val="0"/>
      <w:marTop w:val="0"/>
      <w:marBottom w:val="0"/>
      <w:divBdr>
        <w:top w:val="none" w:sz="0" w:space="0" w:color="auto"/>
        <w:left w:val="none" w:sz="0" w:space="0" w:color="auto"/>
        <w:bottom w:val="none" w:sz="0" w:space="0" w:color="auto"/>
        <w:right w:val="none" w:sz="0" w:space="0" w:color="auto"/>
      </w:divBdr>
    </w:div>
    <w:div w:id="373968546">
      <w:bodyDiv w:val="1"/>
      <w:marLeft w:val="0"/>
      <w:marRight w:val="0"/>
      <w:marTop w:val="0"/>
      <w:marBottom w:val="0"/>
      <w:divBdr>
        <w:top w:val="none" w:sz="0" w:space="0" w:color="auto"/>
        <w:left w:val="none" w:sz="0" w:space="0" w:color="auto"/>
        <w:bottom w:val="none" w:sz="0" w:space="0" w:color="auto"/>
        <w:right w:val="none" w:sz="0" w:space="0" w:color="auto"/>
      </w:divBdr>
    </w:div>
    <w:div w:id="454328098">
      <w:bodyDiv w:val="1"/>
      <w:marLeft w:val="0"/>
      <w:marRight w:val="0"/>
      <w:marTop w:val="0"/>
      <w:marBottom w:val="0"/>
      <w:divBdr>
        <w:top w:val="none" w:sz="0" w:space="0" w:color="auto"/>
        <w:left w:val="none" w:sz="0" w:space="0" w:color="auto"/>
        <w:bottom w:val="none" w:sz="0" w:space="0" w:color="auto"/>
        <w:right w:val="none" w:sz="0" w:space="0" w:color="auto"/>
      </w:divBdr>
    </w:div>
    <w:div w:id="510221018">
      <w:bodyDiv w:val="1"/>
      <w:marLeft w:val="0"/>
      <w:marRight w:val="0"/>
      <w:marTop w:val="0"/>
      <w:marBottom w:val="0"/>
      <w:divBdr>
        <w:top w:val="none" w:sz="0" w:space="0" w:color="auto"/>
        <w:left w:val="none" w:sz="0" w:space="0" w:color="auto"/>
        <w:bottom w:val="none" w:sz="0" w:space="0" w:color="auto"/>
        <w:right w:val="none" w:sz="0" w:space="0" w:color="auto"/>
      </w:divBdr>
    </w:div>
    <w:div w:id="537159344">
      <w:bodyDiv w:val="1"/>
      <w:marLeft w:val="0"/>
      <w:marRight w:val="0"/>
      <w:marTop w:val="0"/>
      <w:marBottom w:val="0"/>
      <w:divBdr>
        <w:top w:val="none" w:sz="0" w:space="0" w:color="auto"/>
        <w:left w:val="none" w:sz="0" w:space="0" w:color="auto"/>
        <w:bottom w:val="none" w:sz="0" w:space="0" w:color="auto"/>
        <w:right w:val="none" w:sz="0" w:space="0" w:color="auto"/>
      </w:divBdr>
      <w:divsChild>
        <w:div w:id="1595239476">
          <w:marLeft w:val="0"/>
          <w:marRight w:val="0"/>
          <w:marTop w:val="0"/>
          <w:marBottom w:val="0"/>
          <w:divBdr>
            <w:top w:val="none" w:sz="0" w:space="0" w:color="auto"/>
            <w:left w:val="none" w:sz="0" w:space="0" w:color="auto"/>
            <w:bottom w:val="none" w:sz="0" w:space="0" w:color="auto"/>
            <w:right w:val="none" w:sz="0" w:space="0" w:color="auto"/>
          </w:divBdr>
        </w:div>
      </w:divsChild>
    </w:div>
    <w:div w:id="583343594">
      <w:bodyDiv w:val="1"/>
      <w:marLeft w:val="0"/>
      <w:marRight w:val="0"/>
      <w:marTop w:val="0"/>
      <w:marBottom w:val="0"/>
      <w:divBdr>
        <w:top w:val="none" w:sz="0" w:space="0" w:color="auto"/>
        <w:left w:val="none" w:sz="0" w:space="0" w:color="auto"/>
        <w:bottom w:val="none" w:sz="0" w:space="0" w:color="auto"/>
        <w:right w:val="none" w:sz="0" w:space="0" w:color="auto"/>
      </w:divBdr>
      <w:divsChild>
        <w:div w:id="466976417">
          <w:marLeft w:val="0"/>
          <w:marRight w:val="0"/>
          <w:marTop w:val="0"/>
          <w:marBottom w:val="0"/>
          <w:divBdr>
            <w:top w:val="none" w:sz="0" w:space="0" w:color="auto"/>
            <w:left w:val="none" w:sz="0" w:space="0" w:color="auto"/>
            <w:bottom w:val="none" w:sz="0" w:space="0" w:color="auto"/>
            <w:right w:val="none" w:sz="0" w:space="0" w:color="auto"/>
          </w:divBdr>
        </w:div>
      </w:divsChild>
    </w:div>
    <w:div w:id="589319271">
      <w:bodyDiv w:val="1"/>
      <w:marLeft w:val="0"/>
      <w:marRight w:val="0"/>
      <w:marTop w:val="0"/>
      <w:marBottom w:val="0"/>
      <w:divBdr>
        <w:top w:val="none" w:sz="0" w:space="0" w:color="auto"/>
        <w:left w:val="none" w:sz="0" w:space="0" w:color="auto"/>
        <w:bottom w:val="none" w:sz="0" w:space="0" w:color="auto"/>
        <w:right w:val="none" w:sz="0" w:space="0" w:color="auto"/>
      </w:divBdr>
      <w:divsChild>
        <w:div w:id="2121023960">
          <w:marLeft w:val="0"/>
          <w:marRight w:val="0"/>
          <w:marTop w:val="0"/>
          <w:marBottom w:val="0"/>
          <w:divBdr>
            <w:top w:val="none" w:sz="0" w:space="0" w:color="auto"/>
            <w:left w:val="none" w:sz="0" w:space="0" w:color="auto"/>
            <w:bottom w:val="none" w:sz="0" w:space="0" w:color="auto"/>
            <w:right w:val="none" w:sz="0" w:space="0" w:color="auto"/>
          </w:divBdr>
        </w:div>
      </w:divsChild>
    </w:div>
    <w:div w:id="692804880">
      <w:bodyDiv w:val="1"/>
      <w:marLeft w:val="0"/>
      <w:marRight w:val="0"/>
      <w:marTop w:val="0"/>
      <w:marBottom w:val="0"/>
      <w:divBdr>
        <w:top w:val="none" w:sz="0" w:space="0" w:color="auto"/>
        <w:left w:val="none" w:sz="0" w:space="0" w:color="auto"/>
        <w:bottom w:val="none" w:sz="0" w:space="0" w:color="auto"/>
        <w:right w:val="none" w:sz="0" w:space="0" w:color="auto"/>
      </w:divBdr>
      <w:divsChild>
        <w:div w:id="1112869796">
          <w:marLeft w:val="0"/>
          <w:marRight w:val="0"/>
          <w:marTop w:val="0"/>
          <w:marBottom w:val="0"/>
          <w:divBdr>
            <w:top w:val="none" w:sz="0" w:space="0" w:color="auto"/>
            <w:left w:val="none" w:sz="0" w:space="0" w:color="auto"/>
            <w:bottom w:val="none" w:sz="0" w:space="0" w:color="auto"/>
            <w:right w:val="none" w:sz="0" w:space="0" w:color="auto"/>
          </w:divBdr>
        </w:div>
      </w:divsChild>
    </w:div>
    <w:div w:id="819268185">
      <w:bodyDiv w:val="1"/>
      <w:marLeft w:val="0"/>
      <w:marRight w:val="0"/>
      <w:marTop w:val="0"/>
      <w:marBottom w:val="0"/>
      <w:divBdr>
        <w:top w:val="none" w:sz="0" w:space="0" w:color="auto"/>
        <w:left w:val="none" w:sz="0" w:space="0" w:color="auto"/>
        <w:bottom w:val="none" w:sz="0" w:space="0" w:color="auto"/>
        <w:right w:val="none" w:sz="0" w:space="0" w:color="auto"/>
      </w:divBdr>
      <w:divsChild>
        <w:div w:id="754283960">
          <w:marLeft w:val="0"/>
          <w:marRight w:val="0"/>
          <w:marTop w:val="0"/>
          <w:marBottom w:val="0"/>
          <w:divBdr>
            <w:top w:val="none" w:sz="0" w:space="0" w:color="auto"/>
            <w:left w:val="none" w:sz="0" w:space="0" w:color="auto"/>
            <w:bottom w:val="none" w:sz="0" w:space="0" w:color="auto"/>
            <w:right w:val="none" w:sz="0" w:space="0" w:color="auto"/>
          </w:divBdr>
        </w:div>
      </w:divsChild>
    </w:div>
    <w:div w:id="918637865">
      <w:bodyDiv w:val="1"/>
      <w:marLeft w:val="0"/>
      <w:marRight w:val="0"/>
      <w:marTop w:val="0"/>
      <w:marBottom w:val="0"/>
      <w:divBdr>
        <w:top w:val="none" w:sz="0" w:space="0" w:color="auto"/>
        <w:left w:val="none" w:sz="0" w:space="0" w:color="auto"/>
        <w:bottom w:val="none" w:sz="0" w:space="0" w:color="auto"/>
        <w:right w:val="none" w:sz="0" w:space="0" w:color="auto"/>
      </w:divBdr>
      <w:divsChild>
        <w:div w:id="376903713">
          <w:marLeft w:val="0"/>
          <w:marRight w:val="0"/>
          <w:marTop w:val="0"/>
          <w:marBottom w:val="0"/>
          <w:divBdr>
            <w:top w:val="none" w:sz="0" w:space="0" w:color="auto"/>
            <w:left w:val="none" w:sz="0" w:space="0" w:color="auto"/>
            <w:bottom w:val="none" w:sz="0" w:space="0" w:color="auto"/>
            <w:right w:val="none" w:sz="0" w:space="0" w:color="auto"/>
          </w:divBdr>
        </w:div>
      </w:divsChild>
    </w:div>
    <w:div w:id="1001277600">
      <w:bodyDiv w:val="1"/>
      <w:marLeft w:val="0"/>
      <w:marRight w:val="0"/>
      <w:marTop w:val="0"/>
      <w:marBottom w:val="0"/>
      <w:divBdr>
        <w:top w:val="none" w:sz="0" w:space="0" w:color="auto"/>
        <w:left w:val="none" w:sz="0" w:space="0" w:color="auto"/>
        <w:bottom w:val="none" w:sz="0" w:space="0" w:color="auto"/>
        <w:right w:val="none" w:sz="0" w:space="0" w:color="auto"/>
      </w:divBdr>
    </w:div>
    <w:div w:id="1025206579">
      <w:bodyDiv w:val="1"/>
      <w:marLeft w:val="0"/>
      <w:marRight w:val="0"/>
      <w:marTop w:val="0"/>
      <w:marBottom w:val="0"/>
      <w:divBdr>
        <w:top w:val="none" w:sz="0" w:space="0" w:color="auto"/>
        <w:left w:val="none" w:sz="0" w:space="0" w:color="auto"/>
        <w:bottom w:val="none" w:sz="0" w:space="0" w:color="auto"/>
        <w:right w:val="none" w:sz="0" w:space="0" w:color="auto"/>
      </w:divBdr>
    </w:div>
    <w:div w:id="1060322705">
      <w:bodyDiv w:val="1"/>
      <w:marLeft w:val="0"/>
      <w:marRight w:val="0"/>
      <w:marTop w:val="0"/>
      <w:marBottom w:val="0"/>
      <w:divBdr>
        <w:top w:val="none" w:sz="0" w:space="0" w:color="auto"/>
        <w:left w:val="none" w:sz="0" w:space="0" w:color="auto"/>
        <w:bottom w:val="none" w:sz="0" w:space="0" w:color="auto"/>
        <w:right w:val="none" w:sz="0" w:space="0" w:color="auto"/>
      </w:divBdr>
      <w:divsChild>
        <w:div w:id="326632893">
          <w:marLeft w:val="0"/>
          <w:marRight w:val="0"/>
          <w:marTop w:val="0"/>
          <w:marBottom w:val="0"/>
          <w:divBdr>
            <w:top w:val="none" w:sz="0" w:space="0" w:color="auto"/>
            <w:left w:val="none" w:sz="0" w:space="0" w:color="auto"/>
            <w:bottom w:val="none" w:sz="0" w:space="0" w:color="auto"/>
            <w:right w:val="none" w:sz="0" w:space="0" w:color="auto"/>
          </w:divBdr>
        </w:div>
      </w:divsChild>
    </w:div>
    <w:div w:id="1075006846">
      <w:bodyDiv w:val="1"/>
      <w:marLeft w:val="0"/>
      <w:marRight w:val="0"/>
      <w:marTop w:val="0"/>
      <w:marBottom w:val="0"/>
      <w:divBdr>
        <w:top w:val="none" w:sz="0" w:space="0" w:color="auto"/>
        <w:left w:val="none" w:sz="0" w:space="0" w:color="auto"/>
        <w:bottom w:val="none" w:sz="0" w:space="0" w:color="auto"/>
        <w:right w:val="none" w:sz="0" w:space="0" w:color="auto"/>
      </w:divBdr>
    </w:div>
    <w:div w:id="1131629834">
      <w:bodyDiv w:val="1"/>
      <w:marLeft w:val="0"/>
      <w:marRight w:val="0"/>
      <w:marTop w:val="0"/>
      <w:marBottom w:val="0"/>
      <w:divBdr>
        <w:top w:val="none" w:sz="0" w:space="0" w:color="auto"/>
        <w:left w:val="none" w:sz="0" w:space="0" w:color="auto"/>
        <w:bottom w:val="none" w:sz="0" w:space="0" w:color="auto"/>
        <w:right w:val="none" w:sz="0" w:space="0" w:color="auto"/>
      </w:divBdr>
      <w:divsChild>
        <w:div w:id="215970515">
          <w:marLeft w:val="0"/>
          <w:marRight w:val="0"/>
          <w:marTop w:val="0"/>
          <w:marBottom w:val="0"/>
          <w:divBdr>
            <w:top w:val="none" w:sz="0" w:space="0" w:color="auto"/>
            <w:left w:val="none" w:sz="0" w:space="0" w:color="auto"/>
            <w:bottom w:val="none" w:sz="0" w:space="0" w:color="auto"/>
            <w:right w:val="none" w:sz="0" w:space="0" w:color="auto"/>
          </w:divBdr>
        </w:div>
      </w:divsChild>
    </w:div>
    <w:div w:id="1191335629">
      <w:bodyDiv w:val="1"/>
      <w:marLeft w:val="0"/>
      <w:marRight w:val="0"/>
      <w:marTop w:val="0"/>
      <w:marBottom w:val="0"/>
      <w:divBdr>
        <w:top w:val="none" w:sz="0" w:space="0" w:color="auto"/>
        <w:left w:val="none" w:sz="0" w:space="0" w:color="auto"/>
        <w:bottom w:val="none" w:sz="0" w:space="0" w:color="auto"/>
        <w:right w:val="none" w:sz="0" w:space="0" w:color="auto"/>
      </w:divBdr>
    </w:div>
    <w:div w:id="1226720820">
      <w:bodyDiv w:val="1"/>
      <w:marLeft w:val="0"/>
      <w:marRight w:val="0"/>
      <w:marTop w:val="0"/>
      <w:marBottom w:val="0"/>
      <w:divBdr>
        <w:top w:val="none" w:sz="0" w:space="0" w:color="auto"/>
        <w:left w:val="none" w:sz="0" w:space="0" w:color="auto"/>
        <w:bottom w:val="none" w:sz="0" w:space="0" w:color="auto"/>
        <w:right w:val="none" w:sz="0" w:space="0" w:color="auto"/>
      </w:divBdr>
      <w:divsChild>
        <w:div w:id="172689324">
          <w:marLeft w:val="0"/>
          <w:marRight w:val="0"/>
          <w:marTop w:val="0"/>
          <w:marBottom w:val="0"/>
          <w:divBdr>
            <w:top w:val="none" w:sz="0" w:space="0" w:color="auto"/>
            <w:left w:val="none" w:sz="0" w:space="0" w:color="auto"/>
            <w:bottom w:val="none" w:sz="0" w:space="0" w:color="auto"/>
            <w:right w:val="none" w:sz="0" w:space="0" w:color="auto"/>
          </w:divBdr>
        </w:div>
      </w:divsChild>
    </w:div>
    <w:div w:id="1267153124">
      <w:bodyDiv w:val="1"/>
      <w:marLeft w:val="0"/>
      <w:marRight w:val="0"/>
      <w:marTop w:val="0"/>
      <w:marBottom w:val="0"/>
      <w:divBdr>
        <w:top w:val="none" w:sz="0" w:space="0" w:color="auto"/>
        <w:left w:val="none" w:sz="0" w:space="0" w:color="auto"/>
        <w:bottom w:val="none" w:sz="0" w:space="0" w:color="auto"/>
        <w:right w:val="none" w:sz="0" w:space="0" w:color="auto"/>
      </w:divBdr>
      <w:divsChild>
        <w:div w:id="2107924215">
          <w:marLeft w:val="0"/>
          <w:marRight w:val="0"/>
          <w:marTop w:val="0"/>
          <w:marBottom w:val="0"/>
          <w:divBdr>
            <w:top w:val="none" w:sz="0" w:space="0" w:color="auto"/>
            <w:left w:val="none" w:sz="0" w:space="0" w:color="auto"/>
            <w:bottom w:val="none" w:sz="0" w:space="0" w:color="auto"/>
            <w:right w:val="none" w:sz="0" w:space="0" w:color="auto"/>
          </w:divBdr>
        </w:div>
      </w:divsChild>
    </w:div>
    <w:div w:id="1274509856">
      <w:bodyDiv w:val="1"/>
      <w:marLeft w:val="0"/>
      <w:marRight w:val="0"/>
      <w:marTop w:val="0"/>
      <w:marBottom w:val="0"/>
      <w:divBdr>
        <w:top w:val="none" w:sz="0" w:space="0" w:color="auto"/>
        <w:left w:val="none" w:sz="0" w:space="0" w:color="auto"/>
        <w:bottom w:val="none" w:sz="0" w:space="0" w:color="auto"/>
        <w:right w:val="none" w:sz="0" w:space="0" w:color="auto"/>
      </w:divBdr>
      <w:divsChild>
        <w:div w:id="1451169519">
          <w:marLeft w:val="0"/>
          <w:marRight w:val="0"/>
          <w:marTop w:val="0"/>
          <w:marBottom w:val="0"/>
          <w:divBdr>
            <w:top w:val="none" w:sz="0" w:space="0" w:color="auto"/>
            <w:left w:val="none" w:sz="0" w:space="0" w:color="auto"/>
            <w:bottom w:val="none" w:sz="0" w:space="0" w:color="auto"/>
            <w:right w:val="none" w:sz="0" w:space="0" w:color="auto"/>
          </w:divBdr>
        </w:div>
      </w:divsChild>
    </w:div>
    <w:div w:id="1275553923">
      <w:bodyDiv w:val="1"/>
      <w:marLeft w:val="0"/>
      <w:marRight w:val="0"/>
      <w:marTop w:val="0"/>
      <w:marBottom w:val="0"/>
      <w:divBdr>
        <w:top w:val="none" w:sz="0" w:space="0" w:color="auto"/>
        <w:left w:val="none" w:sz="0" w:space="0" w:color="auto"/>
        <w:bottom w:val="none" w:sz="0" w:space="0" w:color="auto"/>
        <w:right w:val="none" w:sz="0" w:space="0" w:color="auto"/>
      </w:divBdr>
      <w:divsChild>
        <w:div w:id="524288596">
          <w:marLeft w:val="0"/>
          <w:marRight w:val="0"/>
          <w:marTop w:val="0"/>
          <w:marBottom w:val="0"/>
          <w:divBdr>
            <w:top w:val="none" w:sz="0" w:space="0" w:color="auto"/>
            <w:left w:val="none" w:sz="0" w:space="0" w:color="auto"/>
            <w:bottom w:val="none" w:sz="0" w:space="0" w:color="auto"/>
            <w:right w:val="none" w:sz="0" w:space="0" w:color="auto"/>
          </w:divBdr>
        </w:div>
      </w:divsChild>
    </w:div>
    <w:div w:id="1292789941">
      <w:bodyDiv w:val="1"/>
      <w:marLeft w:val="0"/>
      <w:marRight w:val="0"/>
      <w:marTop w:val="0"/>
      <w:marBottom w:val="0"/>
      <w:divBdr>
        <w:top w:val="none" w:sz="0" w:space="0" w:color="auto"/>
        <w:left w:val="none" w:sz="0" w:space="0" w:color="auto"/>
        <w:bottom w:val="none" w:sz="0" w:space="0" w:color="auto"/>
        <w:right w:val="none" w:sz="0" w:space="0" w:color="auto"/>
      </w:divBdr>
    </w:div>
    <w:div w:id="1298803781">
      <w:bodyDiv w:val="1"/>
      <w:marLeft w:val="0"/>
      <w:marRight w:val="0"/>
      <w:marTop w:val="0"/>
      <w:marBottom w:val="0"/>
      <w:divBdr>
        <w:top w:val="none" w:sz="0" w:space="0" w:color="auto"/>
        <w:left w:val="none" w:sz="0" w:space="0" w:color="auto"/>
        <w:bottom w:val="none" w:sz="0" w:space="0" w:color="auto"/>
        <w:right w:val="none" w:sz="0" w:space="0" w:color="auto"/>
      </w:divBdr>
    </w:div>
    <w:div w:id="1338460749">
      <w:bodyDiv w:val="1"/>
      <w:marLeft w:val="0"/>
      <w:marRight w:val="0"/>
      <w:marTop w:val="0"/>
      <w:marBottom w:val="0"/>
      <w:divBdr>
        <w:top w:val="none" w:sz="0" w:space="0" w:color="auto"/>
        <w:left w:val="none" w:sz="0" w:space="0" w:color="auto"/>
        <w:bottom w:val="none" w:sz="0" w:space="0" w:color="auto"/>
        <w:right w:val="none" w:sz="0" w:space="0" w:color="auto"/>
      </w:divBdr>
      <w:divsChild>
        <w:div w:id="1280915549">
          <w:marLeft w:val="0"/>
          <w:marRight w:val="0"/>
          <w:marTop w:val="0"/>
          <w:marBottom w:val="0"/>
          <w:divBdr>
            <w:top w:val="none" w:sz="0" w:space="0" w:color="auto"/>
            <w:left w:val="none" w:sz="0" w:space="0" w:color="auto"/>
            <w:bottom w:val="none" w:sz="0" w:space="0" w:color="auto"/>
            <w:right w:val="none" w:sz="0" w:space="0" w:color="auto"/>
          </w:divBdr>
        </w:div>
      </w:divsChild>
    </w:div>
    <w:div w:id="1345477613">
      <w:bodyDiv w:val="1"/>
      <w:marLeft w:val="0"/>
      <w:marRight w:val="0"/>
      <w:marTop w:val="0"/>
      <w:marBottom w:val="0"/>
      <w:divBdr>
        <w:top w:val="none" w:sz="0" w:space="0" w:color="auto"/>
        <w:left w:val="none" w:sz="0" w:space="0" w:color="auto"/>
        <w:bottom w:val="none" w:sz="0" w:space="0" w:color="auto"/>
        <w:right w:val="none" w:sz="0" w:space="0" w:color="auto"/>
      </w:divBdr>
      <w:divsChild>
        <w:div w:id="492841011">
          <w:marLeft w:val="0"/>
          <w:marRight w:val="0"/>
          <w:marTop w:val="0"/>
          <w:marBottom w:val="0"/>
          <w:divBdr>
            <w:top w:val="none" w:sz="0" w:space="0" w:color="auto"/>
            <w:left w:val="none" w:sz="0" w:space="0" w:color="auto"/>
            <w:bottom w:val="none" w:sz="0" w:space="0" w:color="auto"/>
            <w:right w:val="none" w:sz="0" w:space="0" w:color="auto"/>
          </w:divBdr>
        </w:div>
      </w:divsChild>
    </w:div>
    <w:div w:id="1394696706">
      <w:bodyDiv w:val="1"/>
      <w:marLeft w:val="0"/>
      <w:marRight w:val="0"/>
      <w:marTop w:val="0"/>
      <w:marBottom w:val="0"/>
      <w:divBdr>
        <w:top w:val="none" w:sz="0" w:space="0" w:color="auto"/>
        <w:left w:val="none" w:sz="0" w:space="0" w:color="auto"/>
        <w:bottom w:val="none" w:sz="0" w:space="0" w:color="auto"/>
        <w:right w:val="none" w:sz="0" w:space="0" w:color="auto"/>
      </w:divBdr>
      <w:divsChild>
        <w:div w:id="1508905330">
          <w:marLeft w:val="0"/>
          <w:marRight w:val="0"/>
          <w:marTop w:val="0"/>
          <w:marBottom w:val="0"/>
          <w:divBdr>
            <w:top w:val="none" w:sz="0" w:space="0" w:color="auto"/>
            <w:left w:val="none" w:sz="0" w:space="0" w:color="auto"/>
            <w:bottom w:val="none" w:sz="0" w:space="0" w:color="auto"/>
            <w:right w:val="none" w:sz="0" w:space="0" w:color="auto"/>
          </w:divBdr>
        </w:div>
      </w:divsChild>
    </w:div>
    <w:div w:id="1404183668">
      <w:bodyDiv w:val="1"/>
      <w:marLeft w:val="0"/>
      <w:marRight w:val="0"/>
      <w:marTop w:val="0"/>
      <w:marBottom w:val="0"/>
      <w:divBdr>
        <w:top w:val="none" w:sz="0" w:space="0" w:color="auto"/>
        <w:left w:val="none" w:sz="0" w:space="0" w:color="auto"/>
        <w:bottom w:val="none" w:sz="0" w:space="0" w:color="auto"/>
        <w:right w:val="none" w:sz="0" w:space="0" w:color="auto"/>
      </w:divBdr>
      <w:divsChild>
        <w:div w:id="689843515">
          <w:marLeft w:val="0"/>
          <w:marRight w:val="0"/>
          <w:marTop w:val="0"/>
          <w:marBottom w:val="0"/>
          <w:divBdr>
            <w:top w:val="none" w:sz="0" w:space="0" w:color="auto"/>
            <w:left w:val="none" w:sz="0" w:space="0" w:color="auto"/>
            <w:bottom w:val="none" w:sz="0" w:space="0" w:color="auto"/>
            <w:right w:val="none" w:sz="0" w:space="0" w:color="auto"/>
          </w:divBdr>
        </w:div>
      </w:divsChild>
    </w:div>
    <w:div w:id="1440486799">
      <w:bodyDiv w:val="1"/>
      <w:marLeft w:val="0"/>
      <w:marRight w:val="0"/>
      <w:marTop w:val="0"/>
      <w:marBottom w:val="0"/>
      <w:divBdr>
        <w:top w:val="none" w:sz="0" w:space="0" w:color="auto"/>
        <w:left w:val="none" w:sz="0" w:space="0" w:color="auto"/>
        <w:bottom w:val="none" w:sz="0" w:space="0" w:color="auto"/>
        <w:right w:val="none" w:sz="0" w:space="0" w:color="auto"/>
      </w:divBdr>
      <w:divsChild>
        <w:div w:id="1415012638">
          <w:marLeft w:val="0"/>
          <w:marRight w:val="0"/>
          <w:marTop w:val="0"/>
          <w:marBottom w:val="0"/>
          <w:divBdr>
            <w:top w:val="none" w:sz="0" w:space="0" w:color="auto"/>
            <w:left w:val="none" w:sz="0" w:space="0" w:color="auto"/>
            <w:bottom w:val="none" w:sz="0" w:space="0" w:color="auto"/>
            <w:right w:val="none" w:sz="0" w:space="0" w:color="auto"/>
          </w:divBdr>
        </w:div>
      </w:divsChild>
    </w:div>
    <w:div w:id="1444885132">
      <w:bodyDiv w:val="1"/>
      <w:marLeft w:val="0"/>
      <w:marRight w:val="0"/>
      <w:marTop w:val="0"/>
      <w:marBottom w:val="0"/>
      <w:divBdr>
        <w:top w:val="none" w:sz="0" w:space="0" w:color="auto"/>
        <w:left w:val="none" w:sz="0" w:space="0" w:color="auto"/>
        <w:bottom w:val="none" w:sz="0" w:space="0" w:color="auto"/>
        <w:right w:val="none" w:sz="0" w:space="0" w:color="auto"/>
      </w:divBdr>
    </w:div>
    <w:div w:id="1498692197">
      <w:bodyDiv w:val="1"/>
      <w:marLeft w:val="0"/>
      <w:marRight w:val="0"/>
      <w:marTop w:val="0"/>
      <w:marBottom w:val="0"/>
      <w:divBdr>
        <w:top w:val="none" w:sz="0" w:space="0" w:color="auto"/>
        <w:left w:val="none" w:sz="0" w:space="0" w:color="auto"/>
        <w:bottom w:val="none" w:sz="0" w:space="0" w:color="auto"/>
        <w:right w:val="none" w:sz="0" w:space="0" w:color="auto"/>
      </w:divBdr>
      <w:divsChild>
        <w:div w:id="1515345505">
          <w:marLeft w:val="0"/>
          <w:marRight w:val="0"/>
          <w:marTop w:val="0"/>
          <w:marBottom w:val="0"/>
          <w:divBdr>
            <w:top w:val="none" w:sz="0" w:space="0" w:color="auto"/>
            <w:left w:val="none" w:sz="0" w:space="0" w:color="auto"/>
            <w:bottom w:val="none" w:sz="0" w:space="0" w:color="auto"/>
            <w:right w:val="none" w:sz="0" w:space="0" w:color="auto"/>
          </w:divBdr>
        </w:div>
      </w:divsChild>
    </w:div>
    <w:div w:id="1498959957">
      <w:bodyDiv w:val="1"/>
      <w:marLeft w:val="0"/>
      <w:marRight w:val="0"/>
      <w:marTop w:val="0"/>
      <w:marBottom w:val="0"/>
      <w:divBdr>
        <w:top w:val="none" w:sz="0" w:space="0" w:color="auto"/>
        <w:left w:val="none" w:sz="0" w:space="0" w:color="auto"/>
        <w:bottom w:val="none" w:sz="0" w:space="0" w:color="auto"/>
        <w:right w:val="none" w:sz="0" w:space="0" w:color="auto"/>
      </w:divBdr>
    </w:div>
    <w:div w:id="1510606052">
      <w:bodyDiv w:val="1"/>
      <w:marLeft w:val="0"/>
      <w:marRight w:val="0"/>
      <w:marTop w:val="0"/>
      <w:marBottom w:val="0"/>
      <w:divBdr>
        <w:top w:val="none" w:sz="0" w:space="0" w:color="auto"/>
        <w:left w:val="none" w:sz="0" w:space="0" w:color="auto"/>
        <w:bottom w:val="none" w:sz="0" w:space="0" w:color="auto"/>
        <w:right w:val="none" w:sz="0" w:space="0" w:color="auto"/>
      </w:divBdr>
    </w:div>
    <w:div w:id="1558056260">
      <w:bodyDiv w:val="1"/>
      <w:marLeft w:val="0"/>
      <w:marRight w:val="0"/>
      <w:marTop w:val="0"/>
      <w:marBottom w:val="0"/>
      <w:divBdr>
        <w:top w:val="none" w:sz="0" w:space="0" w:color="auto"/>
        <w:left w:val="none" w:sz="0" w:space="0" w:color="auto"/>
        <w:bottom w:val="none" w:sz="0" w:space="0" w:color="auto"/>
        <w:right w:val="none" w:sz="0" w:space="0" w:color="auto"/>
      </w:divBdr>
      <w:divsChild>
        <w:div w:id="1409493895">
          <w:marLeft w:val="0"/>
          <w:marRight w:val="0"/>
          <w:marTop w:val="0"/>
          <w:marBottom w:val="0"/>
          <w:divBdr>
            <w:top w:val="none" w:sz="0" w:space="0" w:color="auto"/>
            <w:left w:val="none" w:sz="0" w:space="0" w:color="auto"/>
            <w:bottom w:val="none" w:sz="0" w:space="0" w:color="auto"/>
            <w:right w:val="none" w:sz="0" w:space="0" w:color="auto"/>
          </w:divBdr>
        </w:div>
      </w:divsChild>
    </w:div>
    <w:div w:id="1597130579">
      <w:bodyDiv w:val="1"/>
      <w:marLeft w:val="0"/>
      <w:marRight w:val="0"/>
      <w:marTop w:val="0"/>
      <w:marBottom w:val="0"/>
      <w:divBdr>
        <w:top w:val="none" w:sz="0" w:space="0" w:color="auto"/>
        <w:left w:val="none" w:sz="0" w:space="0" w:color="auto"/>
        <w:bottom w:val="none" w:sz="0" w:space="0" w:color="auto"/>
        <w:right w:val="none" w:sz="0" w:space="0" w:color="auto"/>
      </w:divBdr>
      <w:divsChild>
        <w:div w:id="841774474">
          <w:marLeft w:val="0"/>
          <w:marRight w:val="0"/>
          <w:marTop w:val="0"/>
          <w:marBottom w:val="0"/>
          <w:divBdr>
            <w:top w:val="none" w:sz="0" w:space="0" w:color="auto"/>
            <w:left w:val="none" w:sz="0" w:space="0" w:color="auto"/>
            <w:bottom w:val="none" w:sz="0" w:space="0" w:color="auto"/>
            <w:right w:val="none" w:sz="0" w:space="0" w:color="auto"/>
          </w:divBdr>
        </w:div>
      </w:divsChild>
    </w:div>
    <w:div w:id="1607150429">
      <w:bodyDiv w:val="1"/>
      <w:marLeft w:val="0"/>
      <w:marRight w:val="0"/>
      <w:marTop w:val="0"/>
      <w:marBottom w:val="0"/>
      <w:divBdr>
        <w:top w:val="none" w:sz="0" w:space="0" w:color="auto"/>
        <w:left w:val="none" w:sz="0" w:space="0" w:color="auto"/>
        <w:bottom w:val="none" w:sz="0" w:space="0" w:color="auto"/>
        <w:right w:val="none" w:sz="0" w:space="0" w:color="auto"/>
      </w:divBdr>
    </w:div>
    <w:div w:id="1622764108">
      <w:bodyDiv w:val="1"/>
      <w:marLeft w:val="0"/>
      <w:marRight w:val="0"/>
      <w:marTop w:val="0"/>
      <w:marBottom w:val="0"/>
      <w:divBdr>
        <w:top w:val="none" w:sz="0" w:space="0" w:color="auto"/>
        <w:left w:val="none" w:sz="0" w:space="0" w:color="auto"/>
        <w:bottom w:val="none" w:sz="0" w:space="0" w:color="auto"/>
        <w:right w:val="none" w:sz="0" w:space="0" w:color="auto"/>
      </w:divBdr>
    </w:div>
    <w:div w:id="1691488288">
      <w:bodyDiv w:val="1"/>
      <w:marLeft w:val="0"/>
      <w:marRight w:val="0"/>
      <w:marTop w:val="0"/>
      <w:marBottom w:val="0"/>
      <w:divBdr>
        <w:top w:val="none" w:sz="0" w:space="0" w:color="auto"/>
        <w:left w:val="none" w:sz="0" w:space="0" w:color="auto"/>
        <w:bottom w:val="none" w:sz="0" w:space="0" w:color="auto"/>
        <w:right w:val="none" w:sz="0" w:space="0" w:color="auto"/>
      </w:divBdr>
      <w:divsChild>
        <w:div w:id="1524057706">
          <w:marLeft w:val="0"/>
          <w:marRight w:val="0"/>
          <w:marTop w:val="0"/>
          <w:marBottom w:val="0"/>
          <w:divBdr>
            <w:top w:val="none" w:sz="0" w:space="0" w:color="auto"/>
            <w:left w:val="none" w:sz="0" w:space="0" w:color="auto"/>
            <w:bottom w:val="none" w:sz="0" w:space="0" w:color="auto"/>
            <w:right w:val="none" w:sz="0" w:space="0" w:color="auto"/>
          </w:divBdr>
        </w:div>
      </w:divsChild>
    </w:div>
    <w:div w:id="1703507543">
      <w:bodyDiv w:val="1"/>
      <w:marLeft w:val="0"/>
      <w:marRight w:val="0"/>
      <w:marTop w:val="0"/>
      <w:marBottom w:val="0"/>
      <w:divBdr>
        <w:top w:val="none" w:sz="0" w:space="0" w:color="auto"/>
        <w:left w:val="none" w:sz="0" w:space="0" w:color="auto"/>
        <w:bottom w:val="none" w:sz="0" w:space="0" w:color="auto"/>
        <w:right w:val="none" w:sz="0" w:space="0" w:color="auto"/>
      </w:divBdr>
      <w:divsChild>
        <w:div w:id="1928810681">
          <w:marLeft w:val="0"/>
          <w:marRight w:val="0"/>
          <w:marTop w:val="0"/>
          <w:marBottom w:val="0"/>
          <w:divBdr>
            <w:top w:val="none" w:sz="0" w:space="0" w:color="auto"/>
            <w:left w:val="none" w:sz="0" w:space="0" w:color="auto"/>
            <w:bottom w:val="none" w:sz="0" w:space="0" w:color="auto"/>
            <w:right w:val="none" w:sz="0" w:space="0" w:color="auto"/>
          </w:divBdr>
        </w:div>
      </w:divsChild>
    </w:div>
    <w:div w:id="1810433750">
      <w:bodyDiv w:val="1"/>
      <w:marLeft w:val="0"/>
      <w:marRight w:val="0"/>
      <w:marTop w:val="0"/>
      <w:marBottom w:val="0"/>
      <w:divBdr>
        <w:top w:val="none" w:sz="0" w:space="0" w:color="auto"/>
        <w:left w:val="none" w:sz="0" w:space="0" w:color="auto"/>
        <w:bottom w:val="none" w:sz="0" w:space="0" w:color="auto"/>
        <w:right w:val="none" w:sz="0" w:space="0" w:color="auto"/>
      </w:divBdr>
    </w:div>
    <w:div w:id="1844083157">
      <w:bodyDiv w:val="1"/>
      <w:marLeft w:val="0"/>
      <w:marRight w:val="0"/>
      <w:marTop w:val="0"/>
      <w:marBottom w:val="0"/>
      <w:divBdr>
        <w:top w:val="none" w:sz="0" w:space="0" w:color="auto"/>
        <w:left w:val="none" w:sz="0" w:space="0" w:color="auto"/>
        <w:bottom w:val="none" w:sz="0" w:space="0" w:color="auto"/>
        <w:right w:val="none" w:sz="0" w:space="0" w:color="auto"/>
      </w:divBdr>
    </w:div>
    <w:div w:id="1909025466">
      <w:bodyDiv w:val="1"/>
      <w:marLeft w:val="0"/>
      <w:marRight w:val="0"/>
      <w:marTop w:val="0"/>
      <w:marBottom w:val="0"/>
      <w:divBdr>
        <w:top w:val="none" w:sz="0" w:space="0" w:color="auto"/>
        <w:left w:val="none" w:sz="0" w:space="0" w:color="auto"/>
        <w:bottom w:val="none" w:sz="0" w:space="0" w:color="auto"/>
        <w:right w:val="none" w:sz="0" w:space="0" w:color="auto"/>
      </w:divBdr>
      <w:divsChild>
        <w:div w:id="2017993143">
          <w:marLeft w:val="0"/>
          <w:marRight w:val="0"/>
          <w:marTop w:val="0"/>
          <w:marBottom w:val="0"/>
          <w:divBdr>
            <w:top w:val="none" w:sz="0" w:space="0" w:color="auto"/>
            <w:left w:val="none" w:sz="0" w:space="0" w:color="auto"/>
            <w:bottom w:val="none" w:sz="0" w:space="0" w:color="auto"/>
            <w:right w:val="none" w:sz="0" w:space="0" w:color="auto"/>
          </w:divBdr>
        </w:div>
      </w:divsChild>
    </w:div>
    <w:div w:id="1981379806">
      <w:bodyDiv w:val="1"/>
      <w:marLeft w:val="0"/>
      <w:marRight w:val="0"/>
      <w:marTop w:val="0"/>
      <w:marBottom w:val="0"/>
      <w:divBdr>
        <w:top w:val="none" w:sz="0" w:space="0" w:color="auto"/>
        <w:left w:val="none" w:sz="0" w:space="0" w:color="auto"/>
        <w:bottom w:val="none" w:sz="0" w:space="0" w:color="auto"/>
        <w:right w:val="none" w:sz="0" w:space="0" w:color="auto"/>
      </w:divBdr>
    </w:div>
    <w:div w:id="2023822447">
      <w:bodyDiv w:val="1"/>
      <w:marLeft w:val="0"/>
      <w:marRight w:val="0"/>
      <w:marTop w:val="0"/>
      <w:marBottom w:val="0"/>
      <w:divBdr>
        <w:top w:val="none" w:sz="0" w:space="0" w:color="auto"/>
        <w:left w:val="none" w:sz="0" w:space="0" w:color="auto"/>
        <w:bottom w:val="none" w:sz="0" w:space="0" w:color="auto"/>
        <w:right w:val="none" w:sz="0" w:space="0" w:color="auto"/>
      </w:divBdr>
    </w:div>
    <w:div w:id="2031174311">
      <w:bodyDiv w:val="1"/>
      <w:marLeft w:val="0"/>
      <w:marRight w:val="0"/>
      <w:marTop w:val="0"/>
      <w:marBottom w:val="0"/>
      <w:divBdr>
        <w:top w:val="none" w:sz="0" w:space="0" w:color="auto"/>
        <w:left w:val="none" w:sz="0" w:space="0" w:color="auto"/>
        <w:bottom w:val="none" w:sz="0" w:space="0" w:color="auto"/>
        <w:right w:val="none" w:sz="0" w:space="0" w:color="auto"/>
      </w:divBdr>
      <w:divsChild>
        <w:div w:id="1889956124">
          <w:marLeft w:val="0"/>
          <w:marRight w:val="0"/>
          <w:marTop w:val="0"/>
          <w:marBottom w:val="0"/>
          <w:divBdr>
            <w:top w:val="none" w:sz="0" w:space="0" w:color="auto"/>
            <w:left w:val="none" w:sz="0" w:space="0" w:color="auto"/>
            <w:bottom w:val="none" w:sz="0" w:space="0" w:color="auto"/>
            <w:right w:val="none" w:sz="0" w:space="0" w:color="auto"/>
          </w:divBdr>
        </w:div>
      </w:divsChild>
    </w:div>
    <w:div w:id="2056545477">
      <w:bodyDiv w:val="1"/>
      <w:marLeft w:val="0"/>
      <w:marRight w:val="0"/>
      <w:marTop w:val="0"/>
      <w:marBottom w:val="0"/>
      <w:divBdr>
        <w:top w:val="none" w:sz="0" w:space="0" w:color="auto"/>
        <w:left w:val="none" w:sz="0" w:space="0" w:color="auto"/>
        <w:bottom w:val="none" w:sz="0" w:space="0" w:color="auto"/>
        <w:right w:val="none" w:sz="0" w:space="0" w:color="auto"/>
      </w:divBdr>
      <w:divsChild>
        <w:div w:id="2105028331">
          <w:marLeft w:val="0"/>
          <w:marRight w:val="0"/>
          <w:marTop w:val="0"/>
          <w:marBottom w:val="0"/>
          <w:divBdr>
            <w:top w:val="none" w:sz="0" w:space="0" w:color="auto"/>
            <w:left w:val="none" w:sz="0" w:space="0" w:color="auto"/>
            <w:bottom w:val="none" w:sz="0" w:space="0" w:color="auto"/>
            <w:right w:val="none" w:sz="0" w:space="0" w:color="auto"/>
          </w:divBdr>
        </w:div>
      </w:divsChild>
    </w:div>
    <w:div w:id="2110663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bin"/><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6.bin"/><Relationship Id="rId5" Type="http://schemas.openxmlformats.org/officeDocument/2006/relationships/styles" Target="styles.xml"/><Relationship Id="rId15" Type="http://schemas.openxmlformats.org/officeDocument/2006/relationships/image" Target="media/image3.bin"/><Relationship Id="rId23" Type="http://schemas.openxmlformats.org/officeDocument/2006/relationships/image" Target="media/image5.bin"/><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bin"/><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bin"/><Relationship Id="rId963aefac-eb4d-4923-b81d-9c9af44013f4" Type="http://schemas.openxmlformats.org/officeDocument/2006/relationships/image" Target="../media/image2.bin"/></Relationships>
</file>

<file path=word/_rels/header2.xml.rels><?xml version="1.0" encoding="UTF-8" standalone="yes"?>
<Relationships xmlns="http://schemas.openxmlformats.org/package/2006/relationships"><Relationship Id="rId1" Type="http://schemas.openxmlformats.org/officeDocument/2006/relationships/image" Target="media/image1.bin"/></Relationships>
</file>

<file path=word/_rels/header4.xml.rels><?xml version="1.0" encoding="UTF-8" standalone="yes"?>
<Relationships xmlns="http://schemas.openxmlformats.org/package/2006/relationships"><Relationship Id="rId057544cd-7bce-40ec-b65f-56a27d283cb5" Type="http://schemas.openxmlformats.org/officeDocument/2006/relationships/image" Target="../media/image8.bin"/><Relationship Id="rId1" Type="http://schemas.openxmlformats.org/officeDocument/2006/relationships/image" Target="media/image1.bin"/></Relationships>
</file>

<file path=word/_rels/header5.xml.rels><?xml version="1.0" encoding="UTF-8" standalone="yes"?>
<Relationships xmlns="http://schemas.openxmlformats.org/package/2006/relationships"><Relationship Id="rId1" Type="http://schemas.openxmlformats.org/officeDocument/2006/relationships/image" Target="media/image1.bin"/></Relationship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EBF5B2-7BD0-496A-854A-DE0BF5D68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22d94-c6f8-41d1-93b0-d59aac90b9fb"/>
    <ds:schemaRef ds:uri="411d5945-60f2-4215-801a-e02b25c6e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3522DB-E51D-4B85-8018-FC3799F2BA4A}">
  <ds:schemaRefs>
    <ds:schemaRef ds:uri="e4a22d94-c6f8-41d1-93b0-d59aac90b9fb"/>
    <ds:schemaRef ds:uri="http://www.w3.org/XML/1998/namespace"/>
    <ds:schemaRef ds:uri="http://purl.org/dc/elements/1.1/"/>
    <ds:schemaRef ds:uri="http://schemas.microsoft.com/office/2006/documentManagement/types"/>
    <ds:schemaRef ds:uri="411d5945-60f2-4215-801a-e02b25c6eb57"/>
    <ds:schemaRef ds:uri="http://schemas.openxmlformats.org/package/2006/metadata/core-properties"/>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6828729B-4EF3-47A2-AACA-CBDAF8E34CDA}">
  <ds:schemaRefs>
    <ds:schemaRef ds:uri="http://schemas.microsoft.com/sharepoint/v3/contenttype/forms"/>
  </ds:schemaRefs>
</ds:datastoreItem>
</file>

<file path=docMetadata/LabelInfo.xml><?xml version="1.0" encoding="utf-8"?>
<clbl:labelList xmlns:clbl="http://schemas.microsoft.com/office/2020/mipLabelMetadata">
  <clbl:label id="{42f063bf-ce3a-473c-8609-3866002c85b0}" enabled="1" method="Standard" siteId="{b914a242-e718-443b-a47c-6b4c649d8c0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55</Pages>
  <Words>13680</Words>
  <Characters>86185</Characters>
  <Application>Microsoft Office Word</Application>
  <DocSecurity>0</DocSecurity>
  <Lines>718</Lines>
  <Paragraphs>199</Paragraphs>
  <ScaleCrop>false</ScaleCrop>
  <HeadingPairs>
    <vt:vector size="2" baseType="variant">
      <vt:variant>
        <vt:lpstr>Titel</vt:lpstr>
      </vt:variant>
      <vt:variant>
        <vt:i4>1</vt:i4>
      </vt:variant>
    </vt:vector>
  </HeadingPairs>
  <TitlesOfParts>
    <vt:vector size="1" baseType="lpstr">
      <vt:lpstr>APERAK Anwendungshandbuch</vt:lpstr>
    </vt:vector>
  </TitlesOfParts>
  <Company>BDEW Bundesverband der Energie- und wasserwirtschaft e. V.</Company>
  <LinksUpToDate>false</LinksUpToDate>
  <CharactersWithSpaces>99666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APERAK Anwendungshandbuch</dc:title>
  <dc:subject/>
  <dc:creator>BDEW</dc:creator>
  <cp:keywords/>
  <dc:description/>
  <cp:lastModifiedBy>Maick, Regine</cp:lastModifiedBy>
  <cp:revision>4</cp:revision>
  <dcterms:created xsi:type="dcterms:W3CDTF">2026-03-26T18:34:00Z</dcterms:created>
  <dcterms:modified xsi:type="dcterms:W3CDTF">2026-03-30T13:06:00Z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1390914279</vt:i4>
  </property>
  <property fmtid="{D5CDD505-2E9C-101B-9397-08002B2CF9AE}" pid="3" name="_NewReviewCycle">
    <vt:lpwstr/>
  </property>
  <property fmtid="{D5CDD505-2E9C-101B-9397-08002B2CF9AE}" pid="4" name="_EmailSubject">
    <vt:lpwstr>Layout-Optimierungen vorgenommen</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MSIP_Label_42f063bf-ce3a-473c-8609-3866002c85b0_Enabled">
    <vt:lpwstr>true</vt:lpwstr>
  </property>
  <property fmtid="{D5CDD505-2E9C-101B-9397-08002B2CF9AE}" pid="9" name="MSIP_Label_42f063bf-ce3a-473c-8609-3866002c85b0_SetDate">
    <vt:lpwstr>2022-09-07T15:57:49Z</vt:lpwstr>
  </property>
  <property fmtid="{D5CDD505-2E9C-101B-9397-08002B2CF9AE}" pid="10" name="MSIP_Label_42f063bf-ce3a-473c-8609-3866002c85b0_Method">
    <vt:lpwstr>Standard</vt:lpwstr>
  </property>
  <property fmtid="{D5CDD505-2E9C-101B-9397-08002B2CF9AE}" pid="11" name="MSIP_Label_42f063bf-ce3a-473c-8609-3866002c85b0_Name">
    <vt:lpwstr>Internal - Unencrypted</vt:lpwstr>
  </property>
  <property fmtid="{D5CDD505-2E9C-101B-9397-08002B2CF9AE}" pid="12" name="MSIP_Label_42f063bf-ce3a-473c-8609-3866002c85b0_SiteId">
    <vt:lpwstr>b914a242-e718-443b-a47c-6b4c649d8c0a</vt:lpwstr>
  </property>
  <property fmtid="{D5CDD505-2E9C-101B-9397-08002B2CF9AE}" pid="13" name="MSIP_Label_42f063bf-ce3a-473c-8609-3866002c85b0_ActionId">
    <vt:lpwstr>f38b3f43-6de0-4e54-86a6-7ed4e5feb22c</vt:lpwstr>
  </property>
  <property fmtid="{D5CDD505-2E9C-101B-9397-08002B2CF9AE}" pid="14" name="MSIP_Label_42f063bf-ce3a-473c-8609-3866002c85b0_ContentBits">
    <vt:lpwstr>0</vt:lpwstr>
  </property>
  <property fmtid="{D5CDD505-2E9C-101B-9397-08002B2CF9AE}" pid="15" name="43b072f0-0f82-4aac-be1e-8abeffc32f66">
    <vt:bool>false</vt:bool>
  </property>
  <property fmtid="{D5CDD505-2E9C-101B-9397-08002B2CF9AE}" pid="16" name="ContentTypeId">
    <vt:lpwstr>0x010100CFFB00ED0CCA5A4E95AC499561C8B68C</vt:lpwstr>
  </property>
</Properties>
</file>