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6C2" w:rsidRPr="00F936C2" w:rsidRDefault="00F936C2" w:rsidP="00F936C2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b/>
          <w:bCs/>
          <w:color w:val="000000"/>
          <w:u w:val="single"/>
          <w:lang w:eastAsia="de-CH"/>
        </w:rPr>
        <w:t>Investitionsrechenverfahren</w:t>
      </w:r>
    </w:p>
    <w:p w:rsidR="00F936C2" w:rsidRPr="00F936C2" w:rsidRDefault="00F936C2" w:rsidP="00F936C2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 </w:t>
      </w:r>
    </w:p>
    <w:p w:rsidR="00F936C2" w:rsidRPr="00F936C2" w:rsidRDefault="00F936C2" w:rsidP="00F936C2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Erfassung und Bewertung der ökonomisch messbaren Aspekte einer Investition =&gt; Fokus auf die wirtschaftliche Vorteilhaftigkeit</w:t>
      </w:r>
    </w:p>
    <w:p w:rsidR="00F936C2" w:rsidRPr="00F936C2" w:rsidRDefault="00F936C2" w:rsidP="00F936C2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 </w:t>
      </w:r>
    </w:p>
    <w:p w:rsidR="00F936C2" w:rsidRPr="00F936C2" w:rsidRDefault="00F936C2" w:rsidP="00F936C2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b/>
          <w:bCs/>
          <w:color w:val="000000"/>
          <w:lang w:eastAsia="de-CH"/>
        </w:rPr>
        <w:t>Statische Verfahren</w:t>
      </w:r>
    </w:p>
    <w:p w:rsidR="00F936C2" w:rsidRPr="00F936C2" w:rsidRDefault="00F936C2" w:rsidP="00F936C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proofErr w:type="spellStart"/>
      <w:r w:rsidRPr="00F936C2">
        <w:rPr>
          <w:rFonts w:ascii="Calibri" w:eastAsia="Times New Roman" w:hAnsi="Calibri" w:cs="Times New Roman"/>
          <w:color w:val="000000"/>
          <w:lang w:eastAsia="de-CH"/>
        </w:rPr>
        <w:t>Einperioden</w:t>
      </w:r>
      <w:proofErr w:type="spellEnd"/>
      <w:r w:rsidRPr="00F936C2">
        <w:rPr>
          <w:rFonts w:ascii="Calibri" w:eastAsia="Times New Roman" w:hAnsi="Calibri" w:cs="Times New Roman"/>
          <w:color w:val="000000"/>
          <w:lang w:eastAsia="de-CH"/>
        </w:rPr>
        <w:t>-Rechnungen</w:t>
      </w:r>
    </w:p>
    <w:p w:rsidR="00F936C2" w:rsidRPr="00F936C2" w:rsidRDefault="00F936C2" w:rsidP="00F936C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Verwendung von typischen, repräsentativen Durchschnittswerten</w:t>
      </w:r>
    </w:p>
    <w:p w:rsidR="00F936C2" w:rsidRPr="00F936C2" w:rsidRDefault="00F936C2" w:rsidP="00F936C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Zeitaspekt nicht berücksichtigt</w:t>
      </w:r>
    </w:p>
    <w:p w:rsidR="00F936C2" w:rsidRPr="00F936C2" w:rsidRDefault="00F936C2" w:rsidP="00F936C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Einfach und übersichtlich =&gt; hohe Praxisrelevanz</w:t>
      </w:r>
    </w:p>
    <w:p w:rsidR="00F936C2" w:rsidRPr="00F936C2" w:rsidRDefault="00F936C2" w:rsidP="00F936C2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2010"/>
        <w:gridCol w:w="1610"/>
        <w:gridCol w:w="2098"/>
        <w:gridCol w:w="1423"/>
      </w:tblGrid>
      <w:tr w:rsidR="00F936C2" w:rsidRPr="00F936C2" w:rsidTr="00F936C2">
        <w:tc>
          <w:tcPr>
            <w:tcW w:w="2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Rechnungstyp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Inhalt</w:t>
            </w:r>
          </w:p>
        </w:tc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Kriterium</w:t>
            </w:r>
          </w:p>
        </w:tc>
        <w:tc>
          <w:tcPr>
            <w:tcW w:w="2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Relevante Kosten</w:t>
            </w:r>
          </w:p>
        </w:tc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Besonderheiten</w:t>
            </w:r>
          </w:p>
        </w:tc>
      </w:tr>
      <w:tr w:rsidR="00F936C2" w:rsidRPr="00F936C2" w:rsidTr="00F936C2">
        <w:tc>
          <w:tcPr>
            <w:tcW w:w="2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Kostenvergleichsrechnung</w:t>
            </w:r>
          </w:p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Erlös identisch oder nicht bekannt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 xml:space="preserve">Ermittelt und vergleicht die </w:t>
            </w: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Kosten</w:t>
            </w:r>
            <w:r w:rsidRPr="00F936C2">
              <w:rPr>
                <w:rFonts w:ascii="Calibri" w:eastAsia="Times New Roman" w:hAnsi="Calibri" w:cs="Times New Roman"/>
                <w:lang w:eastAsia="de-CH"/>
              </w:rPr>
              <w:t xml:space="preserve"> von zwei oder mehreren Investitionsprojekten</w:t>
            </w:r>
          </w:p>
        </w:tc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Tiefste Kosten</w:t>
            </w:r>
          </w:p>
        </w:tc>
        <w:tc>
          <w:tcPr>
            <w:tcW w:w="2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numPr>
                <w:ilvl w:val="1"/>
                <w:numId w:val="2"/>
              </w:numPr>
              <w:spacing w:after="0" w:line="240" w:lineRule="auto"/>
              <w:ind w:left="31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Kapitalkosten (fixe Kosten)</w:t>
            </w:r>
          </w:p>
          <w:p w:rsidR="00F936C2" w:rsidRPr="00F936C2" w:rsidRDefault="00F936C2" w:rsidP="00F936C2">
            <w:pPr>
              <w:numPr>
                <w:ilvl w:val="1"/>
                <w:numId w:val="2"/>
              </w:numPr>
              <w:spacing w:after="0" w:line="240" w:lineRule="auto"/>
              <w:ind w:left="31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Betriebskosten (variable Kosten)</w:t>
            </w:r>
          </w:p>
        </w:tc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Erlös wird vernachlässigt =&gt; Schwerwiegender Mängel!</w:t>
            </w:r>
          </w:p>
        </w:tc>
      </w:tr>
      <w:tr w:rsidR="00F936C2" w:rsidRPr="00F936C2" w:rsidTr="00F936C2">
        <w:tc>
          <w:tcPr>
            <w:tcW w:w="2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Gewinnvergleichsrechnung</w:t>
            </w:r>
          </w:p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Unterschiedliche Erlöse wegen anderen Absatzmengen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 xml:space="preserve">Ermittelt und vergleicht den </w:t>
            </w: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Gewinn</w:t>
            </w:r>
            <w:r w:rsidRPr="00F936C2">
              <w:rPr>
                <w:rFonts w:ascii="Calibri" w:eastAsia="Times New Roman" w:hAnsi="Calibri" w:cs="Times New Roman"/>
                <w:lang w:eastAsia="de-CH"/>
              </w:rPr>
              <w:t xml:space="preserve"> von zwei oder mehreren Investitionsprojekten</w:t>
            </w:r>
          </w:p>
        </w:tc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Höchster Gewinnbeitrag</w:t>
            </w:r>
          </w:p>
        </w:tc>
        <w:tc>
          <w:tcPr>
            <w:tcW w:w="2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numPr>
                <w:ilvl w:val="1"/>
                <w:numId w:val="3"/>
              </w:numPr>
              <w:spacing w:after="0" w:line="240" w:lineRule="auto"/>
              <w:ind w:left="31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Kosten</w:t>
            </w:r>
          </w:p>
          <w:p w:rsidR="00F936C2" w:rsidRPr="00F936C2" w:rsidRDefault="00F936C2" w:rsidP="00F936C2">
            <w:pPr>
              <w:numPr>
                <w:ilvl w:val="1"/>
                <w:numId w:val="3"/>
              </w:numPr>
              <w:spacing w:after="0" w:line="240" w:lineRule="auto"/>
              <w:ind w:left="31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Erlöse</w:t>
            </w:r>
          </w:p>
          <w:p w:rsidR="00F936C2" w:rsidRPr="00F936C2" w:rsidRDefault="00F936C2" w:rsidP="00F936C2">
            <w:pPr>
              <w:numPr>
                <w:ilvl w:val="1"/>
                <w:numId w:val="3"/>
              </w:numPr>
              <w:spacing w:after="0" w:line="240" w:lineRule="auto"/>
              <w:ind w:left="31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Deckungsbeitrag</w:t>
            </w:r>
          </w:p>
        </w:tc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Zu verwenden bei unterschiedlichen Erlösen und Absatzmengen</w:t>
            </w:r>
          </w:p>
        </w:tc>
      </w:tr>
      <w:tr w:rsidR="00F936C2" w:rsidRPr="00F936C2" w:rsidTr="00F936C2">
        <w:tc>
          <w:tcPr>
            <w:tcW w:w="2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Rentabilitätsrechnung</w:t>
            </w:r>
          </w:p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Bestimmung des Projekts mit höchster Rentabilität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 xml:space="preserve">Ermittelt durchschnittlich erzielter Jahresgewinn zum durchschnittlich eingesetztem Kapital </w:t>
            </w:r>
          </w:p>
        </w:tc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Höchste Rentabilität</w:t>
            </w:r>
          </w:p>
        </w:tc>
        <w:tc>
          <w:tcPr>
            <w:tcW w:w="2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numPr>
                <w:ilvl w:val="1"/>
                <w:numId w:val="4"/>
              </w:numPr>
              <w:spacing w:after="0" w:line="240" w:lineRule="auto"/>
              <w:ind w:left="31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Kostenvergleichsrechnung</w:t>
            </w:r>
          </w:p>
          <w:p w:rsidR="00F936C2" w:rsidRPr="00F936C2" w:rsidRDefault="00F936C2" w:rsidP="00F936C2">
            <w:pPr>
              <w:numPr>
                <w:ilvl w:val="1"/>
                <w:numId w:val="4"/>
              </w:numPr>
              <w:spacing w:after="0" w:line="240" w:lineRule="auto"/>
              <w:ind w:left="31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Gewinnvergleichsrechnung</w:t>
            </w:r>
          </w:p>
        </w:tc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Zu verwenden bei unterschieden Kapitaleinsätzen</w:t>
            </w:r>
          </w:p>
        </w:tc>
      </w:tr>
      <w:tr w:rsidR="00F936C2" w:rsidRPr="00F936C2" w:rsidTr="00F936C2">
        <w:tc>
          <w:tcPr>
            <w:tcW w:w="2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Amortisationsrechnung</w:t>
            </w:r>
          </w:p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Bestimmung des Projekts mit kürzester Pay-Back Zeit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 xml:space="preserve">Ermittelt die </w:t>
            </w: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Wiedergewinnungszeit</w:t>
            </w:r>
          </w:p>
          <w:p w:rsidR="00F936C2" w:rsidRPr="00F936C2" w:rsidRDefault="00F936C2" w:rsidP="00F936C2">
            <w:pPr>
              <w:numPr>
                <w:ilvl w:val="0"/>
                <w:numId w:val="5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Kumulationsrechnung</w:t>
            </w:r>
          </w:p>
          <w:p w:rsidR="00F936C2" w:rsidRPr="00F936C2" w:rsidRDefault="00F936C2" w:rsidP="00F936C2">
            <w:pPr>
              <w:numPr>
                <w:ilvl w:val="0"/>
                <w:numId w:val="5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Durchschnittsrechnung</w:t>
            </w:r>
          </w:p>
        </w:tc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Kürzeste Wiedergewinnungszeit</w:t>
            </w:r>
          </w:p>
        </w:tc>
        <w:tc>
          <w:tcPr>
            <w:tcW w:w="2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numPr>
                <w:ilvl w:val="1"/>
                <w:numId w:val="6"/>
              </w:numPr>
              <w:spacing w:after="0" w:line="240" w:lineRule="auto"/>
              <w:ind w:left="31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Einzahlungsüberschüsse</w:t>
            </w:r>
          </w:p>
          <w:p w:rsidR="00F936C2" w:rsidRPr="00F936C2" w:rsidRDefault="00F936C2" w:rsidP="00F936C2">
            <w:pPr>
              <w:numPr>
                <w:ilvl w:val="2"/>
                <w:numId w:val="6"/>
              </w:numPr>
              <w:spacing w:after="0" w:line="240" w:lineRule="auto"/>
              <w:ind w:left="85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Einzahlungen</w:t>
            </w:r>
          </w:p>
          <w:p w:rsidR="00F936C2" w:rsidRPr="00F936C2" w:rsidRDefault="00F936C2" w:rsidP="00F936C2">
            <w:pPr>
              <w:numPr>
                <w:ilvl w:val="2"/>
                <w:numId w:val="6"/>
              </w:numPr>
              <w:spacing w:after="0" w:line="240" w:lineRule="auto"/>
              <w:ind w:left="85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Auszahlungen</w:t>
            </w:r>
          </w:p>
        </w:tc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Rentabilität der Investitionsprojekte wird nicht berücksichtig</w:t>
            </w:r>
          </w:p>
        </w:tc>
      </w:tr>
    </w:tbl>
    <w:p w:rsidR="00F936C2" w:rsidRPr="00F936C2" w:rsidRDefault="00F936C2" w:rsidP="00F936C2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6512"/>
      </w:tblGrid>
      <w:tr w:rsidR="00F936C2" w:rsidRPr="00F936C2" w:rsidTr="00F936C2">
        <w:tc>
          <w:tcPr>
            <w:tcW w:w="3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Kostenvergleichsrechnung</w:t>
            </w:r>
          </w:p>
          <w:p w:rsidR="00F936C2" w:rsidRPr="00F936C2" w:rsidRDefault="00F936C2" w:rsidP="00F936C2">
            <w:pPr>
              <w:numPr>
                <w:ilvl w:val="0"/>
                <w:numId w:val="7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Fixe Kosten</w:t>
            </w:r>
          </w:p>
          <w:p w:rsidR="00F936C2" w:rsidRPr="00F936C2" w:rsidRDefault="00F936C2" w:rsidP="00F936C2">
            <w:pPr>
              <w:numPr>
                <w:ilvl w:val="1"/>
                <w:numId w:val="7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Anschaffungskosten (Investitionsbetrag)</w:t>
            </w:r>
          </w:p>
          <w:p w:rsidR="00F936C2" w:rsidRPr="00F936C2" w:rsidRDefault="00F936C2" w:rsidP="00F936C2">
            <w:pPr>
              <w:numPr>
                <w:ilvl w:val="1"/>
                <w:numId w:val="7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lastRenderedPageBreak/>
              <w:t>Liquidationserlös</w:t>
            </w:r>
          </w:p>
          <w:p w:rsidR="00F936C2" w:rsidRPr="00F936C2" w:rsidRDefault="00F936C2" w:rsidP="00F936C2">
            <w:pPr>
              <w:numPr>
                <w:ilvl w:val="1"/>
                <w:numId w:val="7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Nutzungsdauer</w:t>
            </w:r>
          </w:p>
          <w:p w:rsidR="00F936C2" w:rsidRPr="00F936C2" w:rsidRDefault="00F936C2" w:rsidP="00F936C2">
            <w:pPr>
              <w:numPr>
                <w:ilvl w:val="1"/>
                <w:numId w:val="7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Zinssatz</w:t>
            </w:r>
          </w:p>
          <w:p w:rsidR="00F936C2" w:rsidRPr="00F936C2" w:rsidRDefault="00F936C2" w:rsidP="00F936C2">
            <w:pPr>
              <w:numPr>
                <w:ilvl w:val="0"/>
                <w:numId w:val="7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Variable Stückkosten</w:t>
            </w:r>
          </w:p>
          <w:p w:rsidR="00F936C2" w:rsidRPr="00F936C2" w:rsidRDefault="00F936C2" w:rsidP="00F936C2">
            <w:pPr>
              <w:numPr>
                <w:ilvl w:val="1"/>
                <w:numId w:val="7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Variable Kosten</w:t>
            </w:r>
          </w:p>
          <w:p w:rsidR="00F936C2" w:rsidRPr="00F936C2" w:rsidRDefault="00F936C2" w:rsidP="00F936C2">
            <w:pPr>
              <w:numPr>
                <w:ilvl w:val="1"/>
                <w:numId w:val="7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Leistungseinheiten (Stücke)</w:t>
            </w:r>
          </w:p>
        </w:tc>
        <w:tc>
          <w:tcPr>
            <w:tcW w:w="9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2"/>
              <w:gridCol w:w="4540"/>
            </w:tblGrid>
            <w:tr w:rsidR="00F936C2" w:rsidRPr="00F936C2" w:rsidTr="00F936C2">
              <w:tc>
                <w:tcPr>
                  <w:tcW w:w="21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lastRenderedPageBreak/>
                    <w:t xml:space="preserve">Kritische Menge (Absatzmenge, bei welcher zwei Investitionsprojekte die gleiche </w:t>
                  </w: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lastRenderedPageBreak/>
                    <w:t>Kosten aufweisen)</w:t>
                  </w:r>
                </w:p>
              </w:tc>
              <w:tc>
                <w:tcPr>
                  <w:tcW w:w="77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lastRenderedPageBreak/>
                    <w:t> </w:t>
                  </w:r>
                </w:p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bookmarkStart w:id="0" w:name="_GoBack"/>
                  <w:r w:rsidRPr="00F936C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de-CH"/>
                    </w:rPr>
                    <w:drawing>
                      <wp:inline distT="0" distB="0" distL="0" distR="0">
                        <wp:extent cx="2816505" cy="319458"/>
                        <wp:effectExtent l="0" t="0" r="3175" b="4445"/>
                        <wp:docPr id="23" name="Grafik 23" descr="Computergenerierter Alternativtext:&#10;Differenz der Fixkosten &#10;Kritische Menge &#10;Differenz der var. Stückkosten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mputergenerierter Alternativtext:&#10;Differenz der Fixkosten &#10;Kritische Menge &#10;Differenz der var. Stückkosten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99738" cy="3288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</w:tr>
            <w:tr w:rsidR="00F936C2" w:rsidRPr="00F936C2" w:rsidTr="00F936C2">
              <w:tc>
                <w:tcPr>
                  <w:tcW w:w="21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lastRenderedPageBreak/>
                    <w:t>Variable Stückkosten</w:t>
                  </w:r>
                </w:p>
              </w:tc>
              <w:tc>
                <w:tcPr>
                  <w:tcW w:w="77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F936C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de-CH"/>
                    </w:rPr>
                    <w:drawing>
                      <wp:inline distT="0" distB="0" distL="0" distR="0">
                        <wp:extent cx="1375410" cy="577850"/>
                        <wp:effectExtent l="0" t="0" r="0" b="0"/>
                        <wp:docPr id="22" name="Grafik 22" descr="Computergenerierter Alternativtext:&#10;Var able Stückkosten &#10;Variable Kosten &#10;Leistungseinhe ten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mputergenerierter Alternativtext:&#10;Var able Stückkosten &#10;Variable Kosten &#10;Leistungseinhe ten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5410" cy="577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936C2" w:rsidRPr="00F936C2" w:rsidTr="00F936C2">
              <w:tc>
                <w:tcPr>
                  <w:tcW w:w="21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Fixkosten (Kapitalkosten pro Jahr)</w:t>
                  </w:r>
                </w:p>
              </w:tc>
              <w:tc>
                <w:tcPr>
                  <w:tcW w:w="77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tbl>
                  <w:tblPr>
                    <w:tblW w:w="0" w:type="auto"/>
                    <w:tblBorders>
                      <w:top w:val="single" w:sz="8" w:space="0" w:color="A3A3A3"/>
                      <w:left w:val="single" w:sz="8" w:space="0" w:color="A3A3A3"/>
                      <w:bottom w:val="single" w:sz="8" w:space="0" w:color="A3A3A3"/>
                      <w:right w:val="single" w:sz="8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60"/>
                  </w:tblGrid>
                  <w:tr w:rsidR="00F936C2" w:rsidRPr="00F936C2" w:rsidTr="00F936C2">
                    <w:tc>
                      <w:tcPr>
                        <w:tcW w:w="7582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F936C2" w:rsidRPr="00F936C2" w:rsidRDefault="00F936C2" w:rsidP="00F936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CH"/>
                          </w:rPr>
                        </w:pPr>
                        <w:r w:rsidRPr="00F936C2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de-CH"/>
                          </w:rPr>
                          <w:drawing>
                            <wp:inline distT="0" distB="0" distL="0" distR="0">
                              <wp:extent cx="2918689" cy="379442"/>
                              <wp:effectExtent l="0" t="0" r="0" b="1905"/>
                              <wp:docPr id="21" name="Grafik 21" descr="Computergenerierter Alternativtext:&#10;Investitionsbetrag - Liquidationserlös I—L &#10;Abschreibungen &#10;Nutzungsdauer 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omputergenerierter Alternativtext:&#10;Investitionsbetrag - Liquidationserlös I—L &#10;Abschreibungen &#10;Nutzungsdauer 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3876" cy="38661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F936C2" w:rsidRPr="00F936C2" w:rsidTr="00F936C2">
                    <w:tc>
                      <w:tcPr>
                        <w:tcW w:w="7582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F936C2" w:rsidRPr="00F936C2" w:rsidRDefault="00F936C2" w:rsidP="00F936C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F936C2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Bei Eigenkapital =&gt; verlangte Rentabilität vom Unternehmen (eigentlich der Gewinn)</w:t>
                        </w:r>
                      </w:p>
                      <w:p w:rsidR="00F936C2" w:rsidRPr="00F936C2" w:rsidRDefault="00F936C2" w:rsidP="00F936C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F936C2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Bei Fremdkapital =&gt; Zinsen zum zurückzahlen (z.B. der Bank oder Kapitalgeber)</w:t>
                        </w:r>
                      </w:p>
                      <w:p w:rsidR="00F936C2" w:rsidRPr="00F936C2" w:rsidRDefault="00F936C2" w:rsidP="00F936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CH"/>
                          </w:rPr>
                        </w:pPr>
                        <w:r w:rsidRPr="00F936C2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de-CH"/>
                          </w:rPr>
                          <w:drawing>
                            <wp:inline distT="0" distB="0" distL="0" distR="0">
                              <wp:extent cx="2552700" cy="314325"/>
                              <wp:effectExtent l="0" t="0" r="0" b="9525"/>
                              <wp:docPr id="20" name="Grafik 20" descr="Computergenerierter Alternativtext:&#10;Zinsen &#10;— Ø Kapital Zinssatz 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omputergenerierter Alternativtext:&#10;Zinsen &#10;— Ø Kapital Zinssatz 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52700" cy="314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</w:p>
              </w:tc>
            </w:tr>
          </w:tbl>
          <w:p w:rsidR="00F936C2" w:rsidRPr="00F936C2" w:rsidRDefault="00F936C2" w:rsidP="00F93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F936C2" w:rsidRPr="00F936C2" w:rsidTr="00F936C2">
        <w:tc>
          <w:tcPr>
            <w:tcW w:w="3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lastRenderedPageBreak/>
              <w:t>Gewinnvergleichsrechnung</w:t>
            </w:r>
          </w:p>
          <w:p w:rsidR="00F936C2" w:rsidRPr="00F936C2" w:rsidRDefault="00F936C2" w:rsidP="00F936C2">
            <w:pPr>
              <w:numPr>
                <w:ilvl w:val="0"/>
                <w:numId w:val="8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Fixe Kosten</w:t>
            </w:r>
          </w:p>
          <w:p w:rsidR="00F936C2" w:rsidRPr="00F936C2" w:rsidRDefault="00F936C2" w:rsidP="00F936C2">
            <w:pPr>
              <w:numPr>
                <w:ilvl w:val="0"/>
                <w:numId w:val="8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Deckungsbeitrag</w:t>
            </w:r>
          </w:p>
          <w:p w:rsidR="00F936C2" w:rsidRPr="00F936C2" w:rsidRDefault="00F936C2" w:rsidP="00F936C2">
            <w:pPr>
              <w:numPr>
                <w:ilvl w:val="1"/>
                <w:numId w:val="8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Erlös/Leistungseinheit</w:t>
            </w:r>
          </w:p>
          <w:p w:rsidR="00F936C2" w:rsidRPr="00F936C2" w:rsidRDefault="00F936C2" w:rsidP="00F936C2">
            <w:pPr>
              <w:numPr>
                <w:ilvl w:val="1"/>
                <w:numId w:val="8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Variable Kosten/Leistungseinheit</w:t>
            </w:r>
          </w:p>
          <w:p w:rsidR="00F936C2" w:rsidRPr="00F936C2" w:rsidRDefault="00F936C2" w:rsidP="00F936C2">
            <w:pPr>
              <w:numPr>
                <w:ilvl w:val="0"/>
                <w:numId w:val="8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Leistungseinheiten (Stücke)</w:t>
            </w:r>
          </w:p>
        </w:tc>
        <w:tc>
          <w:tcPr>
            <w:tcW w:w="9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8"/>
              <w:gridCol w:w="4804"/>
            </w:tblGrid>
            <w:tr w:rsidR="00F936C2" w:rsidRPr="00F936C2" w:rsidTr="00F936C2">
              <w:tc>
                <w:tcPr>
                  <w:tcW w:w="288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Gewinnschwelle</w:t>
                  </w:r>
                </w:p>
              </w:tc>
              <w:tc>
                <w:tcPr>
                  <w:tcW w:w="70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F936C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de-CH"/>
                    </w:rPr>
                    <w:drawing>
                      <wp:inline distT="0" distB="0" distL="0" distR="0">
                        <wp:extent cx="3079648" cy="712890"/>
                        <wp:effectExtent l="0" t="0" r="6985" b="0"/>
                        <wp:docPr id="19" name="Grafik 19" descr="Computergenerierter Alternativtext:&#10;Fixe Kosten &#10;Gewinnschwelle — &#10;Deckungsbeitrag &#10;Leistungseinhe.t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mputergenerierter Alternativtext:&#10;Fixe Kosten &#10;Gewinnschwelle — &#10;Deckungsbeitrag &#10;Leistungseinhe.t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05959" cy="7189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936C2" w:rsidRPr="00F936C2" w:rsidTr="00F936C2">
              <w:tc>
                <w:tcPr>
                  <w:tcW w:w="288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Grafische Darstellung</w:t>
                  </w:r>
                </w:p>
              </w:tc>
              <w:tc>
                <w:tcPr>
                  <w:tcW w:w="70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F936C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de-CH"/>
                    </w:rPr>
                    <w:drawing>
                      <wp:inline distT="0" distB="0" distL="0" distR="0">
                        <wp:extent cx="3211373" cy="1708006"/>
                        <wp:effectExtent l="0" t="0" r="8255" b="6985"/>
                        <wp:docPr id="18" name="Grafik 18" descr="Computergenerierter Alternativtext:&#10;Erlöse &#10;Kosten &#10;Gewinn- &#10;schwelle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mputergenerierter Alternativtext:&#10;Erlöse &#10;Kosten &#10;Gewinn- &#10;schwelle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7177" cy="17110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936C2" w:rsidRPr="00F936C2" w:rsidTr="00F936C2">
              <w:tc>
                <w:tcPr>
                  <w:tcW w:w="288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Deckungsbeitrag (Achtung immer pro Stück Werte nehmen!)</w:t>
                  </w:r>
                </w:p>
              </w:tc>
              <w:tc>
                <w:tcPr>
                  <w:tcW w:w="70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F936C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de-CH"/>
                    </w:rPr>
                    <w:drawing>
                      <wp:inline distT="0" distB="0" distL="0" distR="0">
                        <wp:extent cx="1631315" cy="563245"/>
                        <wp:effectExtent l="0" t="0" r="6985" b="8255"/>
                        <wp:docPr id="17" name="Grafik 17" descr="Computergenerierter Alternativtext:&#10;Deckungsbeitrag &#10;Erlös — var. Kosten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mputergenerierter Alternativtext:&#10;Deckungsbeitrag &#10;Erlös — var. Kosten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1315" cy="5632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936C2" w:rsidRPr="00F936C2" w:rsidRDefault="00F936C2" w:rsidP="00F93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F936C2" w:rsidRPr="00F936C2" w:rsidTr="00F936C2">
        <w:tc>
          <w:tcPr>
            <w:tcW w:w="3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Rentabilitätsrechnung</w:t>
            </w:r>
          </w:p>
          <w:p w:rsidR="00F936C2" w:rsidRPr="00F936C2" w:rsidRDefault="00F936C2" w:rsidP="00F936C2">
            <w:pPr>
              <w:numPr>
                <w:ilvl w:val="0"/>
                <w:numId w:val="9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Gewinn pro Periode (G)</w:t>
            </w:r>
          </w:p>
          <w:p w:rsidR="00F936C2" w:rsidRPr="00F936C2" w:rsidRDefault="00F936C2" w:rsidP="00F936C2">
            <w:pPr>
              <w:numPr>
                <w:ilvl w:val="0"/>
                <w:numId w:val="9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Durch. Eingesetzten Kapital</w:t>
            </w:r>
          </w:p>
          <w:p w:rsidR="00F936C2" w:rsidRPr="00F936C2" w:rsidRDefault="00F936C2" w:rsidP="00F936C2">
            <w:pPr>
              <w:numPr>
                <w:ilvl w:val="1"/>
                <w:numId w:val="9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Anschaffungskosten (Investitionsbetrag) (I)</w:t>
            </w:r>
          </w:p>
          <w:p w:rsidR="00F936C2" w:rsidRPr="00F936C2" w:rsidRDefault="00F936C2" w:rsidP="00F936C2">
            <w:pPr>
              <w:numPr>
                <w:ilvl w:val="1"/>
                <w:numId w:val="9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Liquidationserlös (L)</w:t>
            </w:r>
          </w:p>
        </w:tc>
        <w:tc>
          <w:tcPr>
            <w:tcW w:w="9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2"/>
              <w:gridCol w:w="4750"/>
            </w:tblGrid>
            <w:tr w:rsidR="00F936C2" w:rsidRPr="00F936C2" w:rsidTr="00F936C2">
              <w:tc>
                <w:tcPr>
                  <w:tcW w:w="192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Generell</w:t>
                  </w:r>
                </w:p>
              </w:tc>
              <w:tc>
                <w:tcPr>
                  <w:tcW w:w="798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F936C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de-CH"/>
                    </w:rPr>
                    <w:drawing>
                      <wp:inline distT="0" distB="0" distL="0" distR="0">
                        <wp:extent cx="3021330" cy="505928"/>
                        <wp:effectExtent l="0" t="0" r="0" b="8890"/>
                        <wp:docPr id="16" name="Grafik 16" descr="Computergenerierter Alternativtext:&#10;Rentabilität &#10;Gewinn/Periode &#10;.100- &#10;Ø eingesetztes Kapital &#10;.100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mputergenerierter Alternativtext:&#10;Rentabilität &#10;Gewinn/Periode &#10;.100- &#10;Ø eingesetztes Kapital &#10;.100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5772" cy="5183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936C2" w:rsidRPr="00F936C2" w:rsidTr="00F936C2">
              <w:tc>
                <w:tcPr>
                  <w:tcW w:w="192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Rationalisierungs-investition</w:t>
                  </w:r>
                </w:p>
              </w:tc>
              <w:tc>
                <w:tcPr>
                  <w:tcW w:w="798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F936C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de-CH"/>
                    </w:rPr>
                    <w:drawing>
                      <wp:inline distT="0" distB="0" distL="0" distR="0">
                        <wp:extent cx="3277210" cy="419614"/>
                        <wp:effectExtent l="0" t="0" r="0" b="0"/>
                        <wp:docPr id="15" name="Grafik 15" descr="Computergenerierter Alternativtext:&#10;Rentabilität &#10;Kostenersparnis/Periode &#10;100 &#10;zusätzlicher Ø Kapital einsatz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mputergenerierter Alternativtext:&#10;Rentabilität &#10;Kostenersparnis/Periode &#10;100 &#10;zusätzlicher Ø Kapital einsatz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554" cy="4261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936C2" w:rsidRPr="00F936C2" w:rsidRDefault="00F936C2" w:rsidP="00F93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F936C2" w:rsidRPr="00F936C2" w:rsidTr="00F936C2">
        <w:tc>
          <w:tcPr>
            <w:tcW w:w="3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lastRenderedPageBreak/>
              <w:t>Amortisationsrechnung (Pay-Back Methode)</w:t>
            </w:r>
          </w:p>
          <w:p w:rsidR="00F936C2" w:rsidRPr="00F936C2" w:rsidRDefault="00F936C2" w:rsidP="00F936C2">
            <w:pPr>
              <w:numPr>
                <w:ilvl w:val="0"/>
                <w:numId w:val="10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Anschaffungskosten</w:t>
            </w:r>
          </w:p>
          <w:p w:rsidR="00F936C2" w:rsidRPr="00F936C2" w:rsidRDefault="00F936C2" w:rsidP="00F936C2">
            <w:pPr>
              <w:numPr>
                <w:ilvl w:val="0"/>
                <w:numId w:val="10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Gewinn/Jahr</w:t>
            </w:r>
          </w:p>
          <w:p w:rsidR="00F936C2" w:rsidRPr="00F936C2" w:rsidRDefault="00F936C2" w:rsidP="00F936C2">
            <w:pPr>
              <w:numPr>
                <w:ilvl w:val="0"/>
                <w:numId w:val="10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Abschreibungen/Jahr</w:t>
            </w:r>
          </w:p>
          <w:p w:rsidR="00F936C2" w:rsidRPr="00F936C2" w:rsidRDefault="00F936C2" w:rsidP="00F936C2">
            <w:pPr>
              <w:numPr>
                <w:ilvl w:val="0"/>
                <w:numId w:val="10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Rückflüsse kumuliert</w:t>
            </w:r>
          </w:p>
        </w:tc>
        <w:tc>
          <w:tcPr>
            <w:tcW w:w="9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6565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80"/>
              <w:gridCol w:w="3552"/>
            </w:tblGrid>
            <w:tr w:rsidR="00F936C2" w:rsidRPr="00F936C2" w:rsidTr="00F936C2">
              <w:tc>
                <w:tcPr>
                  <w:tcW w:w="1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Kumulationsrechnung (Addierung der Einzahlungsüberschüsse bis Summe dem Investitionsbetrag entspricht)</w:t>
                  </w:r>
                </w:p>
              </w:tc>
              <w:tc>
                <w:tcPr>
                  <w:tcW w:w="45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numPr>
                      <w:ilvl w:val="1"/>
                      <w:numId w:val="11"/>
                    </w:numPr>
                    <w:spacing w:after="0" w:line="240" w:lineRule="auto"/>
                    <w:ind w:left="324"/>
                    <w:textAlignment w:val="center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Zwischen welchen Jahren erscheinen die Anschaffungskosten (Bsp. zwischen 3 und 4)</w:t>
                  </w:r>
                </w:p>
                <w:p w:rsidR="00F936C2" w:rsidRPr="00F936C2" w:rsidRDefault="00F936C2" w:rsidP="00F936C2">
                  <w:pPr>
                    <w:numPr>
                      <w:ilvl w:val="1"/>
                      <w:numId w:val="11"/>
                    </w:numPr>
                    <w:spacing w:after="0" w:line="240" w:lineRule="auto"/>
                    <w:ind w:left="324"/>
                    <w:textAlignment w:val="center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Bruchteil ausrechnen und zusammenrechnen</w:t>
                  </w:r>
                </w:p>
                <w:p w:rsidR="00F936C2" w:rsidRPr="00F936C2" w:rsidRDefault="00F936C2" w:rsidP="00F936C2">
                  <w:pPr>
                    <w:spacing w:after="0" w:line="240" w:lineRule="auto"/>
                    <w:ind w:left="32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F936C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de-CH"/>
                    </w:rPr>
                    <w:drawing>
                      <wp:inline distT="0" distB="0" distL="0" distR="0">
                        <wp:extent cx="2091944" cy="1164147"/>
                        <wp:effectExtent l="0" t="0" r="3810" b="0"/>
                        <wp:docPr id="14" name="Grafik 14" descr="Computergenerierter Alternativtext:&#10;2. Kumulationsrechnung &#10;Anschaffungskosten &#10;Nutzungsdauer &#10;Rückflüsse kumulier &#10;(Abschreibungen und Gewinn) &#10;1. Jahr &#10;2. Jahr &#10;3. Jahr &#10;4. Jahr &#10;5. Jahr &#10;Amortisationszeit (in Jahren) &#10;Anlage 1 &#10;Anlage 2 &#10;3,07 &#10;Anlage 3 &#10;2,57 &#10;Anlage I: Jährlicher Einzahlungsüberschuss von 14 &#10;Wiedergewinnungszeit 3 Jahre + Bruchteil 4. Jahr &#10;x. 56 + (1-x) 42 50 -»x - 0.57 &#10;Lineare Interpolation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mputergenerierter Alternativtext:&#10;2. Kumulationsrechnung &#10;Anschaffungskosten &#10;Nutzungsdauer &#10;Rückflüsse kumulier &#10;(Abschreibungen und Gewinn) &#10;1. Jahr &#10;2. Jahr &#10;3. Jahr &#10;4. Jahr &#10;5. Jahr &#10;Amortisationszeit (in Jahren) &#10;Anlage 1 &#10;Anlage 2 &#10;3,07 &#10;Anlage 3 &#10;2,57 &#10;Anlage I: Jährlicher Einzahlungsüberschuss von 14 &#10;Wiedergewinnungszeit 3 Jahre + Bruchteil 4. Jahr &#10;x. 56 + (1-x) 42 50 -»x - 0.57 &#10;Lineare Interpolation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7318" cy="1178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936C2" w:rsidRPr="00F936C2" w:rsidTr="00F936C2">
              <w:tc>
                <w:tcPr>
                  <w:tcW w:w="1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Durchschnittsrechnung (Division des Investitionsbetrags durch die gleich bleibenden Einzahlungsüberschüsse) =&gt; nur möglich wenn die Überschüsse gleich bleiben!</w:t>
                  </w:r>
                </w:p>
              </w:tc>
              <w:tc>
                <w:tcPr>
                  <w:tcW w:w="45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tbl>
                  <w:tblPr>
                    <w:tblW w:w="4224" w:type="dxa"/>
                    <w:tblBorders>
                      <w:top w:val="single" w:sz="8" w:space="0" w:color="A3A3A3"/>
                      <w:left w:val="single" w:sz="8" w:space="0" w:color="A3A3A3"/>
                      <w:bottom w:val="single" w:sz="8" w:space="0" w:color="A3A3A3"/>
                      <w:right w:val="single" w:sz="8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7"/>
                    <w:gridCol w:w="1725"/>
                  </w:tblGrid>
                  <w:tr w:rsidR="00F936C2" w:rsidRPr="00F936C2" w:rsidTr="00F936C2">
                    <w:tc>
                      <w:tcPr>
                        <w:tcW w:w="1296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F936C2" w:rsidRPr="00F936C2" w:rsidRDefault="00F936C2" w:rsidP="00F936C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sz w:val="18"/>
                            <w:lang w:eastAsia="de-CH"/>
                          </w:rPr>
                        </w:pPr>
                        <w:r w:rsidRPr="00F936C2">
                          <w:rPr>
                            <w:rFonts w:ascii="Calibri" w:eastAsia="Times New Roman" w:hAnsi="Calibri" w:cs="Times New Roman"/>
                            <w:sz w:val="18"/>
                            <w:lang w:eastAsia="de-CH"/>
                          </w:rPr>
                          <w:t>Erweiterungsinvestition</w:t>
                        </w:r>
                      </w:p>
                    </w:tc>
                    <w:tc>
                      <w:tcPr>
                        <w:tcW w:w="2928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F936C2" w:rsidRPr="00F936C2" w:rsidRDefault="00F936C2" w:rsidP="00F936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CH"/>
                          </w:rPr>
                        </w:pPr>
                        <w:r w:rsidRPr="00F936C2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de-CH"/>
                          </w:rPr>
                          <w:drawing>
                            <wp:inline distT="0" distB="0" distL="0" distR="0">
                              <wp:extent cx="1345997" cy="335589"/>
                              <wp:effectExtent l="0" t="0" r="6985" b="7620"/>
                              <wp:docPr id="13" name="Grafik 13" descr="Computergenerierter Alternativtext:&#10;Kapitaleinsatz &#10;Gewinn + Abschreibungen 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Computergenerierter Alternativtext:&#10;Kapitaleinsatz &#10;Gewinn + Abschreibungen 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06930" cy="3507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F936C2" w:rsidRPr="00F936C2" w:rsidTr="00F936C2">
                    <w:tc>
                      <w:tcPr>
                        <w:tcW w:w="1296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F936C2" w:rsidRPr="00F936C2" w:rsidRDefault="00F936C2" w:rsidP="00F936C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sz w:val="18"/>
                            <w:lang w:eastAsia="de-CH"/>
                          </w:rPr>
                        </w:pPr>
                        <w:r w:rsidRPr="00F936C2">
                          <w:rPr>
                            <w:rFonts w:ascii="Calibri" w:eastAsia="Times New Roman" w:hAnsi="Calibri" w:cs="Times New Roman"/>
                            <w:sz w:val="18"/>
                            <w:lang w:eastAsia="de-CH"/>
                          </w:rPr>
                          <w:t>Rationalisierungsinvestition</w:t>
                        </w:r>
                      </w:p>
                    </w:tc>
                    <w:tc>
                      <w:tcPr>
                        <w:tcW w:w="2928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F936C2" w:rsidRPr="00F936C2" w:rsidRDefault="00F936C2" w:rsidP="00F936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CH"/>
                          </w:rPr>
                        </w:pPr>
                        <w:r w:rsidRPr="00F936C2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de-CH"/>
                          </w:rPr>
                          <w:drawing>
                            <wp:inline distT="0" distB="0" distL="0" distR="0">
                              <wp:extent cx="1327837" cy="226772"/>
                              <wp:effectExtent l="0" t="0" r="5715" b="1905"/>
                              <wp:docPr id="12" name="Grafik 12" descr="Computergenerierter Alternativtext:&#10;Kapitaleinsatz &#10;Kostenersparnis + Abschreibungen 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Computergenerierter Alternativtext:&#10;Kapitaleinsatz &#10;Kostenersparnis + Abschreibungen 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1242" cy="2461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</w:p>
              </w:tc>
            </w:tr>
            <w:tr w:rsidR="00F936C2" w:rsidRPr="00F936C2" w:rsidTr="00F936C2">
              <w:tc>
                <w:tcPr>
                  <w:tcW w:w="1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Beurteilung (Wiedergewinnungszeit/Nutzungsdauer rechnen)</w:t>
                  </w:r>
                </w:p>
              </w:tc>
              <w:tc>
                <w:tcPr>
                  <w:tcW w:w="45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tbl>
                  <w:tblPr>
                    <w:tblW w:w="0" w:type="auto"/>
                    <w:tblBorders>
                      <w:top w:val="single" w:sz="8" w:space="0" w:color="A3A3A3"/>
                      <w:left w:val="single" w:sz="8" w:space="0" w:color="A3A3A3"/>
                      <w:bottom w:val="single" w:sz="8" w:space="0" w:color="A3A3A3"/>
                      <w:right w:val="single" w:sz="8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15"/>
                    <w:gridCol w:w="1157"/>
                  </w:tblGrid>
                  <w:tr w:rsidR="00F936C2" w:rsidRPr="00F936C2" w:rsidTr="00F936C2">
                    <w:tc>
                      <w:tcPr>
                        <w:tcW w:w="4428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F936C2" w:rsidRPr="00F936C2" w:rsidRDefault="00F936C2" w:rsidP="00F936C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F936C2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Wiedergewinnungszeit &lt;= 1/2 Nutzungsdauer</w:t>
                        </w:r>
                      </w:p>
                    </w:tc>
                    <w:tc>
                      <w:tcPr>
                        <w:tcW w:w="2480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F936C2" w:rsidRPr="00F936C2" w:rsidRDefault="00F936C2" w:rsidP="00F936C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F936C2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Gut bis sehr gute Investition</w:t>
                        </w:r>
                      </w:p>
                    </w:tc>
                  </w:tr>
                  <w:tr w:rsidR="00F936C2" w:rsidRPr="00F936C2" w:rsidTr="00F936C2">
                    <w:tc>
                      <w:tcPr>
                        <w:tcW w:w="4428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F936C2" w:rsidRPr="00F936C2" w:rsidRDefault="00F936C2" w:rsidP="00F936C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F936C2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Wiedergewinnungszeit &lt;= 2/3 Nutzungsdauer</w:t>
                        </w:r>
                      </w:p>
                    </w:tc>
                    <w:tc>
                      <w:tcPr>
                        <w:tcW w:w="2480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F936C2" w:rsidRPr="00F936C2" w:rsidRDefault="00F936C2" w:rsidP="00F936C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F936C2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Akzeptable Investition</w:t>
                        </w:r>
                      </w:p>
                    </w:tc>
                  </w:tr>
                </w:tbl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</w:p>
              </w:tc>
            </w:tr>
          </w:tbl>
          <w:p w:rsidR="00F936C2" w:rsidRPr="00F936C2" w:rsidRDefault="00F936C2" w:rsidP="00F93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</w:tbl>
    <w:p w:rsidR="00F936C2" w:rsidRPr="00F936C2" w:rsidRDefault="00F936C2" w:rsidP="00F936C2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 </w:t>
      </w:r>
    </w:p>
    <w:p w:rsidR="00F936C2" w:rsidRPr="00F936C2" w:rsidRDefault="00F936C2" w:rsidP="00F936C2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b/>
          <w:bCs/>
          <w:color w:val="000000"/>
          <w:lang w:eastAsia="de-CH"/>
        </w:rPr>
        <w:t>Dynamische Verfahren</w:t>
      </w:r>
    </w:p>
    <w:p w:rsidR="00F936C2" w:rsidRPr="00F936C2" w:rsidRDefault="00F936C2" w:rsidP="00F936C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Mehrperioden-Rechnungen</w:t>
      </w:r>
    </w:p>
    <w:p w:rsidR="00F936C2" w:rsidRPr="00F936C2" w:rsidRDefault="00F936C2" w:rsidP="00F936C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Berücksichtigung des Zeitwertes vom Geld</w:t>
      </w:r>
    </w:p>
    <w:p w:rsidR="00F936C2" w:rsidRPr="00F936C2" w:rsidRDefault="00F936C2" w:rsidP="00F936C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Zahlungsströme und deren Anfall (Abzinsung)</w:t>
      </w:r>
    </w:p>
    <w:p w:rsidR="00F936C2" w:rsidRPr="00F936C2" w:rsidRDefault="00F936C2" w:rsidP="00F936C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Gesamte Nutzungsdauer betrachtet</w:t>
      </w:r>
    </w:p>
    <w:p w:rsidR="00F936C2" w:rsidRPr="00F936C2" w:rsidRDefault="00F936C2" w:rsidP="00F936C2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967"/>
        <w:gridCol w:w="1351"/>
        <w:gridCol w:w="1938"/>
        <w:gridCol w:w="2246"/>
      </w:tblGrid>
      <w:tr w:rsidR="00F936C2" w:rsidRPr="00F936C2" w:rsidTr="00F936C2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Rechnungstyp</w:t>
            </w:r>
          </w:p>
        </w:tc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Inhalt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Kriterium</w:t>
            </w:r>
          </w:p>
        </w:tc>
        <w:tc>
          <w:tcPr>
            <w:tcW w:w="1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Relevante Kosten</w:t>
            </w:r>
          </w:p>
        </w:tc>
        <w:tc>
          <w:tcPr>
            <w:tcW w:w="2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Besonderheiten</w:t>
            </w:r>
          </w:p>
        </w:tc>
      </w:tr>
      <w:tr w:rsidR="00F936C2" w:rsidRPr="00F936C2" w:rsidTr="00F936C2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Kapitalwertmethode</w:t>
            </w:r>
          </w:p>
        </w:tc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Abzinsung aller Ein- und Auszahlungen auf einen bestimmten Zeitpunkt</w:t>
            </w:r>
          </w:p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Mögliche Zinssätze:</w:t>
            </w:r>
          </w:p>
          <w:p w:rsidR="00F936C2" w:rsidRPr="00F936C2" w:rsidRDefault="00F936C2" w:rsidP="00F936C2">
            <w:pPr>
              <w:numPr>
                <w:ilvl w:val="0"/>
                <w:numId w:val="13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Finanzierungskosten</w:t>
            </w:r>
          </w:p>
          <w:p w:rsidR="00F936C2" w:rsidRPr="00F936C2" w:rsidRDefault="00F936C2" w:rsidP="00F936C2">
            <w:pPr>
              <w:numPr>
                <w:ilvl w:val="0"/>
                <w:numId w:val="13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Rendite alternativer Investitionsmöglichkeiten</w:t>
            </w:r>
          </w:p>
          <w:p w:rsidR="00F936C2" w:rsidRPr="00F936C2" w:rsidRDefault="00F936C2" w:rsidP="00F936C2">
            <w:pPr>
              <w:numPr>
                <w:ilvl w:val="0"/>
                <w:numId w:val="13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Zielrendite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Kapitalwert &gt; 0</w:t>
            </w:r>
          </w:p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(Einzahlungen übersteigen Auszahlungen bei geforderter Mindestverzinsung)</w:t>
            </w:r>
          </w:p>
        </w:tc>
        <w:tc>
          <w:tcPr>
            <w:tcW w:w="1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numPr>
                <w:ilvl w:val="1"/>
                <w:numId w:val="14"/>
              </w:numPr>
              <w:spacing w:after="0" w:line="240" w:lineRule="auto"/>
              <w:ind w:left="31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Einzahlungen</w:t>
            </w:r>
          </w:p>
          <w:p w:rsidR="00F936C2" w:rsidRPr="00F936C2" w:rsidRDefault="00F936C2" w:rsidP="00F936C2">
            <w:pPr>
              <w:numPr>
                <w:ilvl w:val="1"/>
                <w:numId w:val="14"/>
              </w:numPr>
              <w:spacing w:after="0" w:line="240" w:lineRule="auto"/>
              <w:ind w:left="31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Auszahlungen</w:t>
            </w:r>
          </w:p>
          <w:p w:rsidR="00F936C2" w:rsidRPr="00F936C2" w:rsidRDefault="00F936C2" w:rsidP="00F936C2">
            <w:pPr>
              <w:numPr>
                <w:ilvl w:val="1"/>
                <w:numId w:val="14"/>
              </w:numPr>
              <w:spacing w:after="0" w:line="240" w:lineRule="auto"/>
              <w:ind w:left="31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Zinssatz</w:t>
            </w:r>
          </w:p>
        </w:tc>
        <w:tc>
          <w:tcPr>
            <w:tcW w:w="2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Je höher der Zinssatz, desto kleiner der Kapitalwert</w:t>
            </w:r>
          </w:p>
          <w:p w:rsidR="00F936C2" w:rsidRPr="00F936C2" w:rsidRDefault="00F936C2" w:rsidP="00F93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CH"/>
              </w:rPr>
              <w:drawing>
                <wp:inline distT="0" distB="0" distL="0" distR="0">
                  <wp:extent cx="1960245" cy="1675130"/>
                  <wp:effectExtent l="0" t="0" r="1905" b="1270"/>
                  <wp:docPr id="11" name="Grafik 11" descr="Computergenerierter Alternativtext:&#10;30'000 &#10;20'000 &#10;10'000 &#10;-10'000 &#10;-20'000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mputergenerierter Alternativtext:&#10;30'000 &#10;20'000 &#10;10'000 &#10;-10'000 &#10;-20'000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245" cy="167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6C2" w:rsidRPr="00F936C2" w:rsidTr="00F936C2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lastRenderedPageBreak/>
              <w:t>interne Zinssatzmethode</w:t>
            </w:r>
          </w:p>
        </w:tc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Effektive Verzinsung einer Investition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Interner Zinssatz &gt;geforderter Zinssatz oder</w:t>
            </w:r>
          </w:p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Höchster interner Zinssatz</w:t>
            </w:r>
          </w:p>
        </w:tc>
        <w:tc>
          <w:tcPr>
            <w:tcW w:w="1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numPr>
                <w:ilvl w:val="1"/>
                <w:numId w:val="15"/>
              </w:numPr>
              <w:spacing w:after="0" w:line="240" w:lineRule="auto"/>
              <w:ind w:left="31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Einzahlungen</w:t>
            </w:r>
          </w:p>
          <w:p w:rsidR="00F936C2" w:rsidRPr="00F936C2" w:rsidRDefault="00F936C2" w:rsidP="00F936C2">
            <w:pPr>
              <w:numPr>
                <w:ilvl w:val="1"/>
                <w:numId w:val="15"/>
              </w:numPr>
              <w:spacing w:after="0" w:line="240" w:lineRule="auto"/>
              <w:ind w:left="31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Auszahlungen</w:t>
            </w:r>
          </w:p>
          <w:p w:rsidR="00F936C2" w:rsidRPr="00F936C2" w:rsidRDefault="00F936C2" w:rsidP="00F936C2">
            <w:pPr>
              <w:numPr>
                <w:ilvl w:val="1"/>
                <w:numId w:val="15"/>
              </w:numPr>
              <w:spacing w:after="0" w:line="240" w:lineRule="auto"/>
              <w:ind w:left="31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Abzinsungssummenfaktor</w:t>
            </w:r>
          </w:p>
        </w:tc>
        <w:tc>
          <w:tcPr>
            <w:tcW w:w="2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Kapitalwert K = 0</w:t>
            </w:r>
          </w:p>
        </w:tc>
      </w:tr>
      <w:tr w:rsidR="00F936C2" w:rsidRPr="00F936C2" w:rsidTr="00F936C2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Annuitätenmethode</w:t>
            </w:r>
          </w:p>
        </w:tc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Umwandelung des Kapitalwerts einer Investition in gleich grosse, jährliche Einzahlungsüberschüsse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Annuität &gt; 0 oder höchste Annuität</w:t>
            </w:r>
          </w:p>
        </w:tc>
        <w:tc>
          <w:tcPr>
            <w:tcW w:w="1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numPr>
                <w:ilvl w:val="1"/>
                <w:numId w:val="16"/>
              </w:numPr>
              <w:spacing w:after="0" w:line="240" w:lineRule="auto"/>
              <w:ind w:left="31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Kapitalwert</w:t>
            </w:r>
          </w:p>
          <w:p w:rsidR="00F936C2" w:rsidRPr="00F936C2" w:rsidRDefault="00F936C2" w:rsidP="00F936C2">
            <w:pPr>
              <w:numPr>
                <w:ilvl w:val="1"/>
                <w:numId w:val="16"/>
              </w:numPr>
              <w:spacing w:after="0" w:line="240" w:lineRule="auto"/>
              <w:ind w:left="31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Abzinsungssummenfaktor</w:t>
            </w:r>
          </w:p>
        </w:tc>
        <w:tc>
          <w:tcPr>
            <w:tcW w:w="2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Periodisierung des Kapitalwerts über die Dauer des Investitionsprojekts</w:t>
            </w:r>
          </w:p>
        </w:tc>
      </w:tr>
    </w:tbl>
    <w:p w:rsidR="00F936C2" w:rsidRPr="00F936C2" w:rsidRDefault="00F936C2" w:rsidP="00F936C2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6340"/>
      </w:tblGrid>
      <w:tr w:rsidR="00F936C2" w:rsidRPr="00F936C2" w:rsidTr="00F936C2"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Kapitalwertmethode</w:t>
            </w:r>
          </w:p>
          <w:p w:rsidR="00F936C2" w:rsidRPr="00F936C2" w:rsidRDefault="00F936C2" w:rsidP="00F936C2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Anschaffungskosten (Investitionsbetrag) (I)</w:t>
            </w:r>
          </w:p>
          <w:p w:rsidR="00F936C2" w:rsidRPr="00F936C2" w:rsidRDefault="00F936C2" w:rsidP="00F936C2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Einzahlungsüberschüsse</w:t>
            </w:r>
          </w:p>
          <w:p w:rsidR="00F936C2" w:rsidRPr="00F936C2" w:rsidRDefault="00F936C2" w:rsidP="00F936C2">
            <w:pPr>
              <w:numPr>
                <w:ilvl w:val="1"/>
                <w:numId w:val="17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Einzahlungen (e)</w:t>
            </w:r>
          </w:p>
          <w:p w:rsidR="00F936C2" w:rsidRPr="00F936C2" w:rsidRDefault="00F936C2" w:rsidP="00F936C2">
            <w:pPr>
              <w:numPr>
                <w:ilvl w:val="1"/>
                <w:numId w:val="17"/>
              </w:numPr>
              <w:spacing w:after="0" w:line="240" w:lineRule="auto"/>
              <w:ind w:left="10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Auszahlungen (a)</w:t>
            </w:r>
          </w:p>
          <w:p w:rsidR="00F936C2" w:rsidRPr="00F936C2" w:rsidRDefault="00F936C2" w:rsidP="00F936C2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Zinssatz (i)</w:t>
            </w:r>
          </w:p>
          <w:p w:rsidR="00F936C2" w:rsidRPr="00F936C2" w:rsidRDefault="00F936C2" w:rsidP="00F936C2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Entsprechendes Jahr (t)</w:t>
            </w:r>
          </w:p>
          <w:p w:rsidR="00F936C2" w:rsidRPr="00F936C2" w:rsidRDefault="00F936C2" w:rsidP="00F936C2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Total Anzahl Jahre (n)</w:t>
            </w:r>
          </w:p>
          <w:p w:rsidR="00F936C2" w:rsidRPr="00F936C2" w:rsidRDefault="00F936C2" w:rsidP="00F936C2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 xml:space="preserve">Liquidationserlöse (L) </w:t>
            </w:r>
          </w:p>
          <w:p w:rsidR="00F936C2" w:rsidRPr="00F936C2" w:rsidRDefault="00F936C2" w:rsidP="00F936C2">
            <w:pPr>
              <w:spacing w:after="0" w:line="240" w:lineRule="auto"/>
              <w:ind w:left="540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 </w:t>
            </w:r>
          </w:p>
        </w:tc>
        <w:tc>
          <w:tcPr>
            <w:tcW w:w="10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2"/>
              <w:gridCol w:w="5078"/>
            </w:tblGrid>
            <w:tr w:rsidR="00F936C2" w:rsidRPr="00F936C2" w:rsidTr="00F936C2">
              <w:tc>
                <w:tcPr>
                  <w:tcW w:w="25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 xml:space="preserve">Kapitalwert (Net </w:t>
                  </w:r>
                  <w:proofErr w:type="spellStart"/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Present</w:t>
                  </w:r>
                  <w:proofErr w:type="spellEnd"/>
                </w:p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Value)</w:t>
                  </w:r>
                </w:p>
              </w:tc>
              <w:tc>
                <w:tcPr>
                  <w:tcW w:w="73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Differenz aller abgezinsten Einzahlungen und Auszahlungen</w:t>
                  </w:r>
                </w:p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F936C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de-CH"/>
                    </w:rPr>
                    <w:drawing>
                      <wp:inline distT="0" distB="0" distL="0" distR="0">
                        <wp:extent cx="1579880" cy="343535"/>
                        <wp:effectExtent l="0" t="0" r="1270" b="0"/>
                        <wp:docPr id="10" name="Grafik 10" descr="Computergenerierter Alternativtext:&#10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mputergenerierter Alternativtext:&#10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9880" cy="343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4898" w:type="dxa"/>
                    <w:tblBorders>
                      <w:top w:val="single" w:sz="8" w:space="0" w:color="A3A3A3"/>
                      <w:left w:val="single" w:sz="8" w:space="0" w:color="A3A3A3"/>
                      <w:bottom w:val="single" w:sz="8" w:space="0" w:color="A3A3A3"/>
                      <w:right w:val="single" w:sz="8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74"/>
                    <w:gridCol w:w="3624"/>
                  </w:tblGrid>
                  <w:tr w:rsidR="00F936C2" w:rsidRPr="00F936C2" w:rsidTr="00F936C2">
                    <w:tc>
                      <w:tcPr>
                        <w:tcW w:w="154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F936C2" w:rsidRPr="00F936C2" w:rsidRDefault="00F936C2" w:rsidP="00F936C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F936C2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Einzahlungen</w:t>
                        </w:r>
                      </w:p>
                    </w:tc>
                    <w:tc>
                      <w:tcPr>
                        <w:tcW w:w="3353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F936C2" w:rsidRPr="00F936C2" w:rsidRDefault="00F936C2" w:rsidP="00F936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CH"/>
                          </w:rPr>
                        </w:pPr>
                        <w:r w:rsidRPr="00F936C2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de-CH"/>
                          </w:rPr>
                          <w:drawing>
                            <wp:inline distT="0" distB="0" distL="0" distR="0">
                              <wp:extent cx="2033626" cy="880604"/>
                              <wp:effectExtent l="0" t="0" r="5080" b="0"/>
                              <wp:docPr id="9" name="Grafik 9" descr="Computergenerierter Alternativtext:&#10;t-1(1+ 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Computergenerierter Alternativtext:&#10;t-1(1+ 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71611" cy="8970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F936C2" w:rsidRPr="00F936C2" w:rsidTr="00F936C2">
                    <w:tc>
                      <w:tcPr>
                        <w:tcW w:w="1545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F936C2" w:rsidRPr="00F936C2" w:rsidRDefault="00F936C2" w:rsidP="00F936C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</w:pPr>
                        <w:r w:rsidRPr="00F936C2">
                          <w:rPr>
                            <w:rFonts w:ascii="Calibri" w:eastAsia="Times New Roman" w:hAnsi="Calibri" w:cs="Times New Roman"/>
                            <w:lang w:eastAsia="de-CH"/>
                          </w:rPr>
                          <w:t>Auszahlungen</w:t>
                        </w:r>
                      </w:p>
                    </w:tc>
                    <w:tc>
                      <w:tcPr>
                        <w:tcW w:w="3353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F936C2" w:rsidRPr="00F936C2" w:rsidRDefault="00F936C2" w:rsidP="00F936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CH"/>
                          </w:rPr>
                        </w:pPr>
                        <w:r w:rsidRPr="00F936C2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de-CH"/>
                          </w:rPr>
                          <w:drawing>
                            <wp:inline distT="0" distB="0" distL="0" distR="0">
                              <wp:extent cx="2465222" cy="1273473"/>
                              <wp:effectExtent l="0" t="0" r="0" b="3175"/>
                              <wp:docPr id="8" name="Grafik 8" descr="Computergenerierter Alternativtext:&#10;AO Z Io + &#10;10 + 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Computergenerierter Alternativtext:&#10;AO Z Io + &#10;10 + 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70574" cy="127623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</w:p>
              </w:tc>
            </w:tr>
            <w:tr w:rsidR="00F936C2" w:rsidRPr="00F936C2" w:rsidTr="00F936C2">
              <w:tc>
                <w:tcPr>
                  <w:tcW w:w="25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Kapitalwert</w:t>
                  </w:r>
                </w:p>
              </w:tc>
              <w:tc>
                <w:tcPr>
                  <w:tcW w:w="73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Kapital = -Anfangsinvestition(I) + Einzahlungsüberschüsse + Liquidationserlös(L)</w:t>
                  </w:r>
                </w:p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F936C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de-CH"/>
                    </w:rPr>
                    <w:drawing>
                      <wp:inline distT="0" distB="0" distL="0" distR="0">
                        <wp:extent cx="3335655" cy="636270"/>
                        <wp:effectExtent l="0" t="0" r="0" b="0"/>
                        <wp:docPr id="7" name="Grafik 7" descr="Computergenerierter Alternativtext:&#10;10+ &#10;et— at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mputergenerierter Alternativtext:&#10;10+ &#10;et— at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5655" cy="636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936C2" w:rsidRPr="00F936C2" w:rsidRDefault="00F936C2" w:rsidP="00F93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F936C2" w:rsidRPr="00F936C2" w:rsidTr="00F936C2"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interne Zinssatzmethode</w:t>
            </w:r>
          </w:p>
          <w:p w:rsidR="00F936C2" w:rsidRPr="00F936C2" w:rsidRDefault="00F936C2" w:rsidP="00F936C2">
            <w:pPr>
              <w:numPr>
                <w:ilvl w:val="0"/>
                <w:numId w:val="18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Anfangsinvestition (I)</w:t>
            </w:r>
          </w:p>
          <w:p w:rsidR="00F936C2" w:rsidRPr="00F936C2" w:rsidRDefault="00F936C2" w:rsidP="00F936C2">
            <w:pPr>
              <w:numPr>
                <w:ilvl w:val="0"/>
                <w:numId w:val="18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Einzahlungen (e)</w:t>
            </w:r>
          </w:p>
          <w:p w:rsidR="00F936C2" w:rsidRPr="00F936C2" w:rsidRDefault="00F936C2" w:rsidP="00F936C2">
            <w:pPr>
              <w:numPr>
                <w:ilvl w:val="0"/>
                <w:numId w:val="18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Auszahlungen (a)</w:t>
            </w:r>
          </w:p>
          <w:p w:rsidR="00F936C2" w:rsidRPr="00F936C2" w:rsidRDefault="00F936C2" w:rsidP="00F936C2">
            <w:pPr>
              <w:numPr>
                <w:ilvl w:val="0"/>
                <w:numId w:val="18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Abzinsungssummenfaktor (an)</w:t>
            </w:r>
          </w:p>
          <w:p w:rsidR="00F936C2" w:rsidRPr="00F936C2" w:rsidRDefault="00F936C2" w:rsidP="00F936C2">
            <w:pPr>
              <w:numPr>
                <w:ilvl w:val="0"/>
                <w:numId w:val="18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Zinssatz (i)</w:t>
            </w:r>
          </w:p>
          <w:p w:rsidR="00F936C2" w:rsidRPr="00F936C2" w:rsidRDefault="00F936C2" w:rsidP="00F936C2">
            <w:pPr>
              <w:numPr>
                <w:ilvl w:val="0"/>
                <w:numId w:val="18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Entsprechendes Jahr (t)</w:t>
            </w:r>
          </w:p>
          <w:p w:rsidR="00F936C2" w:rsidRPr="00F936C2" w:rsidRDefault="00F936C2" w:rsidP="00F936C2">
            <w:pPr>
              <w:numPr>
                <w:ilvl w:val="0"/>
                <w:numId w:val="18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Total Anzahl Jahren (n)</w:t>
            </w:r>
          </w:p>
          <w:p w:rsidR="00F936C2" w:rsidRPr="00F936C2" w:rsidRDefault="00F936C2" w:rsidP="00F936C2">
            <w:pPr>
              <w:numPr>
                <w:ilvl w:val="0"/>
                <w:numId w:val="18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lastRenderedPageBreak/>
              <w:t>Liquidationserlöse (L)</w:t>
            </w:r>
          </w:p>
        </w:tc>
        <w:tc>
          <w:tcPr>
            <w:tcW w:w="10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7"/>
              <w:gridCol w:w="3783"/>
            </w:tblGrid>
            <w:tr w:rsidR="00F936C2" w:rsidRPr="00F936C2" w:rsidTr="00F936C2">
              <w:tc>
                <w:tcPr>
                  <w:tcW w:w="33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lastRenderedPageBreak/>
                    <w:t xml:space="preserve">Abzinsungssummenfaktor (a) </w:t>
                  </w:r>
                </w:p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(Man geht davon aus, dass der Einzahlungsüberschuss einfach gleich bleibt)</w:t>
                  </w:r>
                </w:p>
              </w:tc>
              <w:tc>
                <w:tcPr>
                  <w:tcW w:w="691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numPr>
                      <w:ilvl w:val="1"/>
                      <w:numId w:val="19"/>
                    </w:numPr>
                    <w:spacing w:after="0" w:line="240" w:lineRule="auto"/>
                    <w:ind w:left="324"/>
                    <w:textAlignment w:val="center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Faktor ausrechnen</w:t>
                  </w:r>
                </w:p>
                <w:p w:rsidR="00F936C2" w:rsidRPr="00F936C2" w:rsidRDefault="00F936C2" w:rsidP="00F936C2">
                  <w:pPr>
                    <w:spacing w:after="0" w:line="240" w:lineRule="auto"/>
                    <w:ind w:left="32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F936C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de-CH"/>
                    </w:rPr>
                    <w:drawing>
                      <wp:inline distT="0" distB="0" distL="0" distR="0">
                        <wp:extent cx="1141095" cy="629285"/>
                        <wp:effectExtent l="0" t="0" r="1905" b="0"/>
                        <wp:docPr id="6" name="Grafik 6" descr="Computergenerierter Alternativtext:&#10;e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mputergenerierter Alternativtext:&#10;e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1095" cy="629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936C2" w:rsidRPr="00F936C2" w:rsidRDefault="00F936C2" w:rsidP="00F936C2">
                  <w:pPr>
                    <w:numPr>
                      <w:ilvl w:val="1"/>
                      <w:numId w:val="20"/>
                    </w:numPr>
                    <w:spacing w:after="0" w:line="240" w:lineRule="auto"/>
                    <w:ind w:left="324"/>
                    <w:textAlignment w:val="center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Mithilfe Laufzeit (n) und Faktor in der Tabelle den Zinssatz bestimmen</w:t>
                  </w:r>
                </w:p>
              </w:tc>
            </w:tr>
            <w:tr w:rsidR="00F936C2" w:rsidRPr="00F936C2" w:rsidTr="00F936C2">
              <w:tc>
                <w:tcPr>
                  <w:tcW w:w="33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Interner Zinssatz</w:t>
                  </w:r>
                </w:p>
              </w:tc>
              <w:tc>
                <w:tcPr>
                  <w:tcW w:w="691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F936C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de-CH"/>
                    </w:rPr>
                    <w:drawing>
                      <wp:inline distT="0" distB="0" distL="0" distR="0">
                        <wp:extent cx="2406700" cy="484707"/>
                        <wp:effectExtent l="0" t="0" r="0" b="0"/>
                        <wp:docPr id="5" name="Grafik 5" descr="Computergenerierter Alternativtext:&#10;10 &#10;et— at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mputergenerierter Alternativtext:&#10;10 &#10;et— at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7656" cy="4929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936C2" w:rsidRPr="00F936C2" w:rsidRDefault="00F936C2" w:rsidP="00F93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F936C2" w:rsidRPr="00F936C2" w:rsidTr="00F936C2"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lastRenderedPageBreak/>
              <w:t>Annuitätenmethode</w:t>
            </w:r>
          </w:p>
        </w:tc>
        <w:tc>
          <w:tcPr>
            <w:tcW w:w="10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5134"/>
            </w:tblGrid>
            <w:tr w:rsidR="00F936C2" w:rsidRPr="00F936C2" w:rsidTr="00F936C2">
              <w:tc>
                <w:tcPr>
                  <w:tcW w:w="109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Annuität</w:t>
                  </w:r>
                </w:p>
              </w:tc>
              <w:tc>
                <w:tcPr>
                  <w:tcW w:w="700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936C2" w:rsidRPr="00F936C2" w:rsidRDefault="00F936C2" w:rsidP="00F936C2">
                  <w:pPr>
                    <w:numPr>
                      <w:ilvl w:val="1"/>
                      <w:numId w:val="21"/>
                    </w:numPr>
                    <w:spacing w:after="0" w:line="240" w:lineRule="auto"/>
                    <w:ind w:left="324"/>
                    <w:textAlignment w:val="center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Kapitalwert gemäss Kapitalwertmethode berechnen</w:t>
                  </w:r>
                </w:p>
                <w:p w:rsidR="00F936C2" w:rsidRPr="00F936C2" w:rsidRDefault="00F936C2" w:rsidP="00F936C2">
                  <w:pPr>
                    <w:numPr>
                      <w:ilvl w:val="1"/>
                      <w:numId w:val="21"/>
                    </w:numPr>
                    <w:spacing w:after="0" w:line="240" w:lineRule="auto"/>
                    <w:ind w:left="324"/>
                    <w:textAlignment w:val="center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Mithilfe Zinssatz und Laufzeit den Abzinsungssummenfaktor bestimmen</w:t>
                  </w:r>
                </w:p>
                <w:p w:rsidR="00F936C2" w:rsidRPr="00F936C2" w:rsidRDefault="00F936C2" w:rsidP="00F936C2">
                  <w:pPr>
                    <w:numPr>
                      <w:ilvl w:val="1"/>
                      <w:numId w:val="21"/>
                    </w:numPr>
                    <w:spacing w:after="0" w:line="240" w:lineRule="auto"/>
                    <w:ind w:left="324"/>
                    <w:textAlignment w:val="center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Wiedergewinnungsfaktor berechnen (Kehrwert)</w:t>
                  </w:r>
                </w:p>
                <w:p w:rsidR="00F936C2" w:rsidRPr="00F936C2" w:rsidRDefault="00F936C2" w:rsidP="00F936C2">
                  <w:pPr>
                    <w:numPr>
                      <w:ilvl w:val="1"/>
                      <w:numId w:val="21"/>
                    </w:numPr>
                    <w:spacing w:after="0" w:line="240" w:lineRule="auto"/>
                    <w:ind w:left="324"/>
                    <w:textAlignment w:val="center"/>
                    <w:rPr>
                      <w:rFonts w:ascii="Calibri" w:eastAsia="Times New Roman" w:hAnsi="Calibri" w:cs="Times New Roman"/>
                      <w:lang w:eastAsia="de-CH"/>
                    </w:rPr>
                  </w:pPr>
                  <w:r w:rsidRPr="00F936C2">
                    <w:rPr>
                      <w:rFonts w:ascii="Calibri" w:eastAsia="Times New Roman" w:hAnsi="Calibri" w:cs="Times New Roman"/>
                      <w:lang w:eastAsia="de-CH"/>
                    </w:rPr>
                    <w:t>Mit dem Wiedergewinnungsfaktor multiplizieren</w:t>
                  </w:r>
                </w:p>
                <w:p w:rsidR="00F936C2" w:rsidRPr="00F936C2" w:rsidRDefault="00F936C2" w:rsidP="00F936C2">
                  <w:pPr>
                    <w:spacing w:after="0" w:line="240" w:lineRule="auto"/>
                    <w:ind w:left="32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CH"/>
                    </w:rPr>
                  </w:pPr>
                  <w:r w:rsidRPr="00F936C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de-CH"/>
                    </w:rPr>
                    <w:drawing>
                      <wp:inline distT="0" distB="0" distL="0" distR="0">
                        <wp:extent cx="1375410" cy="607060"/>
                        <wp:effectExtent l="0" t="0" r="0" b="2540"/>
                        <wp:docPr id="4" name="Grafik 4" descr="Computergenerierter Alternativtext:&#10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mputergenerierter Alternativtext:&#10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5410" cy="607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936C2" w:rsidRPr="00F936C2" w:rsidRDefault="00F936C2" w:rsidP="00F93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</w:tbl>
    <w:p w:rsidR="00F936C2" w:rsidRPr="00F936C2" w:rsidRDefault="00F936C2" w:rsidP="00F936C2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2"/>
        <w:gridCol w:w="5410"/>
      </w:tblGrid>
      <w:tr w:rsidR="00F936C2" w:rsidRPr="00F936C2" w:rsidTr="00F936C2"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Stärken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b/>
                <w:bCs/>
                <w:lang w:eastAsia="de-CH"/>
              </w:rPr>
              <w:t>Schwächen</w:t>
            </w:r>
          </w:p>
        </w:tc>
      </w:tr>
      <w:tr w:rsidR="00F936C2" w:rsidRPr="00F936C2" w:rsidTr="00F936C2"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numPr>
                <w:ilvl w:val="1"/>
                <w:numId w:val="22"/>
              </w:numPr>
              <w:spacing w:after="0" w:line="240" w:lineRule="auto"/>
              <w:ind w:left="31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Hoher Realitätsbezug</w:t>
            </w:r>
          </w:p>
          <w:p w:rsidR="00F936C2" w:rsidRPr="00F936C2" w:rsidRDefault="00F936C2" w:rsidP="00F936C2">
            <w:pPr>
              <w:numPr>
                <w:ilvl w:val="1"/>
                <w:numId w:val="22"/>
              </w:numPr>
              <w:spacing w:after="0" w:line="240" w:lineRule="auto"/>
              <w:ind w:left="31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Einzelne Zahlungsströme und ihr Zeitpunkt erfasst</w:t>
            </w:r>
          </w:p>
          <w:p w:rsidR="00F936C2" w:rsidRPr="00F936C2" w:rsidRDefault="00F936C2" w:rsidP="00F936C2">
            <w:pPr>
              <w:numPr>
                <w:ilvl w:val="1"/>
                <w:numId w:val="22"/>
              </w:numPr>
              <w:spacing w:after="0" w:line="240" w:lineRule="auto"/>
              <w:ind w:left="31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Zeitwert des Geldes berücksichtig (Abzinsung)</w:t>
            </w:r>
          </w:p>
        </w:tc>
        <w:tc>
          <w:tcPr>
            <w:tcW w:w="7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numPr>
                <w:ilvl w:val="1"/>
                <w:numId w:val="23"/>
              </w:numPr>
              <w:spacing w:after="0" w:line="240" w:lineRule="auto"/>
              <w:ind w:left="31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Annahme vollständiger Information über Zukunft (Lösung: Sensitivitätsanalysen)</w:t>
            </w:r>
          </w:p>
          <w:p w:rsidR="00F936C2" w:rsidRPr="00F936C2" w:rsidRDefault="00F936C2" w:rsidP="00F936C2">
            <w:pPr>
              <w:numPr>
                <w:ilvl w:val="1"/>
                <w:numId w:val="23"/>
              </w:numPr>
              <w:spacing w:after="0" w:line="240" w:lineRule="auto"/>
              <w:ind w:left="314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Zurechnung von Zahlungsströme auf einzelne Investitionen oft schwierig</w:t>
            </w:r>
          </w:p>
        </w:tc>
      </w:tr>
    </w:tbl>
    <w:p w:rsidR="00F936C2" w:rsidRPr="00F936C2" w:rsidRDefault="00F936C2" w:rsidP="00F936C2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 </w:t>
      </w:r>
    </w:p>
    <w:p w:rsidR="00F936C2" w:rsidRDefault="00F936C2">
      <w:pPr>
        <w:rPr>
          <w:rFonts w:ascii="Calibri" w:eastAsia="Times New Roman" w:hAnsi="Calibri" w:cs="Times New Roman"/>
          <w:b/>
          <w:bCs/>
          <w:color w:val="000000"/>
          <w:lang w:eastAsia="de-CH"/>
        </w:rPr>
      </w:pPr>
      <w:r>
        <w:rPr>
          <w:rFonts w:ascii="Calibri" w:eastAsia="Times New Roman" w:hAnsi="Calibri" w:cs="Times New Roman"/>
          <w:b/>
          <w:bCs/>
          <w:color w:val="000000"/>
          <w:lang w:eastAsia="de-CH"/>
        </w:rPr>
        <w:br w:type="page"/>
      </w:r>
    </w:p>
    <w:p w:rsidR="00F936C2" w:rsidRPr="00F936C2" w:rsidRDefault="00F936C2" w:rsidP="00F936C2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b/>
          <w:bCs/>
          <w:color w:val="000000"/>
          <w:lang w:eastAsia="de-CH"/>
        </w:rPr>
        <w:lastRenderedPageBreak/>
        <w:t xml:space="preserve">Modelle des </w:t>
      </w:r>
      <w:proofErr w:type="spellStart"/>
      <w:r w:rsidRPr="00F936C2">
        <w:rPr>
          <w:rFonts w:ascii="Calibri" w:eastAsia="Times New Roman" w:hAnsi="Calibri" w:cs="Times New Roman"/>
          <w:b/>
          <w:bCs/>
          <w:color w:val="000000"/>
          <w:lang w:eastAsia="de-CH"/>
        </w:rPr>
        <w:t>Operations</w:t>
      </w:r>
      <w:proofErr w:type="spellEnd"/>
      <w:r w:rsidRPr="00F936C2">
        <w:rPr>
          <w:rFonts w:ascii="Calibri" w:eastAsia="Times New Roman" w:hAnsi="Calibri" w:cs="Times New Roman"/>
          <w:b/>
          <w:bCs/>
          <w:color w:val="000000"/>
          <w:lang w:eastAsia="de-CH"/>
        </w:rPr>
        <w:t xml:space="preserve"> Research</w:t>
      </w:r>
    </w:p>
    <w:p w:rsidR="00F936C2" w:rsidRPr="00F936C2" w:rsidRDefault="00F936C2" w:rsidP="00F936C2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Komplexe Entscheidungsmodelle</w:t>
      </w:r>
    </w:p>
    <w:p w:rsidR="00F936C2" w:rsidRPr="00F936C2" w:rsidRDefault="00F936C2" w:rsidP="00F936C2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Theoretische Ausrichtung</w:t>
      </w:r>
    </w:p>
    <w:p w:rsidR="00F936C2" w:rsidRPr="00F936C2" w:rsidRDefault="00F936C2" w:rsidP="00F936C2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 </w:t>
      </w:r>
    </w:p>
    <w:p w:rsidR="00F936C2" w:rsidRPr="00F936C2" w:rsidRDefault="00F936C2" w:rsidP="00F936C2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 </w:t>
      </w:r>
    </w:p>
    <w:p w:rsidR="00F936C2" w:rsidRPr="00F936C2" w:rsidRDefault="00F936C2" w:rsidP="00F936C2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b/>
          <w:bCs/>
          <w:color w:val="000000"/>
          <w:u w:val="single"/>
          <w:lang w:eastAsia="de-CH"/>
        </w:rPr>
        <w:t>Zeitwert des Geldes</w:t>
      </w:r>
    </w:p>
    <w:p w:rsidR="00F936C2" w:rsidRPr="00F936C2" w:rsidRDefault="00F936C2" w:rsidP="00F936C2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 </w:t>
      </w:r>
    </w:p>
    <w:p w:rsidR="00F936C2" w:rsidRPr="00F936C2" w:rsidRDefault="00F936C2" w:rsidP="00F936C2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Vermögen (</w:t>
      </w:r>
      <w:proofErr w:type="spellStart"/>
      <w:r w:rsidRPr="00F936C2">
        <w:rPr>
          <w:rFonts w:ascii="Calibri" w:eastAsia="Times New Roman" w:hAnsi="Calibri" w:cs="Times New Roman"/>
          <w:color w:val="000000"/>
          <w:lang w:eastAsia="de-CH"/>
        </w:rPr>
        <w:t>Present</w:t>
      </w:r>
      <w:proofErr w:type="spellEnd"/>
      <w:r w:rsidRPr="00F936C2">
        <w:rPr>
          <w:rFonts w:ascii="Calibri" w:eastAsia="Times New Roman" w:hAnsi="Calibri" w:cs="Times New Roman"/>
          <w:color w:val="000000"/>
          <w:lang w:eastAsia="de-CH"/>
        </w:rPr>
        <w:t>) &gt; Vermögen (Future)</w:t>
      </w:r>
    </w:p>
    <w:p w:rsidR="00F936C2" w:rsidRPr="00F936C2" w:rsidRDefault="00F936C2" w:rsidP="00F936C2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Unsicherheit über Zukunft (z.B. Konkurs)</w:t>
      </w:r>
    </w:p>
    <w:p w:rsidR="00F936C2" w:rsidRPr="00F936C2" w:rsidRDefault="00F936C2" w:rsidP="00F936C2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proofErr w:type="spellStart"/>
      <w:r w:rsidRPr="00F936C2">
        <w:rPr>
          <w:rFonts w:ascii="Calibri" w:eastAsia="Times New Roman" w:hAnsi="Calibri" w:cs="Times New Roman"/>
          <w:color w:val="000000"/>
          <w:lang w:eastAsia="de-CH"/>
        </w:rPr>
        <w:t>Oppurtunitätskosten</w:t>
      </w:r>
      <w:proofErr w:type="spellEnd"/>
    </w:p>
    <w:p w:rsidR="00F936C2" w:rsidRPr="00F936C2" w:rsidRDefault="00F936C2" w:rsidP="00F936C2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F936C2">
        <w:rPr>
          <w:rFonts w:ascii="Calibri" w:eastAsia="Times New Roman" w:hAnsi="Calibri" w:cs="Times New Roman"/>
          <w:color w:val="000000"/>
          <w:lang w:eastAsia="de-CH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5"/>
        <w:gridCol w:w="5897"/>
      </w:tblGrid>
      <w:tr w:rsidR="00F936C2" w:rsidRPr="00F936C2" w:rsidTr="00F936C2">
        <w:tc>
          <w:tcPr>
            <w:tcW w:w="3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Abzinsung</w:t>
            </w:r>
          </w:p>
        </w:tc>
        <w:tc>
          <w:tcPr>
            <w:tcW w:w="7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Zukünftige Zahlungen diskontieren, um ihren heutigen Wert zu berechnen</w:t>
            </w:r>
          </w:p>
        </w:tc>
      </w:tr>
      <w:tr w:rsidR="00F936C2" w:rsidRPr="00F936C2" w:rsidTr="00F936C2">
        <w:tc>
          <w:tcPr>
            <w:tcW w:w="3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proofErr w:type="spellStart"/>
            <w:r w:rsidRPr="00F936C2">
              <w:rPr>
                <w:rFonts w:ascii="Calibri" w:eastAsia="Times New Roman" w:hAnsi="Calibri" w:cs="Times New Roman"/>
                <w:lang w:eastAsia="de-CH"/>
              </w:rPr>
              <w:t>Aufzinsung</w:t>
            </w:r>
            <w:proofErr w:type="spellEnd"/>
          </w:p>
        </w:tc>
        <w:tc>
          <w:tcPr>
            <w:tcW w:w="7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 xml:space="preserve">Heutige Zahlungen </w:t>
            </w:r>
            <w:proofErr w:type="spellStart"/>
            <w:r w:rsidRPr="00F936C2">
              <w:rPr>
                <w:rFonts w:ascii="Calibri" w:eastAsia="Times New Roman" w:hAnsi="Calibri" w:cs="Times New Roman"/>
                <w:lang w:eastAsia="de-CH"/>
              </w:rPr>
              <w:t>askontieren</w:t>
            </w:r>
            <w:proofErr w:type="spellEnd"/>
            <w:r w:rsidRPr="00F936C2">
              <w:rPr>
                <w:rFonts w:ascii="Calibri" w:eastAsia="Times New Roman" w:hAnsi="Calibri" w:cs="Times New Roman"/>
                <w:lang w:eastAsia="de-CH"/>
              </w:rPr>
              <w:t>, um ihren zukünftigen Wert zu berechnen</w:t>
            </w:r>
          </w:p>
        </w:tc>
      </w:tr>
      <w:tr w:rsidR="00F936C2" w:rsidRPr="00F936C2" w:rsidTr="00F936C2">
        <w:tc>
          <w:tcPr>
            <w:tcW w:w="3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Barwert</w:t>
            </w:r>
          </w:p>
        </w:tc>
        <w:tc>
          <w:tcPr>
            <w:tcW w:w="7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Barwert (</w:t>
            </w:r>
            <w:proofErr w:type="spellStart"/>
            <w:r w:rsidRPr="00F936C2">
              <w:rPr>
                <w:rFonts w:ascii="Calibri" w:eastAsia="Times New Roman" w:hAnsi="Calibri" w:cs="Times New Roman"/>
                <w:lang w:eastAsia="de-CH"/>
              </w:rPr>
              <w:t>Present</w:t>
            </w:r>
            <w:proofErr w:type="spellEnd"/>
            <w:r w:rsidRPr="00F936C2">
              <w:rPr>
                <w:rFonts w:ascii="Calibri" w:eastAsia="Times New Roman" w:hAnsi="Calibri" w:cs="Times New Roman"/>
                <w:lang w:eastAsia="de-CH"/>
              </w:rPr>
              <w:t xml:space="preserve"> Value) = Zukunftswert (Future Value) * Abzinsungsfaktor (v)</w:t>
            </w:r>
          </w:p>
          <w:p w:rsidR="00F936C2" w:rsidRPr="00F936C2" w:rsidRDefault="00F936C2" w:rsidP="00F93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CH"/>
              </w:rPr>
              <w:drawing>
                <wp:inline distT="0" distB="0" distL="0" distR="0">
                  <wp:extent cx="2048510" cy="563245"/>
                  <wp:effectExtent l="0" t="0" r="8890" b="8255"/>
                  <wp:docPr id="3" name="Grafik 3" descr="Computergenerierter Alternativtext:&#10;PV &#10;FV • v -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omputergenerierter Alternativtext:&#10;PV &#10;FV • v -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6C2" w:rsidRPr="00F936C2" w:rsidTr="00F936C2">
        <w:tc>
          <w:tcPr>
            <w:tcW w:w="3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Abzinsungsfaktor (v)</w:t>
            </w:r>
          </w:p>
          <w:p w:rsidR="00F936C2" w:rsidRPr="00F936C2" w:rsidRDefault="00F936C2" w:rsidP="00F936C2">
            <w:pPr>
              <w:numPr>
                <w:ilvl w:val="0"/>
                <w:numId w:val="26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Diskontierungssatz (i = p/100)</w:t>
            </w:r>
          </w:p>
          <w:p w:rsidR="00F936C2" w:rsidRPr="00F936C2" w:rsidRDefault="00F936C2" w:rsidP="00F936C2">
            <w:pPr>
              <w:numPr>
                <w:ilvl w:val="0"/>
                <w:numId w:val="26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Anzahl Jahre bis Zahlung anfällt (t)</w:t>
            </w:r>
          </w:p>
        </w:tc>
        <w:tc>
          <w:tcPr>
            <w:tcW w:w="7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CH"/>
              </w:rPr>
              <w:drawing>
                <wp:inline distT="0" distB="0" distL="0" distR="0">
                  <wp:extent cx="1272540" cy="600075"/>
                  <wp:effectExtent l="0" t="0" r="3810" b="9525"/>
                  <wp:docPr id="2" name="Grafik 2" descr="Computergenerierter Alternativtext: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mputergenerierter Alternativtext: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6C2" w:rsidRPr="00F936C2" w:rsidTr="00F936C2">
        <w:tc>
          <w:tcPr>
            <w:tcW w:w="3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Calibri" w:eastAsia="Times New Roman" w:hAnsi="Calibri" w:cs="Times New Roman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Abzinsungssummenfaktor (a)</w:t>
            </w:r>
          </w:p>
          <w:p w:rsidR="00F936C2" w:rsidRPr="00F936C2" w:rsidRDefault="00F936C2" w:rsidP="00F936C2">
            <w:pPr>
              <w:numPr>
                <w:ilvl w:val="0"/>
                <w:numId w:val="27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Konstanter Zahlungsstrom (x)</w:t>
            </w:r>
          </w:p>
          <w:p w:rsidR="00F936C2" w:rsidRPr="00F936C2" w:rsidRDefault="00F936C2" w:rsidP="00F936C2">
            <w:pPr>
              <w:numPr>
                <w:ilvl w:val="0"/>
                <w:numId w:val="27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Anzahl Jahre (n)</w:t>
            </w:r>
          </w:p>
          <w:p w:rsidR="00F936C2" w:rsidRPr="00F936C2" w:rsidRDefault="00F936C2" w:rsidP="00F936C2">
            <w:pPr>
              <w:numPr>
                <w:ilvl w:val="0"/>
                <w:numId w:val="27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Calibri" w:eastAsia="Times New Roman" w:hAnsi="Calibri" w:cs="Times New Roman"/>
                <w:lang w:eastAsia="de-CH"/>
              </w:rPr>
              <w:t>Diskontierungssatz (i = p/100)</w:t>
            </w:r>
          </w:p>
        </w:tc>
        <w:tc>
          <w:tcPr>
            <w:tcW w:w="7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36C2" w:rsidRPr="00F936C2" w:rsidRDefault="00F936C2" w:rsidP="00F93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936C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CH"/>
              </w:rPr>
              <w:drawing>
                <wp:inline distT="0" distB="0" distL="0" distR="0">
                  <wp:extent cx="2845435" cy="607060"/>
                  <wp:effectExtent l="0" t="0" r="0" b="2540"/>
                  <wp:docPr id="1" name="Grafik 1" descr="Computergenerierter Alternativtext:&#10;PV &#10;x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omputergenerierter Alternativtext:&#10;PV &#10;x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5435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1521" w:rsidRDefault="00E91521"/>
    <w:sectPr w:rsidR="00E915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F15AF"/>
    <w:multiLevelType w:val="multilevel"/>
    <w:tmpl w:val="1602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B2F0A"/>
    <w:multiLevelType w:val="multilevel"/>
    <w:tmpl w:val="B9CA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8E7D0B"/>
    <w:multiLevelType w:val="multilevel"/>
    <w:tmpl w:val="DC1E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913DE5"/>
    <w:multiLevelType w:val="multilevel"/>
    <w:tmpl w:val="7260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F72A02"/>
    <w:multiLevelType w:val="multilevel"/>
    <w:tmpl w:val="A99A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5B25F06"/>
    <w:multiLevelType w:val="multilevel"/>
    <w:tmpl w:val="4AC6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70C4225"/>
    <w:multiLevelType w:val="multilevel"/>
    <w:tmpl w:val="7F76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9F2697C"/>
    <w:multiLevelType w:val="multilevel"/>
    <w:tmpl w:val="138C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4637D2"/>
    <w:multiLevelType w:val="multilevel"/>
    <w:tmpl w:val="5972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A4796A"/>
    <w:multiLevelType w:val="multilevel"/>
    <w:tmpl w:val="6E7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CBF2DA4"/>
    <w:multiLevelType w:val="multilevel"/>
    <w:tmpl w:val="3FB4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D3E32E7"/>
    <w:multiLevelType w:val="multilevel"/>
    <w:tmpl w:val="E748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D13974"/>
    <w:multiLevelType w:val="multilevel"/>
    <w:tmpl w:val="C6B8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F94FCD"/>
    <w:multiLevelType w:val="multilevel"/>
    <w:tmpl w:val="433A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6210AE"/>
    <w:multiLevelType w:val="multilevel"/>
    <w:tmpl w:val="14E8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F105D8"/>
    <w:multiLevelType w:val="multilevel"/>
    <w:tmpl w:val="E04E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CC0926"/>
    <w:multiLevelType w:val="multilevel"/>
    <w:tmpl w:val="2F6E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A0C4FB0"/>
    <w:multiLevelType w:val="multilevel"/>
    <w:tmpl w:val="9E8C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2B17371"/>
    <w:multiLevelType w:val="multilevel"/>
    <w:tmpl w:val="F846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46664D0"/>
    <w:multiLevelType w:val="multilevel"/>
    <w:tmpl w:val="B6A2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9059A9"/>
    <w:multiLevelType w:val="multilevel"/>
    <w:tmpl w:val="C31A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E59093F"/>
    <w:multiLevelType w:val="multilevel"/>
    <w:tmpl w:val="C2CA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E672EF1"/>
    <w:multiLevelType w:val="multilevel"/>
    <w:tmpl w:val="2852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E0650C"/>
    <w:multiLevelType w:val="multilevel"/>
    <w:tmpl w:val="A5EC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A26C70"/>
    <w:multiLevelType w:val="multilevel"/>
    <w:tmpl w:val="A84E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DE68DE"/>
    <w:multiLevelType w:val="multilevel"/>
    <w:tmpl w:val="D0FE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3"/>
  </w:num>
  <w:num w:numId="3">
    <w:abstractNumId w:val="15"/>
  </w:num>
  <w:num w:numId="4">
    <w:abstractNumId w:val="19"/>
  </w:num>
  <w:num w:numId="5">
    <w:abstractNumId w:val="21"/>
  </w:num>
  <w:num w:numId="6">
    <w:abstractNumId w:val="22"/>
  </w:num>
  <w:num w:numId="7">
    <w:abstractNumId w:val="5"/>
  </w:num>
  <w:num w:numId="8">
    <w:abstractNumId w:val="16"/>
  </w:num>
  <w:num w:numId="9">
    <w:abstractNumId w:val="25"/>
  </w:num>
  <w:num w:numId="10">
    <w:abstractNumId w:val="9"/>
  </w:num>
  <w:num w:numId="11">
    <w:abstractNumId w:val="14"/>
    <w:lvlOverride w:ilvl="1">
      <w:startOverride w:val="1"/>
    </w:lvlOverride>
  </w:num>
  <w:num w:numId="12">
    <w:abstractNumId w:val="17"/>
  </w:num>
  <w:num w:numId="13">
    <w:abstractNumId w:val="10"/>
  </w:num>
  <w:num w:numId="14">
    <w:abstractNumId w:val="12"/>
  </w:num>
  <w:num w:numId="15">
    <w:abstractNumId w:val="2"/>
  </w:num>
  <w:num w:numId="16">
    <w:abstractNumId w:val="3"/>
  </w:num>
  <w:num w:numId="17">
    <w:abstractNumId w:val="6"/>
  </w:num>
  <w:num w:numId="18">
    <w:abstractNumId w:val="4"/>
  </w:num>
  <w:num w:numId="19">
    <w:abstractNumId w:val="0"/>
    <w:lvlOverride w:ilvl="1">
      <w:startOverride w:val="1"/>
    </w:lvlOverride>
  </w:num>
  <w:num w:numId="20">
    <w:abstractNumId w:val="0"/>
    <w:lvlOverride w:ilvl="1">
      <w:startOverride w:val="2"/>
    </w:lvlOverride>
  </w:num>
  <w:num w:numId="21">
    <w:abstractNumId w:val="13"/>
    <w:lvlOverride w:ilvl="1">
      <w:startOverride w:val="1"/>
    </w:lvlOverride>
  </w:num>
  <w:num w:numId="22">
    <w:abstractNumId w:val="24"/>
  </w:num>
  <w:num w:numId="23">
    <w:abstractNumId w:val="11"/>
  </w:num>
  <w:num w:numId="24">
    <w:abstractNumId w:val="1"/>
  </w:num>
  <w:num w:numId="25">
    <w:abstractNumId w:val="8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C2"/>
    <w:rsid w:val="00E91521"/>
    <w:rsid w:val="00F9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01A7D-2F7E-431C-A051-CA2E3C17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9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6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9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868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Aathavan Theivendram</dc:creator>
  <cp:keywords/>
  <dc:description/>
  <cp:lastModifiedBy>Aathavan Theivendram</cp:lastModifiedBy>
  <cp:revision>1</cp:revision>
  <dcterms:created xsi:type="dcterms:W3CDTF">2015-01-13T11:05:00Z</dcterms:created>
  <dcterms:modified xsi:type="dcterms:W3CDTF">2015-01-13T11:20:00Z</dcterms:modified>
</cp:coreProperties>
</file>