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C5F" w:rsidRDefault="002B4152" w:rsidP="002B4152">
      <w:pPr>
        <w:pStyle w:val="Titel"/>
      </w:pPr>
      <w:r>
        <w:t>Zusammenfassung Deutsch</w:t>
      </w:r>
    </w:p>
    <w:p w:rsidR="0009551E" w:rsidRDefault="0009551E" w:rsidP="00064C5F"/>
    <w:p w:rsidR="0009551E" w:rsidRDefault="0009551E" w:rsidP="00064C5F"/>
    <w:p w:rsidR="0009551E" w:rsidRDefault="0009551E" w:rsidP="00064C5F"/>
    <w:p w:rsidR="0009551E" w:rsidRDefault="0009551E" w:rsidP="0009551E">
      <w:pPr>
        <w:spacing w:after="0"/>
      </w:pPr>
      <w:bookmarkStart w:id="0" w:name="_GoBack"/>
      <w:bookmarkEnd w:id="0"/>
      <w:r>
        <w:t>Version: 1.0</w:t>
      </w:r>
    </w:p>
    <w:p w:rsidR="0009551E" w:rsidRDefault="0009551E" w:rsidP="0009551E">
      <w:pPr>
        <w:spacing w:after="0"/>
      </w:pPr>
      <w:r>
        <w:t>Studium: 1. Semester, Bachelor in Wirtschaftsinformatik</w:t>
      </w:r>
    </w:p>
    <w:p w:rsidR="0009551E" w:rsidRDefault="0009551E" w:rsidP="0009551E">
      <w:pPr>
        <w:spacing w:after="0"/>
      </w:pPr>
      <w:r>
        <w:t xml:space="preserve">Schule: Hochschule Luzern </w:t>
      </w:r>
      <w:r>
        <w:t>–</w:t>
      </w:r>
      <w:r>
        <w:t xml:space="preserve"> Wirtschaft</w:t>
      </w:r>
    </w:p>
    <w:p w:rsidR="0009551E" w:rsidRDefault="0009551E" w:rsidP="0009551E">
      <w:pPr>
        <w:spacing w:after="0"/>
      </w:pPr>
      <w:r>
        <w:t>Autor: Kevin Stadelmann</w:t>
      </w:r>
    </w:p>
    <w:p w:rsidR="0009551E" w:rsidRDefault="0009551E" w:rsidP="0009551E">
      <w:pPr>
        <w:spacing w:after="0"/>
      </w:pPr>
      <w:r>
        <w:t>Datum: 29.12.2014</w:t>
      </w:r>
    </w:p>
    <w:p w:rsidR="00064C5F" w:rsidRDefault="00064C5F" w:rsidP="00064C5F">
      <w:pPr>
        <w:rPr>
          <w:rFonts w:asciiTheme="majorHAnsi" w:eastAsiaTheme="majorEastAsia" w:hAnsiTheme="majorHAnsi" w:cstheme="majorBidi"/>
          <w:spacing w:val="-10"/>
          <w:kern w:val="28"/>
          <w:sz w:val="56"/>
          <w:szCs w:val="56"/>
        </w:rPr>
      </w:pPr>
      <w:r>
        <w:br w:type="page"/>
      </w:r>
    </w:p>
    <w:p w:rsidR="002B4152" w:rsidRDefault="002B4152" w:rsidP="002B4152">
      <w:pPr>
        <w:pStyle w:val="berschrift1"/>
      </w:pPr>
      <w:r>
        <w:lastRenderedPageBreak/>
        <w:t>Grundlagen der Verständlichkeit</w:t>
      </w:r>
    </w:p>
    <w:p w:rsidR="002B4152" w:rsidRDefault="002B4152" w:rsidP="002B4152">
      <w:pPr>
        <w:pStyle w:val="berschrift2"/>
      </w:pPr>
      <w:r>
        <w:t>Perzipierbarkeit:</w:t>
      </w:r>
    </w:p>
    <w:p w:rsidR="002B4152" w:rsidRDefault="002B4152" w:rsidP="002B4152">
      <w:pPr>
        <w:pStyle w:val="Textkrper"/>
      </w:pPr>
      <w:r>
        <w:t>Text kann leicht mit den Sinnen aufgenommen werden, dazu tragen bei</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507"/>
      </w:tblGrid>
      <w:tr w:rsidR="002B4152" w:rsidTr="00B6148B">
        <w:tc>
          <w:tcPr>
            <w:tcW w:w="1418" w:type="dxa"/>
          </w:tcPr>
          <w:p w:rsidR="002B4152" w:rsidRPr="00B6148B" w:rsidRDefault="002B4152" w:rsidP="00B6148B">
            <w:pPr>
              <w:rPr>
                <w:b/>
              </w:rPr>
            </w:pPr>
            <w:r w:rsidRPr="00B6148B">
              <w:rPr>
                <w:b/>
              </w:rPr>
              <w:t>Layout</w:t>
            </w:r>
          </w:p>
        </w:tc>
        <w:tc>
          <w:tcPr>
            <w:tcW w:w="7507" w:type="dxa"/>
          </w:tcPr>
          <w:p w:rsidR="002B4152" w:rsidRDefault="002B4152" w:rsidP="00B6148B">
            <w:pPr>
              <w:pStyle w:val="Listenabsatz"/>
              <w:numPr>
                <w:ilvl w:val="0"/>
                <w:numId w:val="14"/>
              </w:numPr>
              <w:ind w:left="175" w:hanging="141"/>
            </w:pPr>
            <w:r>
              <w:t>Entscheidet darüber, ob sich der Leser eine Textsorte erkennen kann und sich im Text orientieren kann. Dinge die dazu beitragen:</w:t>
            </w:r>
          </w:p>
          <w:p w:rsidR="002B4152" w:rsidRDefault="002B4152" w:rsidP="00B6148B">
            <w:pPr>
              <w:pStyle w:val="Listenabsatz"/>
              <w:numPr>
                <w:ilvl w:val="0"/>
                <w:numId w:val="14"/>
              </w:numPr>
              <w:ind w:left="175" w:hanging="141"/>
            </w:pPr>
            <w:r>
              <w:t>Inhaltsverzeichnis</w:t>
            </w:r>
          </w:p>
          <w:p w:rsidR="002B4152" w:rsidRDefault="002B4152" w:rsidP="00B6148B">
            <w:pPr>
              <w:pStyle w:val="Listenabsatz"/>
              <w:numPr>
                <w:ilvl w:val="0"/>
                <w:numId w:val="14"/>
              </w:numPr>
              <w:ind w:left="175" w:hanging="141"/>
            </w:pPr>
            <w:r>
              <w:t>Titel und Zwischentitel</w:t>
            </w:r>
          </w:p>
          <w:p w:rsidR="002B4152" w:rsidRDefault="002B4152" w:rsidP="00B6148B">
            <w:pPr>
              <w:pStyle w:val="Listenabsatz"/>
              <w:numPr>
                <w:ilvl w:val="0"/>
                <w:numId w:val="14"/>
              </w:numPr>
              <w:ind w:left="175" w:hanging="141"/>
            </w:pPr>
            <w:r>
              <w:t>Anordnen von Bild- und Textelementen in Blöcken</w:t>
            </w:r>
          </w:p>
          <w:p w:rsidR="002B4152" w:rsidRDefault="002B4152" w:rsidP="00B6148B">
            <w:pPr>
              <w:ind w:left="175" w:hanging="141"/>
            </w:pPr>
          </w:p>
        </w:tc>
      </w:tr>
      <w:tr w:rsidR="002B4152" w:rsidTr="00B6148B">
        <w:tc>
          <w:tcPr>
            <w:tcW w:w="1418" w:type="dxa"/>
          </w:tcPr>
          <w:p w:rsidR="002B4152" w:rsidRPr="00B6148B" w:rsidRDefault="002B4152" w:rsidP="00B6148B">
            <w:pPr>
              <w:rPr>
                <w:b/>
              </w:rPr>
            </w:pPr>
            <w:r w:rsidRPr="00B6148B">
              <w:rPr>
                <w:b/>
              </w:rPr>
              <w:t>Typographie</w:t>
            </w:r>
          </w:p>
        </w:tc>
        <w:tc>
          <w:tcPr>
            <w:tcW w:w="7507" w:type="dxa"/>
          </w:tcPr>
          <w:p w:rsidR="002B4152" w:rsidRDefault="002B4152" w:rsidP="00B6148B">
            <w:pPr>
              <w:pStyle w:val="Listenabsatz"/>
              <w:numPr>
                <w:ilvl w:val="0"/>
                <w:numId w:val="14"/>
              </w:numPr>
              <w:ind w:left="175" w:hanging="141"/>
            </w:pPr>
            <w:r>
              <w:t>Genügend grosse Schrift</w:t>
            </w:r>
          </w:p>
          <w:p w:rsidR="002B4152" w:rsidRDefault="002B4152" w:rsidP="00B6148B">
            <w:pPr>
              <w:pStyle w:val="Listenabsatz"/>
              <w:numPr>
                <w:ilvl w:val="0"/>
                <w:numId w:val="14"/>
              </w:numPr>
              <w:ind w:left="175" w:hanging="141"/>
            </w:pPr>
            <w:r>
              <w:t>Leserliche Schrift</w:t>
            </w:r>
          </w:p>
          <w:p w:rsidR="002B4152" w:rsidRDefault="002B4152" w:rsidP="00B6148B">
            <w:pPr>
              <w:pStyle w:val="Listenabsatz"/>
              <w:numPr>
                <w:ilvl w:val="0"/>
                <w:numId w:val="14"/>
              </w:numPr>
              <w:ind w:left="175" w:hanging="141"/>
            </w:pPr>
            <w:r>
              <w:t>Genügend grosser Zeilenabstand</w:t>
            </w:r>
          </w:p>
          <w:p w:rsidR="002B4152" w:rsidRDefault="002B4152" w:rsidP="00B6148B">
            <w:pPr>
              <w:pStyle w:val="Listenabsatz"/>
              <w:numPr>
                <w:ilvl w:val="0"/>
                <w:numId w:val="14"/>
              </w:numPr>
              <w:ind w:left="175" w:hanging="141"/>
            </w:pPr>
            <w:r>
              <w:t>Abbildungen wie Grafiken oder Tabellen gut beschriften, das sie selbsterklärend sind</w:t>
            </w:r>
          </w:p>
        </w:tc>
      </w:tr>
    </w:tbl>
    <w:p w:rsidR="002B4152" w:rsidRDefault="002B4152" w:rsidP="002B4152">
      <w:pPr>
        <w:pStyle w:val="Textkrper"/>
      </w:pPr>
    </w:p>
    <w:p w:rsidR="002B4152" w:rsidRDefault="002B4152" w:rsidP="002B4152">
      <w:pPr>
        <w:pStyle w:val="berschrift2"/>
      </w:pPr>
      <w:r>
        <w:t>Korrektheit:</w:t>
      </w:r>
    </w:p>
    <w:p w:rsidR="002B4152" w:rsidRDefault="002B4152" w:rsidP="00B6148B">
      <w:r>
        <w:t>Sprachliche Fehler können die Verständlichkeit eines Textes massiv beeinträchtigen.</w:t>
      </w:r>
    </w:p>
    <w:p w:rsidR="002B4152" w:rsidRDefault="002B4152" w:rsidP="00B6148B">
      <w:r>
        <w:t>Die Korrektheit betrifft folgende Bereiche: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B6148B" w:rsidTr="00B6148B">
        <w:tc>
          <w:tcPr>
            <w:tcW w:w="1696" w:type="dxa"/>
          </w:tcPr>
          <w:p w:rsidR="00B6148B" w:rsidRPr="00B6148B" w:rsidRDefault="00B6148B" w:rsidP="00B6148B">
            <w:pPr>
              <w:rPr>
                <w:b/>
              </w:rPr>
            </w:pPr>
            <w:r w:rsidRPr="00B6148B">
              <w:rPr>
                <w:b/>
              </w:rPr>
              <w:t>Orthographie</w:t>
            </w:r>
          </w:p>
        </w:tc>
        <w:tc>
          <w:tcPr>
            <w:tcW w:w="7366" w:type="dxa"/>
          </w:tcPr>
          <w:p w:rsidR="002C6703" w:rsidRDefault="00B6148B" w:rsidP="00B6148B">
            <w:r>
              <w:t>Wörter werden richtig geschrieben inkl. Gross – Kleinschreibung</w:t>
            </w:r>
          </w:p>
        </w:tc>
      </w:tr>
      <w:tr w:rsidR="00B6148B" w:rsidTr="00B6148B">
        <w:tc>
          <w:tcPr>
            <w:tcW w:w="1696" w:type="dxa"/>
          </w:tcPr>
          <w:p w:rsidR="00B6148B" w:rsidRPr="00B6148B" w:rsidRDefault="00B6148B" w:rsidP="00B6148B">
            <w:pPr>
              <w:rPr>
                <w:b/>
              </w:rPr>
            </w:pPr>
            <w:r w:rsidRPr="00B6148B">
              <w:rPr>
                <w:b/>
              </w:rPr>
              <w:t>Grammatik</w:t>
            </w:r>
          </w:p>
        </w:tc>
        <w:tc>
          <w:tcPr>
            <w:tcW w:w="7366" w:type="dxa"/>
          </w:tcPr>
          <w:p w:rsidR="002C6703" w:rsidRDefault="00B6148B" w:rsidP="00B6148B">
            <w:r>
              <w:t xml:space="preserve">Wortformen und Sätze, aber auch Verbindungen zwischen den Sätzen sind </w:t>
            </w:r>
          </w:p>
          <w:p w:rsidR="00B6148B" w:rsidRDefault="00B6148B" w:rsidP="00B6148B">
            <w:r>
              <w:t>korrekt (Kohäsion)</w:t>
            </w:r>
          </w:p>
        </w:tc>
      </w:tr>
      <w:tr w:rsidR="00B6148B" w:rsidTr="00B6148B">
        <w:tc>
          <w:tcPr>
            <w:tcW w:w="1696" w:type="dxa"/>
          </w:tcPr>
          <w:p w:rsidR="00B6148B" w:rsidRPr="00B6148B" w:rsidRDefault="00B6148B" w:rsidP="00B6148B">
            <w:pPr>
              <w:rPr>
                <w:b/>
              </w:rPr>
            </w:pPr>
            <w:r w:rsidRPr="00B6148B">
              <w:rPr>
                <w:b/>
              </w:rPr>
              <w:t>Interpunktion</w:t>
            </w:r>
          </w:p>
        </w:tc>
        <w:tc>
          <w:tcPr>
            <w:tcW w:w="7366" w:type="dxa"/>
          </w:tcPr>
          <w:p w:rsidR="002C6703" w:rsidRDefault="00B6148B" w:rsidP="00B6148B">
            <w:r>
              <w:t>Satzzeichen sind richtig gesetzt</w:t>
            </w:r>
          </w:p>
        </w:tc>
      </w:tr>
      <w:tr w:rsidR="00B6148B" w:rsidTr="00B6148B">
        <w:tc>
          <w:tcPr>
            <w:tcW w:w="1696" w:type="dxa"/>
          </w:tcPr>
          <w:p w:rsidR="00B6148B" w:rsidRPr="00B6148B" w:rsidRDefault="00B6148B" w:rsidP="00B6148B">
            <w:pPr>
              <w:rPr>
                <w:b/>
              </w:rPr>
            </w:pPr>
            <w:r w:rsidRPr="00B6148B">
              <w:rPr>
                <w:b/>
              </w:rPr>
              <w:t>Semantik</w:t>
            </w:r>
          </w:p>
        </w:tc>
        <w:tc>
          <w:tcPr>
            <w:tcW w:w="7366" w:type="dxa"/>
          </w:tcPr>
          <w:p w:rsidR="002C6703" w:rsidRDefault="00B6148B" w:rsidP="00B6148B">
            <w:r>
              <w:t>Die Wörter werden richtig verwendet und kombiniert</w:t>
            </w:r>
          </w:p>
        </w:tc>
      </w:tr>
      <w:tr w:rsidR="00B6148B" w:rsidTr="00B6148B">
        <w:tc>
          <w:tcPr>
            <w:tcW w:w="1696" w:type="dxa"/>
          </w:tcPr>
          <w:p w:rsidR="00B6148B" w:rsidRPr="00B6148B" w:rsidRDefault="00B6148B" w:rsidP="00B6148B">
            <w:pPr>
              <w:rPr>
                <w:b/>
              </w:rPr>
            </w:pPr>
            <w:r w:rsidRPr="00B6148B">
              <w:rPr>
                <w:b/>
              </w:rPr>
              <w:t>Inhalt</w:t>
            </w:r>
          </w:p>
        </w:tc>
        <w:tc>
          <w:tcPr>
            <w:tcW w:w="7366" w:type="dxa"/>
          </w:tcPr>
          <w:p w:rsidR="00B6148B" w:rsidRDefault="00B6148B" w:rsidP="00B6148B">
            <w:r>
              <w:t>Keine Widersprüche</w:t>
            </w:r>
          </w:p>
        </w:tc>
      </w:tr>
    </w:tbl>
    <w:p w:rsidR="00B6148B" w:rsidRDefault="00B6148B" w:rsidP="00B6148B">
      <w:pPr>
        <w:pStyle w:val="berschrift2"/>
        <w:numPr>
          <w:ilvl w:val="0"/>
          <w:numId w:val="0"/>
        </w:numPr>
        <w:ind w:left="576"/>
      </w:pPr>
    </w:p>
    <w:p w:rsidR="002B4152" w:rsidRDefault="002B4152" w:rsidP="002B4152">
      <w:pPr>
        <w:pStyle w:val="berschrift2"/>
      </w:pPr>
      <w:r>
        <w:t>Einfachhe</w:t>
      </w:r>
      <w:r w:rsidRPr="002B4152">
        <w:rPr>
          <w:rStyle w:val="berschrift2Zchn"/>
        </w:rPr>
        <w:t>i</w:t>
      </w:r>
      <w:r>
        <w:t>t</w:t>
      </w:r>
    </w:p>
    <w:p w:rsidR="002B4152" w:rsidRDefault="002B4152" w:rsidP="00B6148B">
      <w:pPr>
        <w:spacing w:after="0"/>
      </w:pPr>
      <w:r>
        <w:t>Ob der Text als einfach empfunden wird hängt immer stark vom Adressaten ab.</w:t>
      </w:r>
      <w:r w:rsidR="00B6148B">
        <w:t xml:space="preserve"> </w:t>
      </w:r>
      <w:r>
        <w:t>Einfachheit bezieht sich in erster Linie auf Wortwahl und Satzbau, ist aber auch auf Bilder übertragbar.</w:t>
      </w:r>
    </w:p>
    <w:p w:rsidR="00B6148B" w:rsidRDefault="00B6148B" w:rsidP="00B6148B">
      <w:pPr>
        <w:spacing w:after="0"/>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389"/>
      </w:tblGrid>
      <w:tr w:rsidR="00B6148B" w:rsidTr="00405356">
        <w:tc>
          <w:tcPr>
            <w:tcW w:w="4673" w:type="dxa"/>
          </w:tcPr>
          <w:p w:rsidR="00B6148B" w:rsidRPr="00B6148B" w:rsidRDefault="00B6148B" w:rsidP="00B6148B">
            <w:pPr>
              <w:rPr>
                <w:b/>
              </w:rPr>
            </w:pPr>
            <w:r w:rsidRPr="00B6148B">
              <w:rPr>
                <w:b/>
              </w:rPr>
              <w:t>Wortwahl</w:t>
            </w:r>
          </w:p>
        </w:tc>
        <w:tc>
          <w:tcPr>
            <w:tcW w:w="4389" w:type="dxa"/>
          </w:tcPr>
          <w:p w:rsidR="00405356" w:rsidRPr="00405356" w:rsidRDefault="00405356" w:rsidP="00405356">
            <w:pPr>
              <w:rPr>
                <w:b/>
              </w:rPr>
            </w:pPr>
            <w:r w:rsidRPr="00405356">
              <w:rPr>
                <w:b/>
              </w:rPr>
              <w:t>Beispiele</w:t>
            </w:r>
          </w:p>
        </w:tc>
      </w:tr>
      <w:tr w:rsidR="00405356" w:rsidTr="00405356">
        <w:tc>
          <w:tcPr>
            <w:tcW w:w="4673" w:type="dxa"/>
          </w:tcPr>
          <w:p w:rsidR="00405356" w:rsidRPr="00405356" w:rsidRDefault="00405356" w:rsidP="00405356">
            <w:pPr>
              <w:pStyle w:val="Listenabsatz"/>
              <w:numPr>
                <w:ilvl w:val="0"/>
                <w:numId w:val="14"/>
              </w:numPr>
            </w:pPr>
            <w:r>
              <w:t xml:space="preserve">Kurze einfache Wörter benutzen </w:t>
            </w:r>
          </w:p>
        </w:tc>
        <w:tc>
          <w:tcPr>
            <w:tcW w:w="4389" w:type="dxa"/>
          </w:tcPr>
          <w:p w:rsidR="00405356" w:rsidRDefault="00405356" w:rsidP="00405356">
            <w:r>
              <w:t>Fragestellung -&gt; Frage</w:t>
            </w:r>
          </w:p>
        </w:tc>
      </w:tr>
      <w:tr w:rsidR="00405356" w:rsidTr="00405356">
        <w:tc>
          <w:tcPr>
            <w:tcW w:w="4673" w:type="dxa"/>
          </w:tcPr>
          <w:p w:rsidR="00405356" w:rsidRDefault="00405356" w:rsidP="00405356">
            <w:pPr>
              <w:pStyle w:val="Listenabsatz"/>
              <w:numPr>
                <w:ilvl w:val="0"/>
                <w:numId w:val="14"/>
              </w:numPr>
            </w:pPr>
            <w:r>
              <w:t>Konkrete, anschauliche Wörter benutzen</w:t>
            </w:r>
          </w:p>
        </w:tc>
        <w:tc>
          <w:tcPr>
            <w:tcW w:w="4389" w:type="dxa"/>
          </w:tcPr>
          <w:p w:rsidR="00405356" w:rsidRDefault="00405356" w:rsidP="00405356">
            <w:r>
              <w:t>Amphibien -&gt; Frösche und Kröten</w:t>
            </w:r>
          </w:p>
          <w:p w:rsidR="00405356" w:rsidRDefault="00405356" w:rsidP="00405356">
            <w:r>
              <w:t>Innovationspotenzial -&gt; Maschinen anschaffen</w:t>
            </w:r>
          </w:p>
        </w:tc>
      </w:tr>
      <w:tr w:rsidR="00405356" w:rsidTr="00405356">
        <w:tc>
          <w:tcPr>
            <w:tcW w:w="4673" w:type="dxa"/>
          </w:tcPr>
          <w:p w:rsidR="00405356" w:rsidRDefault="00405356" w:rsidP="00405356">
            <w:pPr>
              <w:pStyle w:val="Listenabsatz"/>
              <w:numPr>
                <w:ilvl w:val="0"/>
                <w:numId w:val="14"/>
              </w:numPr>
            </w:pPr>
            <w:r>
              <w:t>Fremdwörter sparsam verwenden, im Zweifelsfall übersetzen</w:t>
            </w:r>
          </w:p>
        </w:tc>
        <w:tc>
          <w:tcPr>
            <w:tcW w:w="4389" w:type="dxa"/>
          </w:tcPr>
          <w:p w:rsidR="00405356" w:rsidRDefault="00405356" w:rsidP="00405356">
            <w:r>
              <w:t>Suizid -&gt; Selbstmord</w:t>
            </w:r>
          </w:p>
          <w:p w:rsidR="00405356" w:rsidRDefault="00405356" w:rsidP="00405356">
            <w:r>
              <w:t>downloaden -&gt; herunterfahren</w:t>
            </w:r>
          </w:p>
          <w:p w:rsidR="00405356" w:rsidRDefault="00405356" w:rsidP="00405356"/>
        </w:tc>
      </w:tr>
      <w:tr w:rsidR="00B6148B" w:rsidTr="00405356">
        <w:tc>
          <w:tcPr>
            <w:tcW w:w="4673" w:type="dxa"/>
          </w:tcPr>
          <w:p w:rsidR="00B6148B" w:rsidRPr="00B6148B" w:rsidRDefault="00B6148B" w:rsidP="00B6148B">
            <w:pPr>
              <w:rPr>
                <w:b/>
              </w:rPr>
            </w:pPr>
            <w:r w:rsidRPr="00B6148B">
              <w:rPr>
                <w:b/>
              </w:rPr>
              <w:t>Satzbau</w:t>
            </w:r>
          </w:p>
        </w:tc>
        <w:tc>
          <w:tcPr>
            <w:tcW w:w="4389" w:type="dxa"/>
          </w:tcPr>
          <w:p w:rsidR="00B6148B" w:rsidRDefault="00B6148B" w:rsidP="00B6148B"/>
        </w:tc>
      </w:tr>
      <w:tr w:rsidR="00405356" w:rsidTr="00405356">
        <w:tc>
          <w:tcPr>
            <w:tcW w:w="9062" w:type="dxa"/>
            <w:gridSpan w:val="2"/>
          </w:tcPr>
          <w:p w:rsidR="00405356" w:rsidRDefault="00405356" w:rsidP="00405356">
            <w:pPr>
              <w:pStyle w:val="Listenabsatz"/>
              <w:numPr>
                <w:ilvl w:val="0"/>
                <w:numId w:val="14"/>
              </w:numPr>
            </w:pPr>
            <w:r>
              <w:t>Kurze einfache Sätze machen</w:t>
            </w:r>
          </w:p>
          <w:p w:rsidR="00405356" w:rsidRDefault="00405356" w:rsidP="00405356">
            <w:pPr>
              <w:pStyle w:val="Listenabsatz"/>
              <w:numPr>
                <w:ilvl w:val="0"/>
                <w:numId w:val="14"/>
              </w:numPr>
            </w:pPr>
            <w:r>
              <w:t>Übersichtliche strukturierte Sätze machen</w:t>
            </w:r>
          </w:p>
          <w:p w:rsidR="00405356" w:rsidRDefault="00405356" w:rsidP="002C6703">
            <w:pPr>
              <w:pStyle w:val="Listenabsatz"/>
            </w:pPr>
          </w:p>
        </w:tc>
      </w:tr>
      <w:tr w:rsidR="00B6148B" w:rsidTr="00405356">
        <w:tc>
          <w:tcPr>
            <w:tcW w:w="4673" w:type="dxa"/>
          </w:tcPr>
          <w:p w:rsidR="00B6148B" w:rsidRPr="00B6148B" w:rsidRDefault="00B6148B" w:rsidP="00B6148B">
            <w:pPr>
              <w:rPr>
                <w:b/>
              </w:rPr>
            </w:pPr>
            <w:r w:rsidRPr="00B6148B">
              <w:rPr>
                <w:b/>
              </w:rPr>
              <w:t>Bilder</w:t>
            </w:r>
          </w:p>
        </w:tc>
        <w:tc>
          <w:tcPr>
            <w:tcW w:w="4389" w:type="dxa"/>
          </w:tcPr>
          <w:p w:rsidR="00B6148B" w:rsidRDefault="00B6148B" w:rsidP="00B6148B"/>
        </w:tc>
      </w:tr>
      <w:tr w:rsidR="00405356" w:rsidTr="00405356">
        <w:tc>
          <w:tcPr>
            <w:tcW w:w="9062" w:type="dxa"/>
            <w:gridSpan w:val="2"/>
          </w:tcPr>
          <w:p w:rsidR="00405356" w:rsidRDefault="00405356" w:rsidP="00405356">
            <w:pPr>
              <w:pStyle w:val="Listenabsatz"/>
              <w:numPr>
                <w:ilvl w:val="0"/>
                <w:numId w:val="14"/>
              </w:numPr>
            </w:pPr>
            <w:r>
              <w:t>Grafiken und Fotos auf das wesentliche reduzieren</w:t>
            </w:r>
          </w:p>
          <w:p w:rsidR="00405356" w:rsidRDefault="00405356" w:rsidP="00405356">
            <w:pPr>
              <w:pStyle w:val="Listenabsatz"/>
              <w:numPr>
                <w:ilvl w:val="0"/>
                <w:numId w:val="14"/>
              </w:numPr>
            </w:pPr>
            <w:r>
              <w:t>Abbildungen mit leicht erkennbaren Bildaussagen wählen</w:t>
            </w:r>
          </w:p>
        </w:tc>
      </w:tr>
      <w:tr w:rsidR="00405356" w:rsidTr="00405356">
        <w:tc>
          <w:tcPr>
            <w:tcW w:w="9062" w:type="dxa"/>
            <w:gridSpan w:val="2"/>
          </w:tcPr>
          <w:p w:rsidR="00405356" w:rsidRDefault="00405356" w:rsidP="00B6148B"/>
        </w:tc>
      </w:tr>
    </w:tbl>
    <w:p w:rsidR="00B6148B" w:rsidRDefault="00B6148B" w:rsidP="00B6148B">
      <w:pPr>
        <w:spacing w:after="0"/>
      </w:pPr>
    </w:p>
    <w:p w:rsidR="00772C8C" w:rsidRDefault="00772C8C">
      <w:pPr>
        <w:rPr>
          <w:rFonts w:asciiTheme="majorHAnsi" w:eastAsiaTheme="majorEastAsia" w:hAnsiTheme="majorHAnsi" w:cstheme="majorBidi"/>
          <w:color w:val="2E74B5" w:themeColor="accent1" w:themeShade="BF"/>
          <w:sz w:val="26"/>
          <w:szCs w:val="26"/>
        </w:rPr>
      </w:pPr>
      <w:r>
        <w:br w:type="page"/>
      </w:r>
    </w:p>
    <w:p w:rsidR="002B4152" w:rsidRDefault="002B4152" w:rsidP="002B4152">
      <w:pPr>
        <w:pStyle w:val="berschrift2"/>
      </w:pPr>
      <w:r>
        <w:lastRenderedPageBreak/>
        <w:t>Prägnanz</w:t>
      </w:r>
    </w:p>
    <w:p w:rsidR="002C6703" w:rsidRDefault="002C6703" w:rsidP="00405356">
      <w:r>
        <w:t>Etwas auf den Punkt bringen. Dies bezieht sich auf den Inhalt sowie auf die Sprache.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
        <w:gridCol w:w="8126"/>
      </w:tblGrid>
      <w:tr w:rsidR="002C6703" w:rsidTr="00AB7CAB">
        <w:tc>
          <w:tcPr>
            <w:tcW w:w="733" w:type="dxa"/>
          </w:tcPr>
          <w:p w:rsidR="002C6703" w:rsidRPr="002C6703" w:rsidRDefault="002C6703" w:rsidP="00405356">
            <w:pPr>
              <w:rPr>
                <w:b/>
              </w:rPr>
            </w:pPr>
            <w:r w:rsidRPr="002C6703">
              <w:rPr>
                <w:b/>
              </w:rPr>
              <w:t>Inhalt</w:t>
            </w:r>
          </w:p>
        </w:tc>
        <w:tc>
          <w:tcPr>
            <w:tcW w:w="8329" w:type="dxa"/>
          </w:tcPr>
          <w:p w:rsidR="002C6703" w:rsidRDefault="002C6703" w:rsidP="002C6703">
            <w:pPr>
              <w:pStyle w:val="Listenabsatz"/>
              <w:numPr>
                <w:ilvl w:val="0"/>
                <w:numId w:val="14"/>
              </w:numPr>
            </w:pPr>
            <w:r>
              <w:t>Keine überflüssigen Details</w:t>
            </w:r>
          </w:p>
          <w:p w:rsidR="002C6703" w:rsidRDefault="002C6703" w:rsidP="002C6703">
            <w:pPr>
              <w:pStyle w:val="Listenabsatz"/>
              <w:numPr>
                <w:ilvl w:val="0"/>
                <w:numId w:val="14"/>
              </w:numPr>
            </w:pPr>
            <w:r>
              <w:t>Keine Wiederholungen</w:t>
            </w:r>
          </w:p>
          <w:p w:rsidR="00FD490C" w:rsidRDefault="002C6703" w:rsidP="00FD490C">
            <w:pPr>
              <w:pStyle w:val="Listenabsatz"/>
              <w:numPr>
                <w:ilvl w:val="0"/>
                <w:numId w:val="14"/>
              </w:numPr>
            </w:pPr>
            <w:r>
              <w:t>Keine Lücken</w:t>
            </w:r>
          </w:p>
          <w:p w:rsidR="002C6703" w:rsidRDefault="002C6703" w:rsidP="002C6703"/>
        </w:tc>
      </w:tr>
      <w:tr w:rsidR="002C6703" w:rsidTr="00AB7CAB">
        <w:tc>
          <w:tcPr>
            <w:tcW w:w="733" w:type="dxa"/>
          </w:tcPr>
          <w:p w:rsidR="002C6703" w:rsidRPr="002C6703" w:rsidRDefault="002C6703" w:rsidP="00405356">
            <w:pPr>
              <w:rPr>
                <w:b/>
              </w:rPr>
            </w:pPr>
            <w:r w:rsidRPr="002C6703">
              <w:rPr>
                <w:b/>
              </w:rPr>
              <w:t>Sprache</w:t>
            </w:r>
          </w:p>
        </w:tc>
        <w:tc>
          <w:tcPr>
            <w:tcW w:w="8329" w:type="dxa"/>
          </w:tcPr>
          <w:p w:rsidR="002C6703" w:rsidRDefault="002C6703" w:rsidP="002C6703">
            <w:pPr>
              <w:pStyle w:val="Listenabsatz"/>
              <w:numPr>
                <w:ilvl w:val="0"/>
                <w:numId w:val="14"/>
              </w:numPr>
            </w:pPr>
            <w:r>
              <w:t>Pro Gedanke nicht mehr Worte als nötig schreiben</w:t>
            </w:r>
          </w:p>
          <w:p w:rsidR="002C6703" w:rsidRDefault="002C6703" w:rsidP="002C6703">
            <w:pPr>
              <w:pStyle w:val="Listenabsatz"/>
              <w:numPr>
                <w:ilvl w:val="0"/>
                <w:numId w:val="14"/>
              </w:numPr>
            </w:pPr>
            <w:r>
              <w:t>Aufpassen das der Text nicht eine zu starke Verdichtung von Informationen enthält,</w:t>
            </w:r>
            <w:r w:rsidR="00AB7CAB">
              <w:t xml:space="preserve"> weil dies den Text anspruchsvoller macht</w:t>
            </w:r>
          </w:p>
        </w:tc>
      </w:tr>
    </w:tbl>
    <w:p w:rsidR="002B4152" w:rsidRDefault="002B4152" w:rsidP="002B4152">
      <w:pPr>
        <w:pStyle w:val="Textkrper"/>
      </w:pPr>
    </w:p>
    <w:p w:rsidR="00FD490C" w:rsidRDefault="00FD490C" w:rsidP="00FD490C">
      <w:r>
        <w:t>Prägnanz auf Wortebene</w:t>
      </w:r>
    </w:p>
    <w:p w:rsidR="00FD490C" w:rsidRDefault="00FD490C" w:rsidP="00FD490C">
      <w:pPr>
        <w:pStyle w:val="Listenabsatz"/>
        <w:numPr>
          <w:ilvl w:val="0"/>
          <w:numId w:val="14"/>
        </w:numPr>
      </w:pPr>
      <w:r>
        <w:t xml:space="preserve">Füllwörter weglassen (daher ist </w:t>
      </w:r>
      <w:r w:rsidRPr="00FD490C">
        <w:rPr>
          <w:strike/>
        </w:rPr>
        <w:t>auch</w:t>
      </w:r>
      <w:r>
        <w:t xml:space="preserve"> nicht verwunderlich, dem ist </w:t>
      </w:r>
      <w:r w:rsidRPr="00FD490C">
        <w:rPr>
          <w:strike/>
        </w:rPr>
        <w:t>noch</w:t>
      </w:r>
      <w:r>
        <w:t xml:space="preserve"> hinzuzufügen)</w:t>
      </w:r>
    </w:p>
    <w:p w:rsidR="00FD490C" w:rsidRDefault="00FD490C" w:rsidP="00FD490C">
      <w:pPr>
        <w:pStyle w:val="Listenabsatz"/>
        <w:numPr>
          <w:ilvl w:val="0"/>
          <w:numId w:val="14"/>
        </w:numPr>
      </w:pPr>
      <w:r>
        <w:t>Weichmacher weglassen (ich würde meinen -&gt; ich meine, wir möchten uns bedanken -&gt; wir bedanken uns)</w:t>
      </w:r>
    </w:p>
    <w:p w:rsidR="002B4152" w:rsidRDefault="002B4152" w:rsidP="002B4152">
      <w:pPr>
        <w:pStyle w:val="berschrift2"/>
      </w:pPr>
      <w:r>
        <w:t>Gliederung</w:t>
      </w:r>
    </w:p>
    <w:p w:rsidR="002B4152" w:rsidRDefault="002B4152" w:rsidP="00405356">
      <w:r>
        <w:t>Im Gegenteil zu der Perzipierbarkeit bezieht sich die Gliederung auf die innere Ordnung eines Textes. Der ganze Text sollte inhaltlich eine sinnvolle Gliederung aufweisen.</w:t>
      </w:r>
    </w:p>
    <w:p w:rsidR="002B4152" w:rsidRDefault="002B4152" w:rsidP="00405356">
      <w:r>
        <w:t>Wichtig ist insbesondere, dass zu Beginn des Textes rasch klar wird, worum es geht und worauf der Sender hinaus will – es sei denn, der Text zielt auf einen Überraschungseffekt.</w:t>
      </w:r>
    </w:p>
    <w:p w:rsidR="002B4152" w:rsidRDefault="002B4152" w:rsidP="002B4152">
      <w:pPr>
        <w:pStyle w:val="Textkrper"/>
      </w:pPr>
    </w:p>
    <w:p w:rsidR="002B4152" w:rsidRDefault="002B4152" w:rsidP="002B4152">
      <w:pPr>
        <w:pStyle w:val="berschrift2"/>
      </w:pPr>
      <w:r>
        <w:t>Anreiz</w:t>
      </w:r>
    </w:p>
    <w:p w:rsidR="002B4152" w:rsidRDefault="002B4152" w:rsidP="00405356">
      <w:r>
        <w:t>Die Motivation um einen Text zu lesen geschieht auf allen Ebenen: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74"/>
      </w:tblGrid>
      <w:tr w:rsidR="009A3D88" w:rsidTr="008602FA">
        <w:tc>
          <w:tcPr>
            <w:tcW w:w="988" w:type="dxa"/>
          </w:tcPr>
          <w:p w:rsidR="009A3D88" w:rsidRPr="008602FA" w:rsidRDefault="009A3D88" w:rsidP="009A3D88">
            <w:pPr>
              <w:rPr>
                <w:b/>
              </w:rPr>
            </w:pPr>
            <w:r w:rsidRPr="008602FA">
              <w:rPr>
                <w:b/>
              </w:rPr>
              <w:t>Layout</w:t>
            </w:r>
          </w:p>
        </w:tc>
        <w:tc>
          <w:tcPr>
            <w:tcW w:w="8074" w:type="dxa"/>
          </w:tcPr>
          <w:p w:rsidR="009A3D88" w:rsidRDefault="009A3D88" w:rsidP="008602FA">
            <w:pPr>
              <w:pStyle w:val="Listenabsatz"/>
              <w:numPr>
                <w:ilvl w:val="0"/>
                <w:numId w:val="14"/>
              </w:numPr>
              <w:ind w:left="317" w:hanging="284"/>
            </w:pPr>
            <w:r>
              <w:t>attraktives Layout, ansprechende Farben</w:t>
            </w:r>
          </w:p>
          <w:p w:rsidR="009A3D88" w:rsidRDefault="009A3D88" w:rsidP="008602FA">
            <w:pPr>
              <w:pStyle w:val="Listenabsatz"/>
              <w:numPr>
                <w:ilvl w:val="0"/>
                <w:numId w:val="14"/>
              </w:numPr>
              <w:ind w:left="317" w:hanging="284"/>
            </w:pPr>
            <w:r>
              <w:t>packende Bilder</w:t>
            </w:r>
          </w:p>
          <w:p w:rsidR="009A3D88" w:rsidRDefault="009A3D88" w:rsidP="008602FA">
            <w:pPr>
              <w:pStyle w:val="Listenabsatz"/>
              <w:numPr>
                <w:ilvl w:val="0"/>
                <w:numId w:val="14"/>
              </w:numPr>
              <w:ind w:left="317" w:hanging="284"/>
            </w:pPr>
            <w:r>
              <w:t>Text aufgebrochen in verschiedene Teiltexte</w:t>
            </w:r>
          </w:p>
          <w:p w:rsidR="009A3D88" w:rsidRDefault="009A3D88" w:rsidP="008602FA">
            <w:pPr>
              <w:pStyle w:val="Listenabsatz"/>
              <w:numPr>
                <w:ilvl w:val="0"/>
                <w:numId w:val="14"/>
              </w:numPr>
              <w:ind w:left="317" w:hanging="284"/>
            </w:pPr>
            <w:r>
              <w:t>Grafische Mittel wie Auftragungspunkte, Pfeile, Icons</w:t>
            </w:r>
          </w:p>
          <w:p w:rsidR="009A3D88" w:rsidRDefault="009A3D88" w:rsidP="008602FA">
            <w:pPr>
              <w:ind w:left="317" w:hanging="284"/>
            </w:pPr>
          </w:p>
        </w:tc>
      </w:tr>
      <w:tr w:rsidR="009A3D88" w:rsidTr="008602FA">
        <w:tc>
          <w:tcPr>
            <w:tcW w:w="988" w:type="dxa"/>
          </w:tcPr>
          <w:p w:rsidR="009A3D88" w:rsidRPr="008602FA" w:rsidRDefault="009A3D88" w:rsidP="009A3D88">
            <w:pPr>
              <w:rPr>
                <w:b/>
              </w:rPr>
            </w:pPr>
            <w:r w:rsidRPr="008602FA">
              <w:rPr>
                <w:b/>
              </w:rPr>
              <w:t>Inhalt</w:t>
            </w:r>
          </w:p>
        </w:tc>
        <w:tc>
          <w:tcPr>
            <w:tcW w:w="8074" w:type="dxa"/>
          </w:tcPr>
          <w:p w:rsidR="009A3D88" w:rsidRDefault="009A3D88" w:rsidP="008602FA">
            <w:pPr>
              <w:pStyle w:val="Listenabsatz"/>
              <w:numPr>
                <w:ilvl w:val="0"/>
                <w:numId w:val="14"/>
              </w:numPr>
              <w:ind w:left="317" w:hanging="284"/>
            </w:pPr>
            <w:r>
              <w:t>Lektüre verspricht einen klaren Nutzen</w:t>
            </w:r>
          </w:p>
          <w:p w:rsidR="009A3D88" w:rsidRDefault="009A3D88" w:rsidP="008602FA">
            <w:pPr>
              <w:pStyle w:val="Listenabsatz"/>
              <w:numPr>
                <w:ilvl w:val="0"/>
                <w:numId w:val="14"/>
              </w:numPr>
              <w:ind w:left="317" w:hanging="284"/>
            </w:pPr>
            <w:r>
              <w:t>Lektüre bietet Unterhaltung</w:t>
            </w:r>
          </w:p>
          <w:p w:rsidR="009A3D88" w:rsidRDefault="009A3D88" w:rsidP="008602FA">
            <w:pPr>
              <w:pStyle w:val="Listenabsatz"/>
              <w:numPr>
                <w:ilvl w:val="0"/>
                <w:numId w:val="14"/>
              </w:numPr>
              <w:ind w:left="317" w:hanging="284"/>
            </w:pPr>
            <w:r>
              <w:t>anschauliche Beispiele, konkrete Personen</w:t>
            </w:r>
          </w:p>
          <w:p w:rsidR="009A3D88" w:rsidRDefault="009A3D88" w:rsidP="008602FA">
            <w:pPr>
              <w:pStyle w:val="Listenabsatz"/>
              <w:numPr>
                <w:ilvl w:val="0"/>
                <w:numId w:val="14"/>
              </w:numPr>
              <w:ind w:left="317" w:hanging="284"/>
            </w:pPr>
            <w:r>
              <w:t>pointierte und / oder persönliche Aussagen</w:t>
            </w:r>
          </w:p>
          <w:p w:rsidR="009A3D88" w:rsidRDefault="009A3D88" w:rsidP="008602FA">
            <w:pPr>
              <w:ind w:left="317" w:hanging="284"/>
            </w:pPr>
          </w:p>
        </w:tc>
      </w:tr>
      <w:tr w:rsidR="009A3D88" w:rsidTr="008602FA">
        <w:tc>
          <w:tcPr>
            <w:tcW w:w="988" w:type="dxa"/>
          </w:tcPr>
          <w:p w:rsidR="009A3D88" w:rsidRPr="008602FA" w:rsidRDefault="009A3D88" w:rsidP="009A3D88">
            <w:pPr>
              <w:rPr>
                <w:b/>
              </w:rPr>
            </w:pPr>
            <w:r w:rsidRPr="008602FA">
              <w:rPr>
                <w:b/>
              </w:rPr>
              <w:t>Sprache</w:t>
            </w:r>
          </w:p>
        </w:tc>
        <w:tc>
          <w:tcPr>
            <w:tcW w:w="8074" w:type="dxa"/>
          </w:tcPr>
          <w:p w:rsidR="009A3D88" w:rsidRDefault="009A3D88" w:rsidP="008602FA">
            <w:pPr>
              <w:pStyle w:val="Listenabsatz"/>
              <w:numPr>
                <w:ilvl w:val="0"/>
                <w:numId w:val="14"/>
              </w:numPr>
              <w:ind w:left="317" w:hanging="284"/>
            </w:pPr>
            <w:r>
              <w:t>packender Titel</w:t>
            </w:r>
          </w:p>
          <w:p w:rsidR="009A3D88" w:rsidRDefault="009A3D88" w:rsidP="008602FA">
            <w:pPr>
              <w:pStyle w:val="Listenabsatz"/>
              <w:numPr>
                <w:ilvl w:val="0"/>
                <w:numId w:val="14"/>
              </w:numPr>
              <w:ind w:left="317" w:hanging="284"/>
            </w:pPr>
            <w:r>
              <w:t>abwechslungsreicher Satzbau/Wortwahl</w:t>
            </w:r>
          </w:p>
          <w:p w:rsidR="009A3D88" w:rsidRDefault="009A3D88" w:rsidP="008602FA">
            <w:pPr>
              <w:pStyle w:val="Listenabsatz"/>
              <w:numPr>
                <w:ilvl w:val="0"/>
                <w:numId w:val="14"/>
              </w:numPr>
              <w:ind w:left="317" w:hanging="284"/>
            </w:pPr>
            <w:r>
              <w:t>rhetorische Fragen</w:t>
            </w:r>
          </w:p>
          <w:p w:rsidR="009A3D88" w:rsidRDefault="009A3D88" w:rsidP="008602FA">
            <w:pPr>
              <w:ind w:left="317" w:hanging="284"/>
            </w:pPr>
          </w:p>
        </w:tc>
      </w:tr>
    </w:tbl>
    <w:p w:rsidR="002B4152" w:rsidRDefault="002B4152" w:rsidP="002B4152">
      <w:pPr>
        <w:pStyle w:val="Textkrper"/>
      </w:pPr>
    </w:p>
    <w:p w:rsidR="00BE53BA" w:rsidRDefault="00BE53BA">
      <w:r>
        <w:br w:type="page"/>
      </w:r>
    </w:p>
    <w:p w:rsidR="00BE53BA" w:rsidRDefault="00BE53BA" w:rsidP="008602FA">
      <w:pPr>
        <w:pStyle w:val="berschrift1"/>
      </w:pPr>
      <w:r w:rsidRPr="00AB7CAB">
        <w:lastRenderedPageBreak/>
        <w:t>Textlinguistik</w:t>
      </w:r>
    </w:p>
    <w:p w:rsidR="008602FA" w:rsidRDefault="008602FA" w:rsidP="008602FA">
      <w:r>
        <w:t>Folgende vier Merkmale müssen erfüllt sein, dass ein sprachliches Gebilde als Text gelten kann.</w:t>
      </w:r>
    </w:p>
    <w:p w:rsidR="008602FA" w:rsidRDefault="008602FA" w:rsidP="008602FA">
      <w:pPr>
        <w:pStyle w:val="berschrift2"/>
      </w:pPr>
      <w:r>
        <w:t>Merkmal 1: Abgrenzbare Einheit</w:t>
      </w:r>
    </w:p>
    <w:p w:rsidR="008602FA" w:rsidRDefault="008602FA" w:rsidP="008602FA">
      <w:r>
        <w:t xml:space="preserve">Damit ein Leser weiss, wo ein Text anfängt und wo er aufhört, erhalten die meisten Texte </w:t>
      </w:r>
      <w:r w:rsidRPr="008602FA">
        <w:rPr>
          <w:b/>
        </w:rPr>
        <w:t>Abgrenzungshinweise</w:t>
      </w:r>
      <w:r>
        <w:t>, Beispiele:</w:t>
      </w:r>
    </w:p>
    <w:p w:rsidR="008602FA" w:rsidRDefault="008602FA" w:rsidP="008602FA">
      <w:pPr>
        <w:pStyle w:val="Listenabsatz"/>
        <w:numPr>
          <w:ilvl w:val="0"/>
          <w:numId w:val="14"/>
        </w:numPr>
      </w:pPr>
      <w:r>
        <w:t>Materielle Abgrenzungen: Buchdeckel begrenzen das Buch vorne und hinten.</w:t>
      </w:r>
    </w:p>
    <w:p w:rsidR="008602FA" w:rsidRDefault="008602FA" w:rsidP="008602FA">
      <w:pPr>
        <w:pStyle w:val="Listenabsatz"/>
        <w:numPr>
          <w:ilvl w:val="0"/>
          <w:numId w:val="14"/>
        </w:numPr>
      </w:pPr>
      <w:r>
        <w:t>durch das Layout: Linien trennen die Stelleninserate voneinander in einer Zeitung</w:t>
      </w:r>
    </w:p>
    <w:p w:rsidR="008602FA" w:rsidRDefault="008602FA" w:rsidP="008602FA">
      <w:pPr>
        <w:pStyle w:val="Listenabsatz"/>
        <w:numPr>
          <w:ilvl w:val="0"/>
          <w:numId w:val="14"/>
        </w:numPr>
      </w:pPr>
      <w:r>
        <w:t>oder sprachlich: Titel, Anredeformeln und Schlussformeln</w:t>
      </w:r>
    </w:p>
    <w:p w:rsidR="008602FA" w:rsidRDefault="008602FA" w:rsidP="008602FA">
      <w:r>
        <w:t xml:space="preserve">Neben- Abgrenzungshinweisen verfügen viele Texte über </w:t>
      </w:r>
      <w:r>
        <w:rPr>
          <w:b/>
          <w:bCs/>
        </w:rPr>
        <w:t>Gliederungshinweise</w:t>
      </w:r>
      <w:r>
        <w:t>, die eine Orientierung innerhalb längerer Texte ermöglichen. Dazu gehören grössere Abstände zwischen Textblöcken</w:t>
      </w:r>
    </w:p>
    <w:p w:rsidR="008602FA" w:rsidRDefault="008602FA" w:rsidP="008602FA">
      <w:r>
        <w:t xml:space="preserve">Das ein Text, obwohl für sich genommen eine abgrenzbare Einheit darstellen, sind diese Texte meist verbunden. Wenn ein Geschäftsbrief auf ein anderes Schreiben Bezug nimmt, nennt man das Intertextualität (nicht </w:t>
      </w:r>
      <w:r w:rsidR="00772C8C">
        <w:t>Sexualität</w:t>
      </w:r>
      <w:r>
        <w:t>).</w:t>
      </w:r>
    </w:p>
    <w:p w:rsidR="008602FA" w:rsidRDefault="008602FA" w:rsidP="008602FA">
      <w:pPr>
        <w:pStyle w:val="berschrift2"/>
      </w:pPr>
      <w:r>
        <w:t>Merkmal 2: Kommunikative Funktion</w:t>
      </w:r>
    </w:p>
    <w:p w:rsidR="008602FA" w:rsidRDefault="008602FA" w:rsidP="008602FA">
      <w:r>
        <w:t>Bei diesem Punkt stellt sich die Frage, weshalb der Text geschrieben wurde.</w:t>
      </w:r>
    </w:p>
    <w:p w:rsidR="008602FA" w:rsidRDefault="008602FA" w:rsidP="008602FA">
      <w:r>
        <w:t>Jeder Text hat somit eine ganz spezifische Funktion. Die drei Grundfunktionen lauten: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373"/>
      </w:tblGrid>
      <w:tr w:rsidR="009A6E5E" w:rsidTr="009A6E5E">
        <w:tc>
          <w:tcPr>
            <w:tcW w:w="2689" w:type="dxa"/>
          </w:tcPr>
          <w:p w:rsidR="009A6E5E" w:rsidRDefault="009A6E5E" w:rsidP="008602FA">
            <w:pPr>
              <w:rPr>
                <w:b/>
                <w:bCs/>
              </w:rPr>
            </w:pPr>
            <w:r>
              <w:rPr>
                <w:b/>
                <w:bCs/>
              </w:rPr>
              <w:t>Darstellungsfunktionen</w:t>
            </w:r>
          </w:p>
        </w:tc>
        <w:tc>
          <w:tcPr>
            <w:tcW w:w="6373" w:type="dxa"/>
          </w:tcPr>
          <w:p w:rsidR="009A6E5E" w:rsidRDefault="009A6E5E" w:rsidP="009A6E5E">
            <w:r>
              <w:t>haben den Zweck, Sachverhalte der Welt zu präsentieren und den Leser zu informieren. Dazu gehören Nachrichten, Lehrbücher, Reportagen usw.)</w:t>
            </w:r>
          </w:p>
          <w:p w:rsidR="009A6E5E" w:rsidRDefault="009A6E5E" w:rsidP="009A6E5E">
            <w:pPr>
              <w:rPr>
                <w:b/>
                <w:bCs/>
              </w:rPr>
            </w:pPr>
          </w:p>
        </w:tc>
      </w:tr>
      <w:tr w:rsidR="009A6E5E" w:rsidTr="009A6E5E">
        <w:tc>
          <w:tcPr>
            <w:tcW w:w="2689" w:type="dxa"/>
          </w:tcPr>
          <w:p w:rsidR="009A6E5E" w:rsidRDefault="009A6E5E" w:rsidP="008602FA">
            <w:pPr>
              <w:rPr>
                <w:b/>
                <w:bCs/>
              </w:rPr>
            </w:pPr>
            <w:r>
              <w:rPr>
                <w:b/>
                <w:bCs/>
              </w:rPr>
              <w:t>Ausdrucksfunktionen</w:t>
            </w:r>
          </w:p>
        </w:tc>
        <w:tc>
          <w:tcPr>
            <w:tcW w:w="6373" w:type="dxa"/>
          </w:tcPr>
          <w:p w:rsidR="009A6E5E" w:rsidRDefault="009A6E5E" w:rsidP="008602FA">
            <w:r>
              <w:t>haben den Zweck, die Meinung und die Gefühle des Autors zu vermitteln. Dazu gehören Liebesbriefe, Tagebücher, Leserbriefe, Blogs, Kommentare</w:t>
            </w:r>
          </w:p>
          <w:p w:rsidR="009A6E5E" w:rsidRDefault="009A6E5E" w:rsidP="008602FA">
            <w:pPr>
              <w:rPr>
                <w:b/>
                <w:bCs/>
              </w:rPr>
            </w:pPr>
          </w:p>
        </w:tc>
      </w:tr>
      <w:tr w:rsidR="009A6E5E" w:rsidTr="009A6E5E">
        <w:tc>
          <w:tcPr>
            <w:tcW w:w="2689" w:type="dxa"/>
          </w:tcPr>
          <w:p w:rsidR="009A6E5E" w:rsidRDefault="009A6E5E" w:rsidP="008602FA">
            <w:pPr>
              <w:rPr>
                <w:b/>
                <w:bCs/>
              </w:rPr>
            </w:pPr>
            <w:proofErr w:type="spellStart"/>
            <w:r>
              <w:rPr>
                <w:b/>
                <w:bCs/>
              </w:rPr>
              <w:t>Appelfunktionen</w:t>
            </w:r>
            <w:proofErr w:type="spellEnd"/>
          </w:p>
        </w:tc>
        <w:tc>
          <w:tcPr>
            <w:tcW w:w="6373" w:type="dxa"/>
          </w:tcPr>
          <w:p w:rsidR="009A6E5E" w:rsidRDefault="009A6E5E" w:rsidP="008602FA">
            <w:pPr>
              <w:rPr>
                <w:b/>
                <w:bCs/>
              </w:rPr>
            </w:pPr>
            <w:r>
              <w:t>haben den Zweck, die Leserin von einer Meinung zu überzeugen und/oder zu einer Handlung zu bewegen. Dazu gehören Anzeigen, Offerten, Kataloge</w:t>
            </w:r>
          </w:p>
        </w:tc>
      </w:tr>
    </w:tbl>
    <w:p w:rsidR="009A6E5E" w:rsidRDefault="009A6E5E" w:rsidP="008602FA">
      <w:pPr>
        <w:rPr>
          <w:b/>
          <w:bCs/>
        </w:rPr>
      </w:pPr>
    </w:p>
    <w:p w:rsidR="008602FA" w:rsidRDefault="008602FA" w:rsidP="009A6E5E">
      <w:r>
        <w:t>Andere Linguisten unterscheiden in fünf Grundfunktionen:</w:t>
      </w:r>
    </w:p>
    <w:p w:rsidR="009A6E5E" w:rsidRDefault="009A6E5E" w:rsidP="008602FA">
      <w:pPr>
        <w:pStyle w:val="Textkrpe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5"/>
      </w:tblGrid>
      <w:tr w:rsidR="009A6E5E" w:rsidTr="009A6E5E">
        <w:tc>
          <w:tcPr>
            <w:tcW w:w="2547" w:type="dxa"/>
          </w:tcPr>
          <w:p w:rsidR="009A6E5E" w:rsidRPr="009A6E5E" w:rsidRDefault="009A6E5E" w:rsidP="009A6E5E">
            <w:pPr>
              <w:rPr>
                <w:b/>
              </w:rPr>
            </w:pPr>
            <w:r w:rsidRPr="009A6E5E">
              <w:rPr>
                <w:b/>
              </w:rPr>
              <w:t>Informationsfunktion</w:t>
            </w:r>
          </w:p>
        </w:tc>
        <w:tc>
          <w:tcPr>
            <w:tcW w:w="6515" w:type="dxa"/>
          </w:tcPr>
          <w:p w:rsidR="009A6E5E" w:rsidRDefault="009A6E5E" w:rsidP="009A6E5E">
            <w:r>
              <w:t>Siehe oben, Darstellungsfunktion</w:t>
            </w:r>
          </w:p>
          <w:p w:rsidR="009A6E5E" w:rsidRDefault="009A6E5E" w:rsidP="009A6E5E"/>
        </w:tc>
      </w:tr>
      <w:tr w:rsidR="009A6E5E" w:rsidTr="009A6E5E">
        <w:tc>
          <w:tcPr>
            <w:tcW w:w="2547" w:type="dxa"/>
          </w:tcPr>
          <w:p w:rsidR="009A6E5E" w:rsidRPr="009A6E5E" w:rsidRDefault="009A6E5E" w:rsidP="009A6E5E">
            <w:pPr>
              <w:rPr>
                <w:b/>
              </w:rPr>
            </w:pPr>
            <w:proofErr w:type="spellStart"/>
            <w:r w:rsidRPr="009A6E5E">
              <w:rPr>
                <w:b/>
              </w:rPr>
              <w:t>Appelfunktionen</w:t>
            </w:r>
            <w:proofErr w:type="spellEnd"/>
          </w:p>
        </w:tc>
        <w:tc>
          <w:tcPr>
            <w:tcW w:w="6515" w:type="dxa"/>
          </w:tcPr>
          <w:p w:rsidR="009A6E5E" w:rsidRDefault="009A6E5E" w:rsidP="009A6E5E">
            <w:r>
              <w:t>Siehe oben</w:t>
            </w:r>
          </w:p>
          <w:p w:rsidR="009A6E5E" w:rsidRDefault="009A6E5E" w:rsidP="009A6E5E"/>
        </w:tc>
      </w:tr>
      <w:tr w:rsidR="009A6E5E" w:rsidTr="009A6E5E">
        <w:tc>
          <w:tcPr>
            <w:tcW w:w="2547" w:type="dxa"/>
          </w:tcPr>
          <w:p w:rsidR="009A6E5E" w:rsidRPr="009A6E5E" w:rsidRDefault="009A6E5E" w:rsidP="009A6E5E">
            <w:pPr>
              <w:rPr>
                <w:b/>
              </w:rPr>
            </w:pPr>
            <w:r w:rsidRPr="009A6E5E">
              <w:rPr>
                <w:b/>
              </w:rPr>
              <w:t>Obligationsfunktionen</w:t>
            </w:r>
          </w:p>
        </w:tc>
        <w:tc>
          <w:tcPr>
            <w:tcW w:w="6515" w:type="dxa"/>
          </w:tcPr>
          <w:p w:rsidR="009A6E5E" w:rsidRDefault="009A6E5E" w:rsidP="009A6E5E">
            <w:r>
              <w:t>Texte, die den Verfasser zu einer Handlung verpflichten</w:t>
            </w:r>
          </w:p>
          <w:p w:rsidR="009A6E5E" w:rsidRDefault="009A6E5E" w:rsidP="009A6E5E">
            <w:r>
              <w:t>zum Beispiel Verträge, Garantiescheine, Einladungen</w:t>
            </w:r>
          </w:p>
          <w:p w:rsidR="009A6E5E" w:rsidRDefault="009A6E5E" w:rsidP="009A6E5E"/>
        </w:tc>
      </w:tr>
      <w:tr w:rsidR="009A6E5E" w:rsidTr="009A6E5E">
        <w:tc>
          <w:tcPr>
            <w:tcW w:w="2547" w:type="dxa"/>
          </w:tcPr>
          <w:p w:rsidR="009A6E5E" w:rsidRPr="009A6E5E" w:rsidRDefault="009A6E5E" w:rsidP="009A6E5E">
            <w:pPr>
              <w:rPr>
                <w:b/>
              </w:rPr>
            </w:pPr>
            <w:r w:rsidRPr="009A6E5E">
              <w:rPr>
                <w:b/>
              </w:rPr>
              <w:t>Kontaktfunktionen</w:t>
            </w:r>
          </w:p>
        </w:tc>
        <w:tc>
          <w:tcPr>
            <w:tcW w:w="6515" w:type="dxa"/>
          </w:tcPr>
          <w:p w:rsidR="009A6E5E" w:rsidRDefault="009A6E5E" w:rsidP="009A6E5E">
            <w:r>
              <w:t>Texte, die der persönlichen Kontaktnahme zwischen Schreibe und Empfänger dienen, zum Beispiel Postkarten, Kondolenzschreiben</w:t>
            </w:r>
          </w:p>
          <w:p w:rsidR="009A6E5E" w:rsidRDefault="009A6E5E" w:rsidP="009A6E5E"/>
        </w:tc>
      </w:tr>
      <w:tr w:rsidR="009A6E5E" w:rsidTr="009A6E5E">
        <w:tc>
          <w:tcPr>
            <w:tcW w:w="2547" w:type="dxa"/>
          </w:tcPr>
          <w:p w:rsidR="009A6E5E" w:rsidRPr="009A6E5E" w:rsidRDefault="009A6E5E" w:rsidP="009A6E5E">
            <w:pPr>
              <w:rPr>
                <w:b/>
              </w:rPr>
            </w:pPr>
            <w:r w:rsidRPr="009A6E5E">
              <w:rPr>
                <w:b/>
              </w:rPr>
              <w:t>Deklarationsfunktionen:</w:t>
            </w:r>
          </w:p>
        </w:tc>
        <w:tc>
          <w:tcPr>
            <w:tcW w:w="6515" w:type="dxa"/>
          </w:tcPr>
          <w:p w:rsidR="009A6E5E" w:rsidRDefault="009A6E5E" w:rsidP="009A6E5E">
            <w:r>
              <w:t>Vollmachten, Zeugnisse</w:t>
            </w:r>
          </w:p>
        </w:tc>
      </w:tr>
    </w:tbl>
    <w:p w:rsidR="008602FA" w:rsidRDefault="008602FA" w:rsidP="008602FA">
      <w:pPr>
        <w:pStyle w:val="Textkrper"/>
      </w:pPr>
    </w:p>
    <w:p w:rsidR="008602FA" w:rsidRDefault="008602FA" w:rsidP="00F20DEF">
      <w:r>
        <w:t>Ein Text kann natürlich auch in mehrere Kategorien gehören.</w:t>
      </w:r>
    </w:p>
    <w:p w:rsidR="008602FA" w:rsidRDefault="008602FA" w:rsidP="008602FA">
      <w:pPr>
        <w:pStyle w:val="Textkrper"/>
      </w:pPr>
    </w:p>
    <w:p w:rsidR="008602FA" w:rsidRDefault="008602FA" w:rsidP="009A6E5E">
      <w:pPr>
        <w:pStyle w:val="berschrift2"/>
      </w:pPr>
      <w:r>
        <w:t>Merkmal 3: Kohäsion</w:t>
      </w:r>
    </w:p>
    <w:p w:rsidR="009A6E5E" w:rsidRDefault="008602FA" w:rsidP="009A6E5E">
      <w:pPr>
        <w:spacing w:after="0"/>
      </w:pPr>
      <w:r>
        <w:t xml:space="preserve">Damit aus Sätzen eine Verbindung entsteht, müssen diese verknüpft werden: </w:t>
      </w:r>
    </w:p>
    <w:p w:rsidR="008602FA" w:rsidRDefault="008602FA" w:rsidP="009A6E5E">
      <w:pPr>
        <w:spacing w:after="0"/>
      </w:pPr>
      <w:r>
        <w:t>„Das ist Ulrich</w:t>
      </w:r>
      <w:r w:rsidR="009A6E5E">
        <w:t>. Er ist mein Schwager.“ bezieht</w:t>
      </w:r>
      <w:r>
        <w:t xml:space="preserve"> sich das „ER“ im zweiten Satz auf „Ulrich“.</w:t>
      </w:r>
      <w:r>
        <w:br/>
        <w:t>Dadurch werden die beiden Sätze miteinander verknüpft.</w:t>
      </w:r>
      <w:r w:rsidR="009A6E5E">
        <w:t xml:space="preserve"> </w:t>
      </w:r>
      <w:r>
        <w:t xml:space="preserve">Diese grammatikalische Verknüpfung von Sätzen nennt man </w:t>
      </w:r>
      <w:r w:rsidRPr="009A6E5E">
        <w:rPr>
          <w:b/>
        </w:rPr>
        <w:t>Kohäsion</w:t>
      </w:r>
      <w:r>
        <w:t>.</w:t>
      </w:r>
    </w:p>
    <w:p w:rsidR="008602FA" w:rsidRDefault="008602FA" w:rsidP="008602FA">
      <w:pPr>
        <w:pStyle w:val="Textkrper"/>
      </w:pPr>
    </w:p>
    <w:p w:rsidR="008602FA" w:rsidRDefault="008602FA" w:rsidP="009A6E5E">
      <w:r>
        <w:t xml:space="preserve">Folgend werden die </w:t>
      </w:r>
      <w:r>
        <w:rPr>
          <w:b/>
          <w:bCs/>
        </w:rPr>
        <w:t>zentralen Kohäsionsmittel</w:t>
      </w:r>
      <w:r>
        <w:t xml:space="preserve"> erläutert: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49"/>
      </w:tblGrid>
      <w:tr w:rsidR="009A6E5E" w:rsidTr="00E065A0">
        <w:tc>
          <w:tcPr>
            <w:tcW w:w="1413" w:type="dxa"/>
          </w:tcPr>
          <w:p w:rsidR="009A6E5E" w:rsidRPr="009A6E5E" w:rsidRDefault="009A6E5E" w:rsidP="009A6E5E">
            <w:pPr>
              <w:rPr>
                <w:b/>
              </w:rPr>
            </w:pPr>
            <w:r w:rsidRPr="009A6E5E">
              <w:rPr>
                <w:b/>
              </w:rPr>
              <w:t>Rekurrenz</w:t>
            </w:r>
          </w:p>
          <w:p w:rsidR="009A6E5E" w:rsidRPr="009A6E5E" w:rsidRDefault="009A6E5E" w:rsidP="009A6E5E">
            <w:pPr>
              <w:rPr>
                <w:b/>
              </w:rPr>
            </w:pPr>
          </w:p>
        </w:tc>
        <w:tc>
          <w:tcPr>
            <w:tcW w:w="7649" w:type="dxa"/>
          </w:tcPr>
          <w:p w:rsidR="009A6E5E" w:rsidRDefault="009A6E5E" w:rsidP="009A6E5E">
            <w:pPr>
              <w:rPr>
                <w:b/>
                <w:bCs/>
              </w:rPr>
            </w:pPr>
            <w:r>
              <w:t>Ein Wort aus einen früheren Satz wird später im Text wieder aufgenommen.</w:t>
            </w:r>
          </w:p>
          <w:p w:rsidR="009A6E5E" w:rsidRDefault="009A6E5E" w:rsidP="009A6E5E"/>
        </w:tc>
      </w:tr>
      <w:tr w:rsidR="009A6E5E" w:rsidTr="00E065A0">
        <w:tc>
          <w:tcPr>
            <w:tcW w:w="1413" w:type="dxa"/>
          </w:tcPr>
          <w:p w:rsidR="009A6E5E" w:rsidRPr="009A6E5E" w:rsidRDefault="009A6E5E" w:rsidP="009A6E5E">
            <w:pPr>
              <w:rPr>
                <w:b/>
              </w:rPr>
            </w:pPr>
            <w:r w:rsidRPr="009A6E5E">
              <w:rPr>
                <w:b/>
                <w:bCs/>
              </w:rPr>
              <w:t>Substitution</w:t>
            </w:r>
          </w:p>
          <w:p w:rsidR="009A6E5E" w:rsidRPr="009A6E5E" w:rsidRDefault="009A6E5E" w:rsidP="009A6E5E">
            <w:pPr>
              <w:rPr>
                <w:b/>
              </w:rPr>
            </w:pPr>
          </w:p>
        </w:tc>
        <w:tc>
          <w:tcPr>
            <w:tcW w:w="7649" w:type="dxa"/>
          </w:tcPr>
          <w:p w:rsidR="009A6E5E" w:rsidRDefault="009A6E5E" w:rsidP="009A6E5E">
            <w:pPr>
              <w:rPr>
                <w:b/>
                <w:bCs/>
              </w:rPr>
            </w:pPr>
            <w:r>
              <w:t xml:space="preserve">Ein Wort aus </w:t>
            </w:r>
            <w:r w:rsidR="00E065A0">
              <w:t>einem</w:t>
            </w:r>
            <w:r>
              <w:t xml:space="preserve"> früheren Satz wird später im Text durch ein verwandtes Wort ersetzt, zum Beispiel durch ein Synonym, einen Oberbegriff oder einen </w:t>
            </w:r>
            <w:r w:rsidR="00E065A0">
              <w:t>Unterbegriff</w:t>
            </w:r>
            <w:r>
              <w:t>.</w:t>
            </w:r>
          </w:p>
          <w:p w:rsidR="009A6E5E" w:rsidRDefault="009A6E5E" w:rsidP="009A6E5E"/>
        </w:tc>
      </w:tr>
      <w:tr w:rsidR="009A6E5E" w:rsidTr="00E065A0">
        <w:tc>
          <w:tcPr>
            <w:tcW w:w="1413" w:type="dxa"/>
          </w:tcPr>
          <w:p w:rsidR="009A6E5E" w:rsidRPr="009A6E5E" w:rsidRDefault="009A6E5E" w:rsidP="009A6E5E">
            <w:pPr>
              <w:rPr>
                <w:b/>
              </w:rPr>
            </w:pPr>
            <w:r w:rsidRPr="009A6E5E">
              <w:rPr>
                <w:b/>
                <w:bCs/>
              </w:rPr>
              <w:t>Pro-Form</w:t>
            </w:r>
          </w:p>
          <w:p w:rsidR="009A6E5E" w:rsidRPr="009A6E5E" w:rsidRDefault="009A6E5E" w:rsidP="009A6E5E">
            <w:pPr>
              <w:rPr>
                <w:b/>
              </w:rPr>
            </w:pPr>
          </w:p>
        </w:tc>
        <w:tc>
          <w:tcPr>
            <w:tcW w:w="7649" w:type="dxa"/>
          </w:tcPr>
          <w:p w:rsidR="009A6E5E" w:rsidRDefault="009A6E5E" w:rsidP="009A6E5E">
            <w:r>
              <w:t>Ein Wort aus dem Text wird in einem anderen Satz ersetzt durch einen Stellvertreter, zum Beispiel ein Pronomen oder ein Adverb. Beispiel:</w:t>
            </w:r>
          </w:p>
          <w:p w:rsidR="009A6E5E" w:rsidRDefault="009A6E5E" w:rsidP="009A6E5E">
            <w:pPr>
              <w:rPr>
                <w:b/>
                <w:bCs/>
              </w:rPr>
            </w:pPr>
            <w:r>
              <w:t xml:space="preserve">Stellen Sie die </w:t>
            </w:r>
            <w:r>
              <w:rPr>
                <w:u w:val="single"/>
              </w:rPr>
              <w:t>Medienmitteilung</w:t>
            </w:r>
            <w:r>
              <w:t xml:space="preserve"> ins </w:t>
            </w:r>
            <w:r w:rsidR="00E065A0">
              <w:rPr>
                <w:i/>
                <w:iCs/>
              </w:rPr>
              <w:t>Internet</w:t>
            </w:r>
            <w:r>
              <w:t xml:space="preserve">, </w:t>
            </w:r>
            <w:r>
              <w:rPr>
                <w:i/>
                <w:iCs/>
              </w:rPr>
              <w:t>dort</w:t>
            </w:r>
            <w:r>
              <w:t xml:space="preserve"> können alle </w:t>
            </w:r>
            <w:r w:rsidR="00E065A0">
              <w:t>Interessierten</w:t>
            </w:r>
            <w:r>
              <w:t xml:space="preserve"> einfach </w:t>
            </w:r>
            <w:r>
              <w:rPr>
                <w:u w:val="single"/>
              </w:rPr>
              <w:t>darauf</w:t>
            </w:r>
            <w:r>
              <w:t xml:space="preserve"> </w:t>
            </w:r>
            <w:r w:rsidR="00E065A0">
              <w:t>zugreifen</w:t>
            </w:r>
            <w:r>
              <w:t>.</w:t>
            </w:r>
          </w:p>
          <w:p w:rsidR="009A6E5E" w:rsidRDefault="009A6E5E" w:rsidP="009A6E5E"/>
        </w:tc>
      </w:tr>
      <w:tr w:rsidR="009A6E5E" w:rsidTr="00E065A0">
        <w:tc>
          <w:tcPr>
            <w:tcW w:w="1413" w:type="dxa"/>
          </w:tcPr>
          <w:p w:rsidR="009A6E5E" w:rsidRPr="009A6E5E" w:rsidRDefault="009A6E5E" w:rsidP="009A6E5E">
            <w:pPr>
              <w:rPr>
                <w:b/>
              </w:rPr>
            </w:pPr>
            <w:r w:rsidRPr="009A6E5E">
              <w:rPr>
                <w:b/>
                <w:bCs/>
              </w:rPr>
              <w:t>Tempus</w:t>
            </w:r>
          </w:p>
          <w:p w:rsidR="009A6E5E" w:rsidRPr="009A6E5E" w:rsidRDefault="009A6E5E" w:rsidP="009A6E5E">
            <w:pPr>
              <w:rPr>
                <w:b/>
              </w:rPr>
            </w:pPr>
          </w:p>
        </w:tc>
        <w:tc>
          <w:tcPr>
            <w:tcW w:w="7649" w:type="dxa"/>
          </w:tcPr>
          <w:p w:rsidR="009A6E5E" w:rsidRDefault="009A6E5E" w:rsidP="009A6E5E">
            <w:r>
              <w:t>Der Text wird dadurch kohäsiv, dass die Verben in derselben Zeitform (z.B. Präteritum bei Erzählungen) bzw. Nach den Regeln der Vor- und Nachzeitigkeit erscheinen. Beispiel:</w:t>
            </w:r>
          </w:p>
          <w:p w:rsidR="009A6E5E" w:rsidRDefault="009A6E5E" w:rsidP="009A6E5E">
            <w:pPr>
              <w:rPr>
                <w:b/>
                <w:bCs/>
              </w:rPr>
            </w:pPr>
            <w:r>
              <w:t xml:space="preserve">Nachdem wir die </w:t>
            </w:r>
            <w:r w:rsidR="00E065A0">
              <w:t>Ergebnisse</w:t>
            </w:r>
            <w:r>
              <w:t xml:space="preserve"> der Marktumfrage </w:t>
            </w:r>
            <w:r>
              <w:rPr>
                <w:i/>
                <w:iCs/>
              </w:rPr>
              <w:t>ausgewertet hatten</w:t>
            </w:r>
            <w:r>
              <w:t xml:space="preserve">, </w:t>
            </w:r>
            <w:r>
              <w:rPr>
                <w:i/>
                <w:iCs/>
              </w:rPr>
              <w:t>starteten</w:t>
            </w:r>
            <w:r>
              <w:t xml:space="preserve"> wir eine neue Imagekampagne. Diese </w:t>
            </w:r>
            <w:r>
              <w:rPr>
                <w:i/>
                <w:iCs/>
              </w:rPr>
              <w:t>verbesserte</w:t>
            </w:r>
            <w:r>
              <w:t xml:space="preserve"> unsere Imagewerte um 1.4 Punkte.</w:t>
            </w:r>
          </w:p>
          <w:p w:rsidR="009A6E5E" w:rsidRDefault="009A6E5E" w:rsidP="009A6E5E"/>
        </w:tc>
      </w:tr>
      <w:tr w:rsidR="009A6E5E" w:rsidTr="00E065A0">
        <w:tc>
          <w:tcPr>
            <w:tcW w:w="1413" w:type="dxa"/>
          </w:tcPr>
          <w:p w:rsidR="009A6E5E" w:rsidRPr="009A6E5E" w:rsidRDefault="009A6E5E" w:rsidP="009A6E5E">
            <w:pPr>
              <w:rPr>
                <w:b/>
              </w:rPr>
            </w:pPr>
            <w:r w:rsidRPr="009A6E5E">
              <w:rPr>
                <w:b/>
                <w:bCs/>
              </w:rPr>
              <w:t>Konnektoren</w:t>
            </w:r>
          </w:p>
          <w:p w:rsidR="009A6E5E" w:rsidRPr="009A6E5E" w:rsidRDefault="009A6E5E" w:rsidP="009A6E5E">
            <w:pPr>
              <w:rPr>
                <w:b/>
              </w:rPr>
            </w:pPr>
          </w:p>
        </w:tc>
        <w:tc>
          <w:tcPr>
            <w:tcW w:w="7649" w:type="dxa"/>
          </w:tcPr>
          <w:p w:rsidR="009A6E5E" w:rsidRDefault="009A6E5E" w:rsidP="009A6E5E">
            <w:r>
              <w:t xml:space="preserve">Konnektoren sind Wörter, in der Regel </w:t>
            </w:r>
            <w:r w:rsidR="00E065A0">
              <w:t>Partikeln</w:t>
            </w:r>
            <w:r>
              <w:t>, welche Verbindungen zwischen Sätzen herstellen.</w:t>
            </w:r>
          </w:p>
          <w:p w:rsidR="009A6E5E" w:rsidRDefault="009A6E5E" w:rsidP="009A6E5E"/>
          <w:p w:rsidR="009A6E5E" w:rsidRDefault="009A6E5E" w:rsidP="009A6E5E">
            <w:r>
              <w:t>Beispiele:</w:t>
            </w:r>
          </w:p>
          <w:p w:rsidR="009A6E5E" w:rsidRDefault="009A6E5E" w:rsidP="009A6E5E">
            <w:r>
              <w:t xml:space="preserve">additiv: und, auch, ferner, </w:t>
            </w:r>
            <w:r w:rsidR="00E065A0">
              <w:t>ebenso</w:t>
            </w:r>
            <w:r>
              <w:br/>
              <w:t>adversativ: aber, dagegen, demgegenüber, stattdessen</w:t>
            </w:r>
            <w:r>
              <w:br/>
              <w:t>kausal: weil, da, sodass, um zu, denn</w:t>
            </w:r>
            <w:r>
              <w:br/>
              <w:t>final: damit, dazu, deshalb, deswegen</w:t>
            </w:r>
            <w:r>
              <w:br/>
              <w:t>konzessiv: trotz, obwohl, allerdings</w:t>
            </w:r>
            <w:r>
              <w:br/>
              <w:t>temporal: als, nachdem, zuvor, während</w:t>
            </w:r>
          </w:p>
          <w:p w:rsidR="009A6E5E" w:rsidRDefault="009A6E5E" w:rsidP="009A6E5E"/>
        </w:tc>
      </w:tr>
    </w:tbl>
    <w:p w:rsidR="009A6E5E" w:rsidRDefault="009A6E5E" w:rsidP="009A6E5E">
      <w:pPr>
        <w:rPr>
          <w:b/>
          <w:bCs/>
        </w:rPr>
      </w:pPr>
    </w:p>
    <w:p w:rsidR="008602FA" w:rsidRDefault="008602FA" w:rsidP="008602FA">
      <w:pPr>
        <w:pStyle w:val="Textkrper"/>
      </w:pPr>
    </w:p>
    <w:p w:rsidR="008602FA" w:rsidRDefault="008602FA" w:rsidP="008602FA">
      <w:pPr>
        <w:pStyle w:val="Textkrper"/>
      </w:pPr>
    </w:p>
    <w:p w:rsidR="008602FA" w:rsidRDefault="008602FA" w:rsidP="008602FA">
      <w:pPr>
        <w:pStyle w:val="Textkrper"/>
      </w:pPr>
    </w:p>
    <w:p w:rsidR="008602FA" w:rsidRDefault="008602FA" w:rsidP="008602FA">
      <w:pPr>
        <w:pStyle w:val="Textkrper"/>
      </w:pPr>
    </w:p>
    <w:p w:rsidR="008602FA" w:rsidRDefault="008602FA" w:rsidP="008602FA">
      <w:pPr>
        <w:pStyle w:val="Textkrper"/>
      </w:pPr>
    </w:p>
    <w:p w:rsidR="008602FA" w:rsidRDefault="008602FA" w:rsidP="008602FA">
      <w:pPr>
        <w:pStyle w:val="Textkrper"/>
      </w:pPr>
    </w:p>
    <w:p w:rsidR="008602FA" w:rsidRDefault="008602FA" w:rsidP="008602FA">
      <w:pPr>
        <w:pStyle w:val="Textkrper"/>
      </w:pPr>
    </w:p>
    <w:p w:rsidR="008602FA" w:rsidRDefault="008602FA" w:rsidP="008602FA">
      <w:pPr>
        <w:pStyle w:val="Textkrper"/>
      </w:pPr>
    </w:p>
    <w:p w:rsidR="008602FA" w:rsidRDefault="008602FA" w:rsidP="008602FA">
      <w:pPr>
        <w:pStyle w:val="Textkrper"/>
      </w:pPr>
    </w:p>
    <w:p w:rsidR="008602FA" w:rsidRDefault="008602FA" w:rsidP="00A4021E">
      <w:pPr>
        <w:pStyle w:val="berschrift2"/>
      </w:pPr>
      <w:r>
        <w:lastRenderedPageBreak/>
        <w:t>Merkmal 4: Kohärenz</w:t>
      </w:r>
    </w:p>
    <w:p w:rsidR="00A4021E" w:rsidRDefault="00A4021E" w:rsidP="00A4021E">
      <w:r>
        <w:t xml:space="preserve">In der Textdefinition steht, dass Texte thematisch zusammenhängend sein müssen, das heisst sie sind </w:t>
      </w:r>
      <w:r w:rsidRPr="00A4021E">
        <w:rPr>
          <w:b/>
        </w:rPr>
        <w:t>kohärent</w:t>
      </w:r>
      <w:r>
        <w:rPr>
          <w:b/>
        </w:rPr>
        <w:t xml:space="preserve">. </w:t>
      </w:r>
      <w:r>
        <w:t>Der thematische Zusammenhang von Texten heisst Kohärenz.</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8"/>
        <w:gridCol w:w="6894"/>
      </w:tblGrid>
      <w:tr w:rsidR="00A4021E" w:rsidTr="00A4021E">
        <w:tc>
          <w:tcPr>
            <w:tcW w:w="2168" w:type="dxa"/>
          </w:tcPr>
          <w:p w:rsidR="00A4021E" w:rsidRPr="00A4021E" w:rsidRDefault="00A4021E" w:rsidP="00A4021E">
            <w:pPr>
              <w:rPr>
                <w:b/>
              </w:rPr>
            </w:pPr>
            <w:proofErr w:type="spellStart"/>
            <w:r w:rsidRPr="00A4021E">
              <w:rPr>
                <w:b/>
              </w:rPr>
              <w:t>Isotopie</w:t>
            </w:r>
            <w:proofErr w:type="spellEnd"/>
          </w:p>
          <w:p w:rsidR="00A4021E" w:rsidRPr="00A4021E" w:rsidRDefault="00A4021E" w:rsidP="00A4021E">
            <w:pPr>
              <w:rPr>
                <w:b/>
              </w:rPr>
            </w:pPr>
          </w:p>
        </w:tc>
        <w:tc>
          <w:tcPr>
            <w:tcW w:w="6894" w:type="dxa"/>
          </w:tcPr>
          <w:p w:rsidR="00A4021E" w:rsidRDefault="00A4021E" w:rsidP="00A4021E">
            <w:r>
              <w:t>In einem Text kommen verschiedene Wörter aus demselben Wortfeld vor, zum Beispiel die Wörter  „Zielgruppe“, „Markt“, „Nische“, „Produkt, „Werbung“, „ansprechen“, in einem Marketingkonzept.</w:t>
            </w:r>
          </w:p>
          <w:p w:rsidR="00A4021E" w:rsidRDefault="00A4021E" w:rsidP="00A4021E"/>
        </w:tc>
      </w:tr>
      <w:tr w:rsidR="00A4021E" w:rsidTr="00A4021E">
        <w:tc>
          <w:tcPr>
            <w:tcW w:w="2168" w:type="dxa"/>
          </w:tcPr>
          <w:p w:rsidR="00A4021E" w:rsidRPr="00A4021E" w:rsidRDefault="00A4021E" w:rsidP="00A4021E">
            <w:pPr>
              <w:rPr>
                <w:b/>
              </w:rPr>
            </w:pPr>
            <w:r w:rsidRPr="00A4021E">
              <w:rPr>
                <w:b/>
              </w:rPr>
              <w:t>Thema</w:t>
            </w:r>
          </w:p>
          <w:p w:rsidR="00A4021E" w:rsidRPr="00A4021E" w:rsidRDefault="00A4021E" w:rsidP="00A4021E">
            <w:pPr>
              <w:rPr>
                <w:b/>
              </w:rPr>
            </w:pPr>
          </w:p>
        </w:tc>
        <w:tc>
          <w:tcPr>
            <w:tcW w:w="6894" w:type="dxa"/>
          </w:tcPr>
          <w:p w:rsidR="00A4021E" w:rsidRDefault="00A4021E" w:rsidP="00A4021E">
            <w:r>
              <w:t>Sätze werden durch ein gemeinsames Thema zusammengehalten.</w:t>
            </w:r>
          </w:p>
          <w:p w:rsidR="00A4021E" w:rsidRDefault="00A4021E" w:rsidP="00A4021E"/>
        </w:tc>
      </w:tr>
      <w:tr w:rsidR="00A4021E" w:rsidTr="00A4021E">
        <w:tc>
          <w:tcPr>
            <w:tcW w:w="2168" w:type="dxa"/>
          </w:tcPr>
          <w:p w:rsidR="00A4021E" w:rsidRPr="00A4021E" w:rsidRDefault="00A4021E" w:rsidP="00A4021E">
            <w:pPr>
              <w:rPr>
                <w:b/>
              </w:rPr>
            </w:pPr>
            <w:r w:rsidRPr="00A4021E">
              <w:rPr>
                <w:b/>
              </w:rPr>
              <w:t>Frame</w:t>
            </w:r>
          </w:p>
          <w:p w:rsidR="00A4021E" w:rsidRPr="00A4021E" w:rsidRDefault="00A4021E" w:rsidP="00A4021E">
            <w:pPr>
              <w:rPr>
                <w:b/>
              </w:rPr>
            </w:pPr>
          </w:p>
        </w:tc>
        <w:tc>
          <w:tcPr>
            <w:tcW w:w="6894" w:type="dxa"/>
          </w:tcPr>
          <w:p w:rsidR="00A4021E" w:rsidRDefault="00A4021E" w:rsidP="00A4021E">
            <w:r>
              <w:t>Menschen speichern ihren Wortschatz und ihr Wissen generell in Form von „Szenen“, zum Beispiel dem Szenario „Restaurantbesuch“. Fällt in einem Text ein Wort aus diesem Bereich, z.B. „Kellner“ oder „freier Tisch“, so wird im Kopf des Lesers ein Rahmen (Frame) aufgetan, in welche alle weiteren Informationen eingepasst werden.</w:t>
            </w:r>
          </w:p>
          <w:p w:rsidR="00A4021E" w:rsidRDefault="00A4021E" w:rsidP="00A4021E"/>
        </w:tc>
      </w:tr>
      <w:tr w:rsidR="00A4021E" w:rsidTr="00A4021E">
        <w:tc>
          <w:tcPr>
            <w:tcW w:w="2168" w:type="dxa"/>
          </w:tcPr>
          <w:p w:rsidR="00A4021E" w:rsidRPr="00A4021E" w:rsidRDefault="00A4021E" w:rsidP="00A4021E">
            <w:pPr>
              <w:rPr>
                <w:b/>
              </w:rPr>
            </w:pPr>
            <w:r w:rsidRPr="00A4021E">
              <w:rPr>
                <w:b/>
              </w:rPr>
              <w:t>Script</w:t>
            </w:r>
          </w:p>
          <w:p w:rsidR="00A4021E" w:rsidRPr="00A4021E" w:rsidRDefault="00A4021E" w:rsidP="00A4021E">
            <w:pPr>
              <w:rPr>
                <w:b/>
              </w:rPr>
            </w:pPr>
          </w:p>
        </w:tc>
        <w:tc>
          <w:tcPr>
            <w:tcW w:w="6894" w:type="dxa"/>
          </w:tcPr>
          <w:p w:rsidR="00A4021E" w:rsidRDefault="00A4021E" w:rsidP="00A4021E">
            <w:r>
              <w:t>Ein Script ist ein im Kopf des Lesers gespeicherter typischer Ablauf einer Begebenheit. Wird in einem Text eine solche Begebenheit angesprochen, zum Beispiel das „Bewerbungsgespräch“, so kann der Leser alle nachfolgenden Informationen leicht einordnen und verstehen. Selbst dann, wenn das Gespräch nicht vollständig geschildert wurde, weil man weiss, wie ein Bewerbungsgespräch in etwas abläuft.</w:t>
            </w:r>
          </w:p>
          <w:p w:rsidR="00A4021E" w:rsidRDefault="00A4021E" w:rsidP="00A4021E"/>
        </w:tc>
      </w:tr>
      <w:tr w:rsidR="00A4021E" w:rsidTr="00A4021E">
        <w:tc>
          <w:tcPr>
            <w:tcW w:w="2168" w:type="dxa"/>
          </w:tcPr>
          <w:p w:rsidR="00A4021E" w:rsidRPr="00A4021E" w:rsidRDefault="00A4021E" w:rsidP="00A4021E">
            <w:pPr>
              <w:rPr>
                <w:b/>
              </w:rPr>
            </w:pPr>
            <w:r>
              <w:rPr>
                <w:b/>
              </w:rPr>
              <w:t>Vernetzungsmuster</w:t>
            </w:r>
          </w:p>
          <w:p w:rsidR="00A4021E" w:rsidRPr="00A4021E" w:rsidRDefault="00A4021E" w:rsidP="00A4021E">
            <w:pPr>
              <w:rPr>
                <w:b/>
              </w:rPr>
            </w:pPr>
          </w:p>
        </w:tc>
        <w:tc>
          <w:tcPr>
            <w:tcW w:w="6894" w:type="dxa"/>
          </w:tcPr>
          <w:p w:rsidR="00A4021E" w:rsidRDefault="00A4021E" w:rsidP="00A4021E">
            <w:r>
              <w:t>Sätze werden durch logische Zusammenhänge miteinander verknüpft, die der Leser aufgrund seines Weltwissens erkennen kann. Die Sätze „Hans kommt nicht zur Sitzung. Er ist krank“, sind für jeden Leser sinnvoll und kohärent, weil man weiss, dass Menschen, die krank sind, normalerweise zu Hause bleiben.</w:t>
            </w:r>
          </w:p>
          <w:p w:rsidR="00A4021E" w:rsidRDefault="00A4021E" w:rsidP="00A4021E"/>
        </w:tc>
      </w:tr>
    </w:tbl>
    <w:p w:rsidR="00A4021E" w:rsidRDefault="00A4021E" w:rsidP="008602FA">
      <w:pPr>
        <w:pStyle w:val="Textkrper"/>
        <w:rPr>
          <w:b/>
          <w:bCs/>
        </w:rPr>
      </w:pPr>
    </w:p>
    <w:p w:rsidR="008602FA" w:rsidRDefault="008602FA" w:rsidP="00A4021E">
      <w:pPr>
        <w:pStyle w:val="berschrift2"/>
      </w:pPr>
      <w:r>
        <w:t>Anwe</w:t>
      </w:r>
      <w:r w:rsidR="00A4021E">
        <w:t>ndungen</w:t>
      </w:r>
      <w:r>
        <w:t xml:space="preserve"> von den Vier B</w:t>
      </w:r>
      <w:r w:rsidR="00387806">
        <w:t>egriffen</w:t>
      </w:r>
    </w:p>
    <w:p w:rsidR="00387806" w:rsidRPr="00387806" w:rsidRDefault="00387806" w:rsidP="00387806"/>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940"/>
      </w:tblGrid>
      <w:tr w:rsidR="00387806" w:rsidTr="00387806">
        <w:tc>
          <w:tcPr>
            <w:tcW w:w="2122" w:type="dxa"/>
          </w:tcPr>
          <w:p w:rsidR="00387806" w:rsidRPr="00387806" w:rsidRDefault="00387806" w:rsidP="00387806">
            <w:pPr>
              <w:pStyle w:val="KeinLeerraum"/>
              <w:rPr>
                <w:b/>
              </w:rPr>
            </w:pPr>
            <w:r w:rsidRPr="00387806">
              <w:rPr>
                <w:b/>
              </w:rPr>
              <w:t>Abgrenzbare Einheit</w:t>
            </w:r>
          </w:p>
          <w:p w:rsidR="00387806" w:rsidRPr="00387806" w:rsidRDefault="00387806" w:rsidP="00387806">
            <w:pPr>
              <w:rPr>
                <w:b/>
              </w:rPr>
            </w:pPr>
          </w:p>
        </w:tc>
        <w:tc>
          <w:tcPr>
            <w:tcW w:w="6940" w:type="dxa"/>
          </w:tcPr>
          <w:p w:rsidR="00387806" w:rsidRDefault="00387806" w:rsidP="00387806">
            <w:pPr>
              <w:pStyle w:val="KeinLeerraum"/>
              <w:numPr>
                <w:ilvl w:val="0"/>
                <w:numId w:val="14"/>
              </w:numPr>
            </w:pPr>
            <w:r>
              <w:t>Habe ich Massnahmen getroffen, dass mein Text klar abgegrenzt ist?</w:t>
            </w:r>
          </w:p>
          <w:p w:rsidR="00387806" w:rsidRDefault="00387806" w:rsidP="00387806">
            <w:pPr>
              <w:pStyle w:val="KeinLeerraum"/>
              <w:numPr>
                <w:ilvl w:val="0"/>
                <w:numId w:val="14"/>
              </w:numPr>
            </w:pPr>
            <w:r>
              <w:t>Weist mein Text eine klare Gliederung, erlauben meine Bild-Text Gefüge eine sinnvolle Lese- und Betrachtungsreihenfolge.</w:t>
            </w:r>
          </w:p>
          <w:p w:rsidR="00387806" w:rsidRDefault="00387806" w:rsidP="00387806">
            <w:pPr>
              <w:pStyle w:val="KeinLeerraum"/>
              <w:numPr>
                <w:ilvl w:val="0"/>
                <w:numId w:val="14"/>
              </w:numPr>
            </w:pPr>
            <w:r>
              <w:t>Sind auf meiner Webseite interne und externe Links klar zu unterscheiden?</w:t>
            </w:r>
          </w:p>
          <w:p w:rsidR="00387806" w:rsidRDefault="00387806" w:rsidP="00387806"/>
        </w:tc>
      </w:tr>
      <w:tr w:rsidR="00387806" w:rsidTr="00387806">
        <w:tc>
          <w:tcPr>
            <w:tcW w:w="2122" w:type="dxa"/>
          </w:tcPr>
          <w:p w:rsidR="00387806" w:rsidRPr="00387806" w:rsidRDefault="00387806" w:rsidP="00387806">
            <w:pPr>
              <w:pStyle w:val="KeinLeerraum"/>
              <w:rPr>
                <w:b/>
              </w:rPr>
            </w:pPr>
            <w:r w:rsidRPr="00387806">
              <w:rPr>
                <w:b/>
              </w:rPr>
              <w:t>Kommunikative Funktion</w:t>
            </w:r>
          </w:p>
          <w:p w:rsidR="00387806" w:rsidRPr="00387806" w:rsidRDefault="00387806" w:rsidP="00387806">
            <w:pPr>
              <w:pStyle w:val="KeinLeerraum"/>
              <w:rPr>
                <w:b/>
              </w:rPr>
            </w:pPr>
          </w:p>
        </w:tc>
        <w:tc>
          <w:tcPr>
            <w:tcW w:w="6940" w:type="dxa"/>
          </w:tcPr>
          <w:p w:rsidR="00387806" w:rsidRDefault="00387806" w:rsidP="00387806">
            <w:pPr>
              <w:pStyle w:val="KeinLeerraum"/>
              <w:numPr>
                <w:ilvl w:val="0"/>
                <w:numId w:val="14"/>
              </w:numPr>
            </w:pPr>
            <w:r>
              <w:t>Ist bei meinem Text bereits durch das Layout oder den Titel erkennbar, welche Funktion er aufweist?</w:t>
            </w:r>
          </w:p>
          <w:p w:rsidR="00387806" w:rsidRDefault="00387806" w:rsidP="00387806">
            <w:pPr>
              <w:pStyle w:val="KeinLeerraum"/>
              <w:numPr>
                <w:ilvl w:val="0"/>
                <w:numId w:val="14"/>
              </w:numPr>
            </w:pPr>
            <w:r>
              <w:t>Macht mein Text klar, für welche Zielgruppe er gedacht ist?</w:t>
            </w:r>
          </w:p>
          <w:p w:rsidR="00387806" w:rsidRDefault="00387806" w:rsidP="00387806"/>
        </w:tc>
      </w:tr>
      <w:tr w:rsidR="00387806" w:rsidTr="00387806">
        <w:tc>
          <w:tcPr>
            <w:tcW w:w="2122" w:type="dxa"/>
          </w:tcPr>
          <w:p w:rsidR="00387806" w:rsidRPr="00387806" w:rsidRDefault="00387806" w:rsidP="00387806">
            <w:pPr>
              <w:pStyle w:val="KeinLeerraum"/>
              <w:rPr>
                <w:b/>
              </w:rPr>
            </w:pPr>
            <w:r w:rsidRPr="00387806">
              <w:rPr>
                <w:b/>
              </w:rPr>
              <w:t>Kohäsion:</w:t>
            </w:r>
          </w:p>
          <w:p w:rsidR="00387806" w:rsidRPr="00387806" w:rsidRDefault="00387806" w:rsidP="00387806">
            <w:pPr>
              <w:pStyle w:val="KeinLeerraum"/>
              <w:rPr>
                <w:b/>
              </w:rPr>
            </w:pPr>
          </w:p>
        </w:tc>
        <w:tc>
          <w:tcPr>
            <w:tcW w:w="6940" w:type="dxa"/>
          </w:tcPr>
          <w:p w:rsidR="00387806" w:rsidRDefault="00387806" w:rsidP="00387806">
            <w:pPr>
              <w:pStyle w:val="KeinLeerraum"/>
              <w:numPr>
                <w:ilvl w:val="0"/>
                <w:numId w:val="14"/>
              </w:numPr>
            </w:pPr>
            <w:r>
              <w:t>Sind alle Sätze grammatikalisch korrekt miteinander verknüpft?</w:t>
            </w:r>
          </w:p>
          <w:p w:rsidR="00387806" w:rsidRDefault="00387806" w:rsidP="00387806">
            <w:pPr>
              <w:pStyle w:val="KeinLeerraum"/>
              <w:numPr>
                <w:ilvl w:val="0"/>
                <w:numId w:val="14"/>
              </w:numPr>
            </w:pPr>
            <w:r>
              <w:t>Beziehen sich Bild und Text wie gewollt aufeinander?</w:t>
            </w:r>
          </w:p>
          <w:p w:rsidR="00387806" w:rsidRDefault="00387806" w:rsidP="00387806"/>
        </w:tc>
      </w:tr>
      <w:tr w:rsidR="00387806" w:rsidTr="00387806">
        <w:tc>
          <w:tcPr>
            <w:tcW w:w="2122" w:type="dxa"/>
          </w:tcPr>
          <w:p w:rsidR="00387806" w:rsidRPr="00387806" w:rsidRDefault="00387806" w:rsidP="00387806">
            <w:pPr>
              <w:pStyle w:val="KeinLeerraum"/>
              <w:rPr>
                <w:b/>
              </w:rPr>
            </w:pPr>
            <w:r w:rsidRPr="00387806">
              <w:rPr>
                <w:b/>
              </w:rPr>
              <w:t>Kohärenz:</w:t>
            </w:r>
          </w:p>
          <w:p w:rsidR="00387806" w:rsidRPr="00387806" w:rsidRDefault="00387806" w:rsidP="00387806">
            <w:pPr>
              <w:pStyle w:val="KeinLeerraum"/>
              <w:rPr>
                <w:b/>
              </w:rPr>
            </w:pPr>
          </w:p>
        </w:tc>
        <w:tc>
          <w:tcPr>
            <w:tcW w:w="6940" w:type="dxa"/>
          </w:tcPr>
          <w:p w:rsidR="00387806" w:rsidRDefault="00387806" w:rsidP="00387806">
            <w:pPr>
              <w:pStyle w:val="KeinLeerraum"/>
              <w:numPr>
                <w:ilvl w:val="0"/>
                <w:numId w:val="14"/>
              </w:numPr>
            </w:pPr>
            <w:r>
              <w:t>Ist der rote Faden in meinem Text erkennbar?</w:t>
            </w:r>
          </w:p>
          <w:p w:rsidR="00387806" w:rsidRDefault="00387806" w:rsidP="00387806">
            <w:pPr>
              <w:pStyle w:val="KeinLeerraum"/>
              <w:numPr>
                <w:ilvl w:val="0"/>
                <w:numId w:val="14"/>
              </w:numPr>
            </w:pPr>
            <w:r>
              <w:t>Ist der Text auf das Weltwissen meiner Leser angepasst, kann der Leser die fehlenden „Lücken“ im Text mit seinem Wissen füllen?</w:t>
            </w:r>
          </w:p>
          <w:p w:rsidR="00387806" w:rsidRDefault="00387806" w:rsidP="00387806"/>
        </w:tc>
      </w:tr>
    </w:tbl>
    <w:p w:rsidR="00F20DEF" w:rsidRDefault="00F20DEF" w:rsidP="00387806"/>
    <w:p w:rsidR="00332DA1" w:rsidRDefault="00332DA1" w:rsidP="00F20DEF">
      <w:pPr>
        <w:pStyle w:val="berschrift2"/>
      </w:pPr>
      <w:r>
        <w:lastRenderedPageBreak/>
        <w:t>Textsorten</w:t>
      </w:r>
    </w:p>
    <w:p w:rsidR="00332DA1" w:rsidRDefault="000F397A" w:rsidP="00332DA1">
      <w:pPr>
        <w:rPr>
          <w:b/>
        </w:rPr>
      </w:pPr>
      <w:r w:rsidRPr="000F397A">
        <w:rPr>
          <w:b/>
        </w:rPr>
        <w:t>Attribute einer Textsorte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0F397A" w:rsidTr="000F397A">
        <w:tc>
          <w:tcPr>
            <w:tcW w:w="1838" w:type="dxa"/>
          </w:tcPr>
          <w:p w:rsidR="000F397A" w:rsidRDefault="000F397A" w:rsidP="000F397A">
            <w:pPr>
              <w:rPr>
                <w:b/>
              </w:rPr>
            </w:pPr>
            <w:r>
              <w:rPr>
                <w:b/>
              </w:rPr>
              <w:t>Kontext</w:t>
            </w:r>
          </w:p>
        </w:tc>
        <w:tc>
          <w:tcPr>
            <w:tcW w:w="7224" w:type="dxa"/>
          </w:tcPr>
          <w:p w:rsidR="000F397A" w:rsidRPr="000F397A" w:rsidRDefault="000F397A" w:rsidP="00332DA1">
            <w:r>
              <w:t>In welchem Medium eine Textsorte erscheint</w:t>
            </w:r>
          </w:p>
        </w:tc>
      </w:tr>
      <w:tr w:rsidR="000F397A" w:rsidTr="000F397A">
        <w:tc>
          <w:tcPr>
            <w:tcW w:w="1838" w:type="dxa"/>
          </w:tcPr>
          <w:p w:rsidR="000F397A" w:rsidRDefault="000F397A" w:rsidP="000F397A">
            <w:pPr>
              <w:rPr>
                <w:b/>
              </w:rPr>
            </w:pPr>
            <w:r>
              <w:rPr>
                <w:b/>
              </w:rPr>
              <w:t>Funktion</w:t>
            </w:r>
          </w:p>
        </w:tc>
        <w:tc>
          <w:tcPr>
            <w:tcW w:w="7224" w:type="dxa"/>
          </w:tcPr>
          <w:p w:rsidR="000F397A" w:rsidRPr="000F397A" w:rsidRDefault="000F397A" w:rsidP="00332DA1">
            <w:r>
              <w:t>Welche kommunikative Funktion eine Textsorte aufweist</w:t>
            </w:r>
          </w:p>
        </w:tc>
      </w:tr>
      <w:tr w:rsidR="000F397A" w:rsidTr="000F397A">
        <w:tc>
          <w:tcPr>
            <w:tcW w:w="1838" w:type="dxa"/>
          </w:tcPr>
          <w:p w:rsidR="000F397A" w:rsidRDefault="000F397A" w:rsidP="000F397A">
            <w:pPr>
              <w:rPr>
                <w:b/>
              </w:rPr>
            </w:pPr>
            <w:r>
              <w:rPr>
                <w:b/>
              </w:rPr>
              <w:t>Äussere Form</w:t>
            </w:r>
          </w:p>
        </w:tc>
        <w:tc>
          <w:tcPr>
            <w:tcW w:w="7224" w:type="dxa"/>
          </w:tcPr>
          <w:p w:rsidR="000F397A" w:rsidRPr="000F397A" w:rsidRDefault="000F397A" w:rsidP="00332DA1">
            <w:r>
              <w:t>Typische Grösse, Layout, Bilder oder Grafiken ja/ nein?</w:t>
            </w:r>
          </w:p>
        </w:tc>
      </w:tr>
      <w:tr w:rsidR="000F397A" w:rsidTr="000F397A">
        <w:tc>
          <w:tcPr>
            <w:tcW w:w="1838" w:type="dxa"/>
          </w:tcPr>
          <w:p w:rsidR="000F397A" w:rsidRDefault="000F397A" w:rsidP="000F397A">
            <w:pPr>
              <w:rPr>
                <w:b/>
              </w:rPr>
            </w:pPr>
            <w:r>
              <w:rPr>
                <w:b/>
              </w:rPr>
              <w:t>Innere Form</w:t>
            </w:r>
          </w:p>
        </w:tc>
        <w:tc>
          <w:tcPr>
            <w:tcW w:w="7224" w:type="dxa"/>
          </w:tcPr>
          <w:p w:rsidR="000F397A" w:rsidRDefault="000F397A" w:rsidP="00332DA1">
            <w:r>
              <w:t>Inhaltlicher Aufbau eines Textes</w:t>
            </w:r>
          </w:p>
          <w:p w:rsidR="000F397A" w:rsidRPr="000F397A" w:rsidRDefault="000F397A" w:rsidP="00332DA1">
            <w:r>
              <w:t>(Stellenausschreibung „Wir sind“-„wir bieten“-„wir suchen“)</w:t>
            </w:r>
          </w:p>
        </w:tc>
      </w:tr>
      <w:tr w:rsidR="000F397A" w:rsidTr="000F397A">
        <w:tc>
          <w:tcPr>
            <w:tcW w:w="1838" w:type="dxa"/>
          </w:tcPr>
          <w:p w:rsidR="000F397A" w:rsidRDefault="000F397A" w:rsidP="000F397A">
            <w:pPr>
              <w:rPr>
                <w:b/>
              </w:rPr>
            </w:pPr>
            <w:r>
              <w:rPr>
                <w:b/>
              </w:rPr>
              <w:t>Inhalt</w:t>
            </w:r>
          </w:p>
        </w:tc>
        <w:tc>
          <w:tcPr>
            <w:tcW w:w="7224" w:type="dxa"/>
          </w:tcPr>
          <w:p w:rsidR="000F397A" w:rsidRPr="000F397A" w:rsidRDefault="000F397A" w:rsidP="00332DA1">
            <w:r>
              <w:t>Typischer Inhalt, Zeitung = Neuigkeiten, …</w:t>
            </w:r>
          </w:p>
        </w:tc>
      </w:tr>
      <w:tr w:rsidR="000F397A" w:rsidTr="000F397A">
        <w:tc>
          <w:tcPr>
            <w:tcW w:w="1838" w:type="dxa"/>
          </w:tcPr>
          <w:p w:rsidR="000F397A" w:rsidRDefault="000F397A" w:rsidP="000F397A">
            <w:pPr>
              <w:rPr>
                <w:b/>
              </w:rPr>
            </w:pPr>
            <w:r>
              <w:rPr>
                <w:b/>
              </w:rPr>
              <w:t>Sprache</w:t>
            </w:r>
          </w:p>
        </w:tc>
        <w:tc>
          <w:tcPr>
            <w:tcW w:w="7224" w:type="dxa"/>
          </w:tcPr>
          <w:p w:rsidR="000F397A" w:rsidRPr="000F397A" w:rsidRDefault="000F397A" w:rsidP="00332DA1">
            <w:r>
              <w:t>Wie geschrieben wird… fordernd, fragend, bietend, …</w:t>
            </w:r>
          </w:p>
        </w:tc>
      </w:tr>
    </w:tbl>
    <w:p w:rsidR="000F397A" w:rsidRDefault="000F397A" w:rsidP="00332DA1">
      <w:pPr>
        <w:rPr>
          <w:b/>
        </w:rPr>
      </w:pPr>
    </w:p>
    <w:p w:rsidR="00332DA1" w:rsidRDefault="000F397A" w:rsidP="00332DA1">
      <w:r>
        <w:t>Beispiel</w:t>
      </w:r>
    </w:p>
    <w:tbl>
      <w:tblPr>
        <w:tblStyle w:val="Tabellenraster"/>
        <w:tblW w:w="0" w:type="auto"/>
        <w:tblLook w:val="04A0" w:firstRow="1" w:lastRow="0" w:firstColumn="1" w:lastColumn="0" w:noHBand="0" w:noVBand="1"/>
      </w:tblPr>
      <w:tblGrid>
        <w:gridCol w:w="1555"/>
        <w:gridCol w:w="2551"/>
        <w:gridCol w:w="2268"/>
        <w:gridCol w:w="2688"/>
      </w:tblGrid>
      <w:tr w:rsidR="000F397A" w:rsidRPr="000F397A" w:rsidTr="000F397A">
        <w:tc>
          <w:tcPr>
            <w:tcW w:w="1555" w:type="dxa"/>
          </w:tcPr>
          <w:p w:rsidR="000F397A" w:rsidRPr="000F397A" w:rsidRDefault="000F397A" w:rsidP="00332DA1">
            <w:pPr>
              <w:rPr>
                <w:b/>
              </w:rPr>
            </w:pPr>
          </w:p>
        </w:tc>
        <w:tc>
          <w:tcPr>
            <w:tcW w:w="2551" w:type="dxa"/>
          </w:tcPr>
          <w:p w:rsidR="000F397A" w:rsidRPr="000F397A" w:rsidRDefault="000F397A" w:rsidP="00332DA1">
            <w:pPr>
              <w:rPr>
                <w:b/>
              </w:rPr>
            </w:pPr>
            <w:r w:rsidRPr="000F397A">
              <w:rPr>
                <w:b/>
              </w:rPr>
              <w:t>Editorial</w:t>
            </w:r>
          </w:p>
        </w:tc>
        <w:tc>
          <w:tcPr>
            <w:tcW w:w="2268" w:type="dxa"/>
          </w:tcPr>
          <w:p w:rsidR="000F397A" w:rsidRPr="000F397A" w:rsidRDefault="000F397A" w:rsidP="00332DA1">
            <w:pPr>
              <w:rPr>
                <w:b/>
              </w:rPr>
            </w:pPr>
            <w:r w:rsidRPr="000F397A">
              <w:rPr>
                <w:b/>
              </w:rPr>
              <w:t>Zeitungsbericht</w:t>
            </w:r>
          </w:p>
        </w:tc>
        <w:tc>
          <w:tcPr>
            <w:tcW w:w="2688" w:type="dxa"/>
          </w:tcPr>
          <w:p w:rsidR="000F397A" w:rsidRPr="000F397A" w:rsidRDefault="000F397A" w:rsidP="00332DA1">
            <w:pPr>
              <w:rPr>
                <w:b/>
              </w:rPr>
            </w:pPr>
            <w:r w:rsidRPr="000F397A">
              <w:rPr>
                <w:b/>
              </w:rPr>
              <w:t>Wissenschaftliche Arbeit</w:t>
            </w:r>
          </w:p>
        </w:tc>
      </w:tr>
      <w:tr w:rsidR="000F397A" w:rsidTr="000F397A">
        <w:tc>
          <w:tcPr>
            <w:tcW w:w="1555" w:type="dxa"/>
          </w:tcPr>
          <w:p w:rsidR="000F397A" w:rsidRPr="000F397A" w:rsidRDefault="000F397A" w:rsidP="00332DA1">
            <w:pPr>
              <w:rPr>
                <w:b/>
              </w:rPr>
            </w:pPr>
            <w:r w:rsidRPr="000F397A">
              <w:rPr>
                <w:b/>
              </w:rPr>
              <w:t>Kontext</w:t>
            </w:r>
          </w:p>
        </w:tc>
        <w:tc>
          <w:tcPr>
            <w:tcW w:w="2551" w:type="dxa"/>
          </w:tcPr>
          <w:p w:rsidR="000F397A" w:rsidRDefault="000F397A" w:rsidP="00332DA1">
            <w:r>
              <w:t>Zeitschrift, erste Textseite</w:t>
            </w:r>
          </w:p>
        </w:tc>
        <w:tc>
          <w:tcPr>
            <w:tcW w:w="2268" w:type="dxa"/>
          </w:tcPr>
          <w:p w:rsidR="000F397A" w:rsidRDefault="000F397A" w:rsidP="00332DA1">
            <w:r>
              <w:t>Zeitung</w:t>
            </w:r>
          </w:p>
        </w:tc>
        <w:tc>
          <w:tcPr>
            <w:tcW w:w="2688" w:type="dxa"/>
          </w:tcPr>
          <w:p w:rsidR="000F397A" w:rsidRDefault="000F397A" w:rsidP="00332DA1">
            <w:r>
              <w:t>Selbständige Publikation</w:t>
            </w:r>
          </w:p>
        </w:tc>
      </w:tr>
      <w:tr w:rsidR="000F397A" w:rsidTr="000F397A">
        <w:tc>
          <w:tcPr>
            <w:tcW w:w="1555" w:type="dxa"/>
          </w:tcPr>
          <w:p w:rsidR="000F397A" w:rsidRPr="000F397A" w:rsidRDefault="000F397A" w:rsidP="00332DA1">
            <w:pPr>
              <w:rPr>
                <w:b/>
              </w:rPr>
            </w:pPr>
            <w:r w:rsidRPr="000F397A">
              <w:rPr>
                <w:b/>
              </w:rPr>
              <w:t>Funktion</w:t>
            </w:r>
          </w:p>
        </w:tc>
        <w:tc>
          <w:tcPr>
            <w:tcW w:w="2551" w:type="dxa"/>
          </w:tcPr>
          <w:p w:rsidR="000F397A" w:rsidRDefault="00A24C73" w:rsidP="00332DA1">
            <w:r>
              <w:t>Leser begrüssen, Inhalt des Hefts schmackhaft machen</w:t>
            </w:r>
          </w:p>
        </w:tc>
        <w:tc>
          <w:tcPr>
            <w:tcW w:w="2268" w:type="dxa"/>
          </w:tcPr>
          <w:p w:rsidR="000F397A" w:rsidRDefault="000F397A" w:rsidP="00332DA1">
            <w:r>
              <w:t>Informieren über gesellschaftlich relevantes Ereignis</w:t>
            </w:r>
          </w:p>
        </w:tc>
        <w:tc>
          <w:tcPr>
            <w:tcW w:w="2688" w:type="dxa"/>
          </w:tcPr>
          <w:p w:rsidR="000F397A" w:rsidRDefault="000F397A" w:rsidP="00332DA1">
            <w:r>
              <w:t>Ergebnis einer Forschungsarbeit der Öffentlichkeit präsentieren</w:t>
            </w:r>
          </w:p>
        </w:tc>
      </w:tr>
      <w:tr w:rsidR="000F397A" w:rsidTr="000F397A">
        <w:tc>
          <w:tcPr>
            <w:tcW w:w="1555" w:type="dxa"/>
          </w:tcPr>
          <w:p w:rsidR="000F397A" w:rsidRPr="000F397A" w:rsidRDefault="000F397A" w:rsidP="00332DA1">
            <w:pPr>
              <w:rPr>
                <w:b/>
              </w:rPr>
            </w:pPr>
            <w:r w:rsidRPr="000F397A">
              <w:rPr>
                <w:b/>
              </w:rPr>
              <w:t>Äussere Form</w:t>
            </w:r>
          </w:p>
        </w:tc>
        <w:tc>
          <w:tcPr>
            <w:tcW w:w="2551" w:type="dxa"/>
          </w:tcPr>
          <w:p w:rsidR="000F397A" w:rsidRDefault="00A24C73" w:rsidP="00332DA1">
            <w:r>
              <w:t>Max. 1 Seite im Layout des Hefts, oft mit Bild des Verfassers</w:t>
            </w:r>
          </w:p>
        </w:tc>
        <w:tc>
          <w:tcPr>
            <w:tcW w:w="2268" w:type="dxa"/>
          </w:tcPr>
          <w:p w:rsidR="000F397A" w:rsidRDefault="000F397A" w:rsidP="00332DA1">
            <w:r>
              <w:t>Max 1. Seite, mehrere Spalten, Titel und Lead fett, …</w:t>
            </w:r>
          </w:p>
        </w:tc>
        <w:tc>
          <w:tcPr>
            <w:tcW w:w="2688" w:type="dxa"/>
          </w:tcPr>
          <w:p w:rsidR="000F397A" w:rsidRDefault="000F397A" w:rsidP="00332DA1">
            <w:r>
              <w:t xml:space="preserve">20-400 Seiten </w:t>
            </w:r>
            <w:proofErr w:type="spellStart"/>
            <w:r>
              <w:t>ungeheftet</w:t>
            </w:r>
            <w:proofErr w:type="spellEnd"/>
            <w:r>
              <w:t xml:space="preserve"> oder in Buchform</w:t>
            </w:r>
          </w:p>
        </w:tc>
      </w:tr>
      <w:tr w:rsidR="000F397A" w:rsidTr="000F397A">
        <w:tc>
          <w:tcPr>
            <w:tcW w:w="1555" w:type="dxa"/>
          </w:tcPr>
          <w:p w:rsidR="000F397A" w:rsidRPr="000F397A" w:rsidRDefault="000F397A" w:rsidP="00332DA1">
            <w:pPr>
              <w:rPr>
                <w:b/>
              </w:rPr>
            </w:pPr>
            <w:r w:rsidRPr="000F397A">
              <w:rPr>
                <w:b/>
              </w:rPr>
              <w:t>Innere Form</w:t>
            </w:r>
          </w:p>
        </w:tc>
        <w:tc>
          <w:tcPr>
            <w:tcW w:w="2551" w:type="dxa"/>
          </w:tcPr>
          <w:p w:rsidR="000F397A" w:rsidRDefault="00A24C73" w:rsidP="00332DA1">
            <w:r>
              <w:t>Ansprache an Leser, Text mit Hinweisen auf Artikel im Heft, Unterschrift</w:t>
            </w:r>
          </w:p>
        </w:tc>
        <w:tc>
          <w:tcPr>
            <w:tcW w:w="2268" w:type="dxa"/>
          </w:tcPr>
          <w:p w:rsidR="000F397A" w:rsidRDefault="000F397A" w:rsidP="00332DA1">
            <w:r>
              <w:t>Titel, evtl. Untertitel, Lead, Name des Autors, Antwort auf die 7W Fragen</w:t>
            </w:r>
          </w:p>
        </w:tc>
        <w:tc>
          <w:tcPr>
            <w:tcW w:w="2688" w:type="dxa"/>
          </w:tcPr>
          <w:p w:rsidR="000F397A" w:rsidRDefault="000F397A" w:rsidP="00332DA1">
            <w:r>
              <w:t>Deckblatt, Summary, Inhaltsverzeichnis, Einleitung</w:t>
            </w:r>
          </w:p>
        </w:tc>
      </w:tr>
      <w:tr w:rsidR="000F397A" w:rsidTr="000F397A">
        <w:tc>
          <w:tcPr>
            <w:tcW w:w="1555" w:type="dxa"/>
          </w:tcPr>
          <w:p w:rsidR="000F397A" w:rsidRPr="000F397A" w:rsidRDefault="000F397A" w:rsidP="00332DA1">
            <w:pPr>
              <w:rPr>
                <w:b/>
              </w:rPr>
            </w:pPr>
            <w:r w:rsidRPr="000F397A">
              <w:rPr>
                <w:b/>
              </w:rPr>
              <w:t>Inhalt</w:t>
            </w:r>
          </w:p>
        </w:tc>
        <w:tc>
          <w:tcPr>
            <w:tcW w:w="2551" w:type="dxa"/>
          </w:tcPr>
          <w:p w:rsidR="000F397A" w:rsidRDefault="00A24C73" w:rsidP="00332DA1">
            <w:r>
              <w:t>Gedanken zum Zeitgeschehen und dem Heftinhalt</w:t>
            </w:r>
          </w:p>
        </w:tc>
        <w:tc>
          <w:tcPr>
            <w:tcW w:w="2268" w:type="dxa"/>
          </w:tcPr>
          <w:p w:rsidR="000F397A" w:rsidRDefault="00A24C73" w:rsidP="00332DA1">
            <w:r>
              <w:t>Neuigkeiten mit Hintergrundinfos aus Wirtschaft, Politik, Kultur und Sport</w:t>
            </w:r>
          </w:p>
        </w:tc>
        <w:tc>
          <w:tcPr>
            <w:tcW w:w="2688" w:type="dxa"/>
          </w:tcPr>
          <w:p w:rsidR="000F397A" w:rsidRDefault="000F397A" w:rsidP="00332DA1">
            <w:r>
              <w:t>Wissenschaftliche Fragestellungen, Stand der Forschung, eigene Untersuchungsergebnisse, Literaturangaben</w:t>
            </w:r>
          </w:p>
        </w:tc>
      </w:tr>
      <w:tr w:rsidR="000F397A" w:rsidTr="000F397A">
        <w:tc>
          <w:tcPr>
            <w:tcW w:w="1555" w:type="dxa"/>
          </w:tcPr>
          <w:p w:rsidR="000F397A" w:rsidRPr="000F397A" w:rsidRDefault="000F397A" w:rsidP="00332DA1">
            <w:pPr>
              <w:rPr>
                <w:b/>
              </w:rPr>
            </w:pPr>
            <w:r w:rsidRPr="000F397A">
              <w:rPr>
                <w:b/>
              </w:rPr>
              <w:t>Sprache</w:t>
            </w:r>
          </w:p>
        </w:tc>
        <w:tc>
          <w:tcPr>
            <w:tcW w:w="2551" w:type="dxa"/>
          </w:tcPr>
          <w:p w:rsidR="000F397A" w:rsidRDefault="00A24C73" w:rsidP="00332DA1">
            <w:r>
              <w:t>Sachorientiert und teilweise werbend mit persönlicher Stilnote</w:t>
            </w:r>
          </w:p>
        </w:tc>
        <w:tc>
          <w:tcPr>
            <w:tcW w:w="2268" w:type="dxa"/>
          </w:tcPr>
          <w:p w:rsidR="000F397A" w:rsidRDefault="00A24C73" w:rsidP="00332DA1">
            <w:r>
              <w:t>Sachorientiert, objektiv</w:t>
            </w:r>
          </w:p>
        </w:tc>
        <w:tc>
          <w:tcPr>
            <w:tcW w:w="2688" w:type="dxa"/>
          </w:tcPr>
          <w:p w:rsidR="000F397A" w:rsidRDefault="00A24C73" w:rsidP="00332DA1">
            <w:r>
              <w:t>Sachorientiert, objektiv, Fussnoten, Zitate</w:t>
            </w:r>
          </w:p>
        </w:tc>
      </w:tr>
    </w:tbl>
    <w:p w:rsidR="000F397A" w:rsidRPr="00332DA1" w:rsidRDefault="000F397A" w:rsidP="00332DA1"/>
    <w:p w:rsidR="00F20DEF" w:rsidRDefault="00F20DEF" w:rsidP="00F20DEF">
      <w:pPr>
        <w:pStyle w:val="berschrift2"/>
      </w:pPr>
      <w:r>
        <w:t>Textsortenklassifikation</w:t>
      </w:r>
    </w:p>
    <w:p w:rsidR="00F20DEF" w:rsidRDefault="00F20DEF" w:rsidP="00F20DEF">
      <w:r>
        <w:t>Textsorten sind historisch wandelbar. Die Konventionen für die Sprache, äussere und innere Form etc. sind nur für einen Bestimmten Zeitraum gültig (das wird klar wenn man einen alten Text mit einem neuen Text der gleichen „Grundfunktion“ vergleicht).</w:t>
      </w:r>
    </w:p>
    <w:p w:rsidR="00F20DEF" w:rsidRDefault="00F20DEF" w:rsidP="00F20DEF">
      <w:r>
        <w:t>Zudem kommt dazu, dass jede Textsorte von Land zu Land einen anderen Sprachstil und Gestaltung aufweist.</w:t>
      </w:r>
    </w:p>
    <w:p w:rsidR="00F20DEF" w:rsidRDefault="00F20DEF" w:rsidP="00F20DEF">
      <w:r>
        <w:t>Allgemeine praktikable Einteilung der Texte nach ihrer Funktion</w:t>
      </w:r>
    </w:p>
    <w:p w:rsidR="00F20DEF" w:rsidRDefault="00F20DEF" w:rsidP="00F20DEF">
      <w:pPr>
        <w:pStyle w:val="Listenabsatz"/>
        <w:numPr>
          <w:ilvl w:val="0"/>
          <w:numId w:val="16"/>
        </w:numPr>
        <w:spacing w:line="256" w:lineRule="auto"/>
      </w:pPr>
      <w:r>
        <w:t>Informationstexte</w:t>
      </w:r>
    </w:p>
    <w:p w:rsidR="00F20DEF" w:rsidRDefault="00F20DEF" w:rsidP="00F20DEF">
      <w:pPr>
        <w:pStyle w:val="Listenabsatz"/>
        <w:numPr>
          <w:ilvl w:val="0"/>
          <w:numId w:val="16"/>
        </w:numPr>
        <w:spacing w:line="256" w:lineRule="auto"/>
      </w:pPr>
      <w:r>
        <w:t>Appelltexte</w:t>
      </w:r>
    </w:p>
    <w:p w:rsidR="00F20DEF" w:rsidRDefault="00F20DEF" w:rsidP="00F20DEF">
      <w:pPr>
        <w:pStyle w:val="Listenabsatz"/>
        <w:numPr>
          <w:ilvl w:val="0"/>
          <w:numId w:val="16"/>
        </w:numPr>
        <w:spacing w:line="256" w:lineRule="auto"/>
      </w:pPr>
      <w:r>
        <w:t>Obligationstexte</w:t>
      </w:r>
    </w:p>
    <w:p w:rsidR="00F20DEF" w:rsidRDefault="00F20DEF" w:rsidP="00F20DEF">
      <w:pPr>
        <w:pStyle w:val="Listenabsatz"/>
        <w:numPr>
          <w:ilvl w:val="0"/>
          <w:numId w:val="16"/>
        </w:numPr>
        <w:spacing w:line="256" w:lineRule="auto"/>
      </w:pPr>
      <w:r>
        <w:t>Kontakttexte</w:t>
      </w:r>
    </w:p>
    <w:p w:rsidR="00F20DEF" w:rsidRDefault="00F20DEF" w:rsidP="00F20DEF">
      <w:pPr>
        <w:pStyle w:val="Listenabsatz"/>
        <w:numPr>
          <w:ilvl w:val="0"/>
          <w:numId w:val="16"/>
        </w:numPr>
        <w:spacing w:line="256" w:lineRule="auto"/>
      </w:pPr>
      <w:r>
        <w:t>Deklarationstexte</w:t>
      </w:r>
    </w:p>
    <w:p w:rsidR="00F20DEF" w:rsidRDefault="00F20DEF" w:rsidP="00F20DEF">
      <w:r>
        <w:t>Beispiel „Spam“ -&gt; Gehört zum Textmedium der E-Mails, die Grundfunktion ist Werbung, äussere Form ist eine Offerte und die innere Form ist eine Arzneibeschreibung.</w:t>
      </w:r>
    </w:p>
    <w:p w:rsidR="00387806" w:rsidRDefault="00387806" w:rsidP="00387806">
      <w:pPr>
        <w:pStyle w:val="berschrift1"/>
      </w:pPr>
      <w:r>
        <w:lastRenderedPageBreak/>
        <w:t>Journalistische Textsorten</w:t>
      </w:r>
    </w:p>
    <w:p w:rsidR="00387806" w:rsidRDefault="00387806" w:rsidP="00387806">
      <w:pPr>
        <w:pStyle w:val="berschrift2"/>
      </w:pPr>
      <w:r>
        <w:t>Nachricht</w:t>
      </w:r>
    </w:p>
    <w:p w:rsidR="00387806" w:rsidRDefault="00387806" w:rsidP="00B43A96">
      <w:r>
        <w:t xml:space="preserve">„Die Nachricht ist eine direkte, kompakte und möglichst objektive Mitteilung über ein neues </w:t>
      </w:r>
      <w:r w:rsidR="00772C8C">
        <w:t>Ereignis</w:t>
      </w:r>
      <w:r>
        <w:t>, das für die Öffentlichkeit wichtig und interessant ist“.</w:t>
      </w:r>
    </w:p>
    <w:p w:rsidR="00387806" w:rsidRDefault="00387806" w:rsidP="00B43A96"/>
    <w:p w:rsidR="00387806" w:rsidRDefault="00387806" w:rsidP="00B43A96">
      <w:r>
        <w:t>Das Wichtigste gehört an die Spitze der Nachricht. Die sieben W-Fragen sollten beantworten sein:</w:t>
      </w:r>
    </w:p>
    <w:p w:rsidR="00387806" w:rsidRDefault="00387806" w:rsidP="00B43A96">
      <w:r>
        <w:t>Wer? Was? Wo? Wann? Wie? Warum? Welche Quelle?</w:t>
      </w:r>
    </w:p>
    <w:p w:rsidR="00387806" w:rsidRDefault="00387806" w:rsidP="00B43A96"/>
    <w:p w:rsidR="00387806" w:rsidRDefault="00387806" w:rsidP="00B43A96">
      <w:r>
        <w:t>Immer sehr sachlich und in kurzen Sätzen schreiben.</w:t>
      </w:r>
    </w:p>
    <w:p w:rsidR="00387806" w:rsidRDefault="00387806" w:rsidP="00387806">
      <w:pPr>
        <w:pStyle w:val="berschrift2"/>
      </w:pPr>
      <w:r>
        <w:t>Bericht</w:t>
      </w:r>
    </w:p>
    <w:p w:rsidR="00387806" w:rsidRDefault="00387806" w:rsidP="00B43A96">
      <w:r>
        <w:t xml:space="preserve">„Der </w:t>
      </w:r>
      <w:r w:rsidR="00B43A96">
        <w:t>Bericht</w:t>
      </w:r>
      <w:r>
        <w:t xml:space="preserve"> ist eng </w:t>
      </w:r>
      <w:r w:rsidR="00772C8C">
        <w:t>verwandt</w:t>
      </w:r>
      <w:r>
        <w:t xml:space="preserve"> mit der Nachricht. </w:t>
      </w:r>
      <w:r w:rsidR="00B43A96">
        <w:t>Allerdings</w:t>
      </w:r>
      <w:r>
        <w:t xml:space="preserve"> ist der Bericht keine längere Nachricht, sondern eine eigene Darstellungsform mit eigenen Regeln. Die Nachricht muss immer mit dem Wichtigsten </w:t>
      </w:r>
      <w:r w:rsidR="00B43A96">
        <w:t>beginnen</w:t>
      </w:r>
      <w:r>
        <w:t xml:space="preserve">, im Bericht kann das Wichtigste am Anfang stehen. Wie die Nachricht kann der Bericht die Erstinformationen über ein Ereignis liefern: Er kann aber auch weit darüber hinausgehen und detailliert über Verlauf, Personen, Situationen und Zusammenhänge informieren. Und dazu gibt es im Bereich weitaus mehr Darstellungsmöglichkeiten als in der </w:t>
      </w:r>
      <w:r w:rsidR="00772C8C">
        <w:t>Nachricht</w:t>
      </w:r>
      <w:r>
        <w:t>. Der Reporter kann berichten, aber er kann auch schildern, beschreiben und einordnen:“</w:t>
      </w:r>
    </w:p>
    <w:p w:rsidR="00387806" w:rsidRDefault="00387806" w:rsidP="00B43A96"/>
    <w:p w:rsidR="00387806" w:rsidRDefault="00387806" w:rsidP="00B43A96">
      <w:r>
        <w:t xml:space="preserve">Ein Bericht lässt sich auch typografisch erkennen, die sind meist zwei oder drei </w:t>
      </w:r>
      <w:r w:rsidR="00B43A96">
        <w:t>Spalte</w:t>
      </w:r>
      <w:r>
        <w:t>.</w:t>
      </w:r>
    </w:p>
    <w:p w:rsidR="00387806" w:rsidRDefault="00387806" w:rsidP="00B43A96">
      <w:r>
        <w:t xml:space="preserve">Wichtig für einen Bericht </w:t>
      </w:r>
      <w:proofErr w:type="gramStart"/>
      <w:r>
        <w:t>ist</w:t>
      </w:r>
      <w:proofErr w:type="gramEnd"/>
      <w:r>
        <w:t xml:space="preserve"> ein guter Anfang und ein gutes Ende.</w:t>
      </w:r>
    </w:p>
    <w:p w:rsidR="00387806" w:rsidRDefault="00387806" w:rsidP="00B43A96"/>
    <w:p w:rsidR="00387806" w:rsidRDefault="00387806" w:rsidP="00B43A96">
      <w:r>
        <w:t xml:space="preserve">Typische Anfänge sind zum Beispiel Zitate, Apelle, Echte oder </w:t>
      </w:r>
      <w:r w:rsidR="00772C8C">
        <w:t>rhetorische</w:t>
      </w:r>
      <w:r>
        <w:t xml:space="preserve"> Fragen.</w:t>
      </w:r>
    </w:p>
    <w:p w:rsidR="00387806" w:rsidRDefault="00387806" w:rsidP="00387806">
      <w:pPr>
        <w:pStyle w:val="Textkrper"/>
      </w:pPr>
    </w:p>
    <w:p w:rsidR="00387806" w:rsidRDefault="00387806">
      <w:pPr>
        <w:rPr>
          <w:rFonts w:asciiTheme="majorHAnsi" w:eastAsiaTheme="majorEastAsia" w:hAnsiTheme="majorHAnsi" w:cstheme="majorBidi"/>
          <w:color w:val="2E74B5" w:themeColor="accent1" w:themeShade="BF"/>
          <w:sz w:val="32"/>
          <w:szCs w:val="32"/>
        </w:rPr>
      </w:pPr>
      <w:r>
        <w:br w:type="page"/>
      </w:r>
    </w:p>
    <w:p w:rsidR="00387806" w:rsidRDefault="00387806" w:rsidP="00387806">
      <w:pPr>
        <w:pStyle w:val="berschrift1"/>
      </w:pPr>
      <w:r>
        <w:lastRenderedPageBreak/>
        <w:t>Betriebliche Textsorten</w:t>
      </w:r>
    </w:p>
    <w:p w:rsidR="00387806" w:rsidRDefault="00387806" w:rsidP="00387806">
      <w:pPr>
        <w:pStyle w:val="berschrift2"/>
      </w:pPr>
      <w:r>
        <w:t>Zusammenfassung</w:t>
      </w:r>
    </w:p>
    <w:p w:rsidR="00387806" w:rsidRDefault="00387806" w:rsidP="00B43A96">
      <w:pPr>
        <w:pStyle w:val="Listenabsatz"/>
        <w:numPr>
          <w:ilvl w:val="0"/>
          <w:numId w:val="16"/>
        </w:numPr>
        <w:spacing w:after="0"/>
      </w:pPr>
      <w:r>
        <w:t>Checkliste für Zusammenfassungen:</w:t>
      </w:r>
    </w:p>
    <w:p w:rsidR="00387806" w:rsidRDefault="00387806" w:rsidP="00B43A96">
      <w:pPr>
        <w:pStyle w:val="Listenabsatz"/>
        <w:numPr>
          <w:ilvl w:val="0"/>
          <w:numId w:val="16"/>
        </w:numPr>
        <w:spacing w:after="0"/>
      </w:pPr>
      <w:r>
        <w:t>Autor und Titel des Textes zu nennen</w:t>
      </w:r>
    </w:p>
    <w:p w:rsidR="00387806" w:rsidRDefault="00387806" w:rsidP="00B43A96">
      <w:pPr>
        <w:pStyle w:val="Listenabsatz"/>
        <w:numPr>
          <w:ilvl w:val="0"/>
          <w:numId w:val="16"/>
        </w:numPr>
        <w:spacing w:after="0"/>
      </w:pPr>
      <w:r>
        <w:t>am Anfang einen Überblick über den Text zu geben (W-Fragen beantworten)</w:t>
      </w:r>
    </w:p>
    <w:p w:rsidR="00387806" w:rsidRDefault="00387806" w:rsidP="00B43A96">
      <w:pPr>
        <w:pStyle w:val="Listenabsatz"/>
        <w:numPr>
          <w:ilvl w:val="0"/>
          <w:numId w:val="16"/>
        </w:numPr>
        <w:spacing w:after="0"/>
      </w:pPr>
      <w:r>
        <w:t>den Inhalt der einzelnen Abschnitte in knapper Form wiedergeben</w:t>
      </w:r>
    </w:p>
    <w:p w:rsidR="00387806" w:rsidRDefault="00387806" w:rsidP="00B43A96">
      <w:pPr>
        <w:pStyle w:val="Listenabsatz"/>
        <w:numPr>
          <w:ilvl w:val="0"/>
          <w:numId w:val="16"/>
        </w:numPr>
        <w:spacing w:after="0"/>
      </w:pPr>
      <w:r>
        <w:t xml:space="preserve">im </w:t>
      </w:r>
      <w:r w:rsidR="00B43A96">
        <w:t>Präsenz</w:t>
      </w:r>
      <w:r>
        <w:t xml:space="preserve"> schreiben</w:t>
      </w:r>
    </w:p>
    <w:p w:rsidR="00387806" w:rsidRDefault="00387806" w:rsidP="00B43A96">
      <w:pPr>
        <w:pStyle w:val="Listenabsatz"/>
        <w:numPr>
          <w:ilvl w:val="0"/>
          <w:numId w:val="16"/>
        </w:numPr>
        <w:spacing w:after="0"/>
      </w:pPr>
      <w:r>
        <w:t>in eigenen Worten</w:t>
      </w:r>
    </w:p>
    <w:p w:rsidR="00387806" w:rsidRDefault="00387806" w:rsidP="00B43A96">
      <w:pPr>
        <w:pStyle w:val="Listenabsatz"/>
        <w:numPr>
          <w:ilvl w:val="0"/>
          <w:numId w:val="16"/>
        </w:numPr>
        <w:spacing w:after="0"/>
      </w:pPr>
      <w:r>
        <w:t>persönliche Wertungen gehören nicht in eine Zusammenfassung</w:t>
      </w:r>
    </w:p>
    <w:p w:rsidR="00387806" w:rsidRDefault="00387806" w:rsidP="00B43A96">
      <w:pPr>
        <w:pStyle w:val="Listenabsatz"/>
        <w:numPr>
          <w:ilvl w:val="0"/>
          <w:numId w:val="16"/>
        </w:numPr>
        <w:spacing w:after="0"/>
      </w:pPr>
      <w:r>
        <w:t>zu kontrollieren (Ist der Sinn klar? Sind alle Zusammenhänge klar? Ist die Zusammenfassung selbsterklärend?)</w:t>
      </w:r>
    </w:p>
    <w:p w:rsidR="00825568" w:rsidRDefault="00825568" w:rsidP="00825568">
      <w:pPr>
        <w:spacing w:after="0"/>
      </w:pPr>
    </w:p>
    <w:p w:rsidR="00825568" w:rsidRDefault="00825568" w:rsidP="00825568">
      <w:pPr>
        <w:pStyle w:val="berschrift2"/>
      </w:pPr>
      <w:r>
        <w:t>Protokoll</w:t>
      </w:r>
    </w:p>
    <w:p w:rsidR="00825568" w:rsidRDefault="00825568" w:rsidP="00825568">
      <w:pPr>
        <w:pStyle w:val="berschrift2"/>
      </w:pPr>
      <w:r>
        <w:t>E-Mail</w:t>
      </w:r>
    </w:p>
    <w:p w:rsidR="00825568" w:rsidRDefault="00825568" w:rsidP="00825568">
      <w:pPr>
        <w:pStyle w:val="berschrift2"/>
      </w:pPr>
      <w:r>
        <w:t xml:space="preserve">Thesenpapier und </w:t>
      </w:r>
      <w:proofErr w:type="spellStart"/>
      <w:r>
        <w:t>Stellungsnahme</w:t>
      </w:r>
      <w:proofErr w:type="spellEnd"/>
    </w:p>
    <w:p w:rsidR="00825568" w:rsidRPr="00825568" w:rsidRDefault="00825568" w:rsidP="00825568">
      <w:pPr>
        <w:pStyle w:val="berschrift2"/>
      </w:pPr>
      <w:r>
        <w:t>Anleitung</w:t>
      </w:r>
    </w:p>
    <w:p w:rsidR="002B4152" w:rsidRPr="00064C5F" w:rsidRDefault="002B4152" w:rsidP="002B4152">
      <w:pPr>
        <w:rPr>
          <w:rFonts w:asciiTheme="majorHAnsi" w:eastAsiaTheme="majorEastAsia" w:hAnsiTheme="majorHAnsi" w:cstheme="majorBidi"/>
          <w:color w:val="2E74B5" w:themeColor="accent1" w:themeShade="BF"/>
          <w:sz w:val="26"/>
          <w:szCs w:val="26"/>
        </w:rPr>
      </w:pPr>
    </w:p>
    <w:sectPr w:rsidR="002B4152" w:rsidRPr="00064C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default"/>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0000010"/>
    <w:multiLevelType w:val="multilevel"/>
    <w:tmpl w:val="000000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6">
    <w:nsid w:val="00000011"/>
    <w:multiLevelType w:val="multilevel"/>
    <w:tmpl w:val="000000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7">
    <w:nsid w:val="00000013"/>
    <w:multiLevelType w:val="multilevel"/>
    <w:tmpl w:val="000000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8">
    <w:nsid w:val="07224F72"/>
    <w:multiLevelType w:val="hybridMultilevel"/>
    <w:tmpl w:val="8C10B4CC"/>
    <w:lvl w:ilvl="0" w:tplc="D752280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9">
    <w:nsid w:val="320E09FB"/>
    <w:multiLevelType w:val="hybridMultilevel"/>
    <w:tmpl w:val="53229B70"/>
    <w:lvl w:ilvl="0" w:tplc="28C446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BEF0C0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nsid w:val="3F8645CC"/>
    <w:multiLevelType w:val="hybridMultilevel"/>
    <w:tmpl w:val="BFB4D854"/>
    <w:lvl w:ilvl="0" w:tplc="D4C884A2">
      <w:numFmt w:val="bullet"/>
      <w:lvlText w:val="-"/>
      <w:lvlJc w:val="left"/>
      <w:pPr>
        <w:ind w:left="720" w:hanging="360"/>
      </w:pPr>
      <w:rPr>
        <w:rFonts w:ascii="Times New Roman" w:eastAsia="SimSu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D47321F"/>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21"/>
  </w:num>
  <w:num w:numId="14">
    <w:abstractNumId w:val="19"/>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1"/>
  </w:num>
  <w:num w:numId="18">
    <w:abstractNumId w:val="12"/>
  </w:num>
  <w:num w:numId="19">
    <w:abstractNumId w:val="13"/>
  </w:num>
  <w:num w:numId="20">
    <w:abstractNumId w:val="14"/>
  </w:num>
  <w:num w:numId="21">
    <w:abstractNumId w:val="15"/>
  </w:num>
  <w:num w:numId="22">
    <w:abstractNumId w:val="16"/>
  </w:num>
  <w:num w:numId="23">
    <w:abstractNumId w:val="20"/>
  </w:num>
  <w:num w:numId="24">
    <w:abstractNumId w:val="17"/>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52"/>
    <w:rsid w:val="00064C5F"/>
    <w:rsid w:val="0009551E"/>
    <w:rsid w:val="000F397A"/>
    <w:rsid w:val="002B4152"/>
    <w:rsid w:val="002C6703"/>
    <w:rsid w:val="00332DA1"/>
    <w:rsid w:val="00387806"/>
    <w:rsid w:val="00405356"/>
    <w:rsid w:val="00772C8C"/>
    <w:rsid w:val="007D0763"/>
    <w:rsid w:val="00825568"/>
    <w:rsid w:val="008602FA"/>
    <w:rsid w:val="00973D65"/>
    <w:rsid w:val="009A3D88"/>
    <w:rsid w:val="009A6E5E"/>
    <w:rsid w:val="00A24C73"/>
    <w:rsid w:val="00A4021E"/>
    <w:rsid w:val="00AB7CAB"/>
    <w:rsid w:val="00B43A96"/>
    <w:rsid w:val="00B6148B"/>
    <w:rsid w:val="00BE53BA"/>
    <w:rsid w:val="00E065A0"/>
    <w:rsid w:val="00F20DEF"/>
    <w:rsid w:val="00FD49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4B57C-8536-40A0-B41E-14F0D41C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B415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B415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2B415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2B415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B415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B415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B415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B415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B415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B41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415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B415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B415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2B415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2B415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B4152"/>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B415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B415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B415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B4152"/>
    <w:rPr>
      <w:rFonts w:asciiTheme="majorHAnsi" w:eastAsiaTheme="majorEastAsia" w:hAnsiTheme="majorHAnsi" w:cstheme="majorBidi"/>
      <w:i/>
      <w:iCs/>
      <w:color w:val="272727" w:themeColor="text1" w:themeTint="D8"/>
      <w:sz w:val="21"/>
      <w:szCs w:val="21"/>
    </w:rPr>
  </w:style>
  <w:style w:type="paragraph" w:styleId="Textkrper">
    <w:name w:val="Body Text"/>
    <w:basedOn w:val="Standard"/>
    <w:link w:val="TextkrperZchn"/>
    <w:rsid w:val="002B4152"/>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TextkrperZchn">
    <w:name w:val="Textkörper Zchn"/>
    <w:basedOn w:val="Absatz-Standardschriftart"/>
    <w:link w:val="Textkrper"/>
    <w:rsid w:val="002B4152"/>
    <w:rPr>
      <w:rFonts w:ascii="Times New Roman" w:eastAsia="SimSun" w:hAnsi="Times New Roman" w:cs="Mangal"/>
      <w:kern w:val="1"/>
      <w:sz w:val="24"/>
      <w:szCs w:val="24"/>
      <w:lang w:eastAsia="hi-IN" w:bidi="hi-IN"/>
    </w:rPr>
  </w:style>
  <w:style w:type="table" w:styleId="Tabellenraster">
    <w:name w:val="Table Grid"/>
    <w:basedOn w:val="NormaleTabelle"/>
    <w:uiPriority w:val="39"/>
    <w:rsid w:val="002B4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6148B"/>
    <w:pPr>
      <w:ind w:left="720"/>
      <w:contextualSpacing/>
    </w:pPr>
  </w:style>
  <w:style w:type="paragraph" w:styleId="KeinLeerraum">
    <w:name w:val="No Spacing"/>
    <w:uiPriority w:val="1"/>
    <w:qFormat/>
    <w:rsid w:val="00A4021E"/>
    <w:pPr>
      <w:spacing w:after="0" w:line="240" w:lineRule="auto"/>
    </w:pPr>
  </w:style>
  <w:style w:type="paragraph" w:styleId="StandardWeb">
    <w:name w:val="Normal (Web)"/>
    <w:basedOn w:val="Standard"/>
    <w:uiPriority w:val="99"/>
    <w:semiHidden/>
    <w:unhideWhenUsed/>
    <w:rsid w:val="0009551E"/>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516867">
      <w:bodyDiv w:val="1"/>
      <w:marLeft w:val="0"/>
      <w:marRight w:val="0"/>
      <w:marTop w:val="0"/>
      <w:marBottom w:val="0"/>
      <w:divBdr>
        <w:top w:val="none" w:sz="0" w:space="0" w:color="auto"/>
        <w:left w:val="none" w:sz="0" w:space="0" w:color="auto"/>
        <w:bottom w:val="none" w:sz="0" w:space="0" w:color="auto"/>
        <w:right w:val="none" w:sz="0" w:space="0" w:color="auto"/>
      </w:divBdr>
    </w:div>
    <w:div w:id="160638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1822</Words>
  <Characters>11483</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Stadelmann</dc:creator>
  <cp:keywords/>
  <dc:description/>
  <cp:lastModifiedBy>Kevin Stadelmann</cp:lastModifiedBy>
  <cp:revision>12</cp:revision>
  <dcterms:created xsi:type="dcterms:W3CDTF">2014-12-09T10:21:00Z</dcterms:created>
  <dcterms:modified xsi:type="dcterms:W3CDTF">2014-12-29T10:02:00Z</dcterms:modified>
</cp:coreProperties>
</file>