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22BA7" w14:textId="77777777" w:rsidR="004A51C2" w:rsidRDefault="00F427C7">
      <w:pPr>
        <w:pStyle w:val="StandardWeb"/>
        <w:spacing w:before="0" w:beforeAutospacing="0" w:after="0" w:afterAutospacing="0"/>
        <w:rPr>
          <w:rFonts w:ascii="Calibri Light" w:hAnsi="Calibri Light"/>
          <w:color w:val="000000"/>
          <w:sz w:val="40"/>
          <w:szCs w:val="40"/>
        </w:rPr>
      </w:pPr>
      <w:r>
        <w:rPr>
          <w:rFonts w:ascii="Calibri Light" w:hAnsi="Calibri Light"/>
          <w:color w:val="000000"/>
          <w:sz w:val="40"/>
          <w:szCs w:val="40"/>
        </w:rPr>
        <w:t>Zusammenfassung</w:t>
      </w:r>
      <w:r w:rsidR="00B32DE7">
        <w:rPr>
          <w:rFonts w:ascii="Calibri Light" w:hAnsi="Calibri Light"/>
          <w:color w:val="000000"/>
          <w:sz w:val="40"/>
          <w:szCs w:val="40"/>
        </w:rPr>
        <w:t xml:space="preserve"> Datenbank EDD</w:t>
      </w:r>
    </w:p>
    <w:p w14:paraId="54B22BA8" w14:textId="77777777" w:rsidR="004A51C2" w:rsidRDefault="00F427C7">
      <w:pPr>
        <w:pStyle w:val="StandardWeb"/>
        <w:spacing w:before="0" w:beforeAutospacing="0" w:after="0" w:afterAutospacing="0"/>
        <w:rPr>
          <w:rFonts w:ascii="Calibri" w:hAnsi="Calibri"/>
          <w:color w:val="808080"/>
          <w:sz w:val="20"/>
          <w:szCs w:val="20"/>
        </w:rPr>
      </w:pPr>
      <w:r>
        <w:rPr>
          <w:rFonts w:ascii="Calibri" w:hAnsi="Calibri"/>
          <w:color w:val="808080"/>
          <w:sz w:val="20"/>
          <w:szCs w:val="20"/>
        </w:rPr>
        <w:t>Dienstag, 17. Februar 2015</w:t>
      </w:r>
    </w:p>
    <w:p w14:paraId="54B22BA9" w14:textId="77777777" w:rsidR="004A51C2" w:rsidRDefault="00F427C7">
      <w:pPr>
        <w:pStyle w:val="StandardWeb"/>
        <w:spacing w:before="0" w:beforeAutospacing="0" w:after="0" w:afterAutospacing="0"/>
        <w:rPr>
          <w:rFonts w:ascii="Calibri" w:hAnsi="Calibri"/>
          <w:color w:val="808080"/>
          <w:sz w:val="20"/>
          <w:szCs w:val="20"/>
        </w:rPr>
      </w:pPr>
      <w:r>
        <w:rPr>
          <w:rFonts w:ascii="Calibri" w:hAnsi="Calibri"/>
          <w:color w:val="808080"/>
          <w:sz w:val="20"/>
          <w:szCs w:val="20"/>
        </w:rPr>
        <w:t>08:36</w:t>
      </w:r>
    </w:p>
    <w:p w14:paraId="48D90D0B" w14:textId="123820AD" w:rsidR="00FA61DB" w:rsidRDefault="00FA61DB">
      <w:pPr>
        <w:pStyle w:val="StandardWeb"/>
        <w:spacing w:before="0" w:beforeAutospacing="0" w:after="0" w:afterAutospacing="0"/>
        <w:rPr>
          <w:rFonts w:ascii="Calibri" w:hAnsi="Calibri"/>
          <w:color w:val="808080"/>
          <w:sz w:val="20"/>
          <w:szCs w:val="20"/>
        </w:rPr>
      </w:pPr>
    </w:p>
    <w:p w14:paraId="4C4BC7AD" w14:textId="77777777" w:rsidR="00FA61DB" w:rsidRDefault="00FA61DB">
      <w:pPr>
        <w:pStyle w:val="StandardWeb"/>
        <w:spacing w:before="0" w:beforeAutospacing="0" w:after="0" w:afterAutospacing="0"/>
        <w:rPr>
          <w:rFonts w:ascii="Calibri" w:hAnsi="Calibri"/>
          <w:color w:val="808080"/>
          <w:sz w:val="20"/>
          <w:szCs w:val="20"/>
        </w:rPr>
      </w:pPr>
    </w:p>
    <w:p w14:paraId="54B22BAA"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sdt>
      <w:sdtPr>
        <w:rPr>
          <w:lang w:val="de-DE"/>
        </w:rPr>
        <w:id w:val="-342472495"/>
        <w:docPartObj>
          <w:docPartGallery w:val="Table of Contents"/>
          <w:docPartUnique/>
        </w:docPartObj>
      </w:sdtPr>
      <w:sdtEndPr>
        <w:rPr>
          <w:rFonts w:eastAsiaTheme="minorEastAsia" w:cs="Times New Roman"/>
          <w:b/>
          <w:bCs/>
          <w:spacing w:val="0"/>
          <w:kern w:val="0"/>
          <w:sz w:val="24"/>
          <w:szCs w:val="24"/>
        </w:rPr>
      </w:sdtEndPr>
      <w:sdtContent>
        <w:p w14:paraId="54B22BAB" w14:textId="77777777" w:rsidR="005C1F1C" w:rsidRPr="00397ED6" w:rsidRDefault="005C1F1C" w:rsidP="004F1031">
          <w:pPr>
            <w:pStyle w:val="Titel"/>
            <w:rPr>
              <w:rStyle w:val="berschrift2Zchn"/>
            </w:rPr>
          </w:pPr>
          <w:r w:rsidRPr="00397ED6">
            <w:rPr>
              <w:rStyle w:val="berschrift2Zchn"/>
              <w:color w:val="auto"/>
              <w:sz w:val="56"/>
              <w:szCs w:val="56"/>
            </w:rPr>
            <w:t>Inhalt</w:t>
          </w:r>
        </w:p>
        <w:bookmarkStart w:id="0" w:name="_GoBack"/>
        <w:p w14:paraId="4BF1965F" w14:textId="77777777" w:rsidR="002910BB" w:rsidRPr="002910BB" w:rsidRDefault="005C1F1C">
          <w:pPr>
            <w:pStyle w:val="Verzeichnis1"/>
            <w:tabs>
              <w:tab w:val="left" w:pos="440"/>
              <w:tab w:val="right" w:leader="dot" w:pos="9062"/>
            </w:tabs>
            <w:rPr>
              <w:rFonts w:asciiTheme="majorHAnsi" w:hAnsiTheme="majorHAnsi" w:cstheme="minorBidi"/>
              <w:noProof/>
              <w:sz w:val="22"/>
              <w:szCs w:val="22"/>
            </w:rPr>
          </w:pPr>
          <w:r w:rsidRPr="002910BB">
            <w:rPr>
              <w:rFonts w:asciiTheme="majorHAnsi" w:hAnsiTheme="majorHAnsi"/>
            </w:rPr>
            <w:fldChar w:fldCharType="begin"/>
          </w:r>
          <w:r w:rsidRPr="002910BB">
            <w:rPr>
              <w:rFonts w:asciiTheme="majorHAnsi" w:hAnsiTheme="majorHAnsi"/>
            </w:rPr>
            <w:instrText xml:space="preserve"> TOC \o "1-3" \h \z \u </w:instrText>
          </w:r>
          <w:r w:rsidRPr="002910BB">
            <w:rPr>
              <w:rFonts w:asciiTheme="majorHAnsi" w:hAnsiTheme="majorHAnsi"/>
            </w:rPr>
            <w:fldChar w:fldCharType="separate"/>
          </w:r>
          <w:hyperlink w:anchor="_Toc422414414" w:history="1">
            <w:r w:rsidR="002910BB" w:rsidRPr="002910BB">
              <w:rPr>
                <w:rStyle w:val="Hyperlink"/>
                <w:rFonts w:asciiTheme="majorHAnsi" w:hAnsiTheme="majorHAnsi"/>
                <w:noProof/>
              </w:rPr>
              <w:t>2.</w:t>
            </w:r>
            <w:r w:rsidR="002910BB" w:rsidRPr="002910BB">
              <w:rPr>
                <w:rFonts w:asciiTheme="majorHAnsi" w:hAnsiTheme="majorHAnsi" w:cstheme="minorBidi"/>
                <w:noProof/>
                <w:sz w:val="22"/>
                <w:szCs w:val="22"/>
              </w:rPr>
              <w:tab/>
            </w:r>
            <w:r w:rsidR="002910BB" w:rsidRPr="002910BB">
              <w:rPr>
                <w:rStyle w:val="Hyperlink"/>
                <w:rFonts w:asciiTheme="majorHAnsi" w:hAnsiTheme="majorHAnsi"/>
                <w:noProof/>
              </w:rPr>
              <w:t>Notwendigkeit von Datenbanken</w:t>
            </w:r>
            <w:r w:rsidR="002910BB" w:rsidRPr="002910BB">
              <w:rPr>
                <w:rFonts w:asciiTheme="majorHAnsi" w:hAnsiTheme="majorHAnsi"/>
                <w:noProof/>
                <w:webHidden/>
              </w:rPr>
              <w:tab/>
            </w:r>
            <w:r w:rsidR="002910BB" w:rsidRPr="002910BB">
              <w:rPr>
                <w:rFonts w:asciiTheme="majorHAnsi" w:hAnsiTheme="majorHAnsi"/>
                <w:noProof/>
                <w:webHidden/>
              </w:rPr>
              <w:fldChar w:fldCharType="begin"/>
            </w:r>
            <w:r w:rsidR="002910BB" w:rsidRPr="002910BB">
              <w:rPr>
                <w:rFonts w:asciiTheme="majorHAnsi" w:hAnsiTheme="majorHAnsi"/>
                <w:noProof/>
                <w:webHidden/>
              </w:rPr>
              <w:instrText xml:space="preserve"> PAGEREF _Toc422414414 \h </w:instrText>
            </w:r>
            <w:r w:rsidR="002910BB" w:rsidRPr="002910BB">
              <w:rPr>
                <w:rFonts w:asciiTheme="majorHAnsi" w:hAnsiTheme="majorHAnsi"/>
                <w:noProof/>
                <w:webHidden/>
              </w:rPr>
            </w:r>
            <w:r w:rsidR="002910BB" w:rsidRPr="002910BB">
              <w:rPr>
                <w:rFonts w:asciiTheme="majorHAnsi" w:hAnsiTheme="majorHAnsi"/>
                <w:noProof/>
                <w:webHidden/>
              </w:rPr>
              <w:fldChar w:fldCharType="separate"/>
            </w:r>
            <w:r w:rsidR="002910BB" w:rsidRPr="002910BB">
              <w:rPr>
                <w:rFonts w:asciiTheme="majorHAnsi" w:hAnsiTheme="majorHAnsi"/>
                <w:noProof/>
                <w:webHidden/>
              </w:rPr>
              <w:t>2</w:t>
            </w:r>
            <w:r w:rsidR="002910BB" w:rsidRPr="002910BB">
              <w:rPr>
                <w:rFonts w:asciiTheme="majorHAnsi" w:hAnsiTheme="majorHAnsi"/>
                <w:noProof/>
                <w:webHidden/>
              </w:rPr>
              <w:fldChar w:fldCharType="end"/>
            </w:r>
          </w:hyperlink>
        </w:p>
        <w:p w14:paraId="0E2287D7" w14:textId="77777777" w:rsidR="002910BB" w:rsidRPr="002910BB" w:rsidRDefault="002910BB">
          <w:pPr>
            <w:pStyle w:val="Verzeichnis1"/>
            <w:tabs>
              <w:tab w:val="left" w:pos="440"/>
              <w:tab w:val="right" w:leader="dot" w:pos="9062"/>
            </w:tabs>
            <w:rPr>
              <w:rFonts w:asciiTheme="majorHAnsi" w:hAnsiTheme="majorHAnsi" w:cstheme="minorBidi"/>
              <w:noProof/>
              <w:sz w:val="22"/>
              <w:szCs w:val="22"/>
            </w:rPr>
          </w:pPr>
          <w:hyperlink w:anchor="_Toc422414415" w:history="1">
            <w:r w:rsidRPr="002910BB">
              <w:rPr>
                <w:rStyle w:val="Hyperlink"/>
                <w:rFonts w:asciiTheme="majorHAnsi" w:hAnsiTheme="majorHAnsi"/>
                <w:noProof/>
              </w:rPr>
              <w:t>3.</w:t>
            </w:r>
            <w:r w:rsidRPr="002910BB">
              <w:rPr>
                <w:rFonts w:asciiTheme="majorHAnsi" w:hAnsiTheme="majorHAnsi" w:cstheme="minorBidi"/>
                <w:noProof/>
                <w:sz w:val="22"/>
                <w:szCs w:val="22"/>
              </w:rPr>
              <w:tab/>
            </w:r>
            <w:r w:rsidRPr="002910BB">
              <w:rPr>
                <w:rStyle w:val="Hyperlink"/>
                <w:rFonts w:asciiTheme="majorHAnsi" w:hAnsiTheme="majorHAnsi"/>
                <w:noProof/>
              </w:rPr>
              <w:t>Grundbegriffe</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_Toc422414415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2</w:t>
            </w:r>
            <w:r w:rsidRPr="002910BB">
              <w:rPr>
                <w:rFonts w:asciiTheme="majorHAnsi" w:hAnsiTheme="majorHAnsi"/>
                <w:noProof/>
                <w:webHidden/>
              </w:rPr>
              <w:fldChar w:fldCharType="end"/>
            </w:r>
          </w:hyperlink>
        </w:p>
        <w:p w14:paraId="5DC207F7" w14:textId="77777777" w:rsidR="002910BB" w:rsidRPr="002910BB" w:rsidRDefault="002910BB">
          <w:pPr>
            <w:pStyle w:val="Verzeichnis1"/>
            <w:tabs>
              <w:tab w:val="left" w:pos="440"/>
              <w:tab w:val="right" w:leader="dot" w:pos="9062"/>
            </w:tabs>
            <w:rPr>
              <w:rFonts w:asciiTheme="majorHAnsi" w:hAnsiTheme="majorHAnsi" w:cstheme="minorBidi"/>
              <w:noProof/>
              <w:sz w:val="22"/>
              <w:szCs w:val="22"/>
            </w:rPr>
          </w:pPr>
          <w:hyperlink w:anchor="_Toc422414416" w:history="1">
            <w:r w:rsidRPr="002910BB">
              <w:rPr>
                <w:rStyle w:val="Hyperlink"/>
                <w:rFonts w:asciiTheme="majorHAnsi" w:hAnsiTheme="majorHAnsi"/>
                <w:noProof/>
              </w:rPr>
              <w:t>4.</w:t>
            </w:r>
            <w:r w:rsidRPr="002910BB">
              <w:rPr>
                <w:rFonts w:asciiTheme="majorHAnsi" w:hAnsiTheme="majorHAnsi" w:cstheme="minorBidi"/>
                <w:noProof/>
                <w:sz w:val="22"/>
                <w:szCs w:val="22"/>
              </w:rPr>
              <w:tab/>
            </w:r>
            <w:r w:rsidRPr="002910BB">
              <w:rPr>
                <w:rStyle w:val="Hyperlink"/>
                <w:rFonts w:asciiTheme="majorHAnsi" w:hAnsiTheme="majorHAnsi"/>
                <w:noProof/>
              </w:rPr>
              <w:t>Anomalien</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_Toc422414416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3</w:t>
            </w:r>
            <w:r w:rsidRPr="002910BB">
              <w:rPr>
                <w:rFonts w:asciiTheme="majorHAnsi" w:hAnsiTheme="majorHAnsi"/>
                <w:noProof/>
                <w:webHidden/>
              </w:rPr>
              <w:fldChar w:fldCharType="end"/>
            </w:r>
          </w:hyperlink>
        </w:p>
        <w:p w14:paraId="77B865CB" w14:textId="77777777" w:rsidR="002910BB" w:rsidRPr="002910BB" w:rsidRDefault="002910BB">
          <w:pPr>
            <w:pStyle w:val="Verzeichnis1"/>
            <w:tabs>
              <w:tab w:val="left" w:pos="440"/>
              <w:tab w:val="right" w:leader="dot" w:pos="9062"/>
            </w:tabs>
            <w:rPr>
              <w:rFonts w:asciiTheme="majorHAnsi" w:hAnsiTheme="majorHAnsi" w:cstheme="minorBidi"/>
              <w:noProof/>
              <w:sz w:val="22"/>
              <w:szCs w:val="22"/>
            </w:rPr>
          </w:pPr>
          <w:hyperlink w:anchor="_Toc422414417" w:history="1">
            <w:r w:rsidRPr="002910BB">
              <w:rPr>
                <w:rStyle w:val="Hyperlink"/>
                <w:rFonts w:asciiTheme="majorHAnsi" w:hAnsiTheme="majorHAnsi"/>
                <w:noProof/>
              </w:rPr>
              <w:t>5.</w:t>
            </w:r>
            <w:r w:rsidRPr="002910BB">
              <w:rPr>
                <w:rFonts w:asciiTheme="majorHAnsi" w:hAnsiTheme="majorHAnsi" w:cstheme="minorBidi"/>
                <w:noProof/>
                <w:sz w:val="22"/>
                <w:szCs w:val="22"/>
              </w:rPr>
              <w:tab/>
            </w:r>
            <w:r w:rsidRPr="002910BB">
              <w:rPr>
                <w:rStyle w:val="Hyperlink"/>
                <w:rFonts w:asciiTheme="majorHAnsi" w:hAnsiTheme="majorHAnsi"/>
                <w:noProof/>
              </w:rPr>
              <w:t>Datenbankarchitektur</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_Toc422414417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4</w:t>
            </w:r>
            <w:r w:rsidRPr="002910BB">
              <w:rPr>
                <w:rFonts w:asciiTheme="majorHAnsi" w:hAnsiTheme="majorHAnsi"/>
                <w:noProof/>
                <w:webHidden/>
              </w:rPr>
              <w:fldChar w:fldCharType="end"/>
            </w:r>
          </w:hyperlink>
        </w:p>
        <w:p w14:paraId="78261F7E" w14:textId="77777777" w:rsidR="002910BB" w:rsidRPr="002910BB" w:rsidRDefault="002910BB">
          <w:pPr>
            <w:pStyle w:val="Verzeichnis1"/>
            <w:tabs>
              <w:tab w:val="left" w:pos="440"/>
              <w:tab w:val="right" w:leader="dot" w:pos="9062"/>
            </w:tabs>
            <w:rPr>
              <w:rFonts w:asciiTheme="majorHAnsi" w:hAnsiTheme="majorHAnsi" w:cstheme="minorBidi"/>
              <w:noProof/>
              <w:sz w:val="22"/>
              <w:szCs w:val="22"/>
            </w:rPr>
          </w:pPr>
          <w:hyperlink w:anchor="_Toc422414418" w:history="1">
            <w:r w:rsidRPr="002910BB">
              <w:rPr>
                <w:rStyle w:val="Hyperlink"/>
                <w:rFonts w:asciiTheme="majorHAnsi" w:hAnsiTheme="majorHAnsi"/>
                <w:noProof/>
              </w:rPr>
              <w:t>6.</w:t>
            </w:r>
            <w:r w:rsidRPr="002910BB">
              <w:rPr>
                <w:rFonts w:asciiTheme="majorHAnsi" w:hAnsiTheme="majorHAnsi" w:cstheme="minorBidi"/>
                <w:noProof/>
                <w:sz w:val="22"/>
                <w:szCs w:val="22"/>
              </w:rPr>
              <w:tab/>
            </w:r>
            <w:r w:rsidRPr="002910BB">
              <w:rPr>
                <w:rStyle w:val="Hyperlink"/>
                <w:rFonts w:asciiTheme="majorHAnsi" w:hAnsiTheme="majorHAnsi"/>
                <w:noProof/>
              </w:rPr>
              <w:t>Modellierung</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_Toc422414418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6</w:t>
            </w:r>
            <w:r w:rsidRPr="002910BB">
              <w:rPr>
                <w:rFonts w:asciiTheme="majorHAnsi" w:hAnsiTheme="majorHAnsi"/>
                <w:noProof/>
                <w:webHidden/>
              </w:rPr>
              <w:fldChar w:fldCharType="end"/>
            </w:r>
          </w:hyperlink>
        </w:p>
        <w:p w14:paraId="699323A0" w14:textId="77777777" w:rsidR="002910BB" w:rsidRPr="002910BB" w:rsidRDefault="002910BB">
          <w:pPr>
            <w:pStyle w:val="Verzeichnis1"/>
            <w:tabs>
              <w:tab w:val="left" w:pos="440"/>
              <w:tab w:val="right" w:leader="dot" w:pos="9062"/>
            </w:tabs>
            <w:rPr>
              <w:rFonts w:asciiTheme="majorHAnsi" w:hAnsiTheme="majorHAnsi" w:cstheme="minorBidi"/>
              <w:noProof/>
              <w:sz w:val="22"/>
              <w:szCs w:val="22"/>
            </w:rPr>
          </w:pPr>
          <w:hyperlink w:anchor="_Toc422414419" w:history="1">
            <w:r w:rsidRPr="002910BB">
              <w:rPr>
                <w:rStyle w:val="Hyperlink"/>
                <w:rFonts w:asciiTheme="majorHAnsi" w:hAnsiTheme="majorHAnsi"/>
                <w:noProof/>
              </w:rPr>
              <w:t>7.</w:t>
            </w:r>
            <w:r w:rsidRPr="002910BB">
              <w:rPr>
                <w:rFonts w:asciiTheme="majorHAnsi" w:hAnsiTheme="majorHAnsi" w:cstheme="minorBidi"/>
                <w:noProof/>
                <w:sz w:val="22"/>
                <w:szCs w:val="22"/>
              </w:rPr>
              <w:tab/>
            </w:r>
            <w:r w:rsidRPr="002910BB">
              <w:rPr>
                <w:rStyle w:val="Hyperlink"/>
                <w:rFonts w:asciiTheme="majorHAnsi" w:hAnsiTheme="majorHAnsi"/>
                <w:noProof/>
              </w:rPr>
              <w:t>ERM (Entitäten-Beziehungsmodell)</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_Toc422414419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6</w:t>
            </w:r>
            <w:r w:rsidRPr="002910BB">
              <w:rPr>
                <w:rFonts w:asciiTheme="majorHAnsi" w:hAnsiTheme="majorHAnsi"/>
                <w:noProof/>
                <w:webHidden/>
              </w:rPr>
              <w:fldChar w:fldCharType="end"/>
            </w:r>
          </w:hyperlink>
        </w:p>
        <w:p w14:paraId="4CCA9EE5" w14:textId="77777777" w:rsidR="002910BB" w:rsidRPr="002910BB" w:rsidRDefault="002910BB">
          <w:pPr>
            <w:pStyle w:val="Verzeichnis1"/>
            <w:tabs>
              <w:tab w:val="left" w:pos="440"/>
              <w:tab w:val="right" w:leader="dot" w:pos="9062"/>
            </w:tabs>
            <w:rPr>
              <w:rFonts w:asciiTheme="majorHAnsi" w:hAnsiTheme="majorHAnsi" w:cstheme="minorBidi"/>
              <w:noProof/>
              <w:sz w:val="22"/>
              <w:szCs w:val="22"/>
            </w:rPr>
          </w:pPr>
          <w:hyperlink w:anchor="_Toc422414420" w:history="1">
            <w:r w:rsidRPr="002910BB">
              <w:rPr>
                <w:rStyle w:val="Hyperlink"/>
                <w:rFonts w:asciiTheme="majorHAnsi" w:hAnsiTheme="majorHAnsi"/>
                <w:noProof/>
              </w:rPr>
              <w:t>8.</w:t>
            </w:r>
            <w:r w:rsidRPr="002910BB">
              <w:rPr>
                <w:rFonts w:asciiTheme="majorHAnsi" w:hAnsiTheme="majorHAnsi" w:cstheme="minorBidi"/>
                <w:noProof/>
                <w:sz w:val="22"/>
                <w:szCs w:val="22"/>
              </w:rPr>
              <w:tab/>
            </w:r>
            <w:r w:rsidRPr="002910BB">
              <w:rPr>
                <w:rStyle w:val="Hyperlink"/>
                <w:rFonts w:asciiTheme="majorHAnsi" w:hAnsiTheme="majorHAnsi"/>
                <w:noProof/>
              </w:rPr>
              <w:t>UML</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_Toc422414420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8</w:t>
            </w:r>
            <w:r w:rsidRPr="002910BB">
              <w:rPr>
                <w:rFonts w:asciiTheme="majorHAnsi" w:hAnsiTheme="majorHAnsi"/>
                <w:noProof/>
                <w:webHidden/>
              </w:rPr>
              <w:fldChar w:fldCharType="end"/>
            </w:r>
          </w:hyperlink>
        </w:p>
        <w:p w14:paraId="143E9501" w14:textId="77777777" w:rsidR="002910BB" w:rsidRPr="002910BB" w:rsidRDefault="002910BB">
          <w:pPr>
            <w:pStyle w:val="Verzeichnis1"/>
            <w:tabs>
              <w:tab w:val="left" w:pos="440"/>
              <w:tab w:val="right" w:leader="dot" w:pos="9062"/>
            </w:tabs>
            <w:rPr>
              <w:rFonts w:asciiTheme="majorHAnsi" w:hAnsiTheme="majorHAnsi" w:cstheme="minorBidi"/>
              <w:noProof/>
              <w:sz w:val="22"/>
              <w:szCs w:val="22"/>
            </w:rPr>
          </w:pPr>
          <w:hyperlink w:anchor="_Toc422414421" w:history="1">
            <w:r w:rsidRPr="002910BB">
              <w:rPr>
                <w:rStyle w:val="Hyperlink"/>
                <w:rFonts w:asciiTheme="majorHAnsi" w:hAnsiTheme="majorHAnsi"/>
                <w:noProof/>
              </w:rPr>
              <w:t>9.</w:t>
            </w:r>
            <w:r w:rsidRPr="002910BB">
              <w:rPr>
                <w:rFonts w:asciiTheme="majorHAnsi" w:hAnsiTheme="majorHAnsi" w:cstheme="minorBidi"/>
                <w:noProof/>
                <w:sz w:val="22"/>
                <w:szCs w:val="22"/>
              </w:rPr>
              <w:tab/>
            </w:r>
            <w:r w:rsidRPr="002910BB">
              <w:rPr>
                <w:rStyle w:val="Hyperlink"/>
                <w:rFonts w:asciiTheme="majorHAnsi" w:hAnsiTheme="majorHAnsi"/>
                <w:noProof/>
              </w:rPr>
              <w:t>Relationenmodell  / ERD (Entity Relationship Diagram)</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_Toc422414421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10</w:t>
            </w:r>
            <w:r w:rsidRPr="002910BB">
              <w:rPr>
                <w:rFonts w:asciiTheme="majorHAnsi" w:hAnsiTheme="majorHAnsi"/>
                <w:noProof/>
                <w:webHidden/>
              </w:rPr>
              <w:fldChar w:fldCharType="end"/>
            </w:r>
          </w:hyperlink>
        </w:p>
        <w:p w14:paraId="3FE70AB9" w14:textId="77777777" w:rsidR="002910BB" w:rsidRPr="002910BB" w:rsidRDefault="002910BB">
          <w:pPr>
            <w:pStyle w:val="Verzeichnis1"/>
            <w:tabs>
              <w:tab w:val="left" w:pos="660"/>
              <w:tab w:val="right" w:leader="dot" w:pos="9062"/>
            </w:tabs>
            <w:rPr>
              <w:rFonts w:asciiTheme="majorHAnsi" w:hAnsiTheme="majorHAnsi" w:cstheme="minorBidi"/>
              <w:noProof/>
              <w:sz w:val="22"/>
              <w:szCs w:val="22"/>
            </w:rPr>
          </w:pPr>
          <w:hyperlink w:anchor="_Toc422414422" w:history="1">
            <w:r w:rsidRPr="002910BB">
              <w:rPr>
                <w:rStyle w:val="Hyperlink"/>
                <w:rFonts w:asciiTheme="majorHAnsi" w:hAnsiTheme="majorHAnsi"/>
                <w:noProof/>
              </w:rPr>
              <w:t>10.</w:t>
            </w:r>
            <w:r w:rsidRPr="002910BB">
              <w:rPr>
                <w:rFonts w:asciiTheme="majorHAnsi" w:hAnsiTheme="majorHAnsi" w:cstheme="minorBidi"/>
                <w:noProof/>
                <w:sz w:val="22"/>
                <w:szCs w:val="22"/>
              </w:rPr>
              <w:tab/>
            </w:r>
            <w:r w:rsidRPr="002910BB">
              <w:rPr>
                <w:rStyle w:val="Hyperlink"/>
                <w:rFonts w:asciiTheme="majorHAnsi" w:hAnsiTheme="majorHAnsi"/>
                <w:noProof/>
              </w:rPr>
              <w:t>Rezept</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_Toc422414422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13</w:t>
            </w:r>
            <w:r w:rsidRPr="002910BB">
              <w:rPr>
                <w:rFonts w:asciiTheme="majorHAnsi" w:hAnsiTheme="majorHAnsi"/>
                <w:noProof/>
                <w:webHidden/>
              </w:rPr>
              <w:fldChar w:fldCharType="end"/>
            </w:r>
          </w:hyperlink>
        </w:p>
        <w:p w14:paraId="1D93405D" w14:textId="77777777" w:rsidR="002910BB" w:rsidRPr="002910BB" w:rsidRDefault="002910BB">
          <w:pPr>
            <w:pStyle w:val="Verzeichnis1"/>
            <w:tabs>
              <w:tab w:val="left" w:pos="660"/>
              <w:tab w:val="right" w:leader="dot" w:pos="9062"/>
            </w:tabs>
            <w:rPr>
              <w:rFonts w:asciiTheme="majorHAnsi" w:hAnsiTheme="majorHAnsi" w:cstheme="minorBidi"/>
              <w:noProof/>
              <w:sz w:val="22"/>
              <w:szCs w:val="22"/>
            </w:rPr>
          </w:pPr>
          <w:hyperlink w:anchor="_Toc422414423" w:history="1">
            <w:r w:rsidRPr="002910BB">
              <w:rPr>
                <w:rStyle w:val="Hyperlink"/>
                <w:rFonts w:asciiTheme="majorHAnsi" w:hAnsiTheme="majorHAnsi"/>
                <w:noProof/>
              </w:rPr>
              <w:t>11.</w:t>
            </w:r>
            <w:r w:rsidRPr="002910BB">
              <w:rPr>
                <w:rFonts w:asciiTheme="majorHAnsi" w:hAnsiTheme="majorHAnsi" w:cstheme="minorBidi"/>
                <w:noProof/>
                <w:sz w:val="22"/>
                <w:szCs w:val="22"/>
              </w:rPr>
              <w:tab/>
            </w:r>
            <w:r w:rsidRPr="002910BB">
              <w:rPr>
                <w:rStyle w:val="Hyperlink"/>
                <w:rFonts w:asciiTheme="majorHAnsi" w:hAnsiTheme="majorHAnsi"/>
                <w:noProof/>
              </w:rPr>
              <w:t>Normalisierung</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_Toc422414423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13</w:t>
            </w:r>
            <w:r w:rsidRPr="002910BB">
              <w:rPr>
                <w:rFonts w:asciiTheme="majorHAnsi" w:hAnsiTheme="majorHAnsi"/>
                <w:noProof/>
                <w:webHidden/>
              </w:rPr>
              <w:fldChar w:fldCharType="end"/>
            </w:r>
          </w:hyperlink>
        </w:p>
        <w:p w14:paraId="3518EB81" w14:textId="77777777" w:rsidR="002910BB" w:rsidRPr="002910BB" w:rsidRDefault="002910BB">
          <w:pPr>
            <w:pStyle w:val="Verzeichnis1"/>
            <w:tabs>
              <w:tab w:val="left" w:pos="660"/>
              <w:tab w:val="right" w:leader="dot" w:pos="9062"/>
            </w:tabs>
            <w:rPr>
              <w:rFonts w:asciiTheme="majorHAnsi" w:hAnsiTheme="majorHAnsi" w:cstheme="minorBidi"/>
              <w:noProof/>
              <w:sz w:val="22"/>
              <w:szCs w:val="22"/>
            </w:rPr>
          </w:pPr>
          <w:hyperlink w:anchor="_Toc422414424" w:history="1">
            <w:r w:rsidRPr="002910BB">
              <w:rPr>
                <w:rStyle w:val="Hyperlink"/>
                <w:rFonts w:asciiTheme="majorHAnsi" w:hAnsiTheme="majorHAnsi"/>
                <w:noProof/>
              </w:rPr>
              <w:t>12.</w:t>
            </w:r>
            <w:r w:rsidRPr="002910BB">
              <w:rPr>
                <w:rFonts w:asciiTheme="majorHAnsi" w:hAnsiTheme="majorHAnsi" w:cstheme="minorBidi"/>
                <w:noProof/>
                <w:sz w:val="22"/>
                <w:szCs w:val="22"/>
              </w:rPr>
              <w:tab/>
            </w:r>
            <w:r w:rsidRPr="002910BB">
              <w:rPr>
                <w:rStyle w:val="Hyperlink"/>
                <w:rFonts w:asciiTheme="majorHAnsi" w:hAnsiTheme="majorHAnsi"/>
                <w:noProof/>
              </w:rPr>
              <w:t>Joins (Pyramiden-System)</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_Toc422414424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15</w:t>
            </w:r>
            <w:r w:rsidRPr="002910BB">
              <w:rPr>
                <w:rFonts w:asciiTheme="majorHAnsi" w:hAnsiTheme="majorHAnsi"/>
                <w:noProof/>
                <w:webHidden/>
              </w:rPr>
              <w:fldChar w:fldCharType="end"/>
            </w:r>
          </w:hyperlink>
        </w:p>
        <w:p w14:paraId="180F84CA" w14:textId="77777777" w:rsidR="002910BB" w:rsidRPr="002910BB" w:rsidRDefault="002910BB">
          <w:pPr>
            <w:pStyle w:val="Verzeichnis1"/>
            <w:tabs>
              <w:tab w:val="left" w:pos="660"/>
              <w:tab w:val="right" w:leader="dot" w:pos="9062"/>
            </w:tabs>
            <w:rPr>
              <w:rFonts w:asciiTheme="majorHAnsi" w:hAnsiTheme="majorHAnsi" w:cstheme="minorBidi"/>
              <w:noProof/>
              <w:sz w:val="22"/>
              <w:szCs w:val="22"/>
            </w:rPr>
          </w:pPr>
          <w:hyperlink w:anchor="_Toc422414425" w:history="1">
            <w:r w:rsidRPr="002910BB">
              <w:rPr>
                <w:rStyle w:val="Hyperlink"/>
                <w:rFonts w:asciiTheme="majorHAnsi" w:hAnsiTheme="majorHAnsi"/>
                <w:noProof/>
              </w:rPr>
              <w:t>13.</w:t>
            </w:r>
            <w:r w:rsidRPr="002910BB">
              <w:rPr>
                <w:rFonts w:asciiTheme="majorHAnsi" w:hAnsiTheme="majorHAnsi" w:cstheme="minorBidi"/>
                <w:noProof/>
                <w:sz w:val="22"/>
                <w:szCs w:val="22"/>
              </w:rPr>
              <w:tab/>
            </w:r>
            <w:r w:rsidRPr="002910BB">
              <w:rPr>
                <w:rStyle w:val="Hyperlink"/>
                <w:rFonts w:asciiTheme="majorHAnsi" w:hAnsiTheme="majorHAnsi"/>
                <w:noProof/>
              </w:rPr>
              <w:t>Access</w:t>
            </w:r>
            <w:r w:rsidRPr="002910BB">
              <w:rPr>
                <w:rFonts w:asciiTheme="majorHAnsi" w:hAnsiTheme="majorHAnsi"/>
                <w:noProof/>
                <w:webHidden/>
              </w:rPr>
              <w:tab/>
            </w:r>
            <w:r w:rsidRPr="002910BB">
              <w:rPr>
                <w:rFonts w:asciiTheme="majorHAnsi" w:hAnsiTheme="majorHAnsi"/>
                <w:noProof/>
                <w:webHidden/>
              </w:rPr>
              <w:fldChar w:fldCharType="begin"/>
            </w:r>
            <w:r w:rsidRPr="002910BB">
              <w:rPr>
                <w:rFonts w:asciiTheme="majorHAnsi" w:hAnsiTheme="majorHAnsi"/>
                <w:noProof/>
                <w:webHidden/>
              </w:rPr>
              <w:instrText xml:space="preserve"> PAGEREF _Toc422414425 \h </w:instrText>
            </w:r>
            <w:r w:rsidRPr="002910BB">
              <w:rPr>
                <w:rFonts w:asciiTheme="majorHAnsi" w:hAnsiTheme="majorHAnsi"/>
                <w:noProof/>
                <w:webHidden/>
              </w:rPr>
            </w:r>
            <w:r w:rsidRPr="002910BB">
              <w:rPr>
                <w:rFonts w:asciiTheme="majorHAnsi" w:hAnsiTheme="majorHAnsi"/>
                <w:noProof/>
                <w:webHidden/>
              </w:rPr>
              <w:fldChar w:fldCharType="separate"/>
            </w:r>
            <w:r w:rsidRPr="002910BB">
              <w:rPr>
                <w:rFonts w:asciiTheme="majorHAnsi" w:hAnsiTheme="majorHAnsi"/>
                <w:noProof/>
                <w:webHidden/>
              </w:rPr>
              <w:t>16</w:t>
            </w:r>
            <w:r w:rsidRPr="002910BB">
              <w:rPr>
                <w:rFonts w:asciiTheme="majorHAnsi" w:hAnsiTheme="majorHAnsi"/>
                <w:noProof/>
                <w:webHidden/>
              </w:rPr>
              <w:fldChar w:fldCharType="end"/>
            </w:r>
          </w:hyperlink>
        </w:p>
        <w:p w14:paraId="54B22BB7" w14:textId="77777777" w:rsidR="005C1F1C" w:rsidRDefault="005C1F1C">
          <w:r w:rsidRPr="002910BB">
            <w:rPr>
              <w:rFonts w:asciiTheme="majorHAnsi" w:hAnsiTheme="majorHAnsi"/>
              <w:b/>
              <w:bCs/>
              <w:lang w:val="de-DE"/>
            </w:rPr>
            <w:fldChar w:fldCharType="end"/>
          </w:r>
        </w:p>
        <w:bookmarkEnd w:id="0" w:displacedByCustomXml="next"/>
      </w:sdtContent>
    </w:sdt>
    <w:p w14:paraId="54B22BB8" w14:textId="77777777" w:rsidR="005C1F1C" w:rsidRDefault="005C1F1C" w:rsidP="005C1F1C">
      <w:pPr>
        <w:pStyle w:val="Formatvorlage1"/>
      </w:pPr>
      <w:r>
        <w:br w:type="page"/>
      </w:r>
    </w:p>
    <w:p w14:paraId="54B22BB9" w14:textId="77777777" w:rsidR="004A51C2" w:rsidRDefault="00F427C7" w:rsidP="005C1F1C">
      <w:pPr>
        <w:pStyle w:val="berschrift1"/>
      </w:pPr>
      <w:bookmarkStart w:id="1" w:name="_Toc422414414"/>
      <w:r>
        <w:lastRenderedPageBreak/>
        <w:t>Notwendigkeit von Datenbanken</w:t>
      </w:r>
      <w:bookmarkEnd w:id="1"/>
    </w:p>
    <w:p w14:paraId="54B22BBA"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BBB" w14:textId="77777777" w:rsidR="004A51C2" w:rsidRDefault="00F427C7">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Daten und Prozesse strukturiert abbilden</w:t>
      </w:r>
    </w:p>
    <w:p w14:paraId="54B22BBC" w14:textId="77777777" w:rsidR="004A51C2" w:rsidRDefault="00F427C7">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Redundanzen vermeiden (Mehrfachspeicherung von identischen Daten)</w:t>
      </w:r>
    </w:p>
    <w:p w14:paraId="54B22BBD" w14:textId="77777777" w:rsidR="004A51C2" w:rsidRDefault="00F427C7">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Inkonsistenzen vermeiden (wenn mehrere Benutzer gleichzeitig benutzen bzw. zeitgleich arbeiten)</w:t>
      </w:r>
    </w:p>
    <w:p w14:paraId="54B22BBE" w14:textId="77777777" w:rsidR="004A51C2" w:rsidRDefault="00F427C7">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Datenschutz gewährleisten (Zugriffsrechte oder Verschlüsselungen um vor unbefugtem Zugriff zu schützen)</w:t>
      </w:r>
    </w:p>
    <w:p w14:paraId="54B22BBF" w14:textId="77777777" w:rsidR="004A51C2" w:rsidRDefault="00F427C7">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Datensicherheit (Vorkehrungen gegen Datenverlust)</w:t>
      </w:r>
    </w:p>
    <w:p w14:paraId="54B22BC1" w14:textId="7A04306E" w:rsidR="004A51C2" w:rsidRPr="00D33E27" w:rsidRDefault="00F427C7" w:rsidP="00D33E27">
      <w:pPr>
        <w:numPr>
          <w:ilvl w:val="0"/>
          <w:numId w:val="1"/>
        </w:numPr>
        <w:ind w:left="540"/>
        <w:textAlignment w:val="center"/>
        <w:rPr>
          <w:rFonts w:ascii="Calibri" w:eastAsia="Times New Roman" w:hAnsi="Calibri"/>
          <w:color w:val="000000"/>
          <w:sz w:val="22"/>
          <w:szCs w:val="22"/>
        </w:rPr>
      </w:pPr>
      <w:r>
        <w:rPr>
          <w:rFonts w:ascii="Calibri" w:eastAsia="Times New Roman" w:hAnsi="Calibri"/>
          <w:color w:val="000000"/>
          <w:sz w:val="22"/>
          <w:szCs w:val="22"/>
        </w:rPr>
        <w:t>Datenunabhängigkeit (keine Abhängigkeit von Anwendungsprogrammen, sondern sind zentral in der DBMS)</w:t>
      </w:r>
    </w:p>
    <w:p w14:paraId="13816A90" w14:textId="63BD4D14" w:rsidR="00D33E27" w:rsidRDefault="00D33E27" w:rsidP="005C1F1C">
      <w:pPr>
        <w:pStyle w:val="berschrift1"/>
      </w:pPr>
      <w:bookmarkStart w:id="2" w:name="_Toc422414415"/>
      <w:r>
        <w:t>Grundbegriffe</w:t>
      </w:r>
      <w:bookmarkEnd w:id="2"/>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550"/>
        <w:gridCol w:w="7502"/>
      </w:tblGrid>
      <w:tr w:rsidR="00D33E27" w:rsidRPr="00D33E27" w14:paraId="53227A3C" w14:textId="77777777" w:rsidTr="00D33E27">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7EEC8" w14:textId="69CD6642" w:rsidR="00D33E27" w:rsidRDefault="00D33E27" w:rsidP="00616DE2">
            <w:pPr>
              <w:pStyle w:val="StandardWeb"/>
              <w:spacing w:before="0" w:beforeAutospacing="0" w:after="0" w:afterAutospacing="0"/>
              <w:rPr>
                <w:rFonts w:ascii="Calibri" w:hAnsi="Calibri"/>
                <w:sz w:val="22"/>
                <w:szCs w:val="22"/>
              </w:rPr>
            </w:pPr>
            <w:r>
              <w:rPr>
                <w:rFonts w:ascii="Calibri" w:hAnsi="Calibri"/>
                <w:sz w:val="22"/>
                <w:szCs w:val="22"/>
              </w:rPr>
              <w:t>Datenbank</w:t>
            </w:r>
          </w:p>
        </w:tc>
        <w:tc>
          <w:tcPr>
            <w:tcW w:w="7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B8020" w14:textId="77777777" w:rsidR="00D33E27" w:rsidRDefault="00D33E27" w:rsidP="00D33E27">
            <w:pPr>
              <w:pStyle w:val="StandardWeb"/>
              <w:rPr>
                <w:rFonts w:ascii="Calibri" w:hAnsi="Calibri"/>
                <w:b/>
                <w:bCs/>
                <w:color w:val="000000"/>
                <w:sz w:val="22"/>
                <w:szCs w:val="22"/>
              </w:rPr>
            </w:pPr>
            <w:r w:rsidRPr="00D33E27">
              <w:rPr>
                <w:rFonts w:ascii="Calibri" w:hAnsi="Calibri"/>
                <w:bCs/>
                <w:color w:val="000000"/>
                <w:sz w:val="22"/>
                <w:szCs w:val="22"/>
              </w:rPr>
              <w:t xml:space="preserve">Ist eine </w:t>
            </w:r>
            <w:r w:rsidRPr="00D33E27">
              <w:rPr>
                <w:rFonts w:ascii="Calibri" w:hAnsi="Calibri"/>
                <w:b/>
                <w:bCs/>
                <w:color w:val="000000"/>
                <w:sz w:val="22"/>
                <w:szCs w:val="22"/>
              </w:rPr>
              <w:t>Sammlung von nicht-redundanten Daten</w:t>
            </w:r>
            <w:r w:rsidRPr="00D33E27">
              <w:rPr>
                <w:rFonts w:ascii="Calibri" w:hAnsi="Calibri"/>
                <w:bCs/>
                <w:color w:val="000000"/>
                <w:sz w:val="22"/>
                <w:szCs w:val="22"/>
              </w:rPr>
              <w:t xml:space="preserve">, die von mehreren Applikationen effizient benützt werden kann. Sie ist </w:t>
            </w:r>
            <w:r w:rsidRPr="00D33E27">
              <w:rPr>
                <w:rFonts w:ascii="Calibri" w:hAnsi="Calibri"/>
                <w:b/>
                <w:bCs/>
                <w:color w:val="000000"/>
                <w:sz w:val="22"/>
                <w:szCs w:val="22"/>
              </w:rPr>
              <w:t>eigenständig und flexibel</w:t>
            </w:r>
            <w:r w:rsidRPr="00D33E27">
              <w:rPr>
                <w:rFonts w:ascii="Calibri" w:hAnsi="Calibri"/>
                <w:bCs/>
                <w:color w:val="000000"/>
                <w:sz w:val="22"/>
                <w:szCs w:val="22"/>
              </w:rPr>
              <w:t xml:space="preserve">. Sie hat eine Datenbasis (also alle Daten) und das dazugehörende Datenbankverwaltungssystem (wie die Sachen abgespeichert werden) dazu enthält die Datenbank eine </w:t>
            </w:r>
            <w:r w:rsidRPr="00D33E27">
              <w:rPr>
                <w:rFonts w:ascii="Calibri" w:hAnsi="Calibri"/>
                <w:b/>
                <w:bCs/>
                <w:color w:val="000000"/>
                <w:sz w:val="22"/>
                <w:szCs w:val="22"/>
              </w:rPr>
              <w:t>Modellierung von realen Daten.</w:t>
            </w:r>
          </w:p>
          <w:tbl>
            <w:tblPr>
              <w:tblStyle w:val="Tabellenraster"/>
              <w:tblW w:w="0" w:type="auto"/>
              <w:tblLayout w:type="fixed"/>
              <w:tblLook w:val="04A0" w:firstRow="1" w:lastRow="0" w:firstColumn="1" w:lastColumn="0" w:noHBand="0" w:noVBand="1"/>
            </w:tblPr>
            <w:tblGrid>
              <w:gridCol w:w="2324"/>
              <w:gridCol w:w="4962"/>
            </w:tblGrid>
            <w:tr w:rsidR="00D33E27" w14:paraId="79C0A867" w14:textId="77777777" w:rsidTr="00D33E27">
              <w:tc>
                <w:tcPr>
                  <w:tcW w:w="2324" w:type="dxa"/>
                </w:tcPr>
                <w:p w14:paraId="0B57D985" w14:textId="5E5C548F" w:rsidR="00D33E27" w:rsidRDefault="00D33E27" w:rsidP="00D33E27">
                  <w:pPr>
                    <w:pStyle w:val="StandardWeb"/>
                    <w:rPr>
                      <w:rFonts w:ascii="Calibri" w:hAnsi="Calibri"/>
                      <w:bCs/>
                      <w:color w:val="000000"/>
                      <w:sz w:val="22"/>
                      <w:szCs w:val="22"/>
                    </w:rPr>
                  </w:pPr>
                  <w:r>
                    <w:rPr>
                      <w:rFonts w:ascii="Calibri" w:hAnsi="Calibri"/>
                      <w:bCs/>
                      <w:color w:val="000000"/>
                      <w:sz w:val="22"/>
                      <w:szCs w:val="22"/>
                    </w:rPr>
                    <w:t>Menschen (Anwender)</w:t>
                  </w:r>
                </w:p>
              </w:tc>
              <w:tc>
                <w:tcPr>
                  <w:tcW w:w="4962" w:type="dxa"/>
                </w:tcPr>
                <w:p w14:paraId="444081CF" w14:textId="39B010CD" w:rsid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 xml:space="preserve">Definiert Datenbanken und Funktionen, </w:t>
                  </w:r>
                  <w:r>
                    <w:rPr>
                      <w:rFonts w:ascii="Calibri" w:hAnsi="Calibri"/>
                      <w:bCs/>
                      <w:color w:val="000000"/>
                      <w:sz w:val="22"/>
                      <w:szCs w:val="22"/>
                    </w:rPr>
                    <w:t>manipuliert und gibt Daten ein.</w:t>
                  </w:r>
                </w:p>
              </w:tc>
            </w:tr>
            <w:tr w:rsidR="00D33E27" w14:paraId="5DFCA2BE" w14:textId="77777777" w:rsidTr="00D33E27">
              <w:tc>
                <w:tcPr>
                  <w:tcW w:w="2324" w:type="dxa"/>
                </w:tcPr>
                <w:p w14:paraId="6F097F2F" w14:textId="5C97DBB6" w:rsid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Anwen</w:t>
                  </w:r>
                  <w:r>
                    <w:rPr>
                      <w:rFonts w:ascii="Calibri" w:hAnsi="Calibri"/>
                      <w:bCs/>
                      <w:color w:val="000000"/>
                      <w:sz w:val="22"/>
                      <w:szCs w:val="22"/>
                    </w:rPr>
                    <w:t>dungsprogrammen (Applikationen)</w:t>
                  </w:r>
                </w:p>
              </w:tc>
              <w:tc>
                <w:tcPr>
                  <w:tcW w:w="4962" w:type="dxa"/>
                </w:tcPr>
                <w:p w14:paraId="5A61335F" w14:textId="30CE09E4" w:rsid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Durch Prozesse wird der Zugriff auf die Datenbestände veranlasst. Sie sind direkte Benutzer des Systems</w:t>
                  </w:r>
                  <w:r>
                    <w:rPr>
                      <w:rFonts w:ascii="Calibri" w:hAnsi="Calibri"/>
                      <w:bCs/>
                      <w:color w:val="000000"/>
                      <w:sz w:val="22"/>
                      <w:szCs w:val="22"/>
                    </w:rPr>
                    <w:t>.</w:t>
                  </w:r>
                </w:p>
              </w:tc>
            </w:tr>
            <w:tr w:rsidR="00D33E27" w14:paraId="3E44F0E0" w14:textId="77777777" w:rsidTr="00D33E27">
              <w:tc>
                <w:tcPr>
                  <w:tcW w:w="2324" w:type="dxa"/>
                </w:tcPr>
                <w:p w14:paraId="774210E0" w14:textId="7F9F0E85" w:rsidR="00D33E27" w:rsidRP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Metadaten: (Eigene Definitionen)</w:t>
                  </w:r>
                </w:p>
              </w:tc>
              <w:tc>
                <w:tcPr>
                  <w:tcW w:w="4962" w:type="dxa"/>
                </w:tcPr>
                <w:p w14:paraId="3C8E6852" w14:textId="4DE6AC6E" w:rsidR="00D33E27" w:rsidRDefault="00D33E27" w:rsidP="00D33E27">
                  <w:pPr>
                    <w:pStyle w:val="StandardWeb"/>
                    <w:rPr>
                      <w:rFonts w:ascii="Calibri" w:hAnsi="Calibri"/>
                      <w:bCs/>
                      <w:color w:val="000000"/>
                      <w:sz w:val="22"/>
                      <w:szCs w:val="22"/>
                    </w:rPr>
                  </w:pPr>
                  <w:proofErr w:type="gramStart"/>
                  <w:r w:rsidRPr="00D33E27">
                    <w:rPr>
                      <w:rFonts w:ascii="Calibri" w:hAnsi="Calibri"/>
                      <w:bCs/>
                      <w:color w:val="000000"/>
                      <w:sz w:val="22"/>
                      <w:szCs w:val="22"/>
                    </w:rPr>
                    <w:t>Sind</w:t>
                  </w:r>
                  <w:proofErr w:type="gramEnd"/>
                  <w:r w:rsidRPr="00D33E27">
                    <w:rPr>
                      <w:rFonts w:ascii="Calibri" w:hAnsi="Calibri"/>
                      <w:bCs/>
                      <w:color w:val="000000"/>
                      <w:sz w:val="22"/>
                      <w:szCs w:val="22"/>
                    </w:rPr>
                    <w:t xml:space="preserve"> statisch solange Gültigkeitsdauer. Sind Namen und Datentypen der Felder (also Spalten-/ Zeilenbeschriftung). Werden von Menschen definiert mit der Sprache </w:t>
                  </w:r>
                  <w:r>
                    <w:rPr>
                      <w:rFonts w:ascii="Calibri" w:hAnsi="Calibri"/>
                      <w:bCs/>
                      <w:color w:val="000000"/>
                      <w:sz w:val="22"/>
                      <w:szCs w:val="22"/>
                    </w:rPr>
                    <w:t xml:space="preserve">Data Definition Language (DDL). </w:t>
                  </w:r>
                  <w:r w:rsidRPr="00D33E27">
                    <w:rPr>
                      <w:rFonts w:ascii="Calibri" w:hAnsi="Calibri"/>
                      <w:bCs/>
                      <w:color w:val="000000"/>
                      <w:sz w:val="22"/>
                      <w:szCs w:val="22"/>
                    </w:rPr>
                    <w:t>„Die Datenbank über die Datenbank“ nennt man dann Metadaten</w:t>
                  </w:r>
                  <w:r>
                    <w:rPr>
                      <w:rFonts w:ascii="Calibri" w:hAnsi="Calibri"/>
                      <w:bCs/>
                      <w:color w:val="000000"/>
                      <w:sz w:val="22"/>
                      <w:szCs w:val="22"/>
                    </w:rPr>
                    <w:t>.</w:t>
                  </w:r>
                </w:p>
              </w:tc>
            </w:tr>
            <w:tr w:rsidR="00D33E27" w14:paraId="50C35E1E" w14:textId="77777777" w:rsidTr="00D33E27">
              <w:tc>
                <w:tcPr>
                  <w:tcW w:w="2324" w:type="dxa"/>
                </w:tcPr>
                <w:p w14:paraId="0EAD460E" w14:textId="1E2D2A56" w:rsidR="00D33E27" w:rsidRP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 xml:space="preserve">Systemkatalog oder Data </w:t>
                  </w:r>
                  <w:proofErr w:type="spellStart"/>
                  <w:r w:rsidRPr="00D33E27">
                    <w:rPr>
                      <w:rFonts w:ascii="Calibri" w:hAnsi="Calibri"/>
                      <w:bCs/>
                      <w:color w:val="000000"/>
                      <w:sz w:val="22"/>
                      <w:szCs w:val="22"/>
                    </w:rPr>
                    <w:t>Dictionary</w:t>
                  </w:r>
                  <w:proofErr w:type="spellEnd"/>
                </w:p>
              </w:tc>
              <w:tc>
                <w:tcPr>
                  <w:tcW w:w="4962" w:type="dxa"/>
                </w:tcPr>
                <w:p w14:paraId="2865498D" w14:textId="2F5D17C4" w:rsid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Die Gesamtheit aller gespeicherten Metadaten</w:t>
                  </w:r>
                  <w:r>
                    <w:rPr>
                      <w:rFonts w:ascii="Calibri" w:hAnsi="Calibri"/>
                      <w:bCs/>
                      <w:color w:val="000000"/>
                      <w:sz w:val="22"/>
                      <w:szCs w:val="22"/>
                    </w:rPr>
                    <w:t>.</w:t>
                  </w:r>
                </w:p>
              </w:tc>
            </w:tr>
            <w:tr w:rsidR="00D33E27" w14:paraId="590FBC4D" w14:textId="77777777" w:rsidTr="00D33E27">
              <w:tc>
                <w:tcPr>
                  <w:tcW w:w="2324" w:type="dxa"/>
                </w:tcPr>
                <w:p w14:paraId="428A8644" w14:textId="673F925C" w:rsidR="00D33E27" w:rsidRP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Datenbasis (Eigene Kundendaten)</w:t>
                  </w:r>
                </w:p>
              </w:tc>
              <w:tc>
                <w:tcPr>
                  <w:tcW w:w="4962" w:type="dxa"/>
                </w:tcPr>
                <w:p w14:paraId="574DA715" w14:textId="4CDBCC57" w:rsidR="00D33E27" w:rsidRDefault="00D33E27" w:rsidP="00D33E27">
                  <w:pPr>
                    <w:pStyle w:val="StandardWeb"/>
                    <w:rPr>
                      <w:rFonts w:ascii="Calibri" w:hAnsi="Calibri"/>
                      <w:bCs/>
                      <w:color w:val="000000"/>
                      <w:sz w:val="22"/>
                      <w:szCs w:val="22"/>
                    </w:rPr>
                  </w:pPr>
                  <w:r>
                    <w:rPr>
                      <w:rFonts w:ascii="Calibri" w:hAnsi="Calibri"/>
                      <w:bCs/>
                      <w:color w:val="000000"/>
                      <w:sz w:val="22"/>
                      <w:szCs w:val="22"/>
                    </w:rPr>
                    <w:t>I</w:t>
                  </w:r>
                  <w:r w:rsidRPr="00D33E27">
                    <w:rPr>
                      <w:rFonts w:ascii="Calibri" w:hAnsi="Calibri"/>
                      <w:bCs/>
                      <w:color w:val="000000"/>
                      <w:sz w:val="22"/>
                      <w:szCs w:val="22"/>
                    </w:rPr>
                    <w:t>st dynamisch, kann also beliebig verändert werden. Sind die eigentlichen Nut</w:t>
                  </w:r>
                  <w:r>
                    <w:rPr>
                      <w:rFonts w:ascii="Calibri" w:hAnsi="Calibri"/>
                      <w:bCs/>
                      <w:color w:val="000000"/>
                      <w:sz w:val="22"/>
                      <w:szCs w:val="22"/>
                    </w:rPr>
                    <w:t xml:space="preserve">zdaten. Das Manipulieren dieser </w:t>
                  </w:r>
                  <w:r w:rsidRPr="00D33E27">
                    <w:rPr>
                      <w:rFonts w:ascii="Calibri" w:hAnsi="Calibri"/>
                      <w:bCs/>
                      <w:color w:val="000000"/>
                      <w:sz w:val="22"/>
                      <w:szCs w:val="22"/>
                    </w:rPr>
                    <w:t xml:space="preserve">Nutzdaten (löschen, einfügen) wird mit der Sprache Data </w:t>
                  </w:r>
                  <w:proofErr w:type="spellStart"/>
                  <w:r w:rsidRPr="00D33E27">
                    <w:rPr>
                      <w:rFonts w:ascii="Calibri" w:hAnsi="Calibri"/>
                      <w:bCs/>
                      <w:color w:val="000000"/>
                      <w:sz w:val="22"/>
                      <w:szCs w:val="22"/>
                    </w:rPr>
                    <w:t>Manipulations</w:t>
                  </w:r>
                  <w:proofErr w:type="spellEnd"/>
                  <w:r w:rsidRPr="00D33E27">
                    <w:rPr>
                      <w:rFonts w:ascii="Calibri" w:hAnsi="Calibri"/>
                      <w:bCs/>
                      <w:color w:val="000000"/>
                      <w:sz w:val="22"/>
                      <w:szCs w:val="22"/>
                    </w:rPr>
                    <w:t xml:space="preserve"> Language (DML) vollzogen.</w:t>
                  </w:r>
                </w:p>
              </w:tc>
            </w:tr>
            <w:tr w:rsidR="00D33E27" w:rsidRPr="00D33E27" w14:paraId="650AA7AF" w14:textId="77777777" w:rsidTr="00D33E27">
              <w:tc>
                <w:tcPr>
                  <w:tcW w:w="2324" w:type="dxa"/>
                </w:tcPr>
                <w:p w14:paraId="4ACD8C48" w14:textId="668F8DD8" w:rsidR="00D33E27" w:rsidRPr="00D33E27" w:rsidRDefault="00D33E27" w:rsidP="00D33E27">
                  <w:pPr>
                    <w:pStyle w:val="StandardWeb"/>
                    <w:rPr>
                      <w:rFonts w:ascii="Calibri" w:hAnsi="Calibri"/>
                      <w:bCs/>
                      <w:color w:val="000000"/>
                      <w:sz w:val="22"/>
                      <w:szCs w:val="22"/>
                      <w:lang w:val="fr-CH"/>
                    </w:rPr>
                  </w:pPr>
                  <w:proofErr w:type="spellStart"/>
                  <w:r w:rsidRPr="00D33E27">
                    <w:rPr>
                      <w:rFonts w:ascii="Calibri" w:hAnsi="Calibri"/>
                      <w:bCs/>
                      <w:color w:val="000000"/>
                      <w:sz w:val="22"/>
                      <w:szCs w:val="22"/>
                      <w:lang w:val="fr-CH"/>
                    </w:rPr>
                    <w:t>Database</w:t>
                  </w:r>
                  <w:proofErr w:type="spellEnd"/>
                  <w:r w:rsidRPr="00D33E27">
                    <w:rPr>
                      <w:rFonts w:ascii="Calibri" w:hAnsi="Calibri"/>
                      <w:bCs/>
                      <w:color w:val="000000"/>
                      <w:sz w:val="22"/>
                      <w:szCs w:val="22"/>
                      <w:lang w:val="fr-CH"/>
                    </w:rPr>
                    <w:t xml:space="preserve"> Management System (DBMS</w:t>
                  </w:r>
                  <w:proofErr w:type="gramStart"/>
                  <w:r w:rsidRPr="00D33E27">
                    <w:rPr>
                      <w:rFonts w:ascii="Calibri" w:hAnsi="Calibri"/>
                      <w:bCs/>
                      <w:color w:val="000000"/>
                      <w:sz w:val="22"/>
                      <w:szCs w:val="22"/>
                      <w:lang w:val="fr-CH"/>
                    </w:rPr>
                    <w:t>):</w:t>
                  </w:r>
                  <w:proofErr w:type="gramEnd"/>
                  <w:r w:rsidRPr="00D33E27">
                    <w:rPr>
                      <w:rFonts w:ascii="Calibri" w:hAnsi="Calibri"/>
                      <w:bCs/>
                      <w:color w:val="000000"/>
                      <w:sz w:val="22"/>
                      <w:szCs w:val="22"/>
                      <w:lang w:val="fr-CH"/>
                    </w:rPr>
                    <w:t xml:space="preserve"> (Access)</w:t>
                  </w:r>
                </w:p>
              </w:tc>
              <w:tc>
                <w:tcPr>
                  <w:tcW w:w="4962" w:type="dxa"/>
                </w:tcPr>
                <w:p w14:paraId="4A8B8218" w14:textId="77FDD879" w:rsidR="00D33E27" w:rsidRP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Vermittelt zwischen dem Anwender und der Datenbankmaschine. Es ist das B</w:t>
                  </w:r>
                  <w:r>
                    <w:rPr>
                      <w:rFonts w:ascii="Calibri" w:hAnsi="Calibri"/>
                      <w:bCs/>
                      <w:color w:val="000000"/>
                      <w:sz w:val="22"/>
                      <w:szCs w:val="22"/>
                    </w:rPr>
                    <w:t xml:space="preserve">etriebssystem der Datenbank. Es </w:t>
                  </w:r>
                  <w:r w:rsidRPr="00D33E27">
                    <w:rPr>
                      <w:rFonts w:ascii="Calibri" w:hAnsi="Calibri"/>
                      <w:bCs/>
                      <w:color w:val="000000"/>
                      <w:sz w:val="22"/>
                      <w:szCs w:val="22"/>
                    </w:rPr>
                    <w:t>ermöglicht den Mehrbenutzerbetrieb mit verschiedenen Zugriffsrechten u</w:t>
                  </w:r>
                  <w:r>
                    <w:rPr>
                      <w:rFonts w:ascii="Calibri" w:hAnsi="Calibri"/>
                      <w:bCs/>
                      <w:color w:val="000000"/>
                      <w:sz w:val="22"/>
                      <w:szCs w:val="22"/>
                    </w:rPr>
                    <w:t xml:space="preserve">nd synchronisiert die Datenbank </w:t>
                  </w:r>
                  <w:r w:rsidRPr="00D33E27">
                    <w:rPr>
                      <w:rFonts w:ascii="Calibri" w:hAnsi="Calibri"/>
                      <w:bCs/>
                      <w:color w:val="000000"/>
                      <w:sz w:val="22"/>
                      <w:szCs w:val="22"/>
                    </w:rPr>
                    <w:t>gleichzeitig. Sie bietet als Sprache SQL (Structured Query Language) mit dem die Befehle ausgeführt werden.</w:t>
                  </w:r>
                </w:p>
              </w:tc>
            </w:tr>
            <w:tr w:rsidR="00D33E27" w:rsidRPr="00D33E27" w14:paraId="1061CA60" w14:textId="77777777" w:rsidTr="00D33E27">
              <w:tc>
                <w:tcPr>
                  <w:tcW w:w="2324" w:type="dxa"/>
                </w:tcPr>
                <w:p w14:paraId="74BCD363" w14:textId="0EC0DF4D" w:rsidR="00D33E27" w:rsidRP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Datenbankmaschine (Database Engine): (Hintergrund im Access)</w:t>
                  </w:r>
                </w:p>
              </w:tc>
              <w:tc>
                <w:tcPr>
                  <w:tcW w:w="4962" w:type="dxa"/>
                </w:tcPr>
                <w:p w14:paraId="0B066BCA" w14:textId="0AE5CFD5" w:rsidR="00D33E27" w:rsidRPr="00D33E27" w:rsidRDefault="00D33E27" w:rsidP="00D33E27">
                  <w:pPr>
                    <w:pStyle w:val="StandardWeb"/>
                    <w:rPr>
                      <w:rFonts w:ascii="Calibri" w:hAnsi="Calibri"/>
                      <w:bCs/>
                      <w:color w:val="000000"/>
                      <w:sz w:val="22"/>
                      <w:szCs w:val="22"/>
                    </w:rPr>
                  </w:pPr>
                  <w:r w:rsidRPr="00D33E27">
                    <w:rPr>
                      <w:rFonts w:ascii="Calibri" w:hAnsi="Calibri"/>
                      <w:bCs/>
                      <w:color w:val="000000"/>
                      <w:sz w:val="22"/>
                      <w:szCs w:val="22"/>
                    </w:rPr>
                    <w:t>Umhüllt die Datenbasis und die Metadaten. Regelt jegliche Manipu</w:t>
                  </w:r>
                  <w:r>
                    <w:rPr>
                      <w:rFonts w:ascii="Calibri" w:hAnsi="Calibri"/>
                      <w:bCs/>
                      <w:color w:val="000000"/>
                      <w:sz w:val="22"/>
                      <w:szCs w:val="22"/>
                    </w:rPr>
                    <w:t xml:space="preserve">lation (Veränderung) der Daten. </w:t>
                  </w:r>
                  <w:r w:rsidRPr="00D33E27">
                    <w:rPr>
                      <w:rFonts w:ascii="Calibri" w:hAnsi="Calibri"/>
                      <w:bCs/>
                      <w:color w:val="000000"/>
                      <w:sz w:val="22"/>
                      <w:szCs w:val="22"/>
                    </w:rPr>
                    <w:t>Beinhaltet eine automatische Sicherungsfunktion und schreibt (persistiert)</w:t>
                  </w:r>
                  <w:r>
                    <w:rPr>
                      <w:rFonts w:ascii="Calibri" w:hAnsi="Calibri"/>
                      <w:bCs/>
                      <w:color w:val="000000"/>
                      <w:sz w:val="22"/>
                      <w:szCs w:val="22"/>
                    </w:rPr>
                    <w:t xml:space="preserve"> die Daten auf den Datenträger. </w:t>
                  </w:r>
                  <w:r w:rsidRPr="00D33E27">
                    <w:rPr>
                      <w:rFonts w:ascii="Calibri" w:hAnsi="Calibri"/>
                      <w:bCs/>
                      <w:color w:val="000000"/>
                      <w:sz w:val="22"/>
                      <w:szCs w:val="22"/>
                    </w:rPr>
                    <w:t xml:space="preserve">Macht durch den Benutzer </w:t>
                  </w:r>
                  <w:r>
                    <w:rPr>
                      <w:rFonts w:ascii="Calibri" w:hAnsi="Calibri"/>
                      <w:bCs/>
                      <w:color w:val="000000"/>
                      <w:sz w:val="22"/>
                      <w:szCs w:val="22"/>
                    </w:rPr>
                    <w:t>veranlasste Abfragen (</w:t>
                  </w:r>
                  <w:proofErr w:type="spellStart"/>
                  <w:r>
                    <w:rPr>
                      <w:rFonts w:ascii="Calibri" w:hAnsi="Calibri"/>
                      <w:bCs/>
                      <w:color w:val="000000"/>
                      <w:sz w:val="22"/>
                      <w:szCs w:val="22"/>
                    </w:rPr>
                    <w:t>Queries</w:t>
                  </w:r>
                  <w:proofErr w:type="spellEnd"/>
                  <w:r>
                    <w:rPr>
                      <w:rFonts w:ascii="Calibri" w:hAnsi="Calibri"/>
                      <w:bCs/>
                      <w:color w:val="000000"/>
                      <w:sz w:val="22"/>
                      <w:szCs w:val="22"/>
                    </w:rPr>
                    <w:t xml:space="preserve">). </w:t>
                  </w:r>
                  <w:r w:rsidRPr="00D33E27">
                    <w:rPr>
                      <w:rFonts w:ascii="Calibri" w:hAnsi="Calibri"/>
                      <w:bCs/>
                      <w:color w:val="000000"/>
                      <w:sz w:val="22"/>
                      <w:szCs w:val="22"/>
                    </w:rPr>
                    <w:t>Macht jede (Um-)Definition in den Metadaten und bewirtschaftet sie.</w:t>
                  </w:r>
                </w:p>
              </w:tc>
            </w:tr>
          </w:tbl>
          <w:p w14:paraId="53007201" w14:textId="6B29CB67" w:rsidR="00D33E27" w:rsidRPr="00D33E27" w:rsidRDefault="00D33E27" w:rsidP="00D33E27">
            <w:pPr>
              <w:pStyle w:val="StandardWeb"/>
              <w:rPr>
                <w:rFonts w:ascii="Calibri" w:hAnsi="Calibri"/>
                <w:bCs/>
                <w:color w:val="000000"/>
                <w:sz w:val="22"/>
                <w:szCs w:val="22"/>
              </w:rPr>
            </w:pPr>
          </w:p>
        </w:tc>
      </w:tr>
      <w:tr w:rsidR="00D33E27" w14:paraId="7153AEE2" w14:textId="77777777" w:rsidTr="00D33E27">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842E2" w14:textId="18FE0777" w:rsidR="00D33E27" w:rsidRDefault="00D33E27" w:rsidP="00616DE2">
            <w:pPr>
              <w:pStyle w:val="StandardWeb"/>
              <w:spacing w:before="0" w:beforeAutospacing="0" w:after="0" w:afterAutospacing="0"/>
              <w:rPr>
                <w:rFonts w:ascii="Calibri" w:hAnsi="Calibri"/>
                <w:sz w:val="22"/>
                <w:szCs w:val="22"/>
              </w:rPr>
            </w:pPr>
            <w:r w:rsidRPr="00D33E27">
              <w:rPr>
                <w:rFonts w:ascii="Calibri" w:hAnsi="Calibri"/>
                <w:sz w:val="22"/>
                <w:szCs w:val="22"/>
              </w:rPr>
              <w:lastRenderedPageBreak/>
              <w:t>Operationale Datenbanken - Online Transaction Processing (OLTP):</w:t>
            </w:r>
          </w:p>
        </w:tc>
        <w:tc>
          <w:tcPr>
            <w:tcW w:w="7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1ED810" w14:textId="152D1C7C" w:rsidR="00D33E27" w:rsidRDefault="00D33E27" w:rsidP="00616DE2">
            <w:pPr>
              <w:pStyle w:val="StandardWeb"/>
              <w:spacing w:before="0" w:beforeAutospacing="0" w:after="0" w:afterAutospacing="0"/>
              <w:rPr>
                <w:rFonts w:ascii="Calibri" w:hAnsi="Calibri"/>
                <w:sz w:val="22"/>
                <w:szCs w:val="22"/>
              </w:rPr>
            </w:pPr>
            <w:r>
              <w:rPr>
                <w:rFonts w:ascii="Calibri" w:hAnsi="Calibri"/>
                <w:sz w:val="22"/>
                <w:szCs w:val="22"/>
              </w:rPr>
              <w:t>S</w:t>
            </w:r>
            <w:r w:rsidRPr="00D33E27">
              <w:rPr>
                <w:rFonts w:ascii="Calibri" w:hAnsi="Calibri"/>
                <w:sz w:val="22"/>
                <w:szCs w:val="22"/>
              </w:rPr>
              <w:t>ind dynamisch und ändern sich laufend. Reflektion: Zeitpunktbezogen</w:t>
            </w:r>
          </w:p>
        </w:tc>
      </w:tr>
      <w:tr w:rsidR="00D33E27" w14:paraId="6993E21D" w14:textId="77777777" w:rsidTr="00D33E27">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7A7E" w14:textId="4C669B12" w:rsidR="00D33E27" w:rsidRPr="00D33E27" w:rsidRDefault="00D33E27" w:rsidP="00616DE2">
            <w:pPr>
              <w:pStyle w:val="StandardWeb"/>
              <w:spacing w:before="0" w:beforeAutospacing="0" w:after="0" w:afterAutospacing="0"/>
              <w:rPr>
                <w:rFonts w:ascii="Calibri" w:hAnsi="Calibri"/>
                <w:sz w:val="22"/>
                <w:szCs w:val="22"/>
              </w:rPr>
            </w:pPr>
            <w:r w:rsidRPr="00D33E27">
              <w:rPr>
                <w:rFonts w:ascii="Calibri" w:hAnsi="Calibri"/>
                <w:sz w:val="22"/>
                <w:szCs w:val="22"/>
              </w:rPr>
              <w:t>Analytische Datenbanken - Online Analytical Processing (OLAP):</w:t>
            </w:r>
          </w:p>
        </w:tc>
        <w:tc>
          <w:tcPr>
            <w:tcW w:w="7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17292F" w14:textId="58348D3F" w:rsidR="00D33E27" w:rsidRDefault="00D33E27" w:rsidP="00616DE2">
            <w:pPr>
              <w:pStyle w:val="StandardWeb"/>
              <w:spacing w:before="0" w:beforeAutospacing="0" w:after="0" w:afterAutospacing="0"/>
              <w:rPr>
                <w:rFonts w:ascii="Calibri" w:hAnsi="Calibri"/>
                <w:sz w:val="22"/>
                <w:szCs w:val="22"/>
              </w:rPr>
            </w:pPr>
            <w:r>
              <w:rPr>
                <w:rFonts w:ascii="Calibri" w:hAnsi="Calibri"/>
                <w:sz w:val="22"/>
                <w:szCs w:val="22"/>
              </w:rPr>
              <w:t>S</w:t>
            </w:r>
            <w:r w:rsidRPr="00D33E27">
              <w:rPr>
                <w:rFonts w:ascii="Calibri" w:hAnsi="Calibri"/>
                <w:sz w:val="22"/>
                <w:szCs w:val="22"/>
              </w:rPr>
              <w:t>ind statisch, werden rückblickend angeschaut, also in der Vergangenheit erstellt.</w:t>
            </w:r>
          </w:p>
        </w:tc>
      </w:tr>
    </w:tbl>
    <w:p w14:paraId="4F1495A2" w14:textId="77777777" w:rsidR="00D33E27" w:rsidRPr="00D33E27" w:rsidRDefault="00D33E27" w:rsidP="00D33E27"/>
    <w:p w14:paraId="54B22BC2" w14:textId="77777777" w:rsidR="004A51C2" w:rsidRDefault="00F427C7" w:rsidP="005C1F1C">
      <w:pPr>
        <w:pStyle w:val="berschrift1"/>
      </w:pPr>
      <w:bookmarkStart w:id="3" w:name="_Toc422414416"/>
      <w:r>
        <w:t>Anomalien</w:t>
      </w:r>
      <w:bookmarkEnd w:id="3"/>
    </w:p>
    <w:p w14:paraId="54B22BC3"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2117"/>
        <w:gridCol w:w="6935"/>
      </w:tblGrid>
      <w:tr w:rsidR="004A51C2" w14:paraId="54B22BC6" w14:textId="77777777" w:rsidTr="0066315F">
        <w:trPr>
          <w:divId w:val="1117334025"/>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C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Flat </w:t>
            </w:r>
            <w:proofErr w:type="spellStart"/>
            <w:r>
              <w:rPr>
                <w:rFonts w:ascii="Calibri" w:hAnsi="Calibri"/>
                <w:sz w:val="22"/>
                <w:szCs w:val="22"/>
              </w:rPr>
              <w:t>Tables</w:t>
            </w:r>
            <w:proofErr w:type="spellEnd"/>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C5" w14:textId="77777777" w:rsidR="004A51C2" w:rsidRDefault="00F427C7">
            <w:pPr>
              <w:pStyle w:val="StandardWeb"/>
              <w:spacing w:before="0" w:beforeAutospacing="0" w:after="0" w:afterAutospacing="0"/>
              <w:rPr>
                <w:rFonts w:ascii="Calibri" w:hAnsi="Calibri"/>
                <w:sz w:val="22"/>
                <w:szCs w:val="22"/>
              </w:rPr>
            </w:pPr>
            <w:r>
              <w:rPr>
                <w:rFonts w:ascii="Calibri" w:hAnsi="Calibri"/>
                <w:b/>
                <w:bCs/>
                <w:color w:val="000000"/>
                <w:sz w:val="22"/>
                <w:szCs w:val="22"/>
              </w:rPr>
              <w:t>Eine Tabelle mit allen Informationen</w:t>
            </w:r>
            <w:r>
              <w:rPr>
                <w:rFonts w:ascii="Calibri" w:hAnsi="Calibri"/>
                <w:color w:val="000000"/>
                <w:sz w:val="22"/>
                <w:szCs w:val="22"/>
              </w:rPr>
              <w:t xml:space="preserve">, obwohl es sinnvoll wäre sie zu trennen. Solche Tabellen besitzen keine Fremdschlüssel und sind </w:t>
            </w:r>
            <w:r>
              <w:rPr>
                <w:rFonts w:ascii="Calibri" w:hAnsi="Calibri"/>
                <w:b/>
                <w:bCs/>
                <w:sz w:val="22"/>
                <w:szCs w:val="22"/>
              </w:rPr>
              <w:t>anfällig auf Anomalien bzw. Inkonsistenzen</w:t>
            </w:r>
            <w:r>
              <w:rPr>
                <w:rFonts w:ascii="Calibri" w:hAnsi="Calibri"/>
                <w:sz w:val="22"/>
                <w:szCs w:val="22"/>
              </w:rPr>
              <w:t>.</w:t>
            </w:r>
          </w:p>
        </w:tc>
      </w:tr>
      <w:tr w:rsidR="004A51C2" w14:paraId="54B22BCB" w14:textId="77777777" w:rsidTr="0066315F">
        <w:trPr>
          <w:divId w:val="1117334025"/>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C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Mutationsanomalie</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C8"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Gleiche Attribute eines Datensatzes werden nicht automatisch geändert</w:t>
            </w:r>
            <w:r>
              <w:rPr>
                <w:rFonts w:ascii="Calibri" w:hAnsi="Calibri"/>
                <w:sz w:val="22"/>
                <w:szCs w:val="22"/>
              </w:rPr>
              <w:t xml:space="preserve">. Man muss per Hand alle Einträge mühsam aktualisieren und es darf kein Fehler unterlaufen ansonsten </w:t>
            </w:r>
            <w:r>
              <w:rPr>
                <w:rFonts w:ascii="Calibri" w:hAnsi="Calibri"/>
                <w:b/>
                <w:bCs/>
                <w:sz w:val="22"/>
                <w:szCs w:val="22"/>
              </w:rPr>
              <w:t>führt es zur Inkonsistenz</w:t>
            </w:r>
            <w:r>
              <w:rPr>
                <w:rFonts w:ascii="Calibri" w:hAnsi="Calibri"/>
                <w:sz w:val="22"/>
                <w:szCs w:val="22"/>
              </w:rPr>
              <w:t>.</w:t>
            </w:r>
          </w:p>
          <w:p w14:paraId="54B22BC9" w14:textId="77777777" w:rsidR="004A51C2" w:rsidRDefault="00F427C7">
            <w:pPr>
              <w:pStyle w:val="StandardWeb"/>
              <w:spacing w:before="0" w:beforeAutospacing="0" w:after="0" w:afterAutospacing="0"/>
            </w:pPr>
            <w:r>
              <w:rPr>
                <w:noProof/>
              </w:rPr>
              <w:drawing>
                <wp:inline distT="0" distB="0" distL="0" distR="0" wp14:anchorId="54B22DE9" wp14:editId="54B22DEA">
                  <wp:extent cx="4333211" cy="1495038"/>
                  <wp:effectExtent l="0" t="0" r="0" b="0"/>
                  <wp:docPr id="1" name="Bild 1" descr="Computergenerierter Alternativtext:&#10;i d_pe r s &#10;03.01.2005 &#10;425 &#10;05.10.2005 &#10;425 &#10;42s &#10;11.11.2005 &#10;45 8 &#10;12.12.2005 &#10;10.02 &#10;n ame &#10;505 Müller &#10;Meier &#10;Meier &#10;Schulze &#10;Schmid &#10;15 &#10;ah t &#10;h u dge t &#10;kurs# &#10;kurs name &#10;Verkauf &#10;Verkauf &#10;Rhetorik &#10;Führung &#10;Rhetorik &#10;Verkauf &#10;Oracle &#10;15 &#10;15. &#10;2005 &#10;09. 2005 &#10;2005 &#10;72'000 XI 7 &#10;72 '000 Æ1 &#10;72 '000 L9S &#10;33 '500 &#10;61 '900 XI 7 &#10;61 '900 1,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i d_pe r s &#10;03.01.2005 &#10;425 &#10;05.10.2005 &#10;425 &#10;42s &#10;11.11.2005 &#10;45 8 &#10;12.12.2005 &#10;10.02 &#10;n ame &#10;505 Müller &#10;Meier &#10;Meier &#10;Schulze &#10;Schmid &#10;15 &#10;ah t &#10;h u dge t &#10;kurs# &#10;kurs name &#10;Verkauf &#10;Verkauf &#10;Rhetorik &#10;Führung &#10;Rhetorik &#10;Verkauf &#10;Oracle &#10;15 &#10;15. &#10;2005 &#10;09. 2005 &#10;2005 &#10;72'000 XI 7 &#10;72 '000 Æ1 &#10;72 '000 L9S &#10;33 '500 &#10;61 '900 XI 7 &#10;61 '900 1,31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697" cy="1502451"/>
                          </a:xfrm>
                          <a:prstGeom prst="rect">
                            <a:avLst/>
                          </a:prstGeom>
                          <a:noFill/>
                          <a:ln>
                            <a:noFill/>
                          </a:ln>
                        </pic:spPr>
                      </pic:pic>
                    </a:graphicData>
                  </a:graphic>
                </wp:inline>
              </w:drawing>
            </w:r>
          </w:p>
          <w:p w14:paraId="54B22BC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Um z.B. die Abteilung von Meier zu ändern, braucht es 3 Änderungen, damit die Daten konsistent bleiben.</w:t>
            </w:r>
          </w:p>
        </w:tc>
      </w:tr>
      <w:tr w:rsidR="004A51C2" w14:paraId="54B22BD2" w14:textId="77777777" w:rsidTr="0066315F">
        <w:trPr>
          <w:divId w:val="1117334025"/>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CC"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Einfügeanomalie</w:t>
            </w:r>
            <w:proofErr w:type="spellEnd"/>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C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Da </w:t>
            </w:r>
            <w:r>
              <w:rPr>
                <w:rFonts w:ascii="Calibri" w:hAnsi="Calibri"/>
                <w:b/>
                <w:bCs/>
                <w:sz w:val="22"/>
                <w:szCs w:val="22"/>
              </w:rPr>
              <w:t>nicht immer alle Werte eingegeben werden können</w:t>
            </w:r>
            <w:r>
              <w:rPr>
                <w:rFonts w:ascii="Calibri" w:hAnsi="Calibri"/>
                <w:sz w:val="22"/>
                <w:szCs w:val="22"/>
              </w:rPr>
              <w:t>, zwingt es uns folgende Werte zu nehmen:</w:t>
            </w:r>
          </w:p>
          <w:p w14:paraId="54B22BCE" w14:textId="77777777" w:rsidR="004A51C2" w:rsidRDefault="00F427C7">
            <w:pPr>
              <w:numPr>
                <w:ilvl w:val="0"/>
                <w:numId w:val="2"/>
              </w:numPr>
              <w:ind w:left="540"/>
              <w:textAlignment w:val="center"/>
              <w:rPr>
                <w:rFonts w:eastAsia="Times New Roman"/>
              </w:rPr>
            </w:pPr>
            <w:r>
              <w:rPr>
                <w:rFonts w:ascii="Calibri" w:eastAsia="Times New Roman" w:hAnsi="Calibri"/>
                <w:sz w:val="22"/>
                <w:szCs w:val="22"/>
              </w:rPr>
              <w:t>NULL-Werte (oder Null-Marken)</w:t>
            </w:r>
          </w:p>
          <w:p w14:paraId="54B22BCF" w14:textId="77777777" w:rsidR="004A51C2" w:rsidRDefault="00F427C7">
            <w:pPr>
              <w:numPr>
                <w:ilvl w:val="0"/>
                <w:numId w:val="2"/>
              </w:numPr>
              <w:ind w:left="540"/>
              <w:textAlignment w:val="center"/>
              <w:rPr>
                <w:rFonts w:eastAsia="Times New Roman"/>
              </w:rPr>
            </w:pPr>
            <w:r>
              <w:rPr>
                <w:rFonts w:ascii="Calibri" w:eastAsia="Times New Roman" w:hAnsi="Calibri"/>
                <w:sz w:val="22"/>
                <w:szCs w:val="22"/>
              </w:rPr>
              <w:t>Redundante-Werte</w:t>
            </w:r>
          </w:p>
          <w:p w14:paraId="54B22BD0" w14:textId="77777777" w:rsidR="004A51C2" w:rsidRDefault="00F427C7">
            <w:pPr>
              <w:numPr>
                <w:ilvl w:val="0"/>
                <w:numId w:val="2"/>
              </w:numPr>
              <w:ind w:left="540"/>
              <w:textAlignment w:val="center"/>
              <w:rPr>
                <w:rFonts w:eastAsia="Times New Roman"/>
              </w:rPr>
            </w:pPr>
            <w:r>
              <w:rPr>
                <w:rFonts w:ascii="Calibri" w:eastAsia="Times New Roman" w:hAnsi="Calibri"/>
                <w:sz w:val="22"/>
                <w:szCs w:val="22"/>
              </w:rPr>
              <w:t>Phantasie-Werte</w:t>
            </w:r>
          </w:p>
          <w:p w14:paraId="54B22BD1" w14:textId="77777777" w:rsidR="004A51C2" w:rsidRDefault="00F427C7">
            <w:pPr>
              <w:pStyle w:val="StandardWeb"/>
              <w:spacing w:before="0" w:beforeAutospacing="0" w:after="0" w:afterAutospacing="0"/>
            </w:pPr>
            <w:r>
              <w:rPr>
                <w:noProof/>
              </w:rPr>
              <w:drawing>
                <wp:inline distT="0" distB="0" distL="0" distR="0" wp14:anchorId="54B22DEB" wp14:editId="54B22DEC">
                  <wp:extent cx="4329888" cy="1636618"/>
                  <wp:effectExtent l="0" t="0" r="0" b="1905"/>
                  <wp:docPr id="2" name="Bild 2" descr="Computergenerierter Alternativtext:&#10;i d_pers &#10;42 S &#10;05.10.2005 &#10;425 &#10;425 &#10;11.11.2005 &#10;45 g &#10;15.09.2005 &#10;703 &#10;10.02.2005 &#10;812 &#10;12.03.2005 &#10;name &#10;505 Müller &#10;Me er &#10;Mei &#10;Schulze &#10;S chrnid &#10;Knecht &#10;abt # &#10;15 &#10;18 &#10;18 &#10;abt &#10;budget &#10;kurs* &#10;kurs name &#10;Verkauf &#10;verkauf &#10;Rhetorik &#10;Führung &#10;Rhetorik &#10;Verkauf &#10;Oracle &#10;Logisti &#10;da tum &#10;03 &#10;15 &#10;12 &#10;01.2005 &#10;og &#10;2005 &#10;12 &#10;2005 &#10;12 '000 x17 &#10;72 '000 Lgl &#10;72'ooa &#10;33'500 &#10;61 '900 XI 7 &#10;61 &#10;3'500 T2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generierter Alternativtext:&#10;i d_pers &#10;42 S &#10;05.10.2005 &#10;425 &#10;425 &#10;11.11.2005 &#10;45 g &#10;15.09.2005 &#10;703 &#10;10.02.2005 &#10;812 &#10;12.03.2005 &#10;name &#10;505 Müller &#10;Me er &#10;Mei &#10;Schulze &#10;S chrnid &#10;Knecht &#10;abt # &#10;15 &#10;18 &#10;18 &#10;abt &#10;budget &#10;kurs* &#10;kurs name &#10;Verkauf &#10;verkauf &#10;Rhetorik &#10;Führung &#10;Rhetorik &#10;Verkauf &#10;Oracle &#10;Logisti &#10;da tum &#10;03 &#10;15 &#10;12 &#10;01.2005 &#10;og &#10;2005 &#10;12 &#10;2005 &#10;12 '000 x17 &#10;72 '000 Lgl &#10;72'ooa &#10;33'500 &#10;61 '900 XI 7 &#10;61 &#10;3'500 T26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0953" cy="1644580"/>
                          </a:xfrm>
                          <a:prstGeom prst="rect">
                            <a:avLst/>
                          </a:prstGeom>
                          <a:noFill/>
                          <a:ln>
                            <a:noFill/>
                          </a:ln>
                        </pic:spPr>
                      </pic:pic>
                    </a:graphicData>
                  </a:graphic>
                </wp:inline>
              </w:drawing>
            </w:r>
          </w:p>
        </w:tc>
      </w:tr>
      <w:tr w:rsidR="004A51C2" w14:paraId="54B22BD7" w14:textId="77777777" w:rsidTr="0066315F">
        <w:trPr>
          <w:divId w:val="1117334025"/>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D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Löschanomalie</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D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Löschung eines Datensatzes </w:t>
            </w:r>
            <w:r>
              <w:rPr>
                <w:rFonts w:ascii="Calibri" w:hAnsi="Calibri"/>
                <w:b/>
                <w:bCs/>
                <w:sz w:val="22"/>
                <w:szCs w:val="22"/>
              </w:rPr>
              <w:t>zwingt uns zu weiteren Löschungen</w:t>
            </w:r>
            <w:r>
              <w:rPr>
                <w:rFonts w:ascii="Calibri" w:hAnsi="Calibri"/>
                <w:sz w:val="22"/>
                <w:szCs w:val="22"/>
              </w:rPr>
              <w:t xml:space="preserve"> von nicht gewollten Informationen. </w:t>
            </w:r>
          </w:p>
          <w:p w14:paraId="54B22BD5" w14:textId="77777777" w:rsidR="004A51C2" w:rsidRDefault="00F427C7">
            <w:pPr>
              <w:pStyle w:val="StandardWeb"/>
              <w:spacing w:before="0" w:beforeAutospacing="0" w:after="0" w:afterAutospacing="0"/>
            </w:pPr>
            <w:r>
              <w:rPr>
                <w:noProof/>
              </w:rPr>
              <w:drawing>
                <wp:inline distT="0" distB="0" distL="0" distR="0" wp14:anchorId="54B22DED" wp14:editId="54B22DEE">
                  <wp:extent cx="4329888" cy="1517447"/>
                  <wp:effectExtent l="0" t="0" r="0" b="6985"/>
                  <wp:docPr id="3" name="Bild 3" descr="Computergenerierter Alternativtext:&#10;i d_per s &#10;505 &#10;03.01.2005 &#10;425 &#10;05.10.2005 &#10;425 &#10;15.09.2005 &#10;11.11.2005 &#10;458 &#10;15.09.2005 &#10;703 &#10;703 &#10;10.02.2005 &#10;name &#10;Me i er &#10;Meier &#10;425 Meier &#10;Schulze &#10;Schmid &#10;15 &#10;15 &#10;26 &#10;ah t &#10;h u dge t &#10;kurst &#10;kurs name &#10;Verkauf &#10;Rhetorik &#10;Führung &#10;Rhetorik &#10;Verkauf &#10;Oracle &#10;da t um &#10;12 &#10;12 &#10;2005 &#10;2'000X1 &#10;72 '000 L91 &#10;72 '000 1,98 &#10;33 ' soc &#10;61 '900 XI 7 &#10;73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generierter Alternativtext:&#10;i d_per s &#10;505 &#10;03.01.2005 &#10;425 &#10;05.10.2005 &#10;425 &#10;15.09.2005 &#10;11.11.2005 &#10;458 &#10;15.09.2005 &#10;703 &#10;703 &#10;10.02.2005 &#10;name &#10;Me i er &#10;Meier &#10;425 Meier &#10;Schulze &#10;Schmid &#10;15 &#10;15 &#10;26 &#10;ah t &#10;h u dge t &#10;kurst &#10;kurs name &#10;Verkauf &#10;Rhetorik &#10;Führung &#10;Rhetorik &#10;Verkauf &#10;Oracle &#10;da t um &#10;12 &#10;12 &#10;2005 &#10;2'000X1 &#10;72 '000 L91 &#10;72 '000 1,98 &#10;33 ' soc &#10;61 '900 XI 7 &#10;7331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3081" cy="1525575"/>
                          </a:xfrm>
                          <a:prstGeom prst="rect">
                            <a:avLst/>
                          </a:prstGeom>
                          <a:noFill/>
                          <a:ln>
                            <a:noFill/>
                          </a:ln>
                        </pic:spPr>
                      </pic:pic>
                    </a:graphicData>
                  </a:graphic>
                </wp:inline>
              </w:drawing>
            </w:r>
          </w:p>
          <w:p w14:paraId="54B22BD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Wenn Meier gelöscht wird, verschwindet gleichzeitig </w:t>
            </w:r>
            <w:proofErr w:type="spellStart"/>
            <w:r>
              <w:rPr>
                <w:rFonts w:ascii="Calibri" w:hAnsi="Calibri"/>
                <w:sz w:val="22"/>
                <w:szCs w:val="22"/>
              </w:rPr>
              <w:t>kurs_name</w:t>
            </w:r>
            <w:proofErr w:type="spellEnd"/>
            <w:r>
              <w:rPr>
                <w:rFonts w:ascii="Calibri" w:hAnsi="Calibri"/>
                <w:sz w:val="22"/>
                <w:szCs w:val="22"/>
              </w:rPr>
              <w:t xml:space="preserve"> "Führung".</w:t>
            </w:r>
          </w:p>
        </w:tc>
      </w:tr>
    </w:tbl>
    <w:p w14:paraId="54B22BD8"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BD9" w14:textId="77777777" w:rsidR="004A51C2" w:rsidRDefault="00F427C7" w:rsidP="005C1F1C">
      <w:pPr>
        <w:pStyle w:val="berschrift1"/>
      </w:pPr>
      <w:bookmarkStart w:id="4" w:name="_Toc422414417"/>
      <w:r>
        <w:t>Datenbankarchitektur</w:t>
      </w:r>
      <w:bookmarkEnd w:id="4"/>
    </w:p>
    <w:p w14:paraId="54B22BDA"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BDB"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Drei-Schichten-Architektur bzw. ANSI/SPARC-Modell</w:t>
      </w:r>
    </w:p>
    <w:p w14:paraId="54B22BDC" w14:textId="77777777" w:rsidR="004A51C2" w:rsidRDefault="00F427C7" w:rsidP="00D74A87">
      <w:pPr>
        <w:pStyle w:val="StandardWeb"/>
        <w:spacing w:before="0" w:beforeAutospacing="0" w:after="0" w:afterAutospacing="0"/>
        <w:jc w:val="center"/>
        <w:rPr>
          <w:rFonts w:ascii="Calibri" w:hAnsi="Calibri"/>
          <w:color w:val="000000"/>
          <w:sz w:val="22"/>
          <w:szCs w:val="22"/>
        </w:rPr>
      </w:pPr>
      <w:r>
        <w:rPr>
          <w:rFonts w:ascii="Calibri" w:hAnsi="Calibri"/>
          <w:noProof/>
          <w:color w:val="000000"/>
          <w:sz w:val="22"/>
          <w:szCs w:val="22"/>
        </w:rPr>
        <w:drawing>
          <wp:inline distT="0" distB="0" distL="0" distR="0" wp14:anchorId="54B22DEF" wp14:editId="1EDD82AE">
            <wp:extent cx="4038600" cy="3655137"/>
            <wp:effectExtent l="0" t="0" r="0" b="2540"/>
            <wp:docPr id="4" name="Bild 4" descr="Computergenerierter Alternativ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generierter Alternativtext:&#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9933" cy="3665394"/>
                    </a:xfrm>
                    <a:prstGeom prst="rect">
                      <a:avLst/>
                    </a:prstGeom>
                    <a:noFill/>
                    <a:ln>
                      <a:noFill/>
                    </a:ln>
                  </pic:spPr>
                </pic:pic>
              </a:graphicData>
            </a:graphic>
          </wp:inline>
        </w:drawing>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94"/>
        <w:gridCol w:w="7558"/>
      </w:tblGrid>
      <w:tr w:rsidR="004A51C2" w14:paraId="54B22BE0" w14:textId="77777777">
        <w:trPr>
          <w:divId w:val="665548554"/>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D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Externe Ebene</w:t>
            </w:r>
          </w:p>
        </w:tc>
        <w:tc>
          <w:tcPr>
            <w:tcW w:w="12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DE"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Benutzerschicht</w:t>
            </w:r>
          </w:p>
          <w:p w14:paraId="54B22BDF"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Eingabemaske für Benutzer, welches einen massgeschneiderten Ausschnitt der Daten zur Verfügung stellt.</w:t>
            </w:r>
          </w:p>
        </w:tc>
      </w:tr>
      <w:tr w:rsidR="004A51C2" w14:paraId="54B22BE6" w14:textId="77777777">
        <w:trPr>
          <w:divId w:val="665548554"/>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Konzeptionelle Ebene</w:t>
            </w:r>
          </w:p>
        </w:tc>
        <w:tc>
          <w:tcPr>
            <w:tcW w:w="12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2"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Struktur der Daten</w:t>
            </w:r>
          </w:p>
          <w:p w14:paraId="54B22BE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Konzept der Informationsstruktur aus sachlogischer Sicht.</w:t>
            </w:r>
          </w:p>
          <w:p w14:paraId="54B22BE4" w14:textId="77777777" w:rsidR="004A51C2" w:rsidRDefault="00F427C7">
            <w:pPr>
              <w:pStyle w:val="StandardWeb"/>
              <w:spacing w:before="0" w:beforeAutospacing="0" w:after="0" w:afterAutospacing="0"/>
            </w:pPr>
            <w:r>
              <w:rPr>
                <w:noProof/>
              </w:rPr>
              <w:drawing>
                <wp:inline distT="0" distB="0" distL="0" distR="0" wp14:anchorId="54B22DF1" wp14:editId="54B22DF2">
                  <wp:extent cx="3295650" cy="447675"/>
                  <wp:effectExtent l="0" t="0" r="0" b="9525"/>
                  <wp:docPr id="5" name="Bild 5" descr="Computergenerierter Alternativtext:&#10;benutzer &#10;ent a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benutzer &#10;ent au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5650" cy="447675"/>
                          </a:xfrm>
                          <a:prstGeom prst="rect">
                            <a:avLst/>
                          </a:prstGeom>
                          <a:noFill/>
                          <a:ln>
                            <a:noFill/>
                          </a:ln>
                        </pic:spPr>
                      </pic:pic>
                    </a:graphicData>
                  </a:graphic>
                </wp:inline>
              </w:drawing>
            </w:r>
          </w:p>
          <w:p w14:paraId="54B22BE5"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Aus dieser Form entsteht ein relationales Modell, aus welchem später die Tabellen mit den entsprechenden Daten entstehen.</w:t>
            </w:r>
          </w:p>
        </w:tc>
      </w:tr>
      <w:tr w:rsidR="004A51C2" w14:paraId="54B22BF9" w14:textId="77777777">
        <w:trPr>
          <w:divId w:val="665548554"/>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Interne Ebene</w:t>
            </w:r>
          </w:p>
        </w:tc>
        <w:tc>
          <w:tcPr>
            <w:tcW w:w="12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8"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Physikalische Speicherstruktur und Zugriffspfade der Datensätze</w:t>
            </w:r>
          </w:p>
          <w:p w14:paraId="54B22BE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Da viele Personen an vielen Computern genau eine Datenbank benutzen, muss eine entsprechende Systemarchitektur entworfen werden. Man nennt dies eine </w:t>
            </w:r>
            <w:r>
              <w:rPr>
                <w:rFonts w:ascii="Calibri" w:hAnsi="Calibri"/>
                <w:b/>
                <w:bCs/>
                <w:sz w:val="22"/>
                <w:szCs w:val="22"/>
              </w:rPr>
              <w:t>verteilte Umgebung</w:t>
            </w:r>
            <w:r>
              <w:rPr>
                <w:rFonts w:ascii="Calibri" w:hAnsi="Calibri"/>
                <w:sz w:val="22"/>
                <w:szCs w:val="22"/>
              </w:rPr>
              <w:t xml:space="preserve"> (</w:t>
            </w:r>
            <w:proofErr w:type="spellStart"/>
            <w:r>
              <w:rPr>
                <w:rFonts w:ascii="Calibri" w:hAnsi="Calibri"/>
                <w:sz w:val="22"/>
                <w:szCs w:val="22"/>
              </w:rPr>
              <w:t>distributed</w:t>
            </w:r>
            <w:proofErr w:type="spellEnd"/>
            <w:r>
              <w:rPr>
                <w:rFonts w:ascii="Calibri" w:hAnsi="Calibri"/>
                <w:sz w:val="22"/>
                <w:szCs w:val="22"/>
              </w:rPr>
              <w:t xml:space="preserve"> Environment).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94"/>
              <w:gridCol w:w="6084"/>
            </w:tblGrid>
            <w:tr w:rsidR="004A51C2" w14:paraId="54B22BED" w14:textId="77777777">
              <w:trPr>
                <w:divId w:val="616522257"/>
              </w:trPr>
              <w:tc>
                <w:tcPr>
                  <w:tcW w:w="1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Client (Frontend)</w:t>
                  </w:r>
                </w:p>
              </w:tc>
              <w:tc>
                <w:tcPr>
                  <w:tcW w:w="108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Computerprogramm nimmt Befehle entgegen, prüft es und</w:t>
                  </w:r>
                  <w:r>
                    <w:rPr>
                      <w:rFonts w:ascii="Calibri" w:hAnsi="Calibri"/>
                      <w:b/>
                      <w:bCs/>
                      <w:sz w:val="22"/>
                      <w:szCs w:val="22"/>
                    </w:rPr>
                    <w:t xml:space="preserve"> gibt es weiter</w:t>
                  </w:r>
                  <w:r>
                    <w:rPr>
                      <w:rFonts w:ascii="Calibri" w:hAnsi="Calibri"/>
                      <w:sz w:val="22"/>
                      <w:szCs w:val="22"/>
                    </w:rPr>
                    <w:t xml:space="preserve">. Ausserdem stellt es die </w:t>
                  </w:r>
                  <w:r>
                    <w:rPr>
                      <w:rFonts w:ascii="Calibri" w:hAnsi="Calibri"/>
                      <w:b/>
                      <w:bCs/>
                      <w:sz w:val="22"/>
                      <w:szCs w:val="22"/>
                    </w:rPr>
                    <w:t>Ergebnisse in geeigneter Form dar</w:t>
                  </w:r>
                  <w:r>
                    <w:rPr>
                      <w:rFonts w:ascii="Calibri" w:hAnsi="Calibri"/>
                      <w:sz w:val="22"/>
                      <w:szCs w:val="22"/>
                    </w:rPr>
                    <w:t>.</w:t>
                  </w:r>
                </w:p>
                <w:p w14:paraId="54B22BE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=&gt; dienstfragende</w:t>
                  </w:r>
                </w:p>
              </w:tc>
            </w:tr>
            <w:tr w:rsidR="004A51C2" w14:paraId="54B22BF1" w14:textId="77777777">
              <w:trPr>
                <w:divId w:val="616522257"/>
              </w:trPr>
              <w:tc>
                <w:tcPr>
                  <w:tcW w:w="1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Server (Backend)</w:t>
                  </w:r>
                </w:p>
              </w:tc>
              <w:tc>
                <w:tcPr>
                  <w:tcW w:w="108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EF"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Nimmt die Befehle des Clients und </w:t>
                  </w:r>
                  <w:r>
                    <w:rPr>
                      <w:rFonts w:ascii="Calibri" w:hAnsi="Calibri"/>
                      <w:b/>
                      <w:bCs/>
                      <w:sz w:val="22"/>
                      <w:szCs w:val="22"/>
                    </w:rPr>
                    <w:t>verarbeitet es</w:t>
                  </w:r>
                  <w:r>
                    <w:rPr>
                      <w:rFonts w:ascii="Calibri" w:hAnsi="Calibri"/>
                      <w:sz w:val="22"/>
                      <w:szCs w:val="22"/>
                    </w:rPr>
                    <w:t xml:space="preserve"> und gibt die </w:t>
                  </w:r>
                  <w:r>
                    <w:rPr>
                      <w:rFonts w:ascii="Calibri" w:hAnsi="Calibri"/>
                      <w:b/>
                      <w:bCs/>
                      <w:sz w:val="22"/>
                      <w:szCs w:val="22"/>
                    </w:rPr>
                    <w:t xml:space="preserve">Resultate und Quittung zurück. </w:t>
                  </w:r>
                </w:p>
                <w:p w14:paraId="54B22BF0"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=&gt; dienstleistende</w:t>
                  </w:r>
                </w:p>
              </w:tc>
            </w:tr>
            <w:tr w:rsidR="004A51C2" w14:paraId="54B22BF4" w14:textId="77777777">
              <w:trPr>
                <w:divId w:val="616522257"/>
              </w:trPr>
              <w:tc>
                <w:tcPr>
                  <w:tcW w:w="1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F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Middleware</w:t>
                  </w:r>
                </w:p>
              </w:tc>
              <w:tc>
                <w:tcPr>
                  <w:tcW w:w="108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BF3"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xml:space="preserve">Wenn zwischen DB-Server und dem Webserver aufwendige Berechnungen gemacht werden (Rabattsätze, automatisches Nachbestellen), so muss noch </w:t>
                  </w:r>
                  <w:r>
                    <w:rPr>
                      <w:rFonts w:ascii="Calibri" w:hAnsi="Calibri"/>
                      <w:b/>
                      <w:bCs/>
                      <w:color w:val="000000"/>
                      <w:sz w:val="22"/>
                      <w:szCs w:val="22"/>
                    </w:rPr>
                    <w:t xml:space="preserve">ein Anwendungsserver </w:t>
                  </w:r>
                  <w:r>
                    <w:rPr>
                      <w:rFonts w:ascii="Calibri" w:hAnsi="Calibri"/>
                      <w:color w:val="000000"/>
                      <w:sz w:val="22"/>
                      <w:szCs w:val="22"/>
                    </w:rPr>
                    <w:t xml:space="preserve">oder </w:t>
                  </w:r>
                  <w:r>
                    <w:rPr>
                      <w:rFonts w:ascii="Calibri" w:hAnsi="Calibri"/>
                      <w:b/>
                      <w:bCs/>
                      <w:color w:val="000000"/>
                      <w:sz w:val="22"/>
                      <w:szCs w:val="22"/>
                    </w:rPr>
                    <w:t xml:space="preserve">Applikationsserver </w:t>
                  </w:r>
                  <w:r>
                    <w:rPr>
                      <w:rFonts w:ascii="Calibri" w:hAnsi="Calibri"/>
                      <w:color w:val="000000"/>
                      <w:sz w:val="22"/>
                      <w:szCs w:val="22"/>
                    </w:rPr>
                    <w:t xml:space="preserve">her. Das nennt man </w:t>
                  </w:r>
                  <w:r>
                    <w:rPr>
                      <w:rFonts w:ascii="Calibri" w:hAnsi="Calibri"/>
                      <w:b/>
                      <w:bCs/>
                      <w:color w:val="000000"/>
                      <w:sz w:val="22"/>
                      <w:szCs w:val="22"/>
                    </w:rPr>
                    <w:t>Multi-Tier C/S-Architektur</w:t>
                  </w:r>
                  <w:r>
                    <w:rPr>
                      <w:rFonts w:ascii="Calibri" w:hAnsi="Calibri"/>
                      <w:color w:val="000000"/>
                      <w:sz w:val="22"/>
                      <w:szCs w:val="22"/>
                    </w:rPr>
                    <w:t xml:space="preserve">. Die Applikationsdienste tragen auch die Sammelbezeichnung </w:t>
                  </w:r>
                  <w:r>
                    <w:rPr>
                      <w:rFonts w:ascii="Calibri" w:hAnsi="Calibri"/>
                      <w:b/>
                      <w:bCs/>
                      <w:color w:val="000000"/>
                      <w:sz w:val="22"/>
                      <w:szCs w:val="22"/>
                    </w:rPr>
                    <w:t>Middleware.</w:t>
                  </w:r>
                </w:p>
              </w:tc>
            </w:tr>
          </w:tbl>
          <w:p w14:paraId="54B22BF5"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w:t>
            </w:r>
          </w:p>
          <w:p w14:paraId="54B22BF6" w14:textId="77777777" w:rsidR="004A51C2" w:rsidRDefault="00F427C7">
            <w:pPr>
              <w:pStyle w:val="StandardWeb"/>
              <w:spacing w:before="0" w:beforeAutospacing="0" w:after="0" w:afterAutospacing="0"/>
            </w:pPr>
            <w:r>
              <w:rPr>
                <w:noProof/>
              </w:rPr>
              <w:drawing>
                <wp:inline distT="0" distB="0" distL="0" distR="0" wp14:anchorId="54B22DF3" wp14:editId="54B22DF4">
                  <wp:extent cx="4410075" cy="2505075"/>
                  <wp:effectExtent l="0" t="0" r="9525" b="9525"/>
                  <wp:docPr id="6" name="Bild 6" descr="Computergenerierter Alternativtext:&#10;Abbildung 1(): Multi-Tier Client/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generierter Alternativtext:&#10;Abbildung 1(): Multi-Tier Client/Serve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505075"/>
                          </a:xfrm>
                          <a:prstGeom prst="rect">
                            <a:avLst/>
                          </a:prstGeom>
                          <a:noFill/>
                          <a:ln>
                            <a:noFill/>
                          </a:ln>
                        </pic:spPr>
                      </pic:pic>
                    </a:graphicData>
                  </a:graphic>
                </wp:inline>
              </w:drawing>
            </w:r>
          </w:p>
          <w:p w14:paraId="54B22BF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w:t>
            </w:r>
          </w:p>
          <w:p w14:paraId="54B22BF8"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Client und Server sind Prozesse</w:t>
            </w:r>
            <w:r>
              <w:rPr>
                <w:rFonts w:ascii="Calibri" w:hAnsi="Calibri"/>
                <w:sz w:val="22"/>
                <w:szCs w:val="22"/>
              </w:rPr>
              <w:t xml:space="preserve"> und keine Geräte! Können auf gleichen Computern laufen, aber ist in der Regel auf verschiedenen Systemen.</w:t>
            </w:r>
          </w:p>
        </w:tc>
      </w:tr>
    </w:tbl>
    <w:p w14:paraId="54B22BFA"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BFB" w14:textId="77777777" w:rsidR="0066315F" w:rsidRDefault="0066315F">
      <w:pPr>
        <w:rPr>
          <w:rFonts w:ascii="Calibri" w:hAnsi="Calibri"/>
          <w:b/>
          <w:bCs/>
          <w:color w:val="1E4E79"/>
          <w:sz w:val="28"/>
          <w:szCs w:val="28"/>
          <w:u w:val="single"/>
        </w:rPr>
      </w:pPr>
      <w:r>
        <w:rPr>
          <w:rFonts w:ascii="Calibri" w:hAnsi="Calibri"/>
          <w:b/>
          <w:bCs/>
          <w:color w:val="1E4E79"/>
          <w:sz w:val="28"/>
          <w:szCs w:val="28"/>
          <w:u w:val="single"/>
        </w:rPr>
        <w:br w:type="page"/>
      </w:r>
    </w:p>
    <w:p w14:paraId="54B22BFC" w14:textId="77777777" w:rsidR="004A51C2" w:rsidRDefault="00F427C7" w:rsidP="005C1F1C">
      <w:pPr>
        <w:pStyle w:val="berschrift1"/>
      </w:pPr>
      <w:bookmarkStart w:id="5" w:name="_Toc422414418"/>
      <w:r>
        <w:lastRenderedPageBreak/>
        <w:t>Modellierung</w:t>
      </w:r>
      <w:bookmarkEnd w:id="5"/>
    </w:p>
    <w:p w14:paraId="54B22BFD"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BFE"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Der Verwendungszweck bestimmt, welche Informationen in das Modell einfliessen und bestimmt auch ob ein entsprechendes Modell geeignet ist oder nicht. Qualität eines Modells wird an folgenden semiotischen</w:t>
      </w:r>
      <w:r w:rsidR="00181B14">
        <w:rPr>
          <w:rFonts w:ascii="Calibri" w:hAnsi="Calibri"/>
          <w:color w:val="000000"/>
          <w:sz w:val="22"/>
          <w:szCs w:val="22"/>
        </w:rPr>
        <w:t xml:space="preserve"> (sprachlichen Zeichen)</w:t>
      </w:r>
      <w:r>
        <w:rPr>
          <w:rFonts w:ascii="Calibri" w:hAnsi="Calibri"/>
          <w:color w:val="000000"/>
          <w:sz w:val="22"/>
          <w:szCs w:val="22"/>
        </w:rPr>
        <w:t xml:space="preserve"> Aspekten gemessen.</w:t>
      </w:r>
    </w:p>
    <w:p w14:paraId="54B22BFF"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C00"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Bsp. ÖV-Streckenplan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53"/>
        <w:gridCol w:w="3876"/>
        <w:gridCol w:w="4023"/>
      </w:tblGrid>
      <w:tr w:rsidR="004A51C2" w14:paraId="54B22C05" w14:textId="77777777">
        <w:trPr>
          <w:divId w:val="700975194"/>
        </w:trPr>
        <w:tc>
          <w:tcPr>
            <w:tcW w:w="1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Syntax</w:t>
            </w:r>
          </w:p>
        </w:tc>
        <w:tc>
          <w:tcPr>
            <w:tcW w:w="46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Darstellung der Sprache (Modellierungssprache)</w:t>
            </w:r>
          </w:p>
          <w:p w14:paraId="54B22C0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=&gt; Qualität der Form</w:t>
            </w:r>
          </w:p>
        </w:tc>
        <w:tc>
          <w:tcPr>
            <w:tcW w:w="5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4"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Farbcode</w:t>
            </w:r>
            <w:proofErr w:type="spellEnd"/>
            <w:r>
              <w:rPr>
                <w:rFonts w:ascii="Calibri" w:hAnsi="Calibri"/>
                <w:sz w:val="22"/>
                <w:szCs w:val="22"/>
              </w:rPr>
              <w:t>, Kriese, Linien, Zonen, Texte</w:t>
            </w:r>
          </w:p>
        </w:tc>
      </w:tr>
      <w:tr w:rsidR="004A51C2" w14:paraId="54B22C0A" w14:textId="77777777">
        <w:trPr>
          <w:divId w:val="700975194"/>
        </w:trPr>
        <w:tc>
          <w:tcPr>
            <w:tcW w:w="1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Semantik</w:t>
            </w:r>
          </w:p>
        </w:tc>
        <w:tc>
          <w:tcPr>
            <w:tcW w:w="46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Bedeutung der Sprache</w:t>
            </w:r>
          </w:p>
          <w:p w14:paraId="54B22C0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=&gt; Qualität der Bedeutung</w:t>
            </w:r>
          </w:p>
        </w:tc>
        <w:tc>
          <w:tcPr>
            <w:tcW w:w="5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Linienbezeichnung, Haltestation, Strecke der Bahnen</w:t>
            </w:r>
          </w:p>
        </w:tc>
      </w:tr>
      <w:tr w:rsidR="004A51C2" w14:paraId="54B22C0F" w14:textId="77777777">
        <w:trPr>
          <w:divId w:val="700975194"/>
        </w:trPr>
        <w:tc>
          <w:tcPr>
            <w:tcW w:w="1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Pragmatik</w:t>
            </w:r>
          </w:p>
        </w:tc>
        <w:tc>
          <w:tcPr>
            <w:tcW w:w="46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Wirkung der Sprache</w:t>
            </w:r>
          </w:p>
          <w:p w14:paraId="54B22C0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=&gt; Qualität der Verwendung</w:t>
            </w:r>
          </w:p>
        </w:tc>
        <w:tc>
          <w:tcPr>
            <w:tcW w:w="5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0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Fortbewegung</w:t>
            </w:r>
          </w:p>
        </w:tc>
      </w:tr>
    </w:tbl>
    <w:p w14:paraId="54B22C10"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C11" w14:textId="77777777" w:rsidR="004A51C2" w:rsidRDefault="00F427C7" w:rsidP="005C1F1C">
      <w:pPr>
        <w:pStyle w:val="berschrift1"/>
      </w:pPr>
      <w:bookmarkStart w:id="6" w:name="_Toc422414419"/>
      <w:r>
        <w:t>ERM (Entitäten-Beziehungsmodell)</w:t>
      </w:r>
      <w:bookmarkEnd w:id="6"/>
    </w:p>
    <w:p w14:paraId="54B22C12" w14:textId="77777777" w:rsidR="004A51C2" w:rsidRDefault="00F427C7">
      <w:pPr>
        <w:pStyle w:val="StandardWeb"/>
        <w:spacing w:before="0" w:beforeAutospacing="0" w:after="0" w:afterAutospacing="0"/>
        <w:rPr>
          <w:rFonts w:ascii="Calibri" w:hAnsi="Calibri"/>
          <w:color w:val="1E4E79"/>
          <w:sz w:val="28"/>
          <w:szCs w:val="28"/>
        </w:rPr>
      </w:pPr>
      <w:r>
        <w:rPr>
          <w:rFonts w:ascii="Calibri" w:hAnsi="Calibri"/>
          <w:color w:val="1E4E79"/>
          <w:sz w:val="28"/>
          <w:szCs w:val="28"/>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2117"/>
        <w:gridCol w:w="6935"/>
      </w:tblGrid>
      <w:tr w:rsidR="004A51C2" w14:paraId="54B22C16"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Abstraktion</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Weg von der </w:t>
            </w:r>
            <w:proofErr w:type="spellStart"/>
            <w:r>
              <w:rPr>
                <w:rFonts w:ascii="Calibri" w:hAnsi="Calibri"/>
                <w:sz w:val="22"/>
                <w:szCs w:val="22"/>
              </w:rPr>
              <w:t>Realwelt</w:t>
            </w:r>
            <w:proofErr w:type="spellEnd"/>
            <w:r>
              <w:rPr>
                <w:rFonts w:ascii="Calibri" w:hAnsi="Calibri"/>
                <w:sz w:val="22"/>
                <w:szCs w:val="22"/>
              </w:rPr>
              <w:t xml:space="preserve"> in eine Modellwelt. Wichtige Eigenschaften werden vom Modell extrahiert, verallgemeinert und dargestellt. </w:t>
            </w:r>
          </w:p>
          <w:p w14:paraId="54B22C15"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=&gt; in eine einfachere Form abbilden</w:t>
            </w:r>
          </w:p>
        </w:tc>
      </w:tr>
      <w:tr w:rsidR="004A51C2" w14:paraId="54B22C19"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Modelle</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Vereinfachte Abbildung der Realität. Zweck ist es, dass eine experimentelle Manipulation der abgebildeten Strukturen und Zustände erstellt wird. Abstraktion ist der Prozess und Modell das Ergebnis.</w:t>
            </w:r>
          </w:p>
        </w:tc>
      </w:tr>
      <w:tr w:rsidR="004A51C2" w14:paraId="54B22C1C"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Schemata</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Grafische Darstellung eines Modells. Helfen dem Nutzer das Innenleben einer Datenbank zu verstehen.</w:t>
            </w:r>
          </w:p>
        </w:tc>
      </w:tr>
      <w:tr w:rsidR="004A51C2" w14:paraId="54B22C1F"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Intension</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1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Statische Datenbankmodelle</w:t>
            </w:r>
          </w:p>
        </w:tc>
      </w:tr>
      <w:tr w:rsidR="004A51C2" w14:paraId="54B22C22"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0"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Extension</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Dynamischer Zustand der Datenbasis</w:t>
            </w:r>
          </w:p>
        </w:tc>
      </w:tr>
      <w:tr w:rsidR="004A51C2" w14:paraId="54B22C29"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Schritte zu einer Datenbank</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Der Computer arbeitet ausschliesslich in einer Modellwelt. Reale Informationen müssen in Daten umgewandelt werden. Dafür könnte man folgendermassen vorgehen:</w:t>
            </w:r>
          </w:p>
          <w:p w14:paraId="54B22C25" w14:textId="77777777" w:rsidR="004A51C2" w:rsidRDefault="00F427C7">
            <w:pPr>
              <w:numPr>
                <w:ilvl w:val="0"/>
                <w:numId w:val="3"/>
              </w:numPr>
              <w:ind w:left="540"/>
              <w:textAlignment w:val="center"/>
              <w:rPr>
                <w:rFonts w:ascii="Calibri" w:eastAsia="Times New Roman" w:hAnsi="Calibri"/>
                <w:sz w:val="22"/>
                <w:szCs w:val="22"/>
              </w:rPr>
            </w:pPr>
            <w:r>
              <w:rPr>
                <w:rFonts w:ascii="Calibri" w:eastAsia="Times New Roman" w:hAnsi="Calibri"/>
                <w:b/>
                <w:bCs/>
                <w:sz w:val="22"/>
                <w:szCs w:val="22"/>
              </w:rPr>
              <w:t>Analyse:</w:t>
            </w:r>
            <w:r>
              <w:rPr>
                <w:rFonts w:ascii="Calibri" w:eastAsia="Times New Roman" w:hAnsi="Calibri"/>
                <w:sz w:val="22"/>
                <w:szCs w:val="22"/>
              </w:rPr>
              <w:t xml:space="preserve"> Aufnahme der realen Gegebenheiten</w:t>
            </w:r>
          </w:p>
          <w:p w14:paraId="54B22C26" w14:textId="77777777" w:rsidR="004A51C2" w:rsidRDefault="00F427C7">
            <w:pPr>
              <w:numPr>
                <w:ilvl w:val="0"/>
                <w:numId w:val="3"/>
              </w:numPr>
              <w:ind w:left="540"/>
              <w:textAlignment w:val="center"/>
              <w:rPr>
                <w:rFonts w:ascii="Calibri" w:eastAsia="Times New Roman" w:hAnsi="Calibri"/>
                <w:sz w:val="22"/>
                <w:szCs w:val="22"/>
              </w:rPr>
            </w:pPr>
            <w:r>
              <w:rPr>
                <w:rFonts w:ascii="Calibri" w:eastAsia="Times New Roman" w:hAnsi="Calibri"/>
                <w:b/>
                <w:bCs/>
                <w:sz w:val="22"/>
                <w:szCs w:val="22"/>
              </w:rPr>
              <w:t>Erstellung des konzeptionellen Schemas:</w:t>
            </w:r>
            <w:r>
              <w:rPr>
                <w:rFonts w:ascii="Calibri" w:eastAsia="Times New Roman" w:hAnsi="Calibri"/>
                <w:sz w:val="22"/>
                <w:szCs w:val="22"/>
              </w:rPr>
              <w:t xml:space="preserve"> Mit Werkzeugen das Modell grafisch visualisieren</w:t>
            </w:r>
          </w:p>
          <w:p w14:paraId="54B22C27" w14:textId="77777777" w:rsidR="004A51C2" w:rsidRDefault="00F427C7">
            <w:pPr>
              <w:numPr>
                <w:ilvl w:val="0"/>
                <w:numId w:val="3"/>
              </w:numPr>
              <w:ind w:left="540"/>
              <w:textAlignment w:val="center"/>
              <w:rPr>
                <w:rFonts w:ascii="Calibri" w:eastAsia="Times New Roman" w:hAnsi="Calibri"/>
                <w:sz w:val="22"/>
                <w:szCs w:val="22"/>
              </w:rPr>
            </w:pPr>
            <w:r>
              <w:rPr>
                <w:rFonts w:ascii="Calibri" w:eastAsia="Times New Roman" w:hAnsi="Calibri"/>
                <w:b/>
                <w:bCs/>
                <w:sz w:val="22"/>
                <w:szCs w:val="22"/>
              </w:rPr>
              <w:t>Umsetzung in ein internes Schema:</w:t>
            </w:r>
            <w:r>
              <w:rPr>
                <w:rFonts w:ascii="Calibri" w:eastAsia="Times New Roman" w:hAnsi="Calibri"/>
                <w:sz w:val="22"/>
                <w:szCs w:val="22"/>
              </w:rPr>
              <w:t xml:space="preserve"> Datenbank wird im Computersystem erstellt</w:t>
            </w:r>
          </w:p>
          <w:p w14:paraId="54B22C28" w14:textId="77777777" w:rsidR="004A51C2" w:rsidRDefault="00F427C7">
            <w:pPr>
              <w:numPr>
                <w:ilvl w:val="0"/>
                <w:numId w:val="3"/>
              </w:numPr>
              <w:ind w:left="540"/>
              <w:textAlignment w:val="center"/>
              <w:rPr>
                <w:rFonts w:ascii="Calibri" w:eastAsia="Times New Roman" w:hAnsi="Calibri"/>
                <w:sz w:val="22"/>
                <w:szCs w:val="22"/>
              </w:rPr>
            </w:pPr>
            <w:r>
              <w:rPr>
                <w:rFonts w:ascii="Calibri" w:eastAsia="Times New Roman" w:hAnsi="Calibri"/>
                <w:b/>
                <w:bCs/>
                <w:sz w:val="22"/>
                <w:szCs w:val="22"/>
              </w:rPr>
              <w:t>Abbilden der Geschäftslogik:</w:t>
            </w:r>
            <w:r>
              <w:rPr>
                <w:rFonts w:ascii="Calibri" w:eastAsia="Times New Roman" w:hAnsi="Calibri"/>
                <w:sz w:val="22"/>
                <w:szCs w:val="22"/>
              </w:rPr>
              <w:t xml:space="preserve"> Programme schreiben welche Aktionen an er DBMS ausführen</w:t>
            </w:r>
          </w:p>
        </w:tc>
      </w:tr>
      <w:tr w:rsidR="004A51C2" w14:paraId="54B22C2C"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Weg zum ERM</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Das ERM besteht aus Informations-Beziehungen. Man soll untersuchen, wie viele minimale und maximale Beziehungen zu den einzelnen Entitäten vorhanden sind. Für die Planung ist eine grafische Darstellung zwingend.</w:t>
            </w:r>
          </w:p>
        </w:tc>
      </w:tr>
      <w:tr w:rsidR="004A51C2" w14:paraId="54B22C33"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Entitäten,</w:t>
            </w:r>
          </w:p>
          <w:p w14:paraId="54B22C2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Entitätstypen</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2F"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Individuelle, einzelne Objekte wie z.B. verschiedene Bücher oder Autoren, welche isoliert werden, um später zu modellieren.</w:t>
            </w:r>
          </w:p>
          <w:p w14:paraId="54B22C30" w14:textId="77777777" w:rsidR="004A51C2" w:rsidRDefault="00F427C7">
            <w:pPr>
              <w:pStyle w:val="StandardWeb"/>
              <w:spacing w:before="0" w:beforeAutospacing="0" w:after="0" w:afterAutospacing="0"/>
            </w:pPr>
            <w:r>
              <w:rPr>
                <w:noProof/>
              </w:rPr>
              <w:lastRenderedPageBreak/>
              <w:drawing>
                <wp:inline distT="0" distB="0" distL="0" distR="0" wp14:anchorId="54B22DF5" wp14:editId="54B22DF6">
                  <wp:extent cx="4275037" cy="964825"/>
                  <wp:effectExtent l="0" t="0" r="0" b="6985"/>
                  <wp:docPr id="7" name="Bild 7" descr="Computergenerierter Alternativtext:&#10;Buch «Datenbanken», Buch «Visual C# 2012 — Kochbuch», Buch «Datenbankpro- &#10;grammierung mit .NET 4.5» u.v.a.m. &#10;Autor «Elmar Dehler», Autorin «Johanna Wiebusch», Autor «Gunter Saake» &#10;u.v.a.m. &#10;Verlag «Europa Lehrmittel», Verlag «mitp», Verlag «Galileo Press» u.v.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generierter Alternativtext:&#10;Buch «Datenbanken», Buch «Visual C# 2012 — Kochbuch», Buch «Datenbankpro- &#10;grammierung mit .NET 4.5» u.v.a.m. &#10;Autor «Elmar Dehler», Autorin «Johanna Wiebusch», Autor «Gunter Saake» &#10;u.v.a.m. &#10;Verlag «Europa Lehrmittel», Verlag «mitp», Verlag «Galileo Press» u.v.a.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6064" cy="976341"/>
                          </a:xfrm>
                          <a:prstGeom prst="rect">
                            <a:avLst/>
                          </a:prstGeom>
                          <a:noFill/>
                          <a:ln>
                            <a:noFill/>
                          </a:ln>
                        </pic:spPr>
                      </pic:pic>
                    </a:graphicData>
                  </a:graphic>
                </wp:inline>
              </w:drawing>
            </w:r>
          </w:p>
          <w:p w14:paraId="54B22C3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Entitäten werden in Entitätstypen oder Entitätsmengen zusammengefasst und repräsentieren die Menge aller real vorkommenden Objekte.</w:t>
            </w:r>
          </w:p>
          <w:p w14:paraId="54B22C32" w14:textId="77777777" w:rsidR="004A51C2" w:rsidRDefault="00F427C7">
            <w:pPr>
              <w:pStyle w:val="StandardWeb"/>
              <w:spacing w:before="0" w:beforeAutospacing="0" w:after="0" w:afterAutospacing="0"/>
            </w:pPr>
            <w:r>
              <w:rPr>
                <w:noProof/>
              </w:rPr>
              <w:drawing>
                <wp:inline distT="0" distB="0" distL="0" distR="0" wp14:anchorId="54B22DF7" wp14:editId="54B22DF8">
                  <wp:extent cx="1000125" cy="885825"/>
                  <wp:effectExtent l="0" t="0" r="9525" b="9525"/>
                  <wp:docPr id="8" name="Bild 8" descr="Computergenerierter Alternativtext:&#10;Buch &#10;Au/or &#10;Verl 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generierter Alternativtext:&#10;Buch &#10;Au/or &#10;Verl ag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0125" cy="885825"/>
                          </a:xfrm>
                          <a:prstGeom prst="rect">
                            <a:avLst/>
                          </a:prstGeom>
                          <a:noFill/>
                          <a:ln>
                            <a:noFill/>
                          </a:ln>
                        </pic:spPr>
                      </pic:pic>
                    </a:graphicData>
                  </a:graphic>
                </wp:inline>
              </w:drawing>
            </w:r>
          </w:p>
        </w:tc>
      </w:tr>
      <w:tr w:rsidR="004A51C2" w14:paraId="54B22C39"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3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Assoziationen,</w:t>
            </w:r>
          </w:p>
          <w:p w14:paraId="54B22C35"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Assoziationstypen,</w:t>
            </w:r>
          </w:p>
          <w:p w14:paraId="54B22C3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Beziehungen,</w:t>
            </w:r>
          </w:p>
          <w:p w14:paraId="54B22C3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Beziehungstypen</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3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Die Informationsflüsse, welche zwischen den Entitäten laufen, nennen wir Assoziationstypen (nur in eine Richtung) oder Beziehung/-typen/-mengen (in beide Richtungen). Zwischen zwei Entitäten gibt es immer zwei Assoziationstypen. Werden in Metadaten (System </w:t>
            </w:r>
            <w:proofErr w:type="spellStart"/>
            <w:r>
              <w:rPr>
                <w:rFonts w:ascii="Calibri" w:hAnsi="Calibri"/>
                <w:sz w:val="22"/>
                <w:szCs w:val="22"/>
              </w:rPr>
              <w:t>Tables</w:t>
            </w:r>
            <w:proofErr w:type="spellEnd"/>
            <w:r>
              <w:rPr>
                <w:rFonts w:ascii="Calibri" w:hAnsi="Calibri"/>
                <w:sz w:val="22"/>
                <w:szCs w:val="22"/>
              </w:rPr>
              <w:t>) verwaltet und sind in der physischen Ablage der DB nicht sichtbar.</w:t>
            </w:r>
          </w:p>
        </w:tc>
      </w:tr>
      <w:tr w:rsidR="004A51C2" w14:paraId="54B22C3C"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3A"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Multiplizität</w:t>
            </w:r>
            <w:proofErr w:type="spellEnd"/>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3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Drückt das erlaubte Minimum (0 oder 1) sowie das erlaubte Maximum (1 oder n) aus.</w:t>
            </w:r>
          </w:p>
        </w:tc>
      </w:tr>
      <w:tr w:rsidR="004A51C2" w14:paraId="54B22C40"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3D"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Kardinalität</w:t>
            </w:r>
            <w:proofErr w:type="spellEnd"/>
            <w:r>
              <w:rPr>
                <w:rFonts w:ascii="Calibri" w:hAnsi="Calibri"/>
                <w:sz w:val="22"/>
                <w:szCs w:val="22"/>
              </w:rPr>
              <w:t xml:space="preserve"> (Komplexität)</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3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Zahleneigenschaft (</w:t>
            </w:r>
            <w:proofErr w:type="spellStart"/>
            <w:r>
              <w:rPr>
                <w:rFonts w:ascii="Calibri" w:hAnsi="Calibri"/>
                <w:sz w:val="22"/>
                <w:szCs w:val="22"/>
              </w:rPr>
              <w:t>Multiplizität</w:t>
            </w:r>
            <w:proofErr w:type="spellEnd"/>
            <w:r>
              <w:rPr>
                <w:rFonts w:ascii="Calibri" w:hAnsi="Calibri"/>
                <w:sz w:val="22"/>
                <w:szCs w:val="22"/>
              </w:rPr>
              <w:t>) von Beziehungen. Muss beidseitig angegeben werden.</w:t>
            </w:r>
          </w:p>
          <w:p w14:paraId="54B22C3F" w14:textId="77777777" w:rsidR="004A51C2" w:rsidRDefault="00F427C7">
            <w:pPr>
              <w:pStyle w:val="StandardWeb"/>
              <w:spacing w:before="0" w:beforeAutospacing="0" w:after="0" w:afterAutospacing="0"/>
            </w:pPr>
            <w:r>
              <w:rPr>
                <w:noProof/>
              </w:rPr>
              <w:drawing>
                <wp:inline distT="0" distB="0" distL="0" distR="0" wp14:anchorId="54B22DF9" wp14:editId="54B22DFA">
                  <wp:extent cx="4180114" cy="1778000"/>
                  <wp:effectExtent l="0" t="0" r="0" b="0"/>
                  <wp:docPr id="9" name="Bild 9" descr="Computergenerierter Alternativtext:&#10;A 三 コ 0 ← I イ ・ こ ← マ re 朝 姦 ” : コ 【 0 新 z 朝 9 &#10;Xettr 1 コ = - &#10;8 &#10;e &#10;ヾ &#10;ヾ &#10;0 &#10;0 &#10;ズ 0 ー 。 ギ 一 、 0 &#10;っ 0 ↓ ま 0 ・ お &#10;キ 宅 ュ &#10;一 3 ミ 1- &#10;: - よ よ 0 コ 切 1 : ニ 1 【 0 ち 9 &#10;よ 10 ネ 0 ー - &#10;I ネ ^ き ミ : : 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generierter Alternativtext:&#10;A 三 コ 0 ← I イ ・ こ ← マ re 朝 姦 ” : コ 【 0 新 z 朝 9 &#10;Xettr 1 コ = - &#10;8 &#10;e &#10;ヾ &#10;ヾ &#10;0 &#10;0 &#10;ズ 0 ー 。 ギ 一 、 0 &#10;っ 0 ↓ ま 0 ・ お &#10;キ 宅 ュ &#10;一 3 ミ 1- &#10;: - よ よ 0 コ 切 1 : ニ 1 【 0 ち 9 &#10;よ 10 ネ 0 ー - &#10;I ネ ^ き ミ : : 製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0882" cy="1799594"/>
                          </a:xfrm>
                          <a:prstGeom prst="rect">
                            <a:avLst/>
                          </a:prstGeom>
                          <a:noFill/>
                          <a:ln>
                            <a:noFill/>
                          </a:ln>
                        </pic:spPr>
                      </pic:pic>
                    </a:graphicData>
                  </a:graphic>
                </wp:inline>
              </w:drawing>
            </w:r>
          </w:p>
        </w:tc>
      </w:tr>
      <w:tr w:rsidR="004A51C2" w14:paraId="54B22C43"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Attribute</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Eigenschaften, die jede Entität eines Entitätstyps individuell charakterisieren (Strukturschreibweise).</w:t>
            </w:r>
          </w:p>
        </w:tc>
      </w:tr>
      <w:tr w:rsidR="004A51C2" w14:paraId="54B22C46"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Modellierungsregeln</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5" w14:textId="77777777" w:rsidR="004A51C2" w:rsidRDefault="00F427C7">
            <w:pPr>
              <w:pStyle w:val="StandardWeb"/>
              <w:spacing w:before="0" w:beforeAutospacing="0" w:after="0" w:afterAutospacing="0"/>
            </w:pPr>
            <w:r>
              <w:rPr>
                <w:noProof/>
              </w:rPr>
              <w:drawing>
                <wp:inline distT="0" distB="0" distL="0" distR="0" wp14:anchorId="54B22DFB" wp14:editId="54B22DFC">
                  <wp:extent cx="4283149" cy="2443205"/>
                  <wp:effectExtent l="0" t="0" r="3175" b="0"/>
                  <wp:docPr id="10" name="Bild 10" descr="Computergenerierter Alternativtext:&#10;Das bildet den relevanten Realitätsausschnitt ab in ein Modellsys- &#10;tem mit Entitätstypen, Beziehungstypen, Multiplizitäten und Attributen. &#10;Entitätstypen erhalten sprechende Namen und stehen im Singular. &#10;Beschriften Sie mit Kleinbuchstaben, ohne Umlaute und in männlicher Form. &#10;Vermeiden Sie Homonyme, also die Namensgleichheit fiir mögliche, unterschiedliche Sachver- &#10;halte: Lieferung (An- Oder Auslieferung?) &#10;Venneiden Sie Synonyme, also die mögliche Bedeutungsgleichheit bei unterschiedlichen Na- &#10;men: mit Adressat und Empfänger sind möglicherweise die gleichen Entitäten gemeint. &#10;Beziehungstypen erhalten in beide Richtungen je eine sprechende Bezeichnung. Diese drückt &#10;den sachlogischen Zusammenhang zwischen den Entitätstypen aus. Aus genanntem Grund &#10;sollte nie «hat» und «ist'» verwendet werden. &#10;Die beiden Assoziationstypen geben mittels Angaben der Multiplizität Auskunft über Optiona- &#10;lität (minimal O Oder I) und mögliche Häufigkeit (maximal I Oder mehrere) der konkreten Be- &#10;ziehungen an. &#10;Die Attributslisten der Entitätstypen werden in der sogenannten Strukturschreibweise «autor &#10;(name, vorname, festgehalt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generierter Alternativtext:&#10;Das bildet den relevanten Realitätsausschnitt ab in ein Modellsys- &#10;tem mit Entitätstypen, Beziehungstypen, Multiplizitäten und Attributen. &#10;Entitätstypen erhalten sprechende Namen und stehen im Singular. &#10;Beschriften Sie mit Kleinbuchstaben, ohne Umlaute und in männlicher Form. &#10;Vermeiden Sie Homonyme, also die Namensgleichheit fiir mögliche, unterschiedliche Sachver- &#10;halte: Lieferung (An- Oder Auslieferung?) &#10;Venneiden Sie Synonyme, also die mögliche Bedeutungsgleichheit bei unterschiedlichen Na- &#10;men: mit Adressat und Empfänger sind möglicherweise die gleichen Entitäten gemeint. &#10;Beziehungstypen erhalten in beide Richtungen je eine sprechende Bezeichnung. Diese drückt &#10;den sachlogischen Zusammenhang zwischen den Entitätstypen aus. Aus genanntem Grund &#10;sollte nie «hat» und «ist'» verwendet werden. &#10;Die beiden Assoziationstypen geben mittels Angaben der Multiplizität Auskunft über Optiona- &#10;lität (minimal O Oder I) und mögliche Häufigkeit (maximal I Oder mehrere) der konkreten Be- &#10;ziehungen an. &#10;Die Attributslisten der Entitätstypen werden in der sogenannten Strukturschreibweise «autor &#10;(name, vorname, festgehalte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707" cy="2451509"/>
                          </a:xfrm>
                          <a:prstGeom prst="rect">
                            <a:avLst/>
                          </a:prstGeom>
                          <a:noFill/>
                          <a:ln>
                            <a:noFill/>
                          </a:ln>
                        </pic:spPr>
                      </pic:pic>
                    </a:graphicData>
                  </a:graphic>
                </wp:inline>
              </w:drawing>
            </w:r>
          </w:p>
        </w:tc>
      </w:tr>
      <w:tr w:rsidR="004A51C2" w14:paraId="54B22C66" w14:textId="77777777" w:rsidTr="0066315F">
        <w:trPr>
          <w:divId w:val="1029797968"/>
        </w:trPr>
        <w:tc>
          <w:tcPr>
            <w:tcW w:w="2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Übersicht</w:t>
            </w:r>
          </w:p>
        </w:tc>
        <w:tc>
          <w:tcPr>
            <w:tcW w:w="6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bl>
            <w:tblPr>
              <w:tblW w:w="9214"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894"/>
              <w:gridCol w:w="1985"/>
              <w:gridCol w:w="5335"/>
            </w:tblGrid>
            <w:tr w:rsidR="004A51C2" w14:paraId="54B22C4B" w14:textId="77777777" w:rsidTr="001B2D1C">
              <w:trPr>
                <w:divId w:val="2116319322"/>
              </w:trPr>
              <w:tc>
                <w:tcPr>
                  <w:tcW w:w="1894"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54B22C48"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Realität</w:t>
                  </w:r>
                </w:p>
              </w:tc>
              <w:tc>
                <w:tcPr>
                  <w:tcW w:w="1985"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54B22C49"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ERM</w:t>
                  </w:r>
                </w:p>
              </w:tc>
              <w:tc>
                <w:tcPr>
                  <w:tcW w:w="5335"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54B22C4A" w14:textId="77777777" w:rsidR="004A51C2" w:rsidRDefault="00F427C7" w:rsidP="001B2D1C">
                  <w:pPr>
                    <w:pStyle w:val="StandardWeb"/>
                    <w:spacing w:before="0" w:beforeAutospacing="0" w:after="0" w:afterAutospacing="0"/>
                    <w:ind w:right="2420"/>
                    <w:rPr>
                      <w:rFonts w:ascii="Calibri" w:hAnsi="Calibri"/>
                      <w:sz w:val="22"/>
                      <w:szCs w:val="22"/>
                    </w:rPr>
                  </w:pPr>
                  <w:r>
                    <w:rPr>
                      <w:rFonts w:ascii="Calibri" w:hAnsi="Calibri"/>
                      <w:b/>
                      <w:bCs/>
                      <w:sz w:val="22"/>
                      <w:szCs w:val="22"/>
                    </w:rPr>
                    <w:t>Beispiel</w:t>
                  </w:r>
                </w:p>
              </w:tc>
            </w:tr>
            <w:tr w:rsidR="004A51C2" w14:paraId="54B22C4F" w14:textId="77777777" w:rsidTr="001B2D1C">
              <w:trPr>
                <w:divId w:val="2116319322"/>
              </w:trPr>
              <w:tc>
                <w:tcPr>
                  <w:tcW w:w="18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Objekt</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Entität</w:t>
                  </w:r>
                </w:p>
              </w:tc>
              <w:tc>
                <w:tcPr>
                  <w:tcW w:w="5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4E" w14:textId="77777777" w:rsidR="004A51C2" w:rsidRDefault="00F427C7" w:rsidP="001B2D1C">
                  <w:pPr>
                    <w:pStyle w:val="StandardWeb"/>
                    <w:spacing w:before="0" w:beforeAutospacing="0" w:after="0" w:afterAutospacing="0"/>
                    <w:ind w:right="2420"/>
                    <w:rPr>
                      <w:rFonts w:ascii="Calibri" w:hAnsi="Calibri"/>
                      <w:sz w:val="22"/>
                      <w:szCs w:val="22"/>
                    </w:rPr>
                  </w:pPr>
                  <w:r>
                    <w:rPr>
                      <w:rFonts w:ascii="Calibri" w:hAnsi="Calibri"/>
                      <w:sz w:val="22"/>
                      <w:szCs w:val="22"/>
                    </w:rPr>
                    <w:t>Autor "Dürrenmatt"</w:t>
                  </w:r>
                </w:p>
              </w:tc>
            </w:tr>
            <w:tr w:rsidR="004A51C2" w14:paraId="54B22C53" w14:textId="77777777" w:rsidTr="001B2D1C">
              <w:trPr>
                <w:divId w:val="2116319322"/>
              </w:trPr>
              <w:tc>
                <w:tcPr>
                  <w:tcW w:w="18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0"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Objekttyp/-klasse</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Entitätstyp/-menge</w:t>
                  </w:r>
                </w:p>
              </w:tc>
              <w:tc>
                <w:tcPr>
                  <w:tcW w:w="5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2" w14:textId="77777777" w:rsidR="004A51C2" w:rsidRDefault="00F427C7" w:rsidP="001B2D1C">
                  <w:pPr>
                    <w:pStyle w:val="StandardWeb"/>
                    <w:spacing w:before="0" w:beforeAutospacing="0" w:after="0" w:afterAutospacing="0"/>
                    <w:ind w:right="2420"/>
                    <w:rPr>
                      <w:rFonts w:ascii="Calibri" w:hAnsi="Calibri"/>
                      <w:sz w:val="22"/>
                      <w:szCs w:val="22"/>
                    </w:rPr>
                  </w:pPr>
                  <w:r>
                    <w:rPr>
                      <w:rFonts w:ascii="Calibri" w:hAnsi="Calibri"/>
                      <w:sz w:val="22"/>
                      <w:szCs w:val="22"/>
                    </w:rPr>
                    <w:t>Autor</w:t>
                  </w:r>
                </w:p>
              </w:tc>
            </w:tr>
            <w:tr w:rsidR="004A51C2" w14:paraId="54B22C57" w14:textId="77777777" w:rsidTr="001B2D1C">
              <w:trPr>
                <w:divId w:val="2116319322"/>
              </w:trPr>
              <w:tc>
                <w:tcPr>
                  <w:tcW w:w="18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5"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w:t>
                  </w:r>
                </w:p>
              </w:tc>
              <w:tc>
                <w:tcPr>
                  <w:tcW w:w="5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6" w14:textId="77777777" w:rsidR="004A51C2" w:rsidRDefault="00F427C7" w:rsidP="001B2D1C">
                  <w:pPr>
                    <w:pStyle w:val="StandardWeb"/>
                    <w:spacing w:before="0" w:beforeAutospacing="0" w:after="0" w:afterAutospacing="0"/>
                    <w:ind w:right="2420"/>
                    <w:rPr>
                      <w:rFonts w:ascii="Calibri" w:hAnsi="Calibri"/>
                      <w:sz w:val="22"/>
                      <w:szCs w:val="22"/>
                    </w:rPr>
                  </w:pPr>
                  <w:r>
                    <w:rPr>
                      <w:rFonts w:ascii="Calibri" w:hAnsi="Calibri"/>
                      <w:sz w:val="22"/>
                      <w:szCs w:val="22"/>
                    </w:rPr>
                    <w:t>"Dürrenmatt" schreibt "Die Physiker"</w:t>
                  </w:r>
                </w:p>
              </w:tc>
            </w:tr>
            <w:tr w:rsidR="004A51C2" w14:paraId="54B22C5B" w14:textId="77777777" w:rsidTr="001B2D1C">
              <w:trPr>
                <w:divId w:val="2116319322"/>
              </w:trPr>
              <w:tc>
                <w:tcPr>
                  <w:tcW w:w="18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Beziehungstyp/-klasse</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Beziehungstyp/-menge</w:t>
                  </w:r>
                </w:p>
              </w:tc>
              <w:tc>
                <w:tcPr>
                  <w:tcW w:w="5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A" w14:textId="77777777" w:rsidR="004A51C2" w:rsidRDefault="00F427C7" w:rsidP="001B2D1C">
                  <w:pPr>
                    <w:pStyle w:val="StandardWeb"/>
                    <w:spacing w:before="0" w:beforeAutospacing="0" w:after="0" w:afterAutospacing="0"/>
                    <w:ind w:right="2420"/>
                    <w:rPr>
                      <w:rFonts w:ascii="Calibri" w:hAnsi="Calibri"/>
                      <w:sz w:val="22"/>
                      <w:szCs w:val="22"/>
                    </w:rPr>
                  </w:pPr>
                  <w:r>
                    <w:rPr>
                      <w:rFonts w:ascii="Calibri" w:hAnsi="Calibri"/>
                      <w:sz w:val="22"/>
                      <w:szCs w:val="22"/>
                    </w:rPr>
                    <w:t>Autor schreibt Buch</w:t>
                  </w:r>
                </w:p>
              </w:tc>
            </w:tr>
            <w:tr w:rsidR="004A51C2" w14:paraId="54B22C60" w14:textId="77777777" w:rsidTr="001B2D1C">
              <w:trPr>
                <w:divId w:val="2116319322"/>
              </w:trPr>
              <w:tc>
                <w:tcPr>
                  <w:tcW w:w="18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Zahleneigenschaft</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D"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Kardinalität</w:t>
                  </w:r>
                  <w:proofErr w:type="spellEnd"/>
                </w:p>
              </w:tc>
              <w:tc>
                <w:tcPr>
                  <w:tcW w:w="5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5E" w14:textId="77777777" w:rsidR="004A51C2" w:rsidRDefault="00F427C7" w:rsidP="001B2D1C">
                  <w:pPr>
                    <w:pStyle w:val="StandardWeb"/>
                    <w:spacing w:before="0" w:beforeAutospacing="0" w:after="0" w:afterAutospacing="0"/>
                    <w:ind w:right="2420"/>
                    <w:rPr>
                      <w:rFonts w:ascii="Calibri" w:hAnsi="Calibri"/>
                      <w:sz w:val="22"/>
                      <w:szCs w:val="22"/>
                    </w:rPr>
                  </w:pPr>
                  <w:r>
                    <w:rPr>
                      <w:rFonts w:ascii="Calibri" w:hAnsi="Calibri"/>
                      <w:sz w:val="22"/>
                      <w:szCs w:val="22"/>
                    </w:rPr>
                    <w:t>Jeder Autor schreibt eine oder mehrere Bücher</w:t>
                  </w:r>
                  <w:r w:rsidR="00B92937">
                    <w:rPr>
                      <w:rFonts w:ascii="Calibri" w:hAnsi="Calibri"/>
                      <w:sz w:val="22"/>
                      <w:szCs w:val="22"/>
                    </w:rPr>
                    <w:t>.</w:t>
                  </w:r>
                </w:p>
                <w:p w14:paraId="54B22C5F" w14:textId="77777777" w:rsidR="004A51C2" w:rsidRDefault="00F427C7" w:rsidP="001B2D1C">
                  <w:pPr>
                    <w:pStyle w:val="StandardWeb"/>
                    <w:spacing w:before="0" w:beforeAutospacing="0" w:after="0" w:afterAutospacing="0"/>
                    <w:ind w:right="2420"/>
                    <w:rPr>
                      <w:rFonts w:ascii="Calibri" w:hAnsi="Calibri"/>
                      <w:sz w:val="22"/>
                      <w:szCs w:val="22"/>
                    </w:rPr>
                  </w:pPr>
                  <w:r>
                    <w:rPr>
                      <w:rFonts w:ascii="Calibri" w:hAnsi="Calibri"/>
                      <w:sz w:val="22"/>
                      <w:szCs w:val="22"/>
                    </w:rPr>
                    <w:t>Jedes Buch wird von einem Autor geschrieben</w:t>
                  </w:r>
                  <w:r w:rsidR="00B92937">
                    <w:rPr>
                      <w:rFonts w:ascii="Calibri" w:hAnsi="Calibri"/>
                      <w:sz w:val="22"/>
                      <w:szCs w:val="22"/>
                    </w:rPr>
                    <w:t>.</w:t>
                  </w:r>
                </w:p>
              </w:tc>
            </w:tr>
            <w:tr w:rsidR="004A51C2" w14:paraId="54B22C64" w14:textId="77777777" w:rsidTr="001B2D1C">
              <w:trPr>
                <w:divId w:val="2116319322"/>
              </w:trPr>
              <w:tc>
                <w:tcPr>
                  <w:tcW w:w="18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6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Eigenschaft</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6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Attribut</w:t>
                  </w:r>
                </w:p>
              </w:tc>
              <w:tc>
                <w:tcPr>
                  <w:tcW w:w="5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63" w14:textId="77777777" w:rsidR="004A51C2" w:rsidRDefault="00F427C7" w:rsidP="001B2D1C">
                  <w:pPr>
                    <w:pStyle w:val="StandardWeb"/>
                    <w:spacing w:before="0" w:beforeAutospacing="0" w:after="0" w:afterAutospacing="0"/>
                    <w:ind w:right="2420"/>
                    <w:rPr>
                      <w:rFonts w:ascii="Calibri" w:hAnsi="Calibri"/>
                      <w:sz w:val="22"/>
                      <w:szCs w:val="22"/>
                    </w:rPr>
                  </w:pPr>
                  <w:proofErr w:type="spellStart"/>
                  <w:r>
                    <w:rPr>
                      <w:rFonts w:ascii="Calibri" w:hAnsi="Calibri"/>
                      <w:sz w:val="22"/>
                      <w:szCs w:val="22"/>
                    </w:rPr>
                    <w:t>autor</w:t>
                  </w:r>
                  <w:proofErr w:type="spellEnd"/>
                  <w:r>
                    <w:rPr>
                      <w:rFonts w:ascii="Calibri" w:hAnsi="Calibri"/>
                      <w:sz w:val="22"/>
                      <w:szCs w:val="22"/>
                    </w:rPr>
                    <w:t xml:space="preserve"> (</w:t>
                  </w:r>
                  <w:proofErr w:type="spellStart"/>
                  <w:r>
                    <w:rPr>
                      <w:rFonts w:ascii="Calibri" w:hAnsi="Calibri"/>
                      <w:sz w:val="22"/>
                      <w:szCs w:val="22"/>
                    </w:rPr>
                    <w:t>name</w:t>
                  </w:r>
                  <w:proofErr w:type="spellEnd"/>
                  <w:r>
                    <w:rPr>
                      <w:rFonts w:ascii="Calibri" w:hAnsi="Calibri"/>
                      <w:sz w:val="22"/>
                      <w:szCs w:val="22"/>
                    </w:rPr>
                    <w:t xml:space="preserve">, </w:t>
                  </w:r>
                  <w:proofErr w:type="spellStart"/>
                  <w:r>
                    <w:rPr>
                      <w:rFonts w:ascii="Calibri" w:hAnsi="Calibri"/>
                      <w:sz w:val="22"/>
                      <w:szCs w:val="22"/>
                    </w:rPr>
                    <w:t>vorname</w:t>
                  </w:r>
                  <w:proofErr w:type="spellEnd"/>
                  <w:r>
                    <w:rPr>
                      <w:rFonts w:ascii="Calibri" w:hAnsi="Calibri"/>
                      <w:sz w:val="22"/>
                      <w:szCs w:val="22"/>
                    </w:rPr>
                    <w:t xml:space="preserve">, </w:t>
                  </w:r>
                  <w:proofErr w:type="spellStart"/>
                  <w:r>
                    <w:rPr>
                      <w:rFonts w:ascii="Calibri" w:hAnsi="Calibri"/>
                      <w:sz w:val="22"/>
                      <w:szCs w:val="22"/>
                    </w:rPr>
                    <w:t>geburtsdatum</w:t>
                  </w:r>
                  <w:proofErr w:type="spellEnd"/>
                  <w:r>
                    <w:rPr>
                      <w:rFonts w:ascii="Calibri" w:hAnsi="Calibri"/>
                      <w:sz w:val="22"/>
                      <w:szCs w:val="22"/>
                    </w:rPr>
                    <w:t>..)</w:t>
                  </w:r>
                </w:p>
              </w:tc>
            </w:tr>
          </w:tbl>
          <w:p w14:paraId="54B22C65" w14:textId="77777777" w:rsidR="004A51C2" w:rsidRDefault="004A51C2">
            <w:pPr>
              <w:rPr>
                <w:rFonts w:eastAsia="Times New Roman"/>
              </w:rPr>
            </w:pPr>
          </w:p>
        </w:tc>
      </w:tr>
    </w:tbl>
    <w:p w14:paraId="54B22C67"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C68" w14:textId="77777777" w:rsidR="004A51C2" w:rsidRDefault="00F427C7" w:rsidP="005C1F1C">
      <w:pPr>
        <w:pStyle w:val="berschrift1"/>
      </w:pPr>
      <w:bookmarkStart w:id="7" w:name="_Toc422414420"/>
      <w:r>
        <w:t>UML</w:t>
      </w:r>
      <w:bookmarkEnd w:id="7"/>
    </w:p>
    <w:p w14:paraId="54B22C69"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691"/>
        <w:gridCol w:w="7361"/>
      </w:tblGrid>
      <w:tr w:rsidR="004A51C2" w14:paraId="54B22C76" w14:textId="77777777" w:rsidTr="00F81363">
        <w:trPr>
          <w:divId w:val="2145923992"/>
        </w:trPr>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6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Basiselemente</w:t>
            </w:r>
          </w:p>
        </w:tc>
        <w:tc>
          <w:tcPr>
            <w:tcW w:w="7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6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Im Gegensatz zum klassischen Methode (Krähenfüsschen), wird noch die Richtung und nummerische Anzahl angegeben. Ausserdem wird Entitätstyp Klasse und Entität Objekt genannt.</w:t>
            </w:r>
          </w:p>
          <w:p w14:paraId="54B22C6C" w14:textId="77777777" w:rsidR="004A51C2" w:rsidRDefault="00F427C7">
            <w:pPr>
              <w:pStyle w:val="StandardWeb"/>
              <w:spacing w:before="0" w:beforeAutospacing="0" w:after="0" w:afterAutospacing="0"/>
            </w:pPr>
            <w:r>
              <w:rPr>
                <w:noProof/>
              </w:rPr>
              <w:drawing>
                <wp:inline distT="0" distB="0" distL="0" distR="0" wp14:anchorId="54B22DFD" wp14:editId="54B22DFE">
                  <wp:extent cx="4576258" cy="341630"/>
                  <wp:effectExtent l="0" t="0" r="0" b="1270"/>
                  <wp:docPr id="11" name="Bild 11" descr="Computergenerierter Alternativtext:&#10;besteht aus &#10;lerngruppe &#10;10, &#10;Student &#10;33 &#10;eine krngruppe besteht aus min. und max. 33 student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utergenerierter Alternativtext:&#10;besteht aus &#10;lerngruppe &#10;10, &#10;Student &#10;33 &#10;eine krngruppe besteht aus min. und max. 33 studente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3694" cy="349650"/>
                          </a:xfrm>
                          <a:prstGeom prst="rect">
                            <a:avLst/>
                          </a:prstGeom>
                          <a:noFill/>
                          <a:ln>
                            <a:noFill/>
                          </a:ln>
                        </pic:spPr>
                      </pic:pic>
                    </a:graphicData>
                  </a:graphic>
                </wp:inline>
              </w:drawing>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2082"/>
              <w:gridCol w:w="5711"/>
            </w:tblGrid>
            <w:tr w:rsidR="004A51C2" w14:paraId="54B22C70" w14:textId="77777777" w:rsidTr="00F81363">
              <w:trPr>
                <w:divId w:val="485515266"/>
              </w:trPr>
              <w:tc>
                <w:tcPr>
                  <w:tcW w:w="20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6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Assoziationsklasse</w:t>
                  </w:r>
                </w:p>
              </w:tc>
              <w:tc>
                <w:tcPr>
                  <w:tcW w:w="57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6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Wird mit gestrichelten Linien dargestellt.</w:t>
                  </w:r>
                </w:p>
                <w:p w14:paraId="54B22C6F" w14:textId="77777777" w:rsidR="004A51C2" w:rsidRDefault="00F427C7">
                  <w:pPr>
                    <w:pStyle w:val="StandardWeb"/>
                    <w:spacing w:before="0" w:beforeAutospacing="0" w:after="0" w:afterAutospacing="0"/>
                  </w:pPr>
                  <w:r>
                    <w:rPr>
                      <w:noProof/>
                    </w:rPr>
                    <w:drawing>
                      <wp:inline distT="0" distB="0" distL="0" distR="0" wp14:anchorId="54B22DFF" wp14:editId="54B22E00">
                        <wp:extent cx="3175904" cy="975928"/>
                        <wp:effectExtent l="0" t="0" r="5715" b="0"/>
                        <wp:docPr id="12" name="Bild 12" descr="Computergenerierter Alternativtext:&#10;kunde &#10;kauft &#10;kauf &#10;anzahl &#10;artikel &#10;kunde kauft anzahl artik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generierter Alternativtext:&#10;kunde &#10;kauft &#10;kauf &#10;anzahl &#10;artikel &#10;kunde kauft anzahl artike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473" cy="993311"/>
                                </a:xfrm>
                                <a:prstGeom prst="rect">
                                  <a:avLst/>
                                </a:prstGeom>
                                <a:noFill/>
                                <a:ln>
                                  <a:noFill/>
                                </a:ln>
                              </pic:spPr>
                            </pic:pic>
                          </a:graphicData>
                        </a:graphic>
                      </wp:inline>
                    </w:drawing>
                  </w:r>
                </w:p>
              </w:tc>
            </w:tr>
            <w:tr w:rsidR="004A51C2" w14:paraId="54B22C74" w14:textId="77777777" w:rsidTr="00F81363">
              <w:trPr>
                <w:divId w:val="485515266"/>
              </w:trPr>
              <w:tc>
                <w:tcPr>
                  <w:tcW w:w="20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7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Rollen</w:t>
                  </w:r>
                </w:p>
              </w:tc>
              <w:tc>
                <w:tcPr>
                  <w:tcW w:w="57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72" w14:textId="77777777" w:rsidR="004A51C2" w:rsidRDefault="00F427C7" w:rsidP="00B246E5">
                  <w:pPr>
                    <w:pStyle w:val="StandardWeb"/>
                    <w:spacing w:before="0" w:beforeAutospacing="0" w:after="0" w:afterAutospacing="0"/>
                    <w:ind w:right="573"/>
                    <w:rPr>
                      <w:rFonts w:ascii="Calibri" w:hAnsi="Calibri"/>
                      <w:sz w:val="22"/>
                      <w:szCs w:val="22"/>
                    </w:rPr>
                  </w:pPr>
                  <w:r>
                    <w:rPr>
                      <w:rFonts w:ascii="Calibri" w:hAnsi="Calibri"/>
                      <w:sz w:val="22"/>
                      <w:szCs w:val="22"/>
                    </w:rPr>
                    <w:t>Angabe der Rolle einer Klasse in Bezug auf die Assoziation.</w:t>
                  </w:r>
                </w:p>
                <w:p w14:paraId="54B22C73" w14:textId="77777777" w:rsidR="004A51C2" w:rsidRDefault="00F427C7">
                  <w:pPr>
                    <w:pStyle w:val="StandardWeb"/>
                    <w:spacing w:before="0" w:beforeAutospacing="0" w:after="0" w:afterAutospacing="0"/>
                  </w:pPr>
                  <w:r>
                    <w:rPr>
                      <w:noProof/>
                    </w:rPr>
                    <w:drawing>
                      <wp:inline distT="0" distB="0" distL="0" distR="0" wp14:anchorId="54B22E01" wp14:editId="54B22E02">
                        <wp:extent cx="3166553" cy="954575"/>
                        <wp:effectExtent l="0" t="0" r="0" b="0"/>
                        <wp:docPr id="13" name="Bild 13" descr="Computergenerierter Alternativtext:&#10;angsteltter &#10;*Mitarbeiter &#10;abteilu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utergenerierter Alternativtext:&#10;angsteltter &#10;*Mitarbeiter &#10;abteilung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586" cy="966643"/>
                                </a:xfrm>
                                <a:prstGeom prst="rect">
                                  <a:avLst/>
                                </a:prstGeom>
                                <a:noFill/>
                                <a:ln>
                                  <a:noFill/>
                                </a:ln>
                              </pic:spPr>
                            </pic:pic>
                          </a:graphicData>
                        </a:graphic>
                      </wp:inline>
                    </w:drawing>
                  </w:r>
                </w:p>
              </w:tc>
            </w:tr>
          </w:tbl>
          <w:p w14:paraId="54B22C75" w14:textId="77777777" w:rsidR="004A51C2" w:rsidRDefault="004A51C2">
            <w:pPr>
              <w:rPr>
                <w:rFonts w:eastAsia="Times New Roman"/>
              </w:rPr>
            </w:pPr>
          </w:p>
        </w:tc>
      </w:tr>
      <w:tr w:rsidR="004A51C2" w14:paraId="54B22C8C" w14:textId="77777777" w:rsidTr="00F81363">
        <w:trPr>
          <w:divId w:val="2145923992"/>
        </w:trPr>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7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Erweiterungen</w:t>
            </w:r>
          </w:p>
        </w:tc>
        <w:tc>
          <w:tcPr>
            <w:tcW w:w="7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832"/>
              <w:gridCol w:w="9948"/>
            </w:tblGrid>
            <w:tr w:rsidR="004A51C2" w14:paraId="54B22C82" w14:textId="77777777" w:rsidTr="00F81363">
              <w:trPr>
                <w:divId w:val="1205101207"/>
              </w:trPr>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7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Generalisierung/</w:t>
                  </w:r>
                  <w:r w:rsidR="00F81363">
                    <w:rPr>
                      <w:rFonts w:ascii="Calibri" w:hAnsi="Calibri"/>
                      <w:sz w:val="22"/>
                      <w:szCs w:val="22"/>
                    </w:rPr>
                    <w:t xml:space="preserve"> </w:t>
                  </w:r>
                  <w:r>
                    <w:rPr>
                      <w:rFonts w:ascii="Calibri" w:hAnsi="Calibri"/>
                      <w:sz w:val="22"/>
                      <w:szCs w:val="22"/>
                    </w:rPr>
                    <w:t>Spezialisierung</w:t>
                  </w:r>
                </w:p>
              </w:tc>
              <w:tc>
                <w:tcPr>
                  <w:tcW w:w="9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79" w14:textId="77777777" w:rsidR="004A51C2" w:rsidRDefault="00F427C7" w:rsidP="00F81363">
                  <w:pPr>
                    <w:pStyle w:val="StandardWeb"/>
                    <w:spacing w:before="0" w:beforeAutospacing="0" w:after="0" w:afterAutospacing="0"/>
                    <w:ind w:right="4560"/>
                    <w:rPr>
                      <w:rFonts w:ascii="Calibri" w:hAnsi="Calibri"/>
                      <w:sz w:val="22"/>
                      <w:szCs w:val="22"/>
                    </w:rPr>
                  </w:pPr>
                  <w:r>
                    <w:rPr>
                      <w:rFonts w:ascii="Calibri" w:hAnsi="Calibri"/>
                      <w:sz w:val="22"/>
                      <w:szCs w:val="22"/>
                    </w:rPr>
                    <w:t xml:space="preserve">Zur Darstellung einer hierarchischen Beziehung zwischen Entitätstypen bzw. Klassen. Der Subtyp erbt alle Merkmale des </w:t>
                  </w:r>
                  <w:proofErr w:type="spellStart"/>
                  <w:r>
                    <w:rPr>
                      <w:rFonts w:ascii="Calibri" w:hAnsi="Calibri"/>
                      <w:sz w:val="22"/>
                      <w:szCs w:val="22"/>
                    </w:rPr>
                    <w:t>Supertyp</w:t>
                  </w:r>
                  <w:proofErr w:type="spellEnd"/>
                  <w:r>
                    <w:rPr>
                      <w:rFonts w:ascii="Calibri" w:hAnsi="Calibri"/>
                      <w:sz w:val="22"/>
                      <w:szCs w:val="22"/>
                    </w:rPr>
                    <w:t xml:space="preserve"> und kann um einige Attribute ergänzt werden =&gt; </w:t>
                  </w:r>
                  <w:proofErr w:type="spellStart"/>
                  <w:r>
                    <w:rPr>
                      <w:rFonts w:ascii="Calibri" w:hAnsi="Calibri"/>
                      <w:sz w:val="22"/>
                      <w:szCs w:val="22"/>
                    </w:rPr>
                    <w:t>is</w:t>
                  </w:r>
                  <w:proofErr w:type="spellEnd"/>
                  <w:r>
                    <w:rPr>
                      <w:rFonts w:ascii="Calibri" w:hAnsi="Calibri"/>
                      <w:sz w:val="22"/>
                      <w:szCs w:val="22"/>
                    </w:rPr>
                    <w:t>-a Beziehung</w:t>
                  </w:r>
                </w:p>
                <w:p w14:paraId="54B22C7A" w14:textId="77777777" w:rsidR="004A51C2" w:rsidRDefault="00F427C7" w:rsidP="00F81363">
                  <w:pPr>
                    <w:pStyle w:val="StandardWeb"/>
                    <w:spacing w:before="0" w:beforeAutospacing="0" w:after="0" w:afterAutospacing="0"/>
                    <w:ind w:right="4560"/>
                  </w:pPr>
                  <w:r>
                    <w:rPr>
                      <w:noProof/>
                    </w:rPr>
                    <w:lastRenderedPageBreak/>
                    <w:drawing>
                      <wp:inline distT="0" distB="0" distL="0" distR="0" wp14:anchorId="54B22E03" wp14:editId="7646D7D1">
                        <wp:extent cx="2762250" cy="1626420"/>
                        <wp:effectExtent l="0" t="0" r="0" b="0"/>
                        <wp:docPr id="14" name="Bild 14" descr="Computergenerierter Alternativtext:&#10;kunde &#10;person &#10;(Generalisierungsmenge: Rolle der Person) &#10;angestellter &#10;vollständig und disjunkt? &#10;liefer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utergenerierter Alternativtext:&#10;kunde &#10;person &#10;(Generalisierungsmenge: Rolle der Person) &#10;angestellter &#10;vollständig und disjunkt? &#10;lieferan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462" cy="1645387"/>
                                </a:xfrm>
                                <a:prstGeom prst="rect">
                                  <a:avLst/>
                                </a:prstGeom>
                                <a:noFill/>
                                <a:ln>
                                  <a:noFill/>
                                </a:ln>
                              </pic:spPr>
                            </pic:pic>
                          </a:graphicData>
                        </a:graphic>
                      </wp:inline>
                    </w:drawing>
                  </w:r>
                </w:p>
                <w:tbl>
                  <w:tblPr>
                    <w:tblW w:w="10178"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0178"/>
                  </w:tblGrid>
                  <w:tr w:rsidR="00EA3539" w14:paraId="54B22C7D" w14:textId="77777777" w:rsidTr="00616DE2">
                    <w:trPr>
                      <w:divId w:val="1614435855"/>
                    </w:trPr>
                    <w:tc>
                      <w:tcPr>
                        <w:tcW w:w="10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7B" w14:textId="77777777" w:rsidR="00EA3539" w:rsidRPr="00EA3539" w:rsidRDefault="00EA3539" w:rsidP="00EA3539">
                        <w:pPr>
                          <w:pStyle w:val="StandardWeb"/>
                          <w:spacing w:before="0" w:beforeAutospacing="0" w:after="0" w:afterAutospacing="0"/>
                          <w:ind w:right="4560"/>
                          <w:rPr>
                            <w:rFonts w:ascii="Calibri" w:hAnsi="Calibri"/>
                            <w:b/>
                            <w:sz w:val="22"/>
                            <w:szCs w:val="22"/>
                          </w:rPr>
                        </w:pPr>
                        <w:r w:rsidRPr="00EA3539">
                          <w:rPr>
                            <w:rFonts w:ascii="Calibri" w:hAnsi="Calibri"/>
                            <w:b/>
                            <w:sz w:val="22"/>
                            <w:szCs w:val="22"/>
                          </w:rPr>
                          <w:t>Vollständig</w:t>
                        </w:r>
                      </w:p>
                      <w:p w14:paraId="54B22C7C" w14:textId="77777777" w:rsidR="00EA3539" w:rsidRDefault="00EA3539" w:rsidP="00B92937">
                        <w:pPr>
                          <w:pStyle w:val="StandardWeb"/>
                          <w:spacing w:before="0" w:beforeAutospacing="0" w:after="0" w:afterAutospacing="0"/>
                          <w:ind w:right="5022"/>
                          <w:rPr>
                            <w:rFonts w:ascii="Calibri" w:hAnsi="Calibri"/>
                            <w:sz w:val="22"/>
                            <w:szCs w:val="22"/>
                          </w:rPr>
                        </w:pPr>
                        <w:r>
                          <w:rPr>
                            <w:rFonts w:ascii="Calibri" w:hAnsi="Calibri"/>
                            <w:sz w:val="22"/>
                            <w:szCs w:val="22"/>
                          </w:rPr>
                          <w:t xml:space="preserve">Sämtliche Elemente sind in den Subtypen enthalten und der </w:t>
                        </w:r>
                        <w:proofErr w:type="spellStart"/>
                        <w:r>
                          <w:rPr>
                            <w:rFonts w:ascii="Calibri" w:hAnsi="Calibri"/>
                            <w:sz w:val="22"/>
                            <w:szCs w:val="22"/>
                          </w:rPr>
                          <w:t>Supertyp</w:t>
                        </w:r>
                        <w:proofErr w:type="spellEnd"/>
                        <w:r>
                          <w:rPr>
                            <w:rFonts w:ascii="Calibri" w:hAnsi="Calibri"/>
                            <w:sz w:val="22"/>
                            <w:szCs w:val="22"/>
                          </w:rPr>
                          <w:t xml:space="preserve"> besitzt selber keine Elemente.</w:t>
                        </w:r>
                      </w:p>
                    </w:tc>
                  </w:tr>
                  <w:tr w:rsidR="00EA3539" w14:paraId="54B22C80" w14:textId="77777777" w:rsidTr="00EA3539">
                    <w:trPr>
                      <w:divId w:val="1614435855"/>
                      <w:trHeight w:val="721"/>
                    </w:trPr>
                    <w:tc>
                      <w:tcPr>
                        <w:tcW w:w="10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7E" w14:textId="77777777" w:rsidR="00EA3539" w:rsidRDefault="00EA3539" w:rsidP="00F81363">
                        <w:pPr>
                          <w:pStyle w:val="StandardWeb"/>
                          <w:spacing w:before="0" w:beforeAutospacing="0" w:after="0" w:afterAutospacing="0"/>
                          <w:ind w:right="4560"/>
                          <w:rPr>
                            <w:rFonts w:ascii="Calibri" w:hAnsi="Calibri"/>
                            <w:sz w:val="22"/>
                            <w:szCs w:val="22"/>
                          </w:rPr>
                        </w:pPr>
                        <w:r w:rsidRPr="00EA3539">
                          <w:rPr>
                            <w:rFonts w:ascii="Calibri" w:hAnsi="Calibri"/>
                            <w:b/>
                            <w:sz w:val="22"/>
                            <w:szCs w:val="22"/>
                          </w:rPr>
                          <w:t>Disjunk</w:t>
                        </w:r>
                        <w:r>
                          <w:rPr>
                            <w:rFonts w:ascii="Calibri" w:hAnsi="Calibri"/>
                            <w:sz w:val="22"/>
                            <w:szCs w:val="22"/>
                          </w:rPr>
                          <w:t>t</w:t>
                        </w:r>
                      </w:p>
                      <w:p w14:paraId="54B22C7F" w14:textId="77777777" w:rsidR="00EA3539" w:rsidRDefault="00EA3539" w:rsidP="00B92937">
                        <w:pPr>
                          <w:pStyle w:val="StandardWeb"/>
                          <w:tabs>
                            <w:tab w:val="left" w:pos="3606"/>
                          </w:tabs>
                          <w:spacing w:before="0" w:beforeAutospacing="0" w:after="0" w:afterAutospacing="0"/>
                          <w:ind w:right="4560"/>
                          <w:rPr>
                            <w:rFonts w:ascii="Calibri" w:hAnsi="Calibri"/>
                            <w:sz w:val="22"/>
                            <w:szCs w:val="22"/>
                          </w:rPr>
                        </w:pPr>
                        <w:r>
                          <w:rPr>
                            <w:rFonts w:ascii="Calibri" w:hAnsi="Calibri"/>
                            <w:sz w:val="22"/>
                            <w:szCs w:val="22"/>
                          </w:rPr>
                          <w:t>Einzelne Subtypen haben keine gemeinsamen Elemente.</w:t>
                        </w:r>
                      </w:p>
                    </w:tc>
                  </w:tr>
                </w:tbl>
                <w:p w14:paraId="54B22C81" w14:textId="77777777" w:rsidR="004A51C2" w:rsidRDefault="004A51C2" w:rsidP="00F81363">
                  <w:pPr>
                    <w:ind w:right="4560"/>
                    <w:rPr>
                      <w:rFonts w:eastAsia="Times New Roman"/>
                    </w:rPr>
                  </w:pPr>
                </w:p>
              </w:tc>
            </w:tr>
            <w:tr w:rsidR="00251B4D" w14:paraId="3E0AB4F7" w14:textId="77777777" w:rsidTr="00F81363">
              <w:trPr>
                <w:divId w:val="1205101207"/>
              </w:trPr>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C2925" w14:textId="58BDB7CB" w:rsidR="00251B4D" w:rsidRDefault="00251B4D">
                  <w:pPr>
                    <w:pStyle w:val="StandardWeb"/>
                    <w:spacing w:before="0" w:beforeAutospacing="0" w:after="0" w:afterAutospacing="0"/>
                    <w:rPr>
                      <w:rFonts w:ascii="Calibri" w:hAnsi="Calibri"/>
                      <w:sz w:val="22"/>
                      <w:szCs w:val="22"/>
                    </w:rPr>
                  </w:pPr>
                  <w:r>
                    <w:rPr>
                      <w:rFonts w:ascii="Calibri" w:hAnsi="Calibri"/>
                      <w:sz w:val="22"/>
                      <w:szCs w:val="22"/>
                    </w:rPr>
                    <w:lastRenderedPageBreak/>
                    <w:t>Arten</w:t>
                  </w:r>
                </w:p>
              </w:tc>
              <w:tc>
                <w:tcPr>
                  <w:tcW w:w="9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33748A" w14:textId="1FD2B274" w:rsidR="00251B4D" w:rsidRDefault="00251B4D" w:rsidP="00F81363">
                  <w:pPr>
                    <w:pStyle w:val="StandardWeb"/>
                    <w:spacing w:before="0" w:beforeAutospacing="0" w:after="0" w:afterAutospacing="0"/>
                    <w:ind w:right="4560"/>
                    <w:rPr>
                      <w:rFonts w:ascii="Calibri" w:hAnsi="Calibri"/>
                      <w:sz w:val="22"/>
                      <w:szCs w:val="22"/>
                    </w:rPr>
                  </w:pPr>
                  <w:r>
                    <w:rPr>
                      <w:noProof/>
                    </w:rPr>
                    <w:drawing>
                      <wp:inline distT="0" distB="0" distL="0" distR="0" wp14:anchorId="7114CD67" wp14:editId="56F681EA">
                        <wp:extent cx="3295650" cy="2353892"/>
                        <wp:effectExtent l="0" t="0" r="0" b="889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1854" cy="2365466"/>
                                </a:xfrm>
                                <a:prstGeom prst="rect">
                                  <a:avLst/>
                                </a:prstGeom>
                              </pic:spPr>
                            </pic:pic>
                          </a:graphicData>
                        </a:graphic>
                      </wp:inline>
                    </w:drawing>
                  </w:r>
                </w:p>
              </w:tc>
            </w:tr>
            <w:tr w:rsidR="004A51C2" w14:paraId="54B22C86" w14:textId="77777777" w:rsidTr="00F81363">
              <w:trPr>
                <w:divId w:val="1205101207"/>
              </w:trPr>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8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Aggregation</w:t>
                  </w:r>
                </w:p>
              </w:tc>
              <w:tc>
                <w:tcPr>
                  <w:tcW w:w="9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84" w14:textId="77777777" w:rsidR="004A51C2" w:rsidRDefault="00F427C7" w:rsidP="00F81363">
                  <w:pPr>
                    <w:pStyle w:val="StandardWeb"/>
                    <w:spacing w:before="0" w:beforeAutospacing="0" w:after="0" w:afterAutospacing="0"/>
                    <w:ind w:right="4560"/>
                    <w:rPr>
                      <w:rFonts w:ascii="Calibri" w:hAnsi="Calibri"/>
                      <w:sz w:val="22"/>
                      <w:szCs w:val="22"/>
                    </w:rPr>
                  </w:pPr>
                  <w:r>
                    <w:rPr>
                      <w:rFonts w:ascii="Calibri" w:hAnsi="Calibri"/>
                      <w:sz w:val="22"/>
                      <w:szCs w:val="22"/>
                    </w:rPr>
                    <w:t xml:space="preserve">Um Zusammenhänge als "Teil-Ganzes"-Beziehungen darzustellen. Strukturiertes Zusammenfügen von Klassen zu einer komplexen </w:t>
                  </w:r>
                  <w:r w:rsidR="009F4FA6">
                    <w:rPr>
                      <w:rFonts w:ascii="Calibri" w:hAnsi="Calibri"/>
                      <w:sz w:val="22"/>
                      <w:szCs w:val="22"/>
                    </w:rPr>
                    <w:t>Klasse</w:t>
                  </w:r>
                  <w:r>
                    <w:rPr>
                      <w:rFonts w:ascii="Calibri" w:hAnsi="Calibri"/>
                      <w:sz w:val="22"/>
                      <w:szCs w:val="22"/>
                    </w:rPr>
                    <w:t>.</w:t>
                  </w:r>
                </w:p>
                <w:p w14:paraId="54B22C85" w14:textId="77777777" w:rsidR="004A51C2" w:rsidRDefault="00F427C7" w:rsidP="00F81363">
                  <w:pPr>
                    <w:pStyle w:val="StandardWeb"/>
                    <w:spacing w:before="0" w:beforeAutospacing="0" w:after="0" w:afterAutospacing="0"/>
                    <w:ind w:right="4560"/>
                  </w:pPr>
                  <w:r>
                    <w:rPr>
                      <w:noProof/>
                    </w:rPr>
                    <w:drawing>
                      <wp:inline distT="0" distB="0" distL="0" distR="0" wp14:anchorId="54B22E05" wp14:editId="058D2BB7">
                        <wp:extent cx="1704975" cy="1040323"/>
                        <wp:effectExtent l="0" t="0" r="0" b="7620"/>
                        <wp:docPr id="15" name="Bild 15" descr="Computergenerierter Alternativtext:&#10;has &#10;mitarbeiter &#10;has &#10;is part o &#10;freiberuf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utergenerierter Alternativtext:&#10;has &#10;mitarbeiter &#10;has &#10;is part o &#10;freiberufl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6340" cy="1077766"/>
                                </a:xfrm>
                                <a:prstGeom prst="rect">
                                  <a:avLst/>
                                </a:prstGeom>
                                <a:noFill/>
                                <a:ln>
                                  <a:noFill/>
                                </a:ln>
                              </pic:spPr>
                            </pic:pic>
                          </a:graphicData>
                        </a:graphic>
                      </wp:inline>
                    </w:drawing>
                  </w:r>
                </w:p>
              </w:tc>
            </w:tr>
            <w:tr w:rsidR="004A51C2" w14:paraId="54B22C8A" w14:textId="77777777" w:rsidTr="00F81363">
              <w:trPr>
                <w:divId w:val="1205101207"/>
              </w:trPr>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8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Komposition (starke Aggregation)</w:t>
                  </w:r>
                </w:p>
              </w:tc>
              <w:tc>
                <w:tcPr>
                  <w:tcW w:w="9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88" w14:textId="77777777" w:rsidR="004A51C2" w:rsidRDefault="00F427C7" w:rsidP="00F81363">
                  <w:pPr>
                    <w:pStyle w:val="StandardWeb"/>
                    <w:spacing w:before="0" w:beforeAutospacing="0" w:after="0" w:afterAutospacing="0"/>
                    <w:ind w:right="4560"/>
                    <w:rPr>
                      <w:rFonts w:ascii="Calibri" w:hAnsi="Calibri"/>
                      <w:sz w:val="22"/>
                      <w:szCs w:val="22"/>
                    </w:rPr>
                  </w:pPr>
                  <w:r>
                    <w:rPr>
                      <w:rFonts w:ascii="Calibri" w:hAnsi="Calibri"/>
                      <w:sz w:val="22"/>
                      <w:szCs w:val="22"/>
                    </w:rPr>
                    <w:t>Wenn sich bei der "Teil-Ganzes"-Beziehung um eine Existenzaussage handelt. Teile können ohne das Ganze nicht existieren. Finger können ohne Hand nicht existieren.</w:t>
                  </w:r>
                </w:p>
                <w:p w14:paraId="54B22C89" w14:textId="77777777" w:rsidR="004A51C2" w:rsidRDefault="00F427C7" w:rsidP="00F81363">
                  <w:pPr>
                    <w:pStyle w:val="StandardWeb"/>
                    <w:spacing w:before="0" w:beforeAutospacing="0" w:after="0" w:afterAutospacing="0"/>
                    <w:ind w:right="4560"/>
                  </w:pPr>
                  <w:r>
                    <w:rPr>
                      <w:noProof/>
                    </w:rPr>
                    <w:drawing>
                      <wp:inline distT="0" distB="0" distL="0" distR="0" wp14:anchorId="54B22E07" wp14:editId="639E58C6">
                        <wp:extent cx="857250" cy="896470"/>
                        <wp:effectExtent l="0" t="0" r="0" b="0"/>
                        <wp:docPr id="16" name="Bild 16" descr="Computergenerierter Alternativtext:&#10;」 35u4 &#10;pue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ergenerierter Alternativtext:&#10;」 35u4 &#10;pueu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1481" cy="921810"/>
                                </a:xfrm>
                                <a:prstGeom prst="rect">
                                  <a:avLst/>
                                </a:prstGeom>
                                <a:noFill/>
                                <a:ln>
                                  <a:noFill/>
                                </a:ln>
                              </pic:spPr>
                            </pic:pic>
                          </a:graphicData>
                        </a:graphic>
                      </wp:inline>
                    </w:drawing>
                  </w:r>
                </w:p>
              </w:tc>
            </w:tr>
          </w:tbl>
          <w:p w14:paraId="54B22C8B" w14:textId="77777777" w:rsidR="004A51C2" w:rsidRDefault="004A51C2">
            <w:pPr>
              <w:rPr>
                <w:rFonts w:eastAsia="Times New Roman"/>
              </w:rPr>
            </w:pPr>
          </w:p>
        </w:tc>
      </w:tr>
    </w:tbl>
    <w:p w14:paraId="54B22C8F" w14:textId="38387F94" w:rsidR="004A51C2" w:rsidRPr="007E0FA6" w:rsidRDefault="007E0FA6" w:rsidP="007E0FA6">
      <w:pPr>
        <w:pStyle w:val="berschrift1"/>
        <w:rPr>
          <w:rFonts w:ascii="Calibri" w:hAnsi="Calibri"/>
          <w:color w:val="000000"/>
          <w:sz w:val="22"/>
          <w:szCs w:val="22"/>
        </w:rPr>
      </w:pPr>
      <w:bookmarkStart w:id="8" w:name="_Toc422414421"/>
      <w:proofErr w:type="spellStart"/>
      <w:proofErr w:type="gramStart"/>
      <w:r>
        <w:lastRenderedPageBreak/>
        <w:t>Relationenmode</w:t>
      </w:r>
      <w:r w:rsidR="00F427C7">
        <w:t>ll</w:t>
      </w:r>
      <w:proofErr w:type="spellEnd"/>
      <w:r w:rsidR="00F427C7">
        <w:t xml:space="preserve">  /</w:t>
      </w:r>
      <w:proofErr w:type="gramEnd"/>
      <w:r w:rsidR="00F427C7">
        <w:t xml:space="preserve"> ERD (Entity </w:t>
      </w:r>
      <w:proofErr w:type="spellStart"/>
      <w:r w:rsidR="00F427C7">
        <w:t>Relationship</w:t>
      </w:r>
      <w:proofErr w:type="spellEnd"/>
      <w:r w:rsidR="00F427C7">
        <w:t xml:space="preserve"> </w:t>
      </w:r>
      <w:proofErr w:type="spellStart"/>
      <w:r w:rsidR="00F427C7">
        <w:t>Diagram</w:t>
      </w:r>
      <w:proofErr w:type="spellEnd"/>
      <w:r w:rsidR="00F427C7">
        <w:t>)</w:t>
      </w:r>
      <w:bookmarkEnd w:id="8"/>
    </w:p>
    <w:p w14:paraId="54B22C90"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C91"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Das Relationsmodell packt alle Entitätstypen und Beziehungstypen in flache Tabellen. Diese Tabellen werden</w:t>
      </w:r>
      <w:r w:rsidR="003850C8">
        <w:rPr>
          <w:rFonts w:ascii="Calibri" w:hAnsi="Calibri"/>
          <w:color w:val="000000"/>
          <w:sz w:val="22"/>
          <w:szCs w:val="22"/>
        </w:rPr>
        <w:t xml:space="preserve"> </w:t>
      </w:r>
      <w:r>
        <w:rPr>
          <w:rFonts w:ascii="Calibri" w:hAnsi="Calibri"/>
          <w:color w:val="000000"/>
          <w:sz w:val="22"/>
          <w:szCs w:val="22"/>
        </w:rPr>
        <w:t>Relationen genannt. Eine relationale Datenbank ist eine nach dem Relationsmodell aufgebaute Ansammlung</w:t>
      </w:r>
      <w:r w:rsidR="003850C8">
        <w:rPr>
          <w:rFonts w:ascii="Calibri" w:hAnsi="Calibri"/>
          <w:color w:val="000000"/>
          <w:sz w:val="22"/>
          <w:szCs w:val="22"/>
        </w:rPr>
        <w:t xml:space="preserve"> </w:t>
      </w:r>
      <w:r>
        <w:rPr>
          <w:rFonts w:ascii="Calibri" w:hAnsi="Calibri"/>
          <w:color w:val="000000"/>
          <w:sz w:val="22"/>
          <w:szCs w:val="22"/>
        </w:rPr>
        <w:t>regelkonform verknüpfter Tabellen</w:t>
      </w:r>
      <w:r w:rsidR="003850C8">
        <w:rPr>
          <w:rFonts w:ascii="Calibri" w:hAnsi="Calibri"/>
          <w:color w:val="000000"/>
          <w:sz w:val="22"/>
          <w:szCs w:val="22"/>
        </w:rPr>
        <w:t xml:space="preserve"> (=&gt; immer über Primärschlüssel </w:t>
      </w:r>
      <w:r>
        <w:rPr>
          <w:rFonts w:ascii="Calibri" w:hAnsi="Calibri"/>
          <w:color w:val="000000"/>
          <w:sz w:val="22"/>
          <w:szCs w:val="22"/>
        </w:rPr>
        <w:t>Fremdschlüssel-Paar).</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975"/>
        <w:gridCol w:w="7077"/>
      </w:tblGrid>
      <w:tr w:rsidR="004A51C2" w14:paraId="54B22CCA" w14:textId="77777777" w:rsidTr="00F33C9B">
        <w:trPr>
          <w:divId w:val="182597008"/>
        </w:trPr>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Relationen (Tabellen)</w:t>
            </w:r>
          </w:p>
        </w:tc>
        <w:tc>
          <w:tcPr>
            <w:tcW w:w="7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3" w14:textId="77777777" w:rsidR="004A51C2" w:rsidRDefault="00F427C7">
            <w:pPr>
              <w:pStyle w:val="StandardWeb"/>
              <w:spacing w:before="0" w:beforeAutospacing="0" w:after="0" w:afterAutospacing="0"/>
            </w:pPr>
            <w:r>
              <w:rPr>
                <w:noProof/>
              </w:rPr>
              <w:drawing>
                <wp:inline distT="0" distB="0" distL="0" distR="0" wp14:anchorId="54B22E09" wp14:editId="54B22E0A">
                  <wp:extent cx="4344505" cy="1433083"/>
                  <wp:effectExtent l="0" t="0" r="0" b="0"/>
                  <wp:docPr id="17" name="Bild 17" descr="Computergenerierter Alternativtext:&#10;tb1 b &#10;v name &#10;o r t: j ahr &#10;1 998 &#10;Aarau 1998 &#10;v adr &#10;mtertechnlk I Sauerländet• AG Laurenzenvorstaclt 89 Postfach &#10;3 — 9-4143825 Glatz &#10;Ll Sauerlander AG Lavu enzenvorstadt 89 Postf•acli &#10;Glat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generierter Alternativtext:&#10;tb1 b &#10;v name &#10;o r t: j ahr &#10;1 998 &#10;Aarau 1998 &#10;v adr &#10;mtertechnlk I Sauerländet• AG Laurenzenvorstaclt 89 Postfach &#10;3 — 9-4143825 Glatz &#10;Ll Sauerlander AG Lavu enzenvorstadt 89 Postf•acli &#10;Glatz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695" cy="1441722"/>
                          </a:xfrm>
                          <a:prstGeom prst="rect">
                            <a:avLst/>
                          </a:prstGeom>
                          <a:noFill/>
                          <a:ln>
                            <a:noFill/>
                          </a:ln>
                        </pic:spPr>
                      </pic:pic>
                    </a:graphicData>
                  </a:graphic>
                </wp:inline>
              </w:drawing>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968"/>
              <w:gridCol w:w="9275"/>
            </w:tblGrid>
            <w:tr w:rsidR="004A51C2" w14:paraId="54B22C96"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Tupel</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5"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Vollständiger Datensatz in einer Zeile (sind nie sortiert) =&gt; Entität</w:t>
                  </w:r>
                </w:p>
              </w:tc>
            </w:tr>
            <w:tr w:rsidR="004A51C2" w14:paraId="54B22C9A"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Attribut</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8" w14:textId="77777777" w:rsidR="004A51C2" w:rsidRDefault="00F427C7" w:rsidP="009B1392">
                  <w:pPr>
                    <w:pStyle w:val="StandardWeb"/>
                    <w:spacing w:before="0" w:beforeAutospacing="0" w:after="0" w:afterAutospacing="0"/>
                    <w:ind w:right="4449"/>
                    <w:rPr>
                      <w:rFonts w:ascii="Calibri" w:hAnsi="Calibri"/>
                      <w:color w:val="000000"/>
                      <w:sz w:val="22"/>
                      <w:szCs w:val="22"/>
                    </w:rPr>
                  </w:pPr>
                  <w:r>
                    <w:rPr>
                      <w:rFonts w:ascii="Calibri" w:hAnsi="Calibri"/>
                      <w:color w:val="000000"/>
                      <w:sz w:val="22"/>
                      <w:szCs w:val="22"/>
                    </w:rPr>
                    <w:t>Attribute haben in der Tabelle eine eindeutige Benennung (Spaltenname) und ein Entitätstyp (Tabelle) hat mindestens zwei Attribute (Spalten) =&gt; PK und eine andere Info</w:t>
                  </w:r>
                </w:p>
                <w:p w14:paraId="54B22C99" w14:textId="77777777" w:rsidR="004A51C2" w:rsidRDefault="00F427C7" w:rsidP="009B1392">
                  <w:pPr>
                    <w:pStyle w:val="StandardWeb"/>
                    <w:spacing w:before="0" w:beforeAutospacing="0" w:after="0" w:afterAutospacing="0"/>
                    <w:ind w:right="4307"/>
                    <w:rPr>
                      <w:rFonts w:ascii="Calibri" w:hAnsi="Calibri"/>
                      <w:color w:val="000000"/>
                      <w:sz w:val="22"/>
                      <w:szCs w:val="22"/>
                    </w:rPr>
                  </w:pPr>
                  <w:r>
                    <w:rPr>
                      <w:rFonts w:ascii="Calibri" w:hAnsi="Calibri"/>
                      <w:color w:val="000000"/>
                      <w:sz w:val="22"/>
                      <w:szCs w:val="22"/>
                    </w:rPr>
                    <w:t>Beziehen ihre Werte aus einer Domäne und sind atomar (ein Wort pro Feld).</w:t>
                  </w:r>
                </w:p>
              </w:tc>
            </w:tr>
            <w:tr w:rsidR="004A51C2" w14:paraId="54B22C9D"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B"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Attributslisten</w:t>
                  </w:r>
                  <w:proofErr w:type="spellEnd"/>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C" w14:textId="77777777" w:rsidR="004A51C2" w:rsidRDefault="00F427C7" w:rsidP="009B1392">
                  <w:pPr>
                    <w:pStyle w:val="StandardWeb"/>
                    <w:spacing w:before="0" w:beforeAutospacing="0" w:after="0" w:afterAutospacing="0"/>
                    <w:ind w:right="1614"/>
                  </w:pPr>
                  <w:r>
                    <w:rPr>
                      <w:noProof/>
                    </w:rPr>
                    <w:drawing>
                      <wp:inline distT="0" distB="0" distL="0" distR="0" wp14:anchorId="54B22E0B" wp14:editId="54B22E0C">
                        <wp:extent cx="3095625" cy="330081"/>
                        <wp:effectExtent l="0" t="0" r="0" b="0"/>
                        <wp:docPr id="18" name="Bild 18" descr="C:\339B4F45\FFD82C26-6719-437B-83FF-1359CE788529-Dateien\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339B4F45\FFD82C26-6719-437B-83FF-1359CE788529-Dateien\image0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9803" cy="341189"/>
                                </a:xfrm>
                                <a:prstGeom prst="rect">
                                  <a:avLst/>
                                </a:prstGeom>
                                <a:noFill/>
                                <a:ln>
                                  <a:noFill/>
                                </a:ln>
                              </pic:spPr>
                            </pic:pic>
                          </a:graphicData>
                        </a:graphic>
                      </wp:inline>
                    </w:drawing>
                  </w:r>
                </w:p>
              </w:tc>
            </w:tr>
            <w:tr w:rsidR="004A51C2" w14:paraId="54B22CA0"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Feld</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9F" w14:textId="77777777" w:rsidR="004A51C2" w:rsidRDefault="00F427C7" w:rsidP="009B1392">
                  <w:pPr>
                    <w:pStyle w:val="StandardWeb"/>
                    <w:spacing w:before="0" w:beforeAutospacing="0" w:after="0" w:afterAutospacing="0"/>
                    <w:ind w:right="4307"/>
                    <w:rPr>
                      <w:rFonts w:ascii="Calibri" w:hAnsi="Calibri"/>
                      <w:color w:val="000000"/>
                      <w:sz w:val="22"/>
                      <w:szCs w:val="22"/>
                    </w:rPr>
                  </w:pPr>
                  <w:r>
                    <w:rPr>
                      <w:rFonts w:ascii="Calibri" w:hAnsi="Calibri"/>
                      <w:color w:val="000000"/>
                      <w:sz w:val="22"/>
                      <w:szCs w:val="22"/>
                    </w:rPr>
                    <w:t>Besitzt nur einen Attributwert oder ist leer (Null-Wert/Marke)</w:t>
                  </w:r>
                </w:p>
              </w:tc>
            </w:tr>
            <w:tr w:rsidR="004A51C2" w14:paraId="54B22CAA"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Domäne</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2"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Wertbereich/Gültigkeitsbereich (sämtliche zugelassen Werte einer Tabelle)</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2104"/>
                    <w:gridCol w:w="5199"/>
                  </w:tblGrid>
                  <w:tr w:rsidR="004A51C2" w14:paraId="54B22CA5" w14:textId="77777777" w:rsidTr="009B1392">
                    <w:trPr>
                      <w:divId w:val="1599292257"/>
                    </w:trPr>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3" w14:textId="77777777" w:rsidR="004A51C2" w:rsidRDefault="00F427C7" w:rsidP="009B1392">
                        <w:pPr>
                          <w:pStyle w:val="StandardWeb"/>
                          <w:spacing w:before="0" w:beforeAutospacing="0" w:after="0" w:afterAutospacing="0"/>
                          <w:ind w:right="-80"/>
                          <w:rPr>
                            <w:rFonts w:ascii="Calibri" w:hAnsi="Calibri"/>
                            <w:sz w:val="22"/>
                            <w:szCs w:val="22"/>
                          </w:rPr>
                        </w:pPr>
                        <w:r>
                          <w:rPr>
                            <w:rFonts w:ascii="Calibri" w:hAnsi="Calibri"/>
                            <w:sz w:val="22"/>
                            <w:szCs w:val="22"/>
                          </w:rPr>
                          <w:t>Primärschlüssel und normale Attribute</w:t>
                        </w:r>
                      </w:p>
                    </w:tc>
                    <w:tc>
                      <w:tcPr>
                        <w:tcW w:w="5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4" w14:textId="77777777" w:rsidR="004A51C2" w:rsidRDefault="00F427C7" w:rsidP="009B1392">
                        <w:pPr>
                          <w:pStyle w:val="StandardWeb"/>
                          <w:spacing w:before="0" w:beforeAutospacing="0" w:after="0" w:afterAutospacing="0"/>
                          <w:ind w:right="2709"/>
                          <w:rPr>
                            <w:rFonts w:ascii="Calibri" w:hAnsi="Calibri"/>
                            <w:sz w:val="22"/>
                            <w:szCs w:val="22"/>
                          </w:rPr>
                        </w:pPr>
                        <w:r>
                          <w:rPr>
                            <w:rFonts w:ascii="Calibri" w:hAnsi="Calibri"/>
                            <w:sz w:val="22"/>
                            <w:szCs w:val="22"/>
                          </w:rPr>
                          <w:t>Statischer Wertebereich</w:t>
                        </w:r>
                      </w:p>
                    </w:tc>
                  </w:tr>
                  <w:tr w:rsidR="004A51C2" w14:paraId="54B22CA8" w14:textId="77777777" w:rsidTr="009B1392">
                    <w:trPr>
                      <w:divId w:val="1599292257"/>
                    </w:trPr>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6" w14:textId="77777777" w:rsidR="004A51C2" w:rsidRDefault="00F427C7" w:rsidP="009B1392">
                        <w:pPr>
                          <w:pStyle w:val="StandardWeb"/>
                          <w:spacing w:before="0" w:beforeAutospacing="0" w:after="0" w:afterAutospacing="0"/>
                          <w:ind w:right="-80"/>
                          <w:rPr>
                            <w:rFonts w:ascii="Calibri" w:hAnsi="Calibri"/>
                            <w:sz w:val="22"/>
                            <w:szCs w:val="22"/>
                          </w:rPr>
                        </w:pPr>
                        <w:r>
                          <w:rPr>
                            <w:rFonts w:ascii="Calibri" w:hAnsi="Calibri"/>
                            <w:sz w:val="22"/>
                            <w:szCs w:val="22"/>
                          </w:rPr>
                          <w:t>Fremdschlüssel</w:t>
                        </w:r>
                      </w:p>
                    </w:tc>
                    <w:tc>
                      <w:tcPr>
                        <w:tcW w:w="5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7" w14:textId="77777777" w:rsidR="004A51C2" w:rsidRDefault="00F427C7" w:rsidP="009B1392">
                        <w:pPr>
                          <w:pStyle w:val="StandardWeb"/>
                          <w:spacing w:before="0" w:beforeAutospacing="0" w:after="0" w:afterAutospacing="0"/>
                          <w:ind w:right="2709"/>
                          <w:rPr>
                            <w:rFonts w:ascii="Calibri" w:hAnsi="Calibri"/>
                            <w:sz w:val="22"/>
                            <w:szCs w:val="22"/>
                          </w:rPr>
                        </w:pPr>
                        <w:r>
                          <w:rPr>
                            <w:rFonts w:ascii="Calibri" w:hAnsi="Calibri"/>
                            <w:sz w:val="22"/>
                            <w:szCs w:val="22"/>
                          </w:rPr>
                          <w:t>Dynamischer Wertebereich (jede Änderung bei der Referenztabelle führt zur Veränderung des Wertebereichs)</w:t>
                        </w:r>
                      </w:p>
                    </w:tc>
                  </w:tr>
                </w:tbl>
                <w:p w14:paraId="54B22CA9" w14:textId="77777777" w:rsidR="004A51C2" w:rsidRDefault="004A51C2" w:rsidP="009B1392">
                  <w:pPr>
                    <w:ind w:right="1614"/>
                    <w:rPr>
                      <w:rFonts w:eastAsia="Times New Roman"/>
                    </w:rPr>
                  </w:pPr>
                </w:p>
              </w:tc>
            </w:tr>
            <w:tr w:rsidR="004A51C2" w14:paraId="54B22CAD"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Projektion</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C"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nur gewisse Attribute und Ihre Werte</w:t>
                  </w:r>
                </w:p>
              </w:tc>
            </w:tr>
            <w:tr w:rsidR="004A51C2" w14:paraId="54B22CB0"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Selektion</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AF"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nur gewisse Tupel und Ihre Werte</w:t>
                  </w:r>
                </w:p>
              </w:tc>
            </w:tr>
            <w:tr w:rsidR="004A51C2" w14:paraId="54B22CB3"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Breite (</w:t>
                  </w:r>
                  <w:proofErr w:type="spellStart"/>
                  <w:r>
                    <w:rPr>
                      <w:rFonts w:ascii="Calibri" w:hAnsi="Calibri"/>
                      <w:sz w:val="22"/>
                      <w:szCs w:val="22"/>
                    </w:rPr>
                    <w:t>Degree</w:t>
                  </w:r>
                  <w:proofErr w:type="spellEnd"/>
                  <w:r>
                    <w:rPr>
                      <w:rFonts w:ascii="Calibri" w:hAnsi="Calibri"/>
                      <w:sz w:val="22"/>
                      <w:szCs w:val="22"/>
                    </w:rPr>
                    <w:t>)</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2"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Waagrechte Ausdehnung einer Relation (Tabelle) =&gt; Anzahl Attribute</w:t>
                  </w:r>
                </w:p>
              </w:tc>
            </w:tr>
            <w:tr w:rsidR="004A51C2" w14:paraId="54B22CB6"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Höhe (Card)</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5"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Senkrechte Ausdehnung einer Relation (Tabelle) =&gt; Anzahl Tupel</w:t>
                  </w:r>
                </w:p>
              </w:tc>
            </w:tr>
            <w:tr w:rsidR="004A51C2" w14:paraId="54B22CB9"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natürlich</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8"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In der realen Welt vorhanden</w:t>
                  </w:r>
                </w:p>
              </w:tc>
            </w:tr>
            <w:tr w:rsidR="004A51C2" w14:paraId="54B22CBC"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künstlich</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B"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In der realen Welt nicht vorhanden</w:t>
                  </w:r>
                </w:p>
              </w:tc>
            </w:tr>
            <w:tr w:rsidR="004A51C2" w14:paraId="54B22CBF"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atomar</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BE"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Nicht zusammengesetzt, einfach</w:t>
                  </w:r>
                </w:p>
              </w:tc>
            </w:tr>
            <w:tr w:rsidR="004A51C2" w14:paraId="54B22CC2"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0"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zusammengesetzt</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1" w14:textId="77777777" w:rsidR="004A51C2" w:rsidRDefault="00F427C7" w:rsidP="009B1392">
                  <w:pPr>
                    <w:pStyle w:val="StandardWeb"/>
                    <w:spacing w:before="0" w:beforeAutospacing="0" w:after="0" w:afterAutospacing="0"/>
                    <w:ind w:right="4166"/>
                    <w:rPr>
                      <w:rFonts w:ascii="Calibri" w:hAnsi="Calibri"/>
                      <w:sz w:val="22"/>
                      <w:szCs w:val="22"/>
                    </w:rPr>
                  </w:pPr>
                  <w:r>
                    <w:rPr>
                      <w:rFonts w:ascii="Calibri" w:hAnsi="Calibri"/>
                      <w:sz w:val="22"/>
                      <w:szCs w:val="22"/>
                    </w:rPr>
                    <w:t xml:space="preserve">Mehrere </w:t>
                  </w:r>
                  <w:proofErr w:type="spellStart"/>
                  <w:r>
                    <w:rPr>
                      <w:rFonts w:ascii="Calibri" w:hAnsi="Calibri"/>
                      <w:sz w:val="22"/>
                      <w:szCs w:val="22"/>
                    </w:rPr>
                    <w:t>Attributswerte</w:t>
                  </w:r>
                  <w:proofErr w:type="spellEnd"/>
                  <w:r>
                    <w:rPr>
                      <w:rFonts w:ascii="Calibri" w:hAnsi="Calibri"/>
                      <w:sz w:val="22"/>
                      <w:szCs w:val="22"/>
                    </w:rPr>
                    <w:t xml:space="preserve"> zusammengesetzt</w:t>
                  </w:r>
                </w:p>
              </w:tc>
            </w:tr>
            <w:tr w:rsidR="004A51C2" w14:paraId="54B22CC5"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einwertig</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4"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Nur 1 Speicher möglich</w:t>
                  </w:r>
                </w:p>
              </w:tc>
            </w:tr>
            <w:tr w:rsidR="004A51C2" w14:paraId="54B22CC8" w14:textId="77777777" w:rsidTr="00F33C9B">
              <w:trPr>
                <w:divId w:val="1303657779"/>
              </w:trPr>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mehrwertig</w:t>
                  </w:r>
                </w:p>
              </w:tc>
              <w:tc>
                <w:tcPr>
                  <w:tcW w:w="9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7" w14:textId="77777777" w:rsidR="004A51C2" w:rsidRDefault="00F427C7" w:rsidP="009B1392">
                  <w:pPr>
                    <w:pStyle w:val="StandardWeb"/>
                    <w:spacing w:before="0" w:beforeAutospacing="0" w:after="0" w:afterAutospacing="0"/>
                    <w:ind w:right="4307"/>
                    <w:rPr>
                      <w:rFonts w:ascii="Calibri" w:hAnsi="Calibri"/>
                      <w:sz w:val="22"/>
                      <w:szCs w:val="22"/>
                    </w:rPr>
                  </w:pPr>
                  <w:r>
                    <w:rPr>
                      <w:rFonts w:ascii="Calibri" w:hAnsi="Calibri"/>
                      <w:sz w:val="22"/>
                      <w:szCs w:val="22"/>
                    </w:rPr>
                    <w:t>Datensatz ist nicht atomar. Mehrspeicher möglich</w:t>
                  </w:r>
                </w:p>
              </w:tc>
            </w:tr>
          </w:tbl>
          <w:p w14:paraId="54B22CC9" w14:textId="77777777" w:rsidR="004A51C2" w:rsidRDefault="004A51C2">
            <w:pPr>
              <w:rPr>
                <w:rFonts w:eastAsia="Times New Roman"/>
              </w:rPr>
            </w:pPr>
          </w:p>
        </w:tc>
      </w:tr>
      <w:tr w:rsidR="004A51C2" w14:paraId="54B22CCD" w14:textId="77777777" w:rsidTr="00F33C9B">
        <w:trPr>
          <w:divId w:val="182597008"/>
        </w:trPr>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B"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lastRenderedPageBreak/>
              <w:t>Tupelintegrität</w:t>
            </w:r>
            <w:proofErr w:type="spellEnd"/>
          </w:p>
        </w:tc>
        <w:tc>
          <w:tcPr>
            <w:tcW w:w="7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Da ein Tupel in einer Tabelle einzigartig vorkommen sollte, wird es mit einer </w:t>
            </w:r>
            <w:proofErr w:type="spellStart"/>
            <w:r>
              <w:rPr>
                <w:rFonts w:ascii="Calibri" w:hAnsi="Calibri"/>
                <w:sz w:val="22"/>
                <w:szCs w:val="22"/>
              </w:rPr>
              <w:t>Tupelintegrität</w:t>
            </w:r>
            <w:proofErr w:type="spellEnd"/>
            <w:r>
              <w:rPr>
                <w:rFonts w:ascii="Calibri" w:hAnsi="Calibri"/>
                <w:sz w:val="22"/>
                <w:szCs w:val="22"/>
              </w:rPr>
              <w:t xml:space="preserve"> identifiziert (auch Primärschlüsselintegrität genannt). Dies ermöglicht der Primärschlüssel (</w:t>
            </w:r>
            <w:proofErr w:type="spellStart"/>
            <w:r>
              <w:rPr>
                <w:rFonts w:ascii="Calibri" w:hAnsi="Calibri"/>
                <w:sz w:val="22"/>
                <w:szCs w:val="22"/>
              </w:rPr>
              <w:t>Identifkationsschlüssel</w:t>
            </w:r>
            <w:proofErr w:type="spellEnd"/>
            <w:r>
              <w:rPr>
                <w:rFonts w:ascii="Calibri" w:hAnsi="Calibri"/>
                <w:sz w:val="22"/>
                <w:szCs w:val="22"/>
              </w:rPr>
              <w:t xml:space="preserve">), welches immer ein Attribut oder eine geordnete Menge mehrerer Attribute ist. Zur Unterscheidung sollte man den Primärschlüssel unterstreichen. Er ist eindeutig, beinhaltet keine Mehrfachnennung (SQL: UNIQUE) und sind nicht leer (SQL: NOT NULL). Kennzeichnung mit </w:t>
            </w:r>
            <w:proofErr w:type="spellStart"/>
            <w:r>
              <w:rPr>
                <w:rFonts w:ascii="Calibri" w:hAnsi="Calibri"/>
                <w:sz w:val="22"/>
                <w:szCs w:val="22"/>
              </w:rPr>
              <w:t>präfix</w:t>
            </w:r>
            <w:proofErr w:type="spellEnd"/>
            <w:r>
              <w:rPr>
                <w:rFonts w:ascii="Calibri" w:hAnsi="Calibri"/>
                <w:sz w:val="22"/>
                <w:szCs w:val="22"/>
              </w:rPr>
              <w:t xml:space="preserve"> "</w:t>
            </w:r>
            <w:proofErr w:type="spellStart"/>
            <w:r>
              <w:rPr>
                <w:rFonts w:ascii="Calibri" w:hAnsi="Calibri"/>
                <w:sz w:val="22"/>
                <w:szCs w:val="22"/>
              </w:rPr>
              <w:t>pk</w:t>
            </w:r>
            <w:proofErr w:type="spellEnd"/>
            <w:r>
              <w:rPr>
                <w:rFonts w:ascii="Calibri" w:hAnsi="Calibri"/>
                <w:sz w:val="22"/>
                <w:szCs w:val="22"/>
              </w:rPr>
              <w:t>_" oder "</w:t>
            </w:r>
            <w:proofErr w:type="spellStart"/>
            <w:r>
              <w:rPr>
                <w:rFonts w:ascii="Calibri" w:hAnsi="Calibri"/>
                <w:sz w:val="22"/>
                <w:szCs w:val="22"/>
              </w:rPr>
              <w:t>id</w:t>
            </w:r>
            <w:proofErr w:type="spellEnd"/>
            <w:r>
              <w:rPr>
                <w:rFonts w:ascii="Calibri" w:hAnsi="Calibri"/>
                <w:sz w:val="22"/>
                <w:szCs w:val="22"/>
              </w:rPr>
              <w:t>_" verwenden.</w:t>
            </w:r>
          </w:p>
        </w:tc>
      </w:tr>
      <w:tr w:rsidR="004A51C2" w14:paraId="54B22CD5" w14:textId="77777777" w:rsidTr="00F33C9B">
        <w:trPr>
          <w:divId w:val="182597008"/>
        </w:trPr>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Referenzielle Integrität</w:t>
            </w:r>
          </w:p>
        </w:tc>
        <w:tc>
          <w:tcPr>
            <w:tcW w:w="7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CF"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Es dürfen nur Werte aus der Fremdschlüsseltabelle (Herkunftstabelle) vorkommen d.h. am Bezugsort vorhanden sein und besitzen die gleiche Domäne wie beim Bezugsort. Die Domäne kann sich dynamisch verändern, weil jeder neuer Wert aus der Herkunftstabelle den Wertbereich ändert. Dürfen ausserdem mehrfach vorkommen und werden umkreist.</w:t>
            </w:r>
          </w:p>
          <w:p w14:paraId="54B22CD0"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w:t>
            </w:r>
          </w:p>
          <w:p w14:paraId="54B22CD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1-seitige Tabelle = primärschlüsselseitige Tabelle</w:t>
            </w:r>
          </w:p>
          <w:p w14:paraId="54B22CD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n-seitige Tabelle = fremdschlüsselseitige Tabelle</w:t>
            </w:r>
          </w:p>
          <w:p w14:paraId="54B22CD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w:t>
            </w:r>
          </w:p>
          <w:p w14:paraId="54B22CD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Bei einer n:1-Verknüpfung kommt der Fremdschlüssel auf der n-Seite.</w:t>
            </w:r>
          </w:p>
        </w:tc>
      </w:tr>
      <w:tr w:rsidR="004A51C2" w14:paraId="54B22CD8" w14:textId="77777777" w:rsidTr="00F33C9B">
        <w:trPr>
          <w:divId w:val="182597008"/>
        </w:trPr>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Domänenintegrität</w:t>
            </w:r>
          </w:p>
        </w:tc>
        <w:tc>
          <w:tcPr>
            <w:tcW w:w="7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Überprüfung ob es in die definierte Domäne passt (z.B. nur Zahlen als PLZ erlaubt).</w:t>
            </w:r>
          </w:p>
        </w:tc>
      </w:tr>
      <w:tr w:rsidR="004A51C2" w14:paraId="54B22CF2" w14:textId="77777777" w:rsidTr="00F33C9B">
        <w:trPr>
          <w:divId w:val="182597008"/>
        </w:trPr>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Beziehungstypen</w:t>
            </w:r>
          </w:p>
        </w:tc>
        <w:tc>
          <w:tcPr>
            <w:tcW w:w="7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Wenn ein Datensatz redundant ist, dann wird die Tabelle aufgebrochen (dekomponiert) und in zwei Tabellen mit einer Beziehung (Relation) gebrochen.</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75"/>
              <w:gridCol w:w="8981"/>
            </w:tblGrid>
            <w:tr w:rsidR="004A51C2" w14:paraId="54B22CDD" w14:textId="77777777" w:rsidTr="00F33C9B">
              <w:trPr>
                <w:divId w:val="1791051909"/>
              </w:trPr>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m:m</w:t>
                  </w:r>
                </w:p>
              </w:tc>
              <w:tc>
                <w:tcPr>
                  <w:tcW w:w="8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C" w14:textId="77777777" w:rsidR="004A51C2" w:rsidRDefault="00F427C7">
                  <w:pPr>
                    <w:pStyle w:val="StandardWeb"/>
                    <w:spacing w:before="0" w:beforeAutospacing="0" w:after="0" w:afterAutospacing="0"/>
                  </w:pPr>
                  <w:r>
                    <w:rPr>
                      <w:noProof/>
                    </w:rPr>
                    <w:drawing>
                      <wp:inline distT="0" distB="0" distL="0" distR="0" wp14:anchorId="54B22E0D" wp14:editId="54B22E0E">
                        <wp:extent cx="3721396" cy="587929"/>
                        <wp:effectExtent l="0" t="0" r="0" b="3175"/>
                        <wp:docPr id="19" name="Bild 19" descr="Computergenerierter Alternativtext:&#10;Assoziative Entitätstyp: autorenscha &#10;autor (id, nachname, vorname) &#10;buch (isbn titel) &#10;-auto fi isb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utergenerierter Alternativtext:&#10;Assoziative Entitätstyp: autorenscha &#10;autor (id, nachname, vorname) &#10;buch (isbn titel) &#10;-auto fi isb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1371" cy="600564"/>
                                </a:xfrm>
                                <a:prstGeom prst="rect">
                                  <a:avLst/>
                                </a:prstGeom>
                                <a:noFill/>
                                <a:ln>
                                  <a:noFill/>
                                </a:ln>
                              </pic:spPr>
                            </pic:pic>
                          </a:graphicData>
                        </a:graphic>
                      </wp:inline>
                    </w:drawing>
                  </w:r>
                </w:p>
              </w:tc>
            </w:tr>
            <w:tr w:rsidR="004A51C2" w14:paraId="54B22CE0" w14:textId="77777777" w:rsidTr="00F33C9B">
              <w:trPr>
                <w:divId w:val="1791051909"/>
              </w:trPr>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E"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mc:mc</w:t>
                  </w:r>
                  <w:proofErr w:type="spellEnd"/>
                </w:p>
              </w:tc>
              <w:tc>
                <w:tcPr>
                  <w:tcW w:w="8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DF" w14:textId="77777777" w:rsidR="004A51C2" w:rsidRDefault="00F427C7">
                  <w:pPr>
                    <w:pStyle w:val="StandardWeb"/>
                    <w:spacing w:before="0" w:beforeAutospacing="0" w:after="0" w:afterAutospacing="0"/>
                  </w:pPr>
                  <w:r>
                    <w:rPr>
                      <w:noProof/>
                    </w:rPr>
                    <w:drawing>
                      <wp:inline distT="0" distB="0" distL="0" distR="0" wp14:anchorId="54B22E0F" wp14:editId="54B22E10">
                        <wp:extent cx="3710763" cy="573364"/>
                        <wp:effectExtent l="0" t="0" r="4445" b="0"/>
                        <wp:docPr id="20" name="Bild 20" descr="Computergenerierter Alternativtext:&#10;Assoziativer Entitâtstyp: verl lieg_besitz &#10;d fi verl &#10;fi 11e &#10;verlag (id verlag verlagsort) &#10;liegeschaft (Lligg) &#10;l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utergenerierter Alternativtext:&#10;Assoziativer Entitâtstyp: verl lieg_besitz &#10;d fi verl &#10;fi 11e &#10;verlag (id verlag verlagsort) &#10;liegeschaft (Lligg) &#10;lag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8118" cy="582226"/>
                                </a:xfrm>
                                <a:prstGeom prst="rect">
                                  <a:avLst/>
                                </a:prstGeom>
                                <a:noFill/>
                                <a:ln>
                                  <a:noFill/>
                                </a:ln>
                              </pic:spPr>
                            </pic:pic>
                          </a:graphicData>
                        </a:graphic>
                      </wp:inline>
                    </w:drawing>
                  </w:r>
                </w:p>
              </w:tc>
            </w:tr>
            <w:tr w:rsidR="004A51C2" w14:paraId="54B22CE3" w14:textId="77777777" w:rsidTr="00F33C9B">
              <w:trPr>
                <w:divId w:val="1791051909"/>
              </w:trPr>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1"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mc:m</w:t>
                  </w:r>
                  <w:proofErr w:type="spellEnd"/>
                </w:p>
              </w:tc>
              <w:tc>
                <w:tcPr>
                  <w:tcW w:w="8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2" w14:textId="77777777" w:rsidR="004A51C2" w:rsidRDefault="00F427C7">
                  <w:pPr>
                    <w:pStyle w:val="StandardWeb"/>
                    <w:spacing w:before="0" w:beforeAutospacing="0" w:after="0" w:afterAutospacing="0"/>
                  </w:pPr>
                  <w:r>
                    <w:rPr>
                      <w:noProof/>
                    </w:rPr>
                    <w:drawing>
                      <wp:inline distT="0" distB="0" distL="0" distR="0" wp14:anchorId="54B22E11" wp14:editId="54B22E12">
                        <wp:extent cx="3721396" cy="594390"/>
                        <wp:effectExtent l="0" t="0" r="0" b="0"/>
                        <wp:docPr id="21" name="Bild 21" descr="Computergenerierter Alternativtext:&#10;Assoziativer Entitäts &#10;auto_vertr_pos d fi auto &#10;d fi vertr &#10;autor (jd_a.u.gu, nachname, vorname) &#10;vertrag (id vertrag titel) &#10;nsat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utergenerierter Alternativtext:&#10;Assoziativer Entitäts &#10;auto_vertr_pos d fi auto &#10;d fi vertr &#10;autor (jd_a.u.gu, nachname, vorname) &#10;vertrag (id vertrag titel) &#10;nsatz)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8126" cy="600257"/>
                                </a:xfrm>
                                <a:prstGeom prst="rect">
                                  <a:avLst/>
                                </a:prstGeom>
                                <a:noFill/>
                                <a:ln>
                                  <a:noFill/>
                                </a:ln>
                              </pic:spPr>
                            </pic:pic>
                          </a:graphicData>
                        </a:graphic>
                      </wp:inline>
                    </w:drawing>
                  </w:r>
                </w:p>
              </w:tc>
            </w:tr>
            <w:tr w:rsidR="004A51C2" w14:paraId="54B22CE6" w14:textId="77777777" w:rsidTr="00F33C9B">
              <w:trPr>
                <w:divId w:val="1791051909"/>
              </w:trPr>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1:1</w:t>
                  </w:r>
                </w:p>
              </w:tc>
              <w:tc>
                <w:tcPr>
                  <w:tcW w:w="8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5" w14:textId="77777777" w:rsidR="004A51C2" w:rsidRDefault="00F427C7">
                  <w:pPr>
                    <w:pStyle w:val="StandardWeb"/>
                    <w:spacing w:before="0" w:beforeAutospacing="0" w:after="0" w:afterAutospacing="0"/>
                  </w:pPr>
                  <w:r>
                    <w:rPr>
                      <w:noProof/>
                    </w:rPr>
                    <w:drawing>
                      <wp:inline distT="0" distB="0" distL="0" distR="0" wp14:anchorId="54B22E13" wp14:editId="54B22E14">
                        <wp:extent cx="3678865" cy="1143258"/>
                        <wp:effectExtent l="0" t="0" r="0" b="0"/>
                        <wp:docPr id="22" name="Bild 22" descr="Computergenerierter Alternativtext:&#10;Variante 1: &#10;autor id auto fi web ame, ...) &#10;webauuftritt (id &#10;Variante 2: &#10;autor (id autor, name &#10;webauftritt id we fi_autor rl, ...) &#10;Diese beiden Varianten ergeben einen Sinn dann, wenn beide Tabellen z.B. aus historischen, verwaltungs- oder &#10;systemtechnischen Gründen getrennt bestehen &#10;Variante 3 &#10;gehet t &#10;autor (id autor nam, url, &#10;Variante 3 wird genommen, wenn zwischen dem Autor und seinem Webauftritt schon eine 1:1 Beziehung be- &#10;steht und keine anderen Sachzwänge vorlie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utergenerierter Alternativtext:&#10;Variante 1: &#10;autor id auto fi web ame, ...) &#10;webauuftritt (id &#10;Variante 2: &#10;autor (id autor, name &#10;webauftritt id we fi_autor rl, ...) &#10;Diese beiden Varianten ergeben einen Sinn dann, wenn beide Tabellen z.B. aus historischen, verwaltungs- oder &#10;systemtechnischen Gründen getrennt bestehen &#10;Variante 3 &#10;gehet t &#10;autor (id autor nam, url, &#10;Variante 3 wird genommen, wenn zwischen dem Autor und seinem Webauftritt schon eine 1:1 Beziehung be- &#10;steht und keine anderen Sachzwänge vorliege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966" cy="1145776"/>
                                </a:xfrm>
                                <a:prstGeom prst="rect">
                                  <a:avLst/>
                                </a:prstGeom>
                                <a:noFill/>
                                <a:ln>
                                  <a:noFill/>
                                </a:ln>
                              </pic:spPr>
                            </pic:pic>
                          </a:graphicData>
                        </a:graphic>
                      </wp:inline>
                    </w:drawing>
                  </w:r>
                </w:p>
              </w:tc>
            </w:tr>
            <w:tr w:rsidR="004A51C2" w14:paraId="54B22CE9" w14:textId="77777777" w:rsidTr="00F33C9B">
              <w:trPr>
                <w:divId w:val="1791051909"/>
              </w:trPr>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1:c</w:t>
                  </w:r>
                </w:p>
              </w:tc>
              <w:tc>
                <w:tcPr>
                  <w:tcW w:w="8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8" w14:textId="77777777" w:rsidR="004A51C2" w:rsidRDefault="00F427C7">
                  <w:pPr>
                    <w:pStyle w:val="StandardWeb"/>
                    <w:spacing w:before="0" w:beforeAutospacing="0" w:after="0" w:afterAutospacing="0"/>
                  </w:pPr>
                  <w:r>
                    <w:rPr>
                      <w:noProof/>
                    </w:rPr>
                    <w:drawing>
                      <wp:inline distT="0" distB="0" distL="0" distR="0" wp14:anchorId="54B22E15" wp14:editId="54B22E16">
                        <wp:extent cx="3710763" cy="798845"/>
                        <wp:effectExtent l="0" t="0" r="4445" b="1270"/>
                        <wp:docPr id="23" name="Bild 23" descr="Computergenerierter Alternativtext:&#10;Variante 1 &#10;buch (isbn &#10;Cip id ci &#10;Variante 2 &#10;buch isbn &#10;ci fi isbn &#10;titel preis, &#10;isbn, ip_titel, „ &#10;titel, preis, „ ) &#10;ip_titel) &#10;cip_t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utergenerierter Alternativtext:&#10;Variante 1 &#10;buch (isbn &#10;Cip id ci &#10;Variante 2 &#10;buch isbn &#10;ci fi isbn &#10;titel preis, &#10;isbn, ip_titel, „ &#10;titel, preis, „ ) &#10;ip_titel) &#10;cip_ti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2525" cy="803530"/>
                                </a:xfrm>
                                <a:prstGeom prst="rect">
                                  <a:avLst/>
                                </a:prstGeom>
                                <a:noFill/>
                                <a:ln>
                                  <a:noFill/>
                                </a:ln>
                              </pic:spPr>
                            </pic:pic>
                          </a:graphicData>
                        </a:graphic>
                      </wp:inline>
                    </w:drawing>
                  </w:r>
                </w:p>
              </w:tc>
            </w:tr>
            <w:tr w:rsidR="004A51C2" w14:paraId="54B22CEC" w14:textId="77777777" w:rsidTr="00F33C9B">
              <w:trPr>
                <w:divId w:val="1791051909"/>
              </w:trPr>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m:c</w:t>
                  </w:r>
                </w:p>
              </w:tc>
              <w:tc>
                <w:tcPr>
                  <w:tcW w:w="8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B" w14:textId="77777777" w:rsidR="004A51C2" w:rsidRDefault="00F427C7">
                  <w:pPr>
                    <w:pStyle w:val="StandardWeb"/>
                    <w:spacing w:before="0" w:beforeAutospacing="0" w:after="0" w:afterAutospacing="0"/>
                  </w:pPr>
                  <w:r>
                    <w:rPr>
                      <w:noProof/>
                    </w:rPr>
                    <w:drawing>
                      <wp:inline distT="0" distB="0" distL="0" distR="0" wp14:anchorId="54B22E17" wp14:editId="54B22E18">
                        <wp:extent cx="3721396" cy="600850"/>
                        <wp:effectExtent l="0" t="0" r="0" b="8890"/>
                        <wp:docPr id="24" name="Bild 24" descr="Computergenerierter Alternativtext:&#10;Assoziative Entitâtstyp: &#10;(i fi la &#10;verl &#10;âche, 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utergenerierter Alternativtext:&#10;Assoziative Entitâtstyp: &#10;(i fi la &#10;verl &#10;âche, to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3548" cy="606041"/>
                                </a:xfrm>
                                <a:prstGeom prst="rect">
                                  <a:avLst/>
                                </a:prstGeom>
                                <a:noFill/>
                                <a:ln>
                                  <a:noFill/>
                                </a:ln>
                              </pic:spPr>
                            </pic:pic>
                          </a:graphicData>
                        </a:graphic>
                      </wp:inline>
                    </w:drawing>
                  </w:r>
                </w:p>
              </w:tc>
            </w:tr>
            <w:tr w:rsidR="004A51C2" w14:paraId="54B22CF0" w14:textId="77777777" w:rsidTr="00F33C9B">
              <w:trPr>
                <w:divId w:val="1791051909"/>
              </w:trPr>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Rekursiv</w:t>
                  </w:r>
                </w:p>
              </w:tc>
              <w:tc>
                <w:tcPr>
                  <w:tcW w:w="8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EE" w14:textId="77777777" w:rsidR="004A51C2" w:rsidRDefault="00F427C7" w:rsidP="00D2448D">
                  <w:pPr>
                    <w:pStyle w:val="StandardWeb"/>
                    <w:spacing w:before="0" w:beforeAutospacing="0" w:after="0" w:afterAutospacing="0"/>
                    <w:ind w:right="3020"/>
                    <w:rPr>
                      <w:rFonts w:ascii="Calibri" w:hAnsi="Calibri"/>
                      <w:sz w:val="22"/>
                      <w:szCs w:val="22"/>
                    </w:rPr>
                  </w:pPr>
                  <w:r>
                    <w:rPr>
                      <w:rFonts w:ascii="Calibri" w:hAnsi="Calibri"/>
                      <w:sz w:val="22"/>
                      <w:szCs w:val="22"/>
                    </w:rPr>
                    <w:t>Man kann einen Entitätstyp mit sich selber in eine Beziehung setzen.</w:t>
                  </w:r>
                </w:p>
                <w:p w14:paraId="54B22CEF" w14:textId="77777777" w:rsidR="004A51C2" w:rsidRDefault="00F427C7">
                  <w:pPr>
                    <w:pStyle w:val="StandardWeb"/>
                    <w:spacing w:before="0" w:beforeAutospacing="0" w:after="0" w:afterAutospacing="0"/>
                  </w:pPr>
                  <w:r>
                    <w:rPr>
                      <w:noProof/>
                    </w:rPr>
                    <w:drawing>
                      <wp:inline distT="0" distB="0" distL="0" distR="0" wp14:anchorId="54B22E19" wp14:editId="54B22E1A">
                        <wp:extent cx="1488558" cy="1013046"/>
                        <wp:effectExtent l="0" t="0" r="0" b="0"/>
                        <wp:docPr id="25" name="Bild 25" descr="Computergenerierter Alternativtext:&#10;besteht aus &#10;ist Bestandteil von &#10;produk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utergenerierter Alternativtext:&#10;besteht aus &#10;ist Bestandteil von &#10;produk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6006" cy="1024921"/>
                                </a:xfrm>
                                <a:prstGeom prst="rect">
                                  <a:avLst/>
                                </a:prstGeom>
                                <a:noFill/>
                                <a:ln>
                                  <a:noFill/>
                                </a:ln>
                              </pic:spPr>
                            </pic:pic>
                          </a:graphicData>
                        </a:graphic>
                      </wp:inline>
                    </w:drawing>
                  </w:r>
                </w:p>
              </w:tc>
            </w:tr>
          </w:tbl>
          <w:p w14:paraId="54B22CF1" w14:textId="77777777" w:rsidR="004A51C2" w:rsidRDefault="004A51C2">
            <w:pPr>
              <w:rPr>
                <w:rFonts w:eastAsia="Times New Roman"/>
              </w:rPr>
            </w:pPr>
          </w:p>
        </w:tc>
      </w:tr>
      <w:tr w:rsidR="004A51C2" w14:paraId="54B22D02" w14:textId="77777777" w:rsidTr="00F33C9B">
        <w:trPr>
          <w:divId w:val="182597008"/>
        </w:trPr>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Tabellentypen (Entitätstypen)</w:t>
            </w:r>
          </w:p>
        </w:tc>
        <w:tc>
          <w:tcPr>
            <w:tcW w:w="7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630"/>
              <w:gridCol w:w="960"/>
              <w:gridCol w:w="8771"/>
            </w:tblGrid>
            <w:tr w:rsidR="004A51C2" w14:paraId="54B22CF8" w14:textId="77777777" w:rsidTr="00F33C9B">
              <w:trPr>
                <w:divId w:val="465464257"/>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Attributiv</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5"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tkey</w:t>
                  </w:r>
                  <w:proofErr w:type="spellEnd"/>
                  <w:r>
                    <w:rPr>
                      <w:rFonts w:ascii="Calibri" w:hAnsi="Calibri"/>
                      <w:sz w:val="22"/>
                      <w:szCs w:val="22"/>
                    </w:rPr>
                    <w:t>_</w:t>
                  </w:r>
                </w:p>
              </w:tc>
              <w:tc>
                <w:tcPr>
                  <w:tcW w:w="8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6" w14:textId="77777777" w:rsidR="004A51C2" w:rsidRDefault="00F427C7" w:rsidP="00F33C9B">
                  <w:pPr>
                    <w:pStyle w:val="StandardWeb"/>
                    <w:spacing w:before="0" w:beforeAutospacing="0" w:after="0" w:afterAutospacing="0"/>
                    <w:ind w:right="4425"/>
                    <w:rPr>
                      <w:rFonts w:ascii="Calibri" w:hAnsi="Calibri"/>
                      <w:sz w:val="22"/>
                      <w:szCs w:val="22"/>
                    </w:rPr>
                  </w:pPr>
                  <w:r>
                    <w:rPr>
                      <w:rFonts w:ascii="Calibri" w:hAnsi="Calibri"/>
                      <w:sz w:val="22"/>
                      <w:szCs w:val="22"/>
                    </w:rPr>
                    <w:t>Eine Art Lo</w:t>
                  </w:r>
                  <w:r w:rsidR="00E17523">
                    <w:rPr>
                      <w:rFonts w:ascii="Calibri" w:hAnsi="Calibri"/>
                      <w:sz w:val="22"/>
                      <w:szCs w:val="22"/>
                    </w:rPr>
                    <w:t>o</w:t>
                  </w:r>
                  <w:r>
                    <w:rPr>
                      <w:rFonts w:ascii="Calibri" w:hAnsi="Calibri"/>
                      <w:sz w:val="22"/>
                      <w:szCs w:val="22"/>
                    </w:rPr>
                    <w:t xml:space="preserve">kup-Tabellen (z.B. für Währungen), um eine Tabelle zu </w:t>
                  </w:r>
                  <w:proofErr w:type="spellStart"/>
                  <w:r>
                    <w:rPr>
                      <w:rFonts w:ascii="Calibri" w:hAnsi="Calibri"/>
                      <w:sz w:val="22"/>
                      <w:szCs w:val="22"/>
                    </w:rPr>
                    <w:t>attributieren</w:t>
                  </w:r>
                  <w:proofErr w:type="spellEnd"/>
                  <w:r>
                    <w:rPr>
                      <w:rFonts w:ascii="Calibri" w:hAnsi="Calibri"/>
                      <w:sz w:val="22"/>
                      <w:szCs w:val="22"/>
                    </w:rPr>
                    <w:t>. Hilft auch Fehler zu vermeiden, weil die Inhalte von der attributiven Tabelle vordefiniert sind. Besitzen selber nie Fremdschlüssel und somit nie auf der n-Seite.</w:t>
                  </w:r>
                </w:p>
                <w:p w14:paraId="54B22CF7" w14:textId="77777777" w:rsidR="004A51C2" w:rsidRDefault="00F427C7" w:rsidP="00F33C9B">
                  <w:pPr>
                    <w:pStyle w:val="StandardWeb"/>
                    <w:spacing w:before="0" w:beforeAutospacing="0" w:after="0" w:afterAutospacing="0"/>
                    <w:ind w:right="4425"/>
                    <w:rPr>
                      <w:rFonts w:ascii="Calibri" w:hAnsi="Calibri"/>
                      <w:sz w:val="22"/>
                      <w:szCs w:val="22"/>
                    </w:rPr>
                  </w:pPr>
                  <w:r>
                    <w:rPr>
                      <w:rFonts w:ascii="Calibri" w:hAnsi="Calibri"/>
                      <w:sz w:val="22"/>
                      <w:szCs w:val="22"/>
                    </w:rPr>
                    <w:t>=&gt; Attributlieferanten</w:t>
                  </w:r>
                </w:p>
              </w:tc>
            </w:tr>
            <w:tr w:rsidR="004A51C2" w14:paraId="54B22CFC" w14:textId="77777777" w:rsidTr="00F33C9B">
              <w:trPr>
                <w:divId w:val="465464257"/>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Fundamental</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A"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tbl</w:t>
                  </w:r>
                  <w:proofErr w:type="spellEnd"/>
                  <w:r>
                    <w:rPr>
                      <w:rFonts w:ascii="Calibri" w:hAnsi="Calibri"/>
                      <w:sz w:val="22"/>
                      <w:szCs w:val="22"/>
                    </w:rPr>
                    <w:t>_</w:t>
                  </w:r>
                </w:p>
              </w:tc>
              <w:tc>
                <w:tcPr>
                  <w:tcW w:w="8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B" w14:textId="77777777" w:rsidR="004A51C2" w:rsidRDefault="00F427C7" w:rsidP="00F33C9B">
                  <w:pPr>
                    <w:pStyle w:val="StandardWeb"/>
                    <w:spacing w:before="0" w:beforeAutospacing="0" w:after="0" w:afterAutospacing="0"/>
                    <w:ind w:right="4425"/>
                    <w:rPr>
                      <w:rFonts w:ascii="Calibri" w:hAnsi="Calibri"/>
                      <w:sz w:val="22"/>
                      <w:szCs w:val="22"/>
                    </w:rPr>
                  </w:pPr>
                  <w:r>
                    <w:rPr>
                      <w:rFonts w:ascii="Calibri" w:hAnsi="Calibri"/>
                      <w:sz w:val="22"/>
                      <w:szCs w:val="22"/>
                    </w:rPr>
                    <w:t>Objekte mit denen gearbeitet werden (Buch, Kunde usw.)</w:t>
                  </w:r>
                </w:p>
              </w:tc>
            </w:tr>
            <w:tr w:rsidR="004A51C2" w14:paraId="54B22D00" w14:textId="77777777" w:rsidTr="00F33C9B">
              <w:trPr>
                <w:divId w:val="465464257"/>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Assoziativ</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E"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tass</w:t>
                  </w:r>
                  <w:proofErr w:type="spellEnd"/>
                  <w:r>
                    <w:rPr>
                      <w:rFonts w:ascii="Calibri" w:hAnsi="Calibri"/>
                      <w:sz w:val="22"/>
                      <w:szCs w:val="22"/>
                    </w:rPr>
                    <w:t>_</w:t>
                  </w:r>
                </w:p>
              </w:tc>
              <w:tc>
                <w:tcPr>
                  <w:tcW w:w="8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CFF" w14:textId="77777777" w:rsidR="004A51C2" w:rsidRDefault="00F427C7" w:rsidP="00F33C9B">
                  <w:pPr>
                    <w:pStyle w:val="StandardWeb"/>
                    <w:spacing w:before="0" w:beforeAutospacing="0" w:after="0" w:afterAutospacing="0"/>
                    <w:ind w:right="4425"/>
                    <w:rPr>
                      <w:rFonts w:ascii="Calibri" w:hAnsi="Calibri"/>
                      <w:sz w:val="22"/>
                      <w:szCs w:val="22"/>
                    </w:rPr>
                  </w:pPr>
                  <w:r>
                    <w:rPr>
                      <w:rFonts w:ascii="Calibri" w:hAnsi="Calibri"/>
                      <w:sz w:val="22"/>
                      <w:szCs w:val="22"/>
                    </w:rPr>
                    <w:t>Zwischentabellen zur Auflösung von Mehrfachbeziehungen (meist künstlich)</w:t>
                  </w:r>
                </w:p>
              </w:tc>
            </w:tr>
          </w:tbl>
          <w:p w14:paraId="54B22D01" w14:textId="77777777" w:rsidR="004A51C2" w:rsidRDefault="004A51C2">
            <w:pPr>
              <w:rPr>
                <w:rFonts w:eastAsia="Times New Roman"/>
              </w:rPr>
            </w:pPr>
          </w:p>
        </w:tc>
      </w:tr>
      <w:tr w:rsidR="004A51C2" w14:paraId="54B22D21" w14:textId="77777777" w:rsidTr="00F33C9B">
        <w:trPr>
          <w:divId w:val="182597008"/>
        </w:trPr>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0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Übersicht</w:t>
            </w:r>
          </w:p>
        </w:tc>
        <w:tc>
          <w:tcPr>
            <w:tcW w:w="7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bl>
            <w:tblPr>
              <w:tblW w:w="9504"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2320"/>
              <w:gridCol w:w="1842"/>
              <w:gridCol w:w="5342"/>
            </w:tblGrid>
            <w:tr w:rsidR="004A51C2" w14:paraId="54B22D07" w14:textId="77777777" w:rsidTr="00F33C9B">
              <w:trPr>
                <w:divId w:val="1839806718"/>
              </w:trPr>
              <w:tc>
                <w:tcPr>
                  <w:tcW w:w="232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54B22D04" w14:textId="77777777" w:rsidR="004A51C2" w:rsidRDefault="00F427C7">
                  <w:pPr>
                    <w:pStyle w:val="StandardWeb"/>
                    <w:spacing w:before="0" w:beforeAutospacing="0" w:after="0" w:afterAutospacing="0"/>
                    <w:rPr>
                      <w:rFonts w:ascii="Calibri" w:hAnsi="Calibri"/>
                      <w:sz w:val="22"/>
                      <w:szCs w:val="22"/>
                    </w:rPr>
                  </w:pPr>
                  <w:r>
                    <w:rPr>
                      <w:rFonts w:ascii="Calibri" w:hAnsi="Calibri"/>
                      <w:b/>
                      <w:bCs/>
                      <w:sz w:val="22"/>
                      <w:szCs w:val="22"/>
                    </w:rPr>
                    <w:t>ERM</w:t>
                  </w:r>
                </w:p>
              </w:tc>
              <w:tc>
                <w:tcPr>
                  <w:tcW w:w="1842"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54B22D05"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b/>
                      <w:bCs/>
                      <w:sz w:val="22"/>
                      <w:szCs w:val="22"/>
                    </w:rPr>
                    <w:t>Relationenmodell</w:t>
                  </w:r>
                  <w:proofErr w:type="spellEnd"/>
                </w:p>
              </w:tc>
              <w:tc>
                <w:tcPr>
                  <w:tcW w:w="5342"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54B22D06" w14:textId="77777777" w:rsidR="004A51C2" w:rsidRDefault="00F427C7" w:rsidP="00F33C9B">
                  <w:pPr>
                    <w:pStyle w:val="StandardWeb"/>
                    <w:spacing w:before="0" w:beforeAutospacing="0" w:after="0" w:afterAutospacing="0"/>
                    <w:ind w:right="2568"/>
                    <w:rPr>
                      <w:rFonts w:ascii="Calibri" w:hAnsi="Calibri"/>
                      <w:sz w:val="22"/>
                      <w:szCs w:val="22"/>
                    </w:rPr>
                  </w:pPr>
                  <w:r>
                    <w:rPr>
                      <w:rFonts w:ascii="Calibri" w:hAnsi="Calibri"/>
                      <w:b/>
                      <w:bCs/>
                      <w:sz w:val="22"/>
                      <w:szCs w:val="22"/>
                    </w:rPr>
                    <w:t>Alternativ</w:t>
                  </w:r>
                </w:p>
              </w:tc>
            </w:tr>
            <w:tr w:rsidR="004A51C2" w14:paraId="54B22D0B" w14:textId="77777777" w:rsidTr="00F33C9B">
              <w:trPr>
                <w:divId w:val="1839806718"/>
              </w:trPr>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0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Entität</w:t>
                  </w:r>
                </w:p>
              </w:tc>
              <w:tc>
                <w:tcPr>
                  <w:tcW w:w="1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0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Tupel</w:t>
                  </w:r>
                </w:p>
              </w:tc>
              <w:tc>
                <w:tcPr>
                  <w:tcW w:w="53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0A" w14:textId="77777777" w:rsidR="004A51C2" w:rsidRDefault="00F427C7" w:rsidP="00F33C9B">
                  <w:pPr>
                    <w:pStyle w:val="StandardWeb"/>
                    <w:spacing w:before="0" w:beforeAutospacing="0" w:after="0" w:afterAutospacing="0"/>
                    <w:ind w:right="2568"/>
                    <w:rPr>
                      <w:rFonts w:ascii="Calibri" w:hAnsi="Calibri"/>
                      <w:sz w:val="22"/>
                      <w:szCs w:val="22"/>
                    </w:rPr>
                  </w:pPr>
                  <w:r>
                    <w:rPr>
                      <w:rFonts w:ascii="Calibri" w:hAnsi="Calibri"/>
                      <w:sz w:val="22"/>
                      <w:szCs w:val="22"/>
                    </w:rPr>
                    <w:t xml:space="preserve">Zeile, Datensatz, </w:t>
                  </w:r>
                  <w:proofErr w:type="spellStart"/>
                  <w:r>
                    <w:rPr>
                      <w:rFonts w:ascii="Calibri" w:hAnsi="Calibri"/>
                      <w:sz w:val="22"/>
                      <w:szCs w:val="22"/>
                    </w:rPr>
                    <w:t>Record</w:t>
                  </w:r>
                  <w:proofErr w:type="spellEnd"/>
                </w:p>
              </w:tc>
            </w:tr>
            <w:tr w:rsidR="004A51C2" w14:paraId="54B22D0F" w14:textId="77777777" w:rsidTr="00F33C9B">
              <w:trPr>
                <w:divId w:val="1839806718"/>
              </w:trPr>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0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Entitätstyp/-menge</w:t>
                  </w:r>
                </w:p>
              </w:tc>
              <w:tc>
                <w:tcPr>
                  <w:tcW w:w="1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0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Relation</w:t>
                  </w:r>
                </w:p>
              </w:tc>
              <w:tc>
                <w:tcPr>
                  <w:tcW w:w="53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0E" w14:textId="77777777" w:rsidR="004A51C2" w:rsidRDefault="00F427C7" w:rsidP="00F33C9B">
                  <w:pPr>
                    <w:pStyle w:val="StandardWeb"/>
                    <w:spacing w:before="0" w:beforeAutospacing="0" w:after="0" w:afterAutospacing="0"/>
                    <w:ind w:right="2568"/>
                    <w:rPr>
                      <w:rFonts w:ascii="Calibri" w:hAnsi="Calibri"/>
                      <w:sz w:val="22"/>
                      <w:szCs w:val="22"/>
                    </w:rPr>
                  </w:pPr>
                  <w:r>
                    <w:rPr>
                      <w:rFonts w:ascii="Calibri" w:hAnsi="Calibri"/>
                      <w:sz w:val="22"/>
                      <w:szCs w:val="22"/>
                    </w:rPr>
                    <w:t>Tabelle</w:t>
                  </w:r>
                </w:p>
              </w:tc>
            </w:tr>
            <w:tr w:rsidR="004A51C2" w14:paraId="54B22D13" w14:textId="77777777" w:rsidTr="00F33C9B">
              <w:trPr>
                <w:divId w:val="1839806718"/>
              </w:trPr>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0"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w:t>
                  </w:r>
                </w:p>
              </w:tc>
              <w:tc>
                <w:tcPr>
                  <w:tcW w:w="1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w:t>
                  </w:r>
                </w:p>
              </w:tc>
              <w:tc>
                <w:tcPr>
                  <w:tcW w:w="53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2" w14:textId="77777777" w:rsidR="004A51C2" w:rsidRDefault="00F427C7" w:rsidP="00F33C9B">
                  <w:pPr>
                    <w:pStyle w:val="StandardWeb"/>
                    <w:spacing w:before="0" w:beforeAutospacing="0" w:after="0" w:afterAutospacing="0"/>
                    <w:ind w:right="2568"/>
                    <w:rPr>
                      <w:rFonts w:ascii="Calibri" w:hAnsi="Calibri"/>
                      <w:sz w:val="22"/>
                      <w:szCs w:val="22"/>
                    </w:rPr>
                  </w:pPr>
                  <w:r>
                    <w:rPr>
                      <w:rFonts w:ascii="Calibri" w:hAnsi="Calibri"/>
                      <w:sz w:val="22"/>
                      <w:szCs w:val="22"/>
                    </w:rPr>
                    <w:t> </w:t>
                  </w:r>
                </w:p>
              </w:tc>
            </w:tr>
            <w:tr w:rsidR="004A51C2" w14:paraId="54B22D17" w14:textId="77777777" w:rsidTr="00F33C9B">
              <w:trPr>
                <w:divId w:val="1839806718"/>
              </w:trPr>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4"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Beziehungstyp/-menge</w:t>
                  </w:r>
                </w:p>
              </w:tc>
              <w:tc>
                <w:tcPr>
                  <w:tcW w:w="1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5"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Beziehungstyp</w:t>
                  </w:r>
                </w:p>
              </w:tc>
              <w:tc>
                <w:tcPr>
                  <w:tcW w:w="53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6" w14:textId="77777777" w:rsidR="004A51C2" w:rsidRDefault="00F427C7" w:rsidP="00F33C9B">
                  <w:pPr>
                    <w:pStyle w:val="StandardWeb"/>
                    <w:spacing w:before="0" w:beforeAutospacing="0" w:after="0" w:afterAutospacing="0"/>
                    <w:ind w:right="2568"/>
                    <w:rPr>
                      <w:rFonts w:ascii="Calibri" w:hAnsi="Calibri"/>
                      <w:sz w:val="22"/>
                      <w:szCs w:val="22"/>
                    </w:rPr>
                  </w:pPr>
                  <w:r>
                    <w:rPr>
                      <w:rFonts w:ascii="Calibri" w:hAnsi="Calibri"/>
                      <w:sz w:val="22"/>
                      <w:szCs w:val="22"/>
                    </w:rPr>
                    <w:t> </w:t>
                  </w:r>
                </w:p>
              </w:tc>
            </w:tr>
            <w:tr w:rsidR="004A51C2" w14:paraId="54B22D1B" w14:textId="77777777" w:rsidTr="00F33C9B">
              <w:trPr>
                <w:divId w:val="1839806718"/>
              </w:trPr>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8"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Kardinalität</w:t>
                  </w:r>
                  <w:proofErr w:type="spellEnd"/>
                </w:p>
              </w:tc>
              <w:tc>
                <w:tcPr>
                  <w:tcW w:w="1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9"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Kardinalität</w:t>
                  </w:r>
                  <w:proofErr w:type="spellEnd"/>
                </w:p>
              </w:tc>
              <w:tc>
                <w:tcPr>
                  <w:tcW w:w="53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A" w14:textId="77777777" w:rsidR="004A51C2" w:rsidRDefault="00F427C7" w:rsidP="00F33C9B">
                  <w:pPr>
                    <w:pStyle w:val="StandardWeb"/>
                    <w:spacing w:before="0" w:beforeAutospacing="0" w:after="0" w:afterAutospacing="0"/>
                    <w:ind w:right="2568"/>
                    <w:rPr>
                      <w:rFonts w:ascii="Calibri" w:hAnsi="Calibri"/>
                      <w:sz w:val="22"/>
                      <w:szCs w:val="22"/>
                    </w:rPr>
                  </w:pPr>
                  <w:r>
                    <w:rPr>
                      <w:rFonts w:ascii="Calibri" w:hAnsi="Calibri"/>
                      <w:sz w:val="22"/>
                      <w:szCs w:val="22"/>
                    </w:rPr>
                    <w:t>Anzahl (wenig sinnvoll)</w:t>
                  </w:r>
                </w:p>
              </w:tc>
            </w:tr>
            <w:tr w:rsidR="004A51C2" w14:paraId="54B22D1F" w14:textId="77777777" w:rsidTr="00F33C9B">
              <w:trPr>
                <w:divId w:val="1839806718"/>
              </w:trPr>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Attribut</w:t>
                  </w:r>
                </w:p>
              </w:tc>
              <w:tc>
                <w:tcPr>
                  <w:tcW w:w="1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Eigenschaft</w:t>
                  </w:r>
                </w:p>
              </w:tc>
              <w:tc>
                <w:tcPr>
                  <w:tcW w:w="53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1E" w14:textId="43B12FD3" w:rsidR="004A51C2" w:rsidRDefault="00FD1847" w:rsidP="00F33C9B">
                  <w:pPr>
                    <w:pStyle w:val="StandardWeb"/>
                    <w:spacing w:before="0" w:beforeAutospacing="0" w:after="0" w:afterAutospacing="0"/>
                    <w:ind w:right="2568"/>
                    <w:rPr>
                      <w:rFonts w:ascii="Calibri" w:hAnsi="Calibri"/>
                      <w:sz w:val="22"/>
                      <w:szCs w:val="22"/>
                    </w:rPr>
                  </w:pPr>
                  <w:r>
                    <w:rPr>
                      <w:rFonts w:ascii="Calibri" w:hAnsi="Calibri"/>
                      <w:sz w:val="22"/>
                      <w:szCs w:val="22"/>
                    </w:rPr>
                    <w:t>Spalte</w:t>
                  </w:r>
                </w:p>
              </w:tc>
            </w:tr>
          </w:tbl>
          <w:p w14:paraId="54B22D20" w14:textId="77777777" w:rsidR="004A51C2" w:rsidRDefault="004A51C2">
            <w:pPr>
              <w:rPr>
                <w:rFonts w:eastAsia="Times New Roman"/>
              </w:rPr>
            </w:pPr>
          </w:p>
        </w:tc>
      </w:tr>
    </w:tbl>
    <w:p w14:paraId="54B22D22" w14:textId="77777777" w:rsidR="004A51C2" w:rsidRDefault="00F427C7" w:rsidP="005C1F1C">
      <w:pPr>
        <w:pStyle w:val="berschrift1"/>
      </w:pPr>
      <w:bookmarkStart w:id="9" w:name="_Toc422414422"/>
      <w:r>
        <w:lastRenderedPageBreak/>
        <w:t>Rezept</w:t>
      </w:r>
      <w:bookmarkEnd w:id="9"/>
    </w:p>
    <w:p w14:paraId="54B22D23"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D24" w14:textId="77777777" w:rsidR="00E17523" w:rsidRPr="00605153" w:rsidRDefault="00F427C7" w:rsidP="00605153">
      <w:pPr>
        <w:numPr>
          <w:ilvl w:val="0"/>
          <w:numId w:val="4"/>
        </w:numPr>
        <w:ind w:left="540"/>
        <w:textAlignment w:val="center"/>
        <w:rPr>
          <w:rFonts w:ascii="Calibri" w:eastAsia="Times New Roman" w:hAnsi="Calibri"/>
          <w:b/>
          <w:bCs/>
          <w:color w:val="000000"/>
          <w:sz w:val="22"/>
          <w:szCs w:val="22"/>
        </w:rPr>
      </w:pPr>
      <w:r>
        <w:rPr>
          <w:rFonts w:ascii="Calibri" w:eastAsia="Times New Roman" w:hAnsi="Calibri"/>
          <w:b/>
          <w:bCs/>
          <w:color w:val="000000"/>
          <w:sz w:val="22"/>
          <w:szCs w:val="22"/>
        </w:rPr>
        <w:t>Sicht bestimmen</w:t>
      </w:r>
    </w:p>
    <w:p w14:paraId="54B22D25" w14:textId="77777777" w:rsidR="004A51C2" w:rsidRDefault="00F427C7">
      <w:pPr>
        <w:numPr>
          <w:ilvl w:val="0"/>
          <w:numId w:val="4"/>
        </w:numPr>
        <w:ind w:left="540"/>
        <w:textAlignment w:val="center"/>
        <w:rPr>
          <w:rFonts w:ascii="Calibri" w:eastAsia="Times New Roman" w:hAnsi="Calibri"/>
          <w:b/>
          <w:bCs/>
          <w:color w:val="000000"/>
          <w:sz w:val="22"/>
          <w:szCs w:val="22"/>
        </w:rPr>
      </w:pPr>
      <w:r>
        <w:rPr>
          <w:rFonts w:ascii="Calibri" w:eastAsia="Times New Roman" w:hAnsi="Calibri"/>
          <w:b/>
          <w:bCs/>
          <w:color w:val="000000"/>
          <w:sz w:val="22"/>
          <w:szCs w:val="22"/>
        </w:rPr>
        <w:t>Entitäten bestimmen</w:t>
      </w:r>
    </w:p>
    <w:p w14:paraId="54B22D26" w14:textId="77777777" w:rsidR="004A51C2" w:rsidRDefault="00F427C7">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Analysiere das reale System (oder den beschriebenen Fall oder die vorliegende flache Tabelle</w:t>
      </w:r>
    </w:p>
    <w:p w14:paraId="54B22D27" w14:textId="77777777" w:rsidR="004A51C2" w:rsidRDefault="00F427C7">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 xml:space="preserve">usw.) </w:t>
      </w:r>
      <w:proofErr w:type="gramStart"/>
      <w:r>
        <w:rPr>
          <w:rFonts w:ascii="Calibri" w:hAnsi="Calibri"/>
          <w:color w:val="000000"/>
          <w:sz w:val="22"/>
          <w:szCs w:val="22"/>
        </w:rPr>
        <w:t>und</w:t>
      </w:r>
      <w:proofErr w:type="gramEnd"/>
      <w:r>
        <w:rPr>
          <w:rFonts w:ascii="Calibri" w:hAnsi="Calibri"/>
          <w:color w:val="000000"/>
          <w:sz w:val="22"/>
          <w:szCs w:val="22"/>
        </w:rPr>
        <w:t xml:space="preserve"> isoliere dessen Objekte als Entitäten. </w:t>
      </w:r>
      <w:proofErr w:type="gramStart"/>
      <w:r w:rsidR="00E17523">
        <w:rPr>
          <w:rFonts w:ascii="Calibri" w:hAnsi="Calibri"/>
          <w:color w:val="000000"/>
          <w:sz w:val="22"/>
          <w:szCs w:val="22"/>
        </w:rPr>
        <w:t>Fasse</w:t>
      </w:r>
      <w:proofErr w:type="gramEnd"/>
      <w:r>
        <w:rPr>
          <w:rFonts w:ascii="Calibri" w:hAnsi="Calibri"/>
          <w:color w:val="000000"/>
          <w:sz w:val="22"/>
          <w:szCs w:val="22"/>
        </w:rPr>
        <w:t xml:space="preserve"> gedanklich gleichartige Entitäten zusammen und abstrahiere sie zu Entitätstypen.</w:t>
      </w:r>
    </w:p>
    <w:p w14:paraId="54B22D28" w14:textId="77777777" w:rsidR="00E17523" w:rsidRDefault="00F427C7" w:rsidP="00605153">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=&gt; Entwirf jeden Entitätstyp je als ein Rechteck und benenne dieses</w:t>
      </w:r>
      <w:r w:rsidR="00E17523">
        <w:rPr>
          <w:rFonts w:ascii="Calibri" w:hAnsi="Calibri"/>
          <w:color w:val="000000"/>
          <w:sz w:val="22"/>
          <w:szCs w:val="22"/>
        </w:rPr>
        <w:t>.</w:t>
      </w:r>
    </w:p>
    <w:p w14:paraId="54B22D29" w14:textId="77777777" w:rsidR="004A51C2" w:rsidRDefault="00F427C7">
      <w:pPr>
        <w:numPr>
          <w:ilvl w:val="0"/>
          <w:numId w:val="5"/>
        </w:numPr>
        <w:ind w:left="540"/>
        <w:textAlignment w:val="center"/>
        <w:rPr>
          <w:rFonts w:ascii="Calibri" w:eastAsia="Times New Roman" w:hAnsi="Calibri"/>
          <w:b/>
          <w:bCs/>
          <w:color w:val="000000"/>
          <w:sz w:val="22"/>
          <w:szCs w:val="22"/>
        </w:rPr>
      </w:pPr>
      <w:r>
        <w:rPr>
          <w:rFonts w:ascii="Calibri" w:eastAsia="Times New Roman" w:hAnsi="Calibri"/>
          <w:b/>
          <w:bCs/>
          <w:color w:val="000000"/>
          <w:sz w:val="22"/>
          <w:szCs w:val="22"/>
        </w:rPr>
        <w:t>Beziehungen definieren</w:t>
      </w:r>
    </w:p>
    <w:p w14:paraId="54B22D2A" w14:textId="77777777" w:rsidR="00E17523" w:rsidRDefault="00F427C7" w:rsidP="00E17523">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Analysiere die Beziehung</w:t>
      </w:r>
      <w:r w:rsidR="00E17523">
        <w:rPr>
          <w:rFonts w:ascii="Calibri" w:hAnsi="Calibri"/>
          <w:color w:val="000000"/>
          <w:sz w:val="22"/>
          <w:szCs w:val="22"/>
        </w:rPr>
        <w:t xml:space="preserve">en zwischen Entitäten. </w:t>
      </w:r>
      <w:proofErr w:type="gramStart"/>
      <w:r w:rsidR="00E17523">
        <w:rPr>
          <w:rFonts w:ascii="Calibri" w:hAnsi="Calibri"/>
          <w:color w:val="000000"/>
          <w:sz w:val="22"/>
          <w:szCs w:val="22"/>
        </w:rPr>
        <w:t>Fasse</w:t>
      </w:r>
      <w:proofErr w:type="gramEnd"/>
      <w:r>
        <w:rPr>
          <w:rFonts w:ascii="Calibri" w:hAnsi="Calibri"/>
          <w:color w:val="000000"/>
          <w:sz w:val="22"/>
          <w:szCs w:val="22"/>
        </w:rPr>
        <w:t xml:space="preserve"> gedanklich gleichartige Beziehungen</w:t>
      </w:r>
      <w:r w:rsidR="00E17523">
        <w:rPr>
          <w:rFonts w:ascii="Calibri" w:hAnsi="Calibri"/>
          <w:color w:val="000000"/>
          <w:sz w:val="22"/>
          <w:szCs w:val="22"/>
        </w:rPr>
        <w:t xml:space="preserve"> </w:t>
      </w:r>
      <w:r>
        <w:rPr>
          <w:rFonts w:ascii="Calibri" w:hAnsi="Calibri"/>
          <w:color w:val="000000"/>
          <w:sz w:val="22"/>
          <w:szCs w:val="22"/>
        </w:rPr>
        <w:t>zusammen und abstrahiere sie zu Beziehungstypen zwischen Entitätstypen.</w:t>
      </w:r>
    </w:p>
    <w:p w14:paraId="54B22D2B" w14:textId="77777777" w:rsidR="00E17523" w:rsidRDefault="00F427C7" w:rsidP="00605153">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=&gt; Entwirf jeden Beziehungstyp je als eine Linie. Benenne die beiden Assoziationstypen des Beziehungstyps in beide Leserichtungen korrekt.</w:t>
      </w:r>
    </w:p>
    <w:p w14:paraId="54B22D2C" w14:textId="77777777" w:rsidR="004A51C2" w:rsidRDefault="00F427C7">
      <w:pPr>
        <w:numPr>
          <w:ilvl w:val="0"/>
          <w:numId w:val="6"/>
        </w:numPr>
        <w:ind w:left="540"/>
        <w:textAlignment w:val="center"/>
        <w:rPr>
          <w:rFonts w:ascii="Calibri" w:eastAsia="Times New Roman" w:hAnsi="Calibri"/>
          <w:b/>
          <w:bCs/>
          <w:color w:val="000000"/>
          <w:sz w:val="22"/>
          <w:szCs w:val="22"/>
        </w:rPr>
      </w:pPr>
      <w:r>
        <w:rPr>
          <w:rFonts w:ascii="Calibri" w:eastAsia="Times New Roman" w:hAnsi="Calibri"/>
          <w:b/>
          <w:bCs/>
          <w:color w:val="000000"/>
          <w:sz w:val="22"/>
          <w:szCs w:val="22"/>
        </w:rPr>
        <w:t>Häufigkeiten der Beziehung bestimmen (</w:t>
      </w:r>
      <w:proofErr w:type="spellStart"/>
      <w:r>
        <w:rPr>
          <w:rFonts w:ascii="Calibri" w:eastAsia="Times New Roman" w:hAnsi="Calibri"/>
          <w:b/>
          <w:bCs/>
          <w:color w:val="000000"/>
          <w:sz w:val="22"/>
          <w:szCs w:val="22"/>
        </w:rPr>
        <w:t>Kardinalität</w:t>
      </w:r>
      <w:proofErr w:type="spellEnd"/>
      <w:r>
        <w:rPr>
          <w:rFonts w:ascii="Calibri" w:eastAsia="Times New Roman" w:hAnsi="Calibri"/>
          <w:b/>
          <w:bCs/>
          <w:color w:val="000000"/>
          <w:sz w:val="22"/>
          <w:szCs w:val="22"/>
        </w:rPr>
        <w:t>)</w:t>
      </w:r>
    </w:p>
    <w:p w14:paraId="54B22D2D" w14:textId="77777777" w:rsidR="00E17523" w:rsidRDefault="00F427C7" w:rsidP="00E17523">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 xml:space="preserve">Analysiere die </w:t>
      </w:r>
      <w:proofErr w:type="spellStart"/>
      <w:r>
        <w:rPr>
          <w:rFonts w:ascii="Calibri" w:hAnsi="Calibri"/>
          <w:color w:val="000000"/>
          <w:sz w:val="22"/>
          <w:szCs w:val="22"/>
        </w:rPr>
        <w:t>Kardinalitäten</w:t>
      </w:r>
      <w:proofErr w:type="spellEnd"/>
      <w:r>
        <w:rPr>
          <w:rFonts w:ascii="Calibri" w:hAnsi="Calibri"/>
          <w:color w:val="000000"/>
          <w:sz w:val="22"/>
          <w:szCs w:val="22"/>
        </w:rPr>
        <w:t xml:space="preserve"> an beiden "Enden" des Beziehungstyps.</w:t>
      </w:r>
    </w:p>
    <w:p w14:paraId="54B22D2E" w14:textId="77777777" w:rsidR="00E17523" w:rsidRDefault="00F427C7" w:rsidP="00605153">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 xml:space="preserve">=&gt; Entwirf beidseitig je die minimale und maximale </w:t>
      </w:r>
      <w:proofErr w:type="spellStart"/>
      <w:r>
        <w:rPr>
          <w:rFonts w:ascii="Calibri" w:hAnsi="Calibri"/>
          <w:color w:val="000000"/>
          <w:sz w:val="22"/>
          <w:szCs w:val="22"/>
        </w:rPr>
        <w:t>Kardinalität</w:t>
      </w:r>
      <w:proofErr w:type="spellEnd"/>
      <w:r>
        <w:rPr>
          <w:rFonts w:ascii="Calibri" w:hAnsi="Calibri"/>
          <w:color w:val="000000"/>
          <w:sz w:val="22"/>
          <w:szCs w:val="22"/>
        </w:rPr>
        <w:t xml:space="preserve"> mit der "</w:t>
      </w:r>
      <w:proofErr w:type="spellStart"/>
      <w:r>
        <w:rPr>
          <w:rFonts w:ascii="Calibri" w:hAnsi="Calibri"/>
          <w:color w:val="000000"/>
          <w:sz w:val="22"/>
          <w:szCs w:val="22"/>
        </w:rPr>
        <w:t>Krähenfüsschenmethode</w:t>
      </w:r>
      <w:proofErr w:type="spellEnd"/>
      <w:r>
        <w:rPr>
          <w:rFonts w:ascii="Calibri" w:hAnsi="Calibri"/>
          <w:color w:val="000000"/>
          <w:sz w:val="22"/>
          <w:szCs w:val="22"/>
        </w:rPr>
        <w:t>".</w:t>
      </w:r>
    </w:p>
    <w:p w14:paraId="54B22D2F" w14:textId="77777777" w:rsidR="004A51C2" w:rsidRDefault="00F427C7">
      <w:pPr>
        <w:numPr>
          <w:ilvl w:val="0"/>
          <w:numId w:val="7"/>
        </w:numPr>
        <w:ind w:left="540"/>
        <w:textAlignment w:val="center"/>
        <w:rPr>
          <w:rFonts w:ascii="Calibri" w:eastAsia="Times New Roman" w:hAnsi="Calibri"/>
          <w:b/>
          <w:bCs/>
          <w:color w:val="000000"/>
          <w:sz w:val="22"/>
          <w:szCs w:val="22"/>
        </w:rPr>
      </w:pPr>
      <w:r>
        <w:rPr>
          <w:rFonts w:ascii="Calibri" w:eastAsia="Times New Roman" w:hAnsi="Calibri"/>
          <w:b/>
          <w:bCs/>
          <w:color w:val="000000"/>
          <w:sz w:val="22"/>
          <w:szCs w:val="22"/>
        </w:rPr>
        <w:t>Attribute definieren</w:t>
      </w:r>
    </w:p>
    <w:p w14:paraId="54B22D30" w14:textId="77777777" w:rsidR="004A51C2" w:rsidRDefault="00F427C7" w:rsidP="000C08D8">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Ermittle die Eigenschaften der Entitäten. Fasse gedanklich gleichartige Eigenschaften zu Attributen</w:t>
      </w:r>
      <w:r w:rsidR="000C08D8">
        <w:rPr>
          <w:rFonts w:ascii="Calibri" w:hAnsi="Calibri"/>
          <w:color w:val="000000"/>
          <w:sz w:val="22"/>
          <w:szCs w:val="22"/>
        </w:rPr>
        <w:t xml:space="preserve"> </w:t>
      </w:r>
      <w:r>
        <w:rPr>
          <w:rFonts w:ascii="Calibri" w:hAnsi="Calibri"/>
          <w:color w:val="000000"/>
          <w:sz w:val="22"/>
          <w:szCs w:val="22"/>
        </w:rPr>
        <w:t>zusammen.</w:t>
      </w:r>
    </w:p>
    <w:p w14:paraId="54B22D31" w14:textId="77777777" w:rsidR="004A51C2" w:rsidRDefault="00F427C7" w:rsidP="005C1F1C">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 xml:space="preserve">=&gt; Entwirf die </w:t>
      </w:r>
      <w:proofErr w:type="spellStart"/>
      <w:r>
        <w:rPr>
          <w:rFonts w:ascii="Calibri" w:hAnsi="Calibri"/>
          <w:color w:val="000000"/>
          <w:sz w:val="22"/>
          <w:szCs w:val="22"/>
        </w:rPr>
        <w:t>Attributsliste</w:t>
      </w:r>
      <w:proofErr w:type="spellEnd"/>
      <w:r>
        <w:rPr>
          <w:rFonts w:ascii="Calibri" w:hAnsi="Calibri"/>
          <w:color w:val="000000"/>
          <w:sz w:val="22"/>
          <w:szCs w:val="22"/>
        </w:rPr>
        <w:t xml:space="preserve"> aller Entitätstypen. Markiere für jeden Entitätstyp den Primärschlüssel durch Unterstreichung und die Fremdschlüssel durch Einkreisen.</w:t>
      </w:r>
    </w:p>
    <w:p w14:paraId="54B22D32" w14:textId="77777777" w:rsidR="004A51C2" w:rsidRDefault="00F427C7" w:rsidP="005C1F1C">
      <w:pPr>
        <w:pStyle w:val="berschrift1"/>
      </w:pPr>
      <w:bookmarkStart w:id="10" w:name="_Toc422414423"/>
      <w:r>
        <w:t>Normalisier</w:t>
      </w:r>
      <w:r w:rsidRPr="005C1F1C">
        <w:rPr>
          <w:rStyle w:val="berschrift1Zchn"/>
        </w:rPr>
        <w:t>u</w:t>
      </w:r>
      <w:r>
        <w:t>ng</w:t>
      </w:r>
      <w:bookmarkEnd w:id="10"/>
    </w:p>
    <w:p w14:paraId="54B22D33"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54B22D34"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Gewährleisten die langfristige Redundanzfreiheit von Datenbanken. Bei strikter Einhaltung der Schritte zur relationalen Datenbank, dienen die Normalformen nur zur Überprüfung. Alle Tabellen müssen in der 3. NF sein.</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83"/>
        <w:gridCol w:w="8069"/>
      </w:tblGrid>
      <w:tr w:rsidR="004A51C2" w14:paraId="54B22D40" w14:textId="77777777" w:rsidTr="004D04BD">
        <w:trPr>
          <w:divId w:val="682248688"/>
        </w:trPr>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35" w14:textId="77777777" w:rsidR="004A51C2" w:rsidRDefault="00F427C7">
            <w:pPr>
              <w:numPr>
                <w:ilvl w:val="1"/>
                <w:numId w:val="8"/>
              </w:numPr>
              <w:ind w:left="353"/>
              <w:textAlignment w:val="center"/>
              <w:rPr>
                <w:rFonts w:ascii="Calibri" w:eastAsia="Times New Roman" w:hAnsi="Calibri"/>
                <w:sz w:val="22"/>
                <w:szCs w:val="22"/>
              </w:rPr>
            </w:pPr>
            <w:r>
              <w:rPr>
                <w:rFonts w:ascii="Calibri" w:eastAsia="Times New Roman" w:hAnsi="Calibri"/>
                <w:sz w:val="22"/>
                <w:szCs w:val="22"/>
              </w:rPr>
              <w:t>NF</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3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Eine Tabelle ist in erster Normalform, falls die Wertebereiche der Attribute </w:t>
            </w:r>
            <w:r>
              <w:rPr>
                <w:rFonts w:ascii="Calibri" w:hAnsi="Calibri"/>
                <w:b/>
                <w:bCs/>
                <w:sz w:val="22"/>
                <w:szCs w:val="22"/>
              </w:rPr>
              <w:t>atomar</w:t>
            </w:r>
            <w:r>
              <w:rPr>
                <w:rFonts w:ascii="Calibri" w:hAnsi="Calibri"/>
                <w:sz w:val="22"/>
                <w:szCs w:val="22"/>
              </w:rPr>
              <w:t xml:space="preserve"> sind. Stadt und Postleitzahl nicht in einer Entität abspeichern, sondern trennen!</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374"/>
              <w:gridCol w:w="8546"/>
            </w:tblGrid>
            <w:tr w:rsidR="004A51C2" w14:paraId="54B22D3A" w14:textId="77777777" w:rsidTr="004D04BD">
              <w:trPr>
                <w:divId w:val="741869915"/>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3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Vorher</w:t>
                  </w:r>
                </w:p>
              </w:tc>
              <w:tc>
                <w:tcPr>
                  <w:tcW w:w="85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38" w14:textId="77777777" w:rsidR="004A51C2" w:rsidRDefault="00F427C7">
                  <w:pPr>
                    <w:pStyle w:val="StandardWeb"/>
                    <w:spacing w:before="0" w:beforeAutospacing="0" w:after="0" w:afterAutospacing="0"/>
                  </w:pPr>
                  <w:r>
                    <w:rPr>
                      <w:noProof/>
                    </w:rPr>
                    <w:drawing>
                      <wp:inline distT="0" distB="0" distL="0" distR="0" wp14:anchorId="54B22E1B" wp14:editId="54B22E1C">
                        <wp:extent cx="4146120" cy="500264"/>
                        <wp:effectExtent l="0" t="0" r="0" b="0"/>
                        <wp:docPr id="26" name="Bild 26" descr="Computergenerierter Alternativtext:&#10;willi &#10;ttern knatt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utergenerierter Alternativtext:&#10;willi &#10;ttern knattern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4754" cy="506132"/>
                                </a:xfrm>
                                <a:prstGeom prst="rect">
                                  <a:avLst/>
                                </a:prstGeom>
                                <a:noFill/>
                                <a:ln>
                                  <a:noFill/>
                                </a:ln>
                              </pic:spPr>
                            </pic:pic>
                          </a:graphicData>
                        </a:graphic>
                      </wp:inline>
                    </w:drawing>
                  </w:r>
                </w:p>
                <w:p w14:paraId="54B22D3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Buch hat mehrere Typen.</w:t>
                  </w:r>
                </w:p>
              </w:tc>
            </w:tr>
            <w:tr w:rsidR="004A51C2" w14:paraId="54B22D3E" w14:textId="77777777" w:rsidTr="004D04BD">
              <w:trPr>
                <w:divId w:val="741869915"/>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3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Normalisiert</w:t>
                  </w:r>
                </w:p>
              </w:tc>
              <w:tc>
                <w:tcPr>
                  <w:tcW w:w="85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3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buch(ISBN, </w:t>
                  </w:r>
                  <w:proofErr w:type="spellStart"/>
                  <w:r>
                    <w:rPr>
                      <w:rFonts w:ascii="Calibri" w:hAnsi="Calibri"/>
                      <w:sz w:val="22"/>
                      <w:szCs w:val="22"/>
                    </w:rPr>
                    <w:t>autor</w:t>
                  </w:r>
                  <w:proofErr w:type="spellEnd"/>
                  <w:r>
                    <w:rPr>
                      <w:rFonts w:ascii="Calibri" w:hAnsi="Calibri"/>
                      <w:sz w:val="22"/>
                      <w:szCs w:val="22"/>
                    </w:rPr>
                    <w:t xml:space="preserve">, </w:t>
                  </w:r>
                  <w:proofErr w:type="spellStart"/>
                  <w:r>
                    <w:rPr>
                      <w:rFonts w:ascii="Calibri" w:hAnsi="Calibri"/>
                      <w:sz w:val="22"/>
                      <w:szCs w:val="22"/>
                    </w:rPr>
                    <w:t>titel</w:t>
                  </w:r>
                  <w:proofErr w:type="spellEnd"/>
                  <w:r>
                    <w:rPr>
                      <w:rFonts w:ascii="Calibri" w:hAnsi="Calibri"/>
                      <w:sz w:val="22"/>
                      <w:szCs w:val="22"/>
                    </w:rPr>
                    <w:t xml:space="preserve">, typ1, typ2) </w:t>
                  </w:r>
                </w:p>
                <w:p w14:paraId="54B22D3D" w14:textId="29530DE0"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=&gt; </w:t>
                  </w:r>
                  <w:r w:rsidR="00873DD6">
                    <w:rPr>
                      <w:rFonts w:ascii="Calibri" w:hAnsi="Calibri"/>
                      <w:sz w:val="22"/>
                      <w:szCs w:val="22"/>
                    </w:rPr>
                    <w:t>Falls</w:t>
                  </w:r>
                  <w:r>
                    <w:rPr>
                      <w:rFonts w:ascii="Calibri" w:hAnsi="Calibri"/>
                      <w:sz w:val="22"/>
                      <w:szCs w:val="22"/>
                    </w:rPr>
                    <w:t xml:space="preserve"> es noch mehr Typen gibt, würde es nicht mehr funktionieren!</w:t>
                  </w:r>
                </w:p>
              </w:tc>
            </w:tr>
          </w:tbl>
          <w:p w14:paraId="54B22D3F" w14:textId="77777777" w:rsidR="004A51C2" w:rsidRDefault="004A51C2">
            <w:pPr>
              <w:rPr>
                <w:rFonts w:eastAsia="Times New Roman"/>
              </w:rPr>
            </w:pPr>
          </w:p>
        </w:tc>
      </w:tr>
      <w:tr w:rsidR="004A51C2" w14:paraId="54B22D4E" w14:textId="77777777" w:rsidTr="004D04BD">
        <w:trPr>
          <w:divId w:val="682248688"/>
        </w:trPr>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41" w14:textId="77777777" w:rsidR="004A51C2" w:rsidRDefault="00F427C7">
            <w:pPr>
              <w:numPr>
                <w:ilvl w:val="1"/>
                <w:numId w:val="9"/>
              </w:numPr>
              <w:ind w:left="353"/>
              <w:textAlignment w:val="center"/>
              <w:rPr>
                <w:rFonts w:ascii="Calibri" w:eastAsia="Times New Roman" w:hAnsi="Calibri"/>
                <w:sz w:val="22"/>
                <w:szCs w:val="22"/>
              </w:rPr>
            </w:pPr>
            <w:r>
              <w:rPr>
                <w:rFonts w:ascii="Calibri" w:eastAsia="Times New Roman" w:hAnsi="Calibri"/>
                <w:sz w:val="22"/>
                <w:szCs w:val="22"/>
              </w:rPr>
              <w:t>NF</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4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Wenn jedes Nichtschlüsselattribut vom zugehörigen Primärschlüssel voll funktional abhängig (wenn jeder Wert aus einer Domäne A genau einen Wert aus einer Domäne B, dann ist B funktional abhängig von A) ist.</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374"/>
              <w:gridCol w:w="8532"/>
            </w:tblGrid>
            <w:tr w:rsidR="004A51C2" w14:paraId="54B22D46" w14:textId="77777777" w:rsidTr="004D04BD">
              <w:trPr>
                <w:divId w:val="637880314"/>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4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Vorher</w:t>
                  </w:r>
                </w:p>
              </w:tc>
              <w:tc>
                <w:tcPr>
                  <w:tcW w:w="8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44" w14:textId="77777777" w:rsidR="004A51C2" w:rsidRDefault="00F427C7">
                  <w:pPr>
                    <w:pStyle w:val="StandardWeb"/>
                    <w:spacing w:before="0" w:beforeAutospacing="0" w:after="0" w:afterAutospacing="0"/>
                  </w:pPr>
                  <w:r>
                    <w:rPr>
                      <w:noProof/>
                    </w:rPr>
                    <w:drawing>
                      <wp:inline distT="0" distB="0" distL="0" distR="0" wp14:anchorId="54B22E1D" wp14:editId="54B22E1E">
                        <wp:extent cx="4113179" cy="482131"/>
                        <wp:effectExtent l="0" t="0" r="1905" b="0"/>
                        <wp:docPr id="27" name="Bild 27" descr="Computergenerierter Alternativtext:&#10;Kcaccl &#10;1234567890123 &#10;Nattern knat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utergenerierter Alternativtext:&#10;Kcaccl &#10;1234567890123 &#10;Nattern knatte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7960" cy="493241"/>
                                </a:xfrm>
                                <a:prstGeom prst="rect">
                                  <a:avLst/>
                                </a:prstGeom>
                                <a:noFill/>
                                <a:ln>
                                  <a:noFill/>
                                </a:ln>
                              </pic:spPr>
                            </pic:pic>
                          </a:graphicData>
                        </a:graphic>
                      </wp:inline>
                    </w:drawing>
                  </w:r>
                </w:p>
                <w:p w14:paraId="54B22D45" w14:textId="77777777" w:rsidR="004A51C2" w:rsidRDefault="00F427C7" w:rsidP="00D2448D">
                  <w:pPr>
                    <w:pStyle w:val="StandardWeb"/>
                    <w:spacing w:before="0" w:beforeAutospacing="0" w:after="0" w:afterAutospacing="0"/>
                    <w:ind w:right="1978"/>
                    <w:rPr>
                      <w:rFonts w:ascii="Calibri" w:hAnsi="Calibri"/>
                      <w:sz w:val="22"/>
                      <w:szCs w:val="22"/>
                    </w:rPr>
                  </w:pPr>
                  <w:r>
                    <w:rPr>
                      <w:rFonts w:ascii="Calibri" w:hAnsi="Calibri"/>
                      <w:sz w:val="22"/>
                      <w:szCs w:val="22"/>
                    </w:rPr>
                    <w:t xml:space="preserve">Aus den Primärschlüsseln </w:t>
                  </w:r>
                  <w:proofErr w:type="spellStart"/>
                  <w:r>
                    <w:rPr>
                      <w:rFonts w:ascii="Calibri" w:hAnsi="Calibri"/>
                      <w:sz w:val="22"/>
                      <w:szCs w:val="22"/>
                    </w:rPr>
                    <w:t>BstNr</w:t>
                  </w:r>
                  <w:proofErr w:type="spellEnd"/>
                  <w:r>
                    <w:rPr>
                      <w:rFonts w:ascii="Calibri" w:hAnsi="Calibri"/>
                      <w:sz w:val="22"/>
                      <w:szCs w:val="22"/>
                    </w:rPr>
                    <w:t xml:space="preserve"> können wir nicht auf die Anzahl kommen.</w:t>
                  </w:r>
                </w:p>
              </w:tc>
            </w:tr>
            <w:tr w:rsidR="004A51C2" w14:paraId="54B22D4C" w14:textId="77777777" w:rsidTr="004D04BD">
              <w:trPr>
                <w:divId w:val="637880314"/>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4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Normalisiert</w:t>
                  </w:r>
                </w:p>
              </w:tc>
              <w:tc>
                <w:tcPr>
                  <w:tcW w:w="8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4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Eine assoziative Zwischentabelle (</w:t>
                  </w:r>
                  <w:proofErr w:type="spellStart"/>
                  <w:r>
                    <w:rPr>
                      <w:rFonts w:ascii="Calibri" w:hAnsi="Calibri"/>
                      <w:sz w:val="22"/>
                      <w:szCs w:val="22"/>
                    </w:rPr>
                    <w:t>tass</w:t>
                  </w:r>
                  <w:proofErr w:type="spellEnd"/>
                  <w:r>
                    <w:rPr>
                      <w:rFonts w:ascii="Calibri" w:hAnsi="Calibri"/>
                      <w:sz w:val="22"/>
                      <w:szCs w:val="22"/>
                    </w:rPr>
                    <w:t>) erstellen.</w:t>
                  </w:r>
                </w:p>
                <w:p w14:paraId="54B22D49" w14:textId="77777777" w:rsidR="004A51C2" w:rsidRDefault="00F427C7" w:rsidP="00D2448D">
                  <w:pPr>
                    <w:pStyle w:val="StandardWeb"/>
                    <w:spacing w:before="0" w:beforeAutospacing="0" w:after="0" w:afterAutospacing="0"/>
                    <w:ind w:right="1978"/>
                    <w:rPr>
                      <w:rFonts w:ascii="Calibri" w:hAnsi="Calibri"/>
                      <w:sz w:val="22"/>
                      <w:szCs w:val="22"/>
                    </w:rPr>
                  </w:pPr>
                  <w:proofErr w:type="spellStart"/>
                  <w:r>
                    <w:rPr>
                      <w:rFonts w:ascii="Calibri" w:hAnsi="Calibri"/>
                      <w:sz w:val="22"/>
                      <w:szCs w:val="22"/>
                    </w:rPr>
                    <w:t>tass_buch_bestellung</w:t>
                  </w:r>
                  <w:proofErr w:type="spellEnd"/>
                  <w:r>
                    <w:rPr>
                      <w:rFonts w:ascii="Calibri" w:hAnsi="Calibri"/>
                      <w:sz w:val="22"/>
                      <w:szCs w:val="22"/>
                    </w:rPr>
                    <w:t>(</w:t>
                  </w:r>
                  <w:proofErr w:type="spellStart"/>
                  <w:r>
                    <w:rPr>
                      <w:rFonts w:ascii="Calibri" w:hAnsi="Calibri"/>
                      <w:sz w:val="22"/>
                      <w:szCs w:val="22"/>
                    </w:rPr>
                    <w:t>BstNr</w:t>
                  </w:r>
                  <w:proofErr w:type="spellEnd"/>
                  <w:r>
                    <w:rPr>
                      <w:rFonts w:ascii="Calibri" w:hAnsi="Calibri"/>
                      <w:sz w:val="22"/>
                      <w:szCs w:val="22"/>
                    </w:rPr>
                    <w:t xml:space="preserve">, ISBN, </w:t>
                  </w:r>
                  <w:proofErr w:type="spellStart"/>
                  <w:r>
                    <w:rPr>
                      <w:rFonts w:ascii="Calibri" w:hAnsi="Calibri"/>
                      <w:sz w:val="22"/>
                      <w:szCs w:val="22"/>
                    </w:rPr>
                    <w:t>anzahl</w:t>
                  </w:r>
                  <w:proofErr w:type="spellEnd"/>
                  <w:r>
                    <w:rPr>
                      <w:rFonts w:ascii="Calibri" w:hAnsi="Calibri"/>
                      <w:sz w:val="22"/>
                      <w:szCs w:val="22"/>
                    </w:rPr>
                    <w:t>)</w:t>
                  </w:r>
                </w:p>
                <w:p w14:paraId="54B22D4A"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buch(ISBN, </w:t>
                  </w:r>
                  <w:proofErr w:type="spellStart"/>
                  <w:r>
                    <w:rPr>
                      <w:rFonts w:ascii="Calibri" w:hAnsi="Calibri"/>
                      <w:sz w:val="22"/>
                      <w:szCs w:val="22"/>
                    </w:rPr>
                    <w:t>titel</w:t>
                  </w:r>
                  <w:proofErr w:type="spellEnd"/>
                  <w:r>
                    <w:rPr>
                      <w:rFonts w:ascii="Calibri" w:hAnsi="Calibri"/>
                      <w:sz w:val="22"/>
                      <w:szCs w:val="22"/>
                    </w:rPr>
                    <w:t>)</w:t>
                  </w:r>
                </w:p>
                <w:p w14:paraId="54B22D4B"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bestellung</w:t>
                  </w:r>
                  <w:proofErr w:type="spellEnd"/>
                  <w:r>
                    <w:rPr>
                      <w:rFonts w:ascii="Calibri" w:hAnsi="Calibri"/>
                      <w:sz w:val="22"/>
                      <w:szCs w:val="22"/>
                    </w:rPr>
                    <w:t>(</w:t>
                  </w:r>
                  <w:proofErr w:type="spellStart"/>
                  <w:r>
                    <w:rPr>
                      <w:rFonts w:ascii="Calibri" w:hAnsi="Calibri"/>
                      <w:sz w:val="22"/>
                      <w:szCs w:val="22"/>
                    </w:rPr>
                    <w:t>bst_id</w:t>
                  </w:r>
                  <w:proofErr w:type="spellEnd"/>
                  <w:r>
                    <w:rPr>
                      <w:rFonts w:ascii="Calibri" w:hAnsi="Calibri"/>
                      <w:sz w:val="22"/>
                      <w:szCs w:val="22"/>
                    </w:rPr>
                    <w:t xml:space="preserve">, </w:t>
                  </w:r>
                  <w:proofErr w:type="spellStart"/>
                  <w:r>
                    <w:rPr>
                      <w:rFonts w:ascii="Calibri" w:hAnsi="Calibri"/>
                      <w:sz w:val="22"/>
                      <w:szCs w:val="22"/>
                    </w:rPr>
                    <w:t>kunde</w:t>
                  </w:r>
                  <w:proofErr w:type="spellEnd"/>
                  <w:r>
                    <w:rPr>
                      <w:rFonts w:ascii="Calibri" w:hAnsi="Calibri"/>
                      <w:sz w:val="22"/>
                      <w:szCs w:val="22"/>
                    </w:rPr>
                    <w:t>, ..)</w:t>
                  </w:r>
                </w:p>
              </w:tc>
            </w:tr>
          </w:tbl>
          <w:p w14:paraId="54B22D4D" w14:textId="77777777" w:rsidR="004A51C2" w:rsidRDefault="004A51C2">
            <w:pPr>
              <w:rPr>
                <w:rFonts w:eastAsia="Times New Roman"/>
              </w:rPr>
            </w:pPr>
          </w:p>
        </w:tc>
      </w:tr>
      <w:tr w:rsidR="004A51C2" w14:paraId="54B22D5A" w14:textId="77777777" w:rsidTr="004D04BD">
        <w:trPr>
          <w:divId w:val="682248688"/>
        </w:trPr>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4F" w14:textId="77777777" w:rsidR="004A51C2" w:rsidRDefault="00F427C7">
            <w:pPr>
              <w:numPr>
                <w:ilvl w:val="1"/>
                <w:numId w:val="10"/>
              </w:numPr>
              <w:ind w:left="353"/>
              <w:textAlignment w:val="center"/>
              <w:rPr>
                <w:rFonts w:ascii="Calibri" w:eastAsia="Times New Roman" w:hAnsi="Calibri"/>
                <w:sz w:val="22"/>
                <w:szCs w:val="22"/>
              </w:rPr>
            </w:pPr>
            <w:r>
              <w:rPr>
                <w:rFonts w:ascii="Calibri" w:eastAsia="Times New Roman" w:hAnsi="Calibri"/>
                <w:sz w:val="22"/>
                <w:szCs w:val="22"/>
              </w:rPr>
              <w:lastRenderedPageBreak/>
              <w:t>NF</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0" w14:textId="7174E9C2"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Wenn kein Nichtschlüsselattribut von irgendeinem Schlüssel transitiv abhängig (wenn ein Wert eines Nichtschlüsselattribut einen anderen </w:t>
            </w:r>
            <w:proofErr w:type="spellStart"/>
            <w:r>
              <w:rPr>
                <w:rFonts w:ascii="Calibri" w:hAnsi="Calibri"/>
                <w:sz w:val="22"/>
                <w:szCs w:val="22"/>
              </w:rPr>
              <w:t>Attributswert</w:t>
            </w:r>
            <w:proofErr w:type="spellEnd"/>
            <w:r>
              <w:rPr>
                <w:rFonts w:ascii="Calibri" w:hAnsi="Calibri"/>
                <w:sz w:val="22"/>
                <w:szCs w:val="22"/>
              </w:rPr>
              <w:t xml:space="preserve"> bestimmt) ist.</w:t>
            </w:r>
            <w:r w:rsidR="00E11B87">
              <w:rPr>
                <w:rFonts w:ascii="Calibri" w:hAnsi="Calibri"/>
                <w:sz w:val="22"/>
                <w:szCs w:val="22"/>
              </w:rPr>
              <w:t xml:space="preserve"> </w:t>
            </w:r>
            <w:r w:rsidR="00E11B87" w:rsidRPr="00E11B87">
              <w:rPr>
                <w:rFonts w:ascii="Calibri" w:hAnsi="Calibri"/>
                <w:sz w:val="22"/>
                <w:szCs w:val="22"/>
              </w:rPr>
              <w:t>Die transitiv abhängigen Datenfelder werden in weitere Tabellen ausgelagert, da sie nicht direkt vom Schlüsselkandidaten abhängen, sondern nur indirekt.</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374"/>
              <w:gridCol w:w="8532"/>
            </w:tblGrid>
            <w:tr w:rsidR="004A51C2" w14:paraId="54B22D54" w14:textId="77777777" w:rsidTr="004D04BD">
              <w:trPr>
                <w:divId w:val="1116294034"/>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Vorher</w:t>
                  </w:r>
                </w:p>
              </w:tc>
              <w:tc>
                <w:tcPr>
                  <w:tcW w:w="8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2" w14:textId="77777777" w:rsidR="004A51C2" w:rsidRDefault="00F427C7">
                  <w:pPr>
                    <w:pStyle w:val="StandardWeb"/>
                    <w:spacing w:before="0" w:beforeAutospacing="0" w:after="0" w:afterAutospacing="0"/>
                  </w:pPr>
                  <w:r>
                    <w:rPr>
                      <w:noProof/>
                    </w:rPr>
                    <w:drawing>
                      <wp:inline distT="0" distB="0" distL="0" distR="0" wp14:anchorId="54B22E1F" wp14:editId="54B22E20">
                        <wp:extent cx="4134548" cy="416484"/>
                        <wp:effectExtent l="0" t="0" r="0" b="3175"/>
                        <wp:docPr id="28" name="Bild 28" descr="Computergenerierter Alternativtext:&#10;e n Nattern &#10;Vern 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utergenerierter Alternativtext:&#10;e n Nattern &#10;Vern d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1379" cy="423216"/>
                                </a:xfrm>
                                <a:prstGeom prst="rect">
                                  <a:avLst/>
                                </a:prstGeom>
                                <a:noFill/>
                                <a:ln>
                                  <a:noFill/>
                                </a:ln>
                              </pic:spPr>
                            </pic:pic>
                          </a:graphicData>
                        </a:graphic>
                      </wp:inline>
                    </w:drawing>
                  </w:r>
                </w:p>
                <w:p w14:paraId="54B22D53" w14:textId="77777777" w:rsidR="004A51C2" w:rsidRDefault="00F427C7" w:rsidP="00D2448D">
                  <w:pPr>
                    <w:pStyle w:val="StandardWeb"/>
                    <w:spacing w:before="0" w:beforeAutospacing="0" w:after="0" w:afterAutospacing="0"/>
                    <w:ind w:right="1978"/>
                    <w:rPr>
                      <w:rFonts w:ascii="Calibri" w:hAnsi="Calibri"/>
                      <w:sz w:val="22"/>
                      <w:szCs w:val="22"/>
                    </w:rPr>
                  </w:pPr>
                  <w:proofErr w:type="spellStart"/>
                  <w:r>
                    <w:rPr>
                      <w:rFonts w:ascii="Calibri" w:hAnsi="Calibri"/>
                      <w:sz w:val="22"/>
                      <w:szCs w:val="22"/>
                    </w:rPr>
                    <w:t>VerlId</w:t>
                  </w:r>
                  <w:proofErr w:type="spellEnd"/>
                  <w:r>
                    <w:rPr>
                      <w:rFonts w:ascii="Calibri" w:hAnsi="Calibri"/>
                      <w:sz w:val="22"/>
                      <w:szCs w:val="22"/>
                    </w:rPr>
                    <w:t xml:space="preserve"> schliesst auf Verlag und wäre somit nicht nötig</w:t>
                  </w:r>
                </w:p>
              </w:tc>
            </w:tr>
            <w:tr w:rsidR="004A51C2" w14:paraId="54B22D58" w14:textId="77777777" w:rsidTr="004D04BD">
              <w:trPr>
                <w:divId w:val="1116294034"/>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5"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Normalisiert</w:t>
                  </w:r>
                </w:p>
              </w:tc>
              <w:tc>
                <w:tcPr>
                  <w:tcW w:w="8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buch(</w:t>
                  </w:r>
                  <w:proofErr w:type="spellStart"/>
                  <w:r>
                    <w:rPr>
                      <w:rFonts w:ascii="Calibri" w:hAnsi="Calibri"/>
                      <w:sz w:val="22"/>
                      <w:szCs w:val="22"/>
                    </w:rPr>
                    <w:t>isbn</w:t>
                  </w:r>
                  <w:proofErr w:type="spellEnd"/>
                  <w:r>
                    <w:rPr>
                      <w:rFonts w:ascii="Calibri" w:hAnsi="Calibri"/>
                      <w:sz w:val="22"/>
                      <w:szCs w:val="22"/>
                    </w:rPr>
                    <w:t xml:space="preserve">, </w:t>
                  </w:r>
                  <w:proofErr w:type="spellStart"/>
                  <w:r>
                    <w:rPr>
                      <w:rFonts w:ascii="Calibri" w:hAnsi="Calibri"/>
                      <w:sz w:val="22"/>
                      <w:szCs w:val="22"/>
                    </w:rPr>
                    <w:t>verlid</w:t>
                  </w:r>
                  <w:proofErr w:type="spellEnd"/>
                  <w:r>
                    <w:rPr>
                      <w:rFonts w:ascii="Calibri" w:hAnsi="Calibri"/>
                      <w:sz w:val="22"/>
                      <w:szCs w:val="22"/>
                    </w:rPr>
                    <w:t xml:space="preserve">, </w:t>
                  </w:r>
                  <w:proofErr w:type="spellStart"/>
                  <w:r>
                    <w:rPr>
                      <w:rFonts w:ascii="Calibri" w:hAnsi="Calibri"/>
                      <w:sz w:val="22"/>
                      <w:szCs w:val="22"/>
                    </w:rPr>
                    <w:t>titel</w:t>
                  </w:r>
                  <w:proofErr w:type="spellEnd"/>
                  <w:r>
                    <w:rPr>
                      <w:rFonts w:ascii="Calibri" w:hAnsi="Calibri"/>
                      <w:sz w:val="22"/>
                      <w:szCs w:val="22"/>
                    </w:rPr>
                    <w:t>)</w:t>
                  </w:r>
                </w:p>
                <w:p w14:paraId="54B22D57" w14:textId="77777777" w:rsidR="004A51C2" w:rsidRDefault="00F427C7" w:rsidP="00D2448D">
                  <w:pPr>
                    <w:pStyle w:val="StandardWeb"/>
                    <w:spacing w:before="0" w:beforeAutospacing="0" w:after="0" w:afterAutospacing="0"/>
                    <w:ind w:right="1978"/>
                    <w:rPr>
                      <w:rFonts w:ascii="Calibri" w:hAnsi="Calibri"/>
                      <w:sz w:val="22"/>
                      <w:szCs w:val="22"/>
                    </w:rPr>
                  </w:pPr>
                  <w:proofErr w:type="spellStart"/>
                  <w:r>
                    <w:rPr>
                      <w:rFonts w:ascii="Calibri" w:hAnsi="Calibri"/>
                      <w:sz w:val="22"/>
                      <w:szCs w:val="22"/>
                    </w:rPr>
                    <w:t>verlag</w:t>
                  </w:r>
                  <w:proofErr w:type="spellEnd"/>
                  <w:r>
                    <w:rPr>
                      <w:rFonts w:ascii="Calibri" w:hAnsi="Calibri"/>
                      <w:sz w:val="22"/>
                      <w:szCs w:val="22"/>
                    </w:rPr>
                    <w:t>(</w:t>
                  </w:r>
                  <w:proofErr w:type="spellStart"/>
                  <w:r>
                    <w:rPr>
                      <w:rFonts w:ascii="Calibri" w:hAnsi="Calibri"/>
                      <w:sz w:val="22"/>
                      <w:szCs w:val="22"/>
                    </w:rPr>
                    <w:t>verlid</w:t>
                  </w:r>
                  <w:proofErr w:type="spellEnd"/>
                  <w:r>
                    <w:rPr>
                      <w:rFonts w:ascii="Calibri" w:hAnsi="Calibri"/>
                      <w:sz w:val="22"/>
                      <w:szCs w:val="22"/>
                    </w:rPr>
                    <w:t xml:space="preserve">, </w:t>
                  </w:r>
                  <w:proofErr w:type="spellStart"/>
                  <w:r>
                    <w:rPr>
                      <w:rFonts w:ascii="Calibri" w:hAnsi="Calibri"/>
                      <w:sz w:val="22"/>
                      <w:szCs w:val="22"/>
                    </w:rPr>
                    <w:t>verlag</w:t>
                  </w:r>
                  <w:proofErr w:type="spellEnd"/>
                  <w:r>
                    <w:rPr>
                      <w:rFonts w:ascii="Calibri" w:hAnsi="Calibri"/>
                      <w:sz w:val="22"/>
                      <w:szCs w:val="22"/>
                    </w:rPr>
                    <w:t>)</w:t>
                  </w:r>
                </w:p>
              </w:tc>
            </w:tr>
          </w:tbl>
          <w:p w14:paraId="54B22D59" w14:textId="77777777" w:rsidR="004A51C2" w:rsidRDefault="004A51C2">
            <w:pPr>
              <w:rPr>
                <w:rFonts w:eastAsia="Times New Roman"/>
              </w:rPr>
            </w:pPr>
          </w:p>
        </w:tc>
      </w:tr>
      <w:tr w:rsidR="004A51C2" w14:paraId="54B22D70" w14:textId="77777777" w:rsidTr="004D04BD">
        <w:trPr>
          <w:divId w:val="682248688"/>
        </w:trPr>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Beispiel</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C" w14:textId="77777777" w:rsidR="004A51C2" w:rsidRDefault="00F427C7">
            <w:pPr>
              <w:pStyle w:val="StandardWeb"/>
              <w:spacing w:before="0" w:beforeAutospacing="0" w:after="0" w:afterAutospacing="0"/>
            </w:pPr>
            <w:r>
              <w:rPr>
                <w:noProof/>
              </w:rPr>
              <w:drawing>
                <wp:inline distT="0" distB="0" distL="0" distR="0" wp14:anchorId="54B22E21" wp14:editId="54B22E22">
                  <wp:extent cx="4181475" cy="1466850"/>
                  <wp:effectExtent l="0" t="0" r="9525" b="0"/>
                  <wp:docPr id="29" name="Bild 29" descr="Computergenerierter Alternativtext:&#10;03.01.2005 &#10;Os. LO. 2005 &#10;L s .39.2005 &#10;425 &#10;LI. LI. 2005 &#10;458 &#10;12.12.2005 &#10;303 &#10;10.02.2005 &#10;SOS Muller &#10;429 Me er &#10;425 Me er &#10;Schulze &#10;Schmid &#10;SchrnLd &#10;kur s # &#10;kurs &#10;Verkauf &#10;2CÆ5 &#10;72•OCO L91 &#10;72 • 000 L98 &#10;61 &#10;L31 &#10;Verkauf &#10;Rhetor f k &#10;E uh rung &#10;Ehe rar i k &#10;Verkauf &#10;Ora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putergenerierter Alternativtext:&#10;03.01.2005 &#10;Os. LO. 2005 &#10;L s .39.2005 &#10;425 &#10;LI. LI. 2005 &#10;458 &#10;12.12.2005 &#10;303 &#10;10.02.2005 &#10;SOS Muller &#10;429 Me er &#10;425 Me er &#10;Schulze &#10;Schmid &#10;SchrnLd &#10;kur s # &#10;kurs &#10;Verkauf &#10;2CÆ5 &#10;72•OCO L91 &#10;72 • 000 L98 &#10;61 &#10;L31 &#10;Verkauf &#10;Rhetor f k &#10;E uh rung &#10;Ehe rar i k &#10;Verkauf &#10;Oracl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1475" cy="1466850"/>
                          </a:xfrm>
                          <a:prstGeom prst="rect">
                            <a:avLst/>
                          </a:prstGeom>
                          <a:noFill/>
                          <a:ln>
                            <a:noFill/>
                          </a:ln>
                        </pic:spPr>
                      </pic:pic>
                    </a:graphicData>
                  </a:graphic>
                </wp:inline>
              </w:drawing>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315"/>
              <w:gridCol w:w="8626"/>
            </w:tblGrid>
            <w:tr w:rsidR="004A51C2" w14:paraId="54B22D5F" w14:textId="77777777" w:rsidTr="004D04BD">
              <w:trPr>
                <w:divId w:val="37826722"/>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D" w14:textId="77777777" w:rsidR="004A51C2" w:rsidRDefault="00F427C7">
                  <w:pPr>
                    <w:numPr>
                      <w:ilvl w:val="1"/>
                      <w:numId w:val="11"/>
                    </w:numPr>
                    <w:ind w:left="353"/>
                    <w:textAlignment w:val="center"/>
                    <w:rPr>
                      <w:rFonts w:ascii="Calibri" w:eastAsia="Times New Roman" w:hAnsi="Calibri"/>
                      <w:sz w:val="22"/>
                      <w:szCs w:val="22"/>
                    </w:rPr>
                  </w:pPr>
                  <w:r>
                    <w:rPr>
                      <w:rFonts w:ascii="Calibri" w:eastAsia="Times New Roman" w:hAnsi="Calibri"/>
                      <w:sz w:val="22"/>
                      <w:szCs w:val="22"/>
                    </w:rPr>
                    <w:t>NF</w:t>
                  </w:r>
                </w:p>
              </w:tc>
              <w:tc>
                <w:tcPr>
                  <w:tcW w:w="8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5E" w14:textId="77777777" w:rsidR="004A51C2" w:rsidRDefault="00F427C7" w:rsidP="004D04BD">
                  <w:pPr>
                    <w:pStyle w:val="StandardWeb"/>
                    <w:spacing w:before="0" w:beforeAutospacing="0" w:after="0" w:afterAutospacing="0"/>
                    <w:ind w:right="2013"/>
                    <w:rPr>
                      <w:rFonts w:ascii="Calibri" w:hAnsi="Calibri"/>
                      <w:sz w:val="22"/>
                      <w:szCs w:val="22"/>
                    </w:rPr>
                  </w:pPr>
                  <w:r>
                    <w:rPr>
                      <w:rFonts w:ascii="Calibri" w:hAnsi="Calibri"/>
                      <w:sz w:val="22"/>
                      <w:szCs w:val="22"/>
                    </w:rPr>
                    <w:t>Erfüllt</w:t>
                  </w:r>
                </w:p>
              </w:tc>
            </w:tr>
            <w:tr w:rsidR="004A51C2" w14:paraId="54B22D67" w14:textId="77777777" w:rsidTr="004D04BD">
              <w:trPr>
                <w:divId w:val="37826722"/>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60" w14:textId="77777777" w:rsidR="004A51C2" w:rsidRDefault="00F427C7">
                  <w:pPr>
                    <w:numPr>
                      <w:ilvl w:val="1"/>
                      <w:numId w:val="12"/>
                    </w:numPr>
                    <w:ind w:left="353"/>
                    <w:textAlignment w:val="center"/>
                    <w:rPr>
                      <w:rFonts w:ascii="Calibri" w:eastAsia="Times New Roman" w:hAnsi="Calibri"/>
                      <w:sz w:val="22"/>
                      <w:szCs w:val="22"/>
                    </w:rPr>
                  </w:pPr>
                  <w:r>
                    <w:rPr>
                      <w:rFonts w:ascii="Calibri" w:eastAsia="Times New Roman" w:hAnsi="Calibri"/>
                      <w:sz w:val="22"/>
                      <w:szCs w:val="22"/>
                    </w:rPr>
                    <w:t>NF</w:t>
                  </w:r>
                </w:p>
              </w:tc>
              <w:tc>
                <w:tcPr>
                  <w:tcW w:w="8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61" w14:textId="34F241F7" w:rsidR="004A51C2" w:rsidRDefault="00873DD6" w:rsidP="004D04BD">
                  <w:pPr>
                    <w:pStyle w:val="StandardWeb"/>
                    <w:spacing w:before="0" w:beforeAutospacing="0" w:after="0" w:afterAutospacing="0"/>
                    <w:ind w:right="2013"/>
                    <w:rPr>
                      <w:rFonts w:ascii="Calibri" w:hAnsi="Calibri"/>
                      <w:sz w:val="20"/>
                      <w:szCs w:val="22"/>
                    </w:rPr>
                  </w:pPr>
                  <w:proofErr w:type="spellStart"/>
                  <w:r w:rsidRPr="00873DD6">
                    <w:rPr>
                      <w:rFonts w:ascii="Calibri" w:hAnsi="Calibri"/>
                      <w:sz w:val="20"/>
                      <w:szCs w:val="22"/>
                    </w:rPr>
                    <w:t>k</w:t>
                  </w:r>
                  <w:r w:rsidR="00F427C7" w:rsidRPr="00873DD6">
                    <w:rPr>
                      <w:rFonts w:ascii="Calibri" w:hAnsi="Calibri"/>
                      <w:sz w:val="20"/>
                      <w:szCs w:val="22"/>
                    </w:rPr>
                    <w:t>ursverwaltung</w:t>
                  </w:r>
                  <w:proofErr w:type="spellEnd"/>
                  <w:r w:rsidR="00F427C7" w:rsidRPr="00873DD6">
                    <w:rPr>
                      <w:rFonts w:ascii="Calibri" w:hAnsi="Calibri"/>
                      <w:sz w:val="20"/>
                      <w:szCs w:val="22"/>
                    </w:rPr>
                    <w:t>(</w:t>
                  </w:r>
                  <w:proofErr w:type="spellStart"/>
                  <w:r w:rsidR="00F427C7" w:rsidRPr="000A41EC">
                    <w:rPr>
                      <w:rFonts w:ascii="Calibri" w:hAnsi="Calibri"/>
                      <w:b/>
                      <w:sz w:val="20"/>
                      <w:szCs w:val="22"/>
                    </w:rPr>
                    <w:t>id_pers</w:t>
                  </w:r>
                  <w:proofErr w:type="spellEnd"/>
                  <w:r w:rsidR="00F427C7" w:rsidRPr="00873DD6">
                    <w:rPr>
                      <w:rFonts w:ascii="Calibri" w:hAnsi="Calibri"/>
                      <w:sz w:val="20"/>
                      <w:szCs w:val="22"/>
                    </w:rPr>
                    <w:t xml:space="preserve">, </w:t>
                  </w:r>
                  <w:proofErr w:type="spellStart"/>
                  <w:r w:rsidR="00F427C7" w:rsidRPr="00873DD6">
                    <w:rPr>
                      <w:rFonts w:ascii="Calibri" w:hAnsi="Calibri"/>
                      <w:sz w:val="20"/>
                      <w:szCs w:val="22"/>
                    </w:rPr>
                    <w:t>name</w:t>
                  </w:r>
                  <w:proofErr w:type="spellEnd"/>
                  <w:r w:rsidR="00F427C7" w:rsidRPr="00873DD6">
                    <w:rPr>
                      <w:rFonts w:ascii="Calibri" w:hAnsi="Calibri"/>
                      <w:sz w:val="20"/>
                      <w:szCs w:val="22"/>
                    </w:rPr>
                    <w:t xml:space="preserve">, </w:t>
                  </w:r>
                  <w:proofErr w:type="spellStart"/>
                  <w:r w:rsidR="00F427C7" w:rsidRPr="00873DD6">
                    <w:rPr>
                      <w:rFonts w:ascii="Calibri" w:hAnsi="Calibri"/>
                      <w:sz w:val="20"/>
                      <w:szCs w:val="22"/>
                    </w:rPr>
                    <w:t>abt</w:t>
                  </w:r>
                  <w:proofErr w:type="spellEnd"/>
                  <w:r w:rsidR="00F427C7" w:rsidRPr="00873DD6">
                    <w:rPr>
                      <w:rFonts w:ascii="Calibri" w:hAnsi="Calibri"/>
                      <w:sz w:val="20"/>
                      <w:szCs w:val="22"/>
                    </w:rPr>
                    <w:t xml:space="preserve">, </w:t>
                  </w:r>
                  <w:proofErr w:type="spellStart"/>
                  <w:r w:rsidR="00F427C7" w:rsidRPr="00873DD6">
                    <w:rPr>
                      <w:rFonts w:ascii="Calibri" w:hAnsi="Calibri"/>
                      <w:sz w:val="20"/>
                      <w:szCs w:val="22"/>
                    </w:rPr>
                    <w:t>abt_budget</w:t>
                  </w:r>
                  <w:proofErr w:type="spellEnd"/>
                  <w:r w:rsidR="00F427C7" w:rsidRPr="00873DD6">
                    <w:rPr>
                      <w:rFonts w:ascii="Calibri" w:hAnsi="Calibri"/>
                      <w:sz w:val="20"/>
                      <w:szCs w:val="22"/>
                    </w:rPr>
                    <w:t xml:space="preserve">, </w:t>
                  </w:r>
                  <w:proofErr w:type="spellStart"/>
                  <w:r w:rsidR="00F427C7" w:rsidRPr="00873DD6">
                    <w:rPr>
                      <w:rFonts w:ascii="Calibri" w:hAnsi="Calibri"/>
                      <w:sz w:val="20"/>
                      <w:szCs w:val="22"/>
                    </w:rPr>
                    <w:t>kurs</w:t>
                  </w:r>
                  <w:proofErr w:type="spellEnd"/>
                  <w:r w:rsidR="00F427C7" w:rsidRPr="00873DD6">
                    <w:rPr>
                      <w:rFonts w:ascii="Calibri" w:hAnsi="Calibri"/>
                      <w:sz w:val="20"/>
                      <w:szCs w:val="22"/>
                    </w:rPr>
                    <w:t xml:space="preserve">, </w:t>
                  </w:r>
                  <w:proofErr w:type="spellStart"/>
                  <w:r w:rsidR="00F427C7" w:rsidRPr="00873DD6">
                    <w:rPr>
                      <w:rFonts w:ascii="Calibri" w:hAnsi="Calibri"/>
                      <w:sz w:val="20"/>
                      <w:szCs w:val="22"/>
                    </w:rPr>
                    <w:t>kursname</w:t>
                  </w:r>
                  <w:proofErr w:type="spellEnd"/>
                  <w:r w:rsidR="00F427C7" w:rsidRPr="00873DD6">
                    <w:rPr>
                      <w:rFonts w:ascii="Calibri" w:hAnsi="Calibri"/>
                      <w:sz w:val="20"/>
                      <w:szCs w:val="22"/>
                    </w:rPr>
                    <w:t xml:space="preserve">, </w:t>
                  </w:r>
                  <w:proofErr w:type="spellStart"/>
                  <w:r w:rsidR="00F427C7" w:rsidRPr="00873DD6">
                    <w:rPr>
                      <w:rFonts w:ascii="Calibri" w:hAnsi="Calibri"/>
                      <w:sz w:val="20"/>
                      <w:szCs w:val="22"/>
                    </w:rPr>
                    <w:t>datum</w:t>
                  </w:r>
                  <w:proofErr w:type="spellEnd"/>
                  <w:r w:rsidR="00F427C7" w:rsidRPr="00873DD6">
                    <w:rPr>
                      <w:rFonts w:ascii="Calibri" w:hAnsi="Calibri"/>
                      <w:sz w:val="20"/>
                      <w:szCs w:val="22"/>
                    </w:rPr>
                    <w:t>)</w:t>
                  </w:r>
                </w:p>
                <w:p w14:paraId="257C8475" w14:textId="77777777" w:rsidR="00873DD6" w:rsidRPr="00873DD6" w:rsidRDefault="00873DD6" w:rsidP="004D04BD">
                  <w:pPr>
                    <w:pStyle w:val="StandardWeb"/>
                    <w:spacing w:before="0" w:beforeAutospacing="0" w:after="0" w:afterAutospacing="0"/>
                    <w:ind w:right="2013"/>
                    <w:rPr>
                      <w:rFonts w:ascii="Calibri" w:hAnsi="Calibri"/>
                      <w:sz w:val="20"/>
                      <w:szCs w:val="22"/>
                    </w:rPr>
                  </w:pPr>
                </w:p>
                <w:p w14:paraId="54B22D62" w14:textId="00121EE6" w:rsidR="004A51C2" w:rsidRDefault="00F427C7" w:rsidP="004D04BD">
                  <w:pPr>
                    <w:pStyle w:val="StandardWeb"/>
                    <w:spacing w:before="0" w:beforeAutospacing="0" w:after="0" w:afterAutospacing="0"/>
                    <w:ind w:right="2013"/>
                    <w:rPr>
                      <w:rFonts w:ascii="Calibri" w:hAnsi="Calibri"/>
                      <w:sz w:val="22"/>
                      <w:szCs w:val="22"/>
                    </w:rPr>
                  </w:pPr>
                  <w:r>
                    <w:rPr>
                      <w:rFonts w:ascii="Calibri" w:hAnsi="Calibri"/>
                      <w:sz w:val="22"/>
                      <w:szCs w:val="22"/>
                    </w:rPr>
                    <w:t xml:space="preserve">Alle </w:t>
                  </w:r>
                  <w:r w:rsidR="00561420" w:rsidRPr="00561420">
                    <w:rPr>
                      <w:rFonts w:ascii="Calibri" w:hAnsi="Calibri"/>
                      <w:sz w:val="22"/>
                      <w:szCs w:val="22"/>
                    </w:rPr>
                    <w:t xml:space="preserve">Nichtschlüsselattribute </w:t>
                  </w:r>
                  <w:r>
                    <w:rPr>
                      <w:rFonts w:ascii="Calibri" w:hAnsi="Calibri"/>
                      <w:sz w:val="22"/>
                      <w:szCs w:val="22"/>
                    </w:rPr>
                    <w:t xml:space="preserve">müssen auf </w:t>
                  </w:r>
                  <w:r w:rsidR="00873DD6">
                    <w:rPr>
                      <w:rFonts w:ascii="Calibri" w:hAnsi="Calibri"/>
                      <w:sz w:val="22"/>
                      <w:szCs w:val="22"/>
                    </w:rPr>
                    <w:t>Abhängigkeit</w:t>
                  </w:r>
                  <w:r>
                    <w:rPr>
                      <w:rFonts w:ascii="Calibri" w:hAnsi="Calibri"/>
                      <w:sz w:val="22"/>
                      <w:szCs w:val="22"/>
                    </w:rPr>
                    <w:t xml:space="preserve"> mit Schlüsselattributen überprüft werden</w:t>
                  </w:r>
                  <w:r w:rsidR="00873DD6">
                    <w:rPr>
                      <w:rFonts w:ascii="Calibri" w:hAnsi="Calibri"/>
                      <w:sz w:val="22"/>
                      <w:szCs w:val="22"/>
                    </w:rPr>
                    <w:t>.</w:t>
                  </w:r>
                </w:p>
                <w:p w14:paraId="54B22D63" w14:textId="6C151994" w:rsidR="004A51C2" w:rsidRDefault="00F427C7" w:rsidP="004D04BD">
                  <w:pPr>
                    <w:pStyle w:val="StandardWeb"/>
                    <w:spacing w:before="0" w:beforeAutospacing="0" w:after="0" w:afterAutospacing="0"/>
                    <w:ind w:right="2013"/>
                    <w:rPr>
                      <w:rFonts w:ascii="Calibri" w:hAnsi="Calibri"/>
                      <w:sz w:val="22"/>
                      <w:szCs w:val="22"/>
                    </w:rPr>
                  </w:pPr>
                  <w:r>
                    <w:rPr>
                      <w:rFonts w:ascii="Calibri" w:hAnsi="Calibri"/>
                      <w:sz w:val="22"/>
                      <w:szCs w:val="22"/>
                    </w:rPr>
                    <w:t>Auflösen in 3 Tabellen</w:t>
                  </w:r>
                  <w:r w:rsidR="00873DD6">
                    <w:rPr>
                      <w:rFonts w:ascii="Calibri" w:hAnsi="Calibri"/>
                      <w:sz w:val="22"/>
                      <w:szCs w:val="22"/>
                    </w:rPr>
                    <w:t>:</w:t>
                  </w:r>
                </w:p>
                <w:p w14:paraId="7353ACB2" w14:textId="77777777" w:rsidR="00873DD6" w:rsidRDefault="00873DD6" w:rsidP="004D04BD">
                  <w:pPr>
                    <w:pStyle w:val="StandardWeb"/>
                    <w:spacing w:before="0" w:beforeAutospacing="0" w:after="0" w:afterAutospacing="0"/>
                    <w:ind w:right="2013"/>
                    <w:rPr>
                      <w:rFonts w:ascii="Calibri" w:hAnsi="Calibri"/>
                      <w:sz w:val="22"/>
                      <w:szCs w:val="22"/>
                    </w:rPr>
                  </w:pPr>
                </w:p>
                <w:p w14:paraId="54B22D64" w14:textId="5D532E73" w:rsidR="004A51C2" w:rsidRDefault="00873DD6" w:rsidP="004D04BD">
                  <w:pPr>
                    <w:pStyle w:val="StandardWeb"/>
                    <w:spacing w:before="0" w:beforeAutospacing="0" w:after="0" w:afterAutospacing="0"/>
                    <w:ind w:right="2013"/>
                    <w:rPr>
                      <w:rFonts w:ascii="Calibri" w:hAnsi="Calibri"/>
                      <w:sz w:val="22"/>
                      <w:szCs w:val="22"/>
                    </w:rPr>
                  </w:pPr>
                  <w:proofErr w:type="spellStart"/>
                  <w:r>
                    <w:rPr>
                      <w:rFonts w:ascii="Calibri" w:hAnsi="Calibri"/>
                      <w:sz w:val="22"/>
                      <w:szCs w:val="22"/>
                    </w:rPr>
                    <w:t>p</w:t>
                  </w:r>
                  <w:r w:rsidR="00F427C7">
                    <w:rPr>
                      <w:rFonts w:ascii="Calibri" w:hAnsi="Calibri"/>
                      <w:sz w:val="22"/>
                      <w:szCs w:val="22"/>
                    </w:rPr>
                    <w:t>ers</w:t>
                  </w:r>
                  <w:proofErr w:type="spellEnd"/>
                  <w:r w:rsidR="00F427C7">
                    <w:rPr>
                      <w:rFonts w:ascii="Calibri" w:hAnsi="Calibri"/>
                      <w:sz w:val="22"/>
                      <w:szCs w:val="22"/>
                    </w:rPr>
                    <w:t>(</w:t>
                  </w:r>
                  <w:proofErr w:type="spellStart"/>
                  <w:r w:rsidR="00F427C7" w:rsidRPr="000A41EC">
                    <w:rPr>
                      <w:rFonts w:ascii="Calibri" w:hAnsi="Calibri"/>
                      <w:b/>
                      <w:sz w:val="22"/>
                      <w:szCs w:val="22"/>
                    </w:rPr>
                    <w:t>id_pers</w:t>
                  </w:r>
                  <w:proofErr w:type="spellEnd"/>
                  <w:r w:rsidR="00F427C7">
                    <w:rPr>
                      <w:rFonts w:ascii="Calibri" w:hAnsi="Calibri"/>
                      <w:sz w:val="22"/>
                      <w:szCs w:val="22"/>
                    </w:rPr>
                    <w:t xml:space="preserve">, </w:t>
                  </w:r>
                  <w:proofErr w:type="spellStart"/>
                  <w:r w:rsidR="00F427C7">
                    <w:rPr>
                      <w:rFonts w:ascii="Calibri" w:hAnsi="Calibri"/>
                      <w:sz w:val="22"/>
                      <w:szCs w:val="22"/>
                    </w:rPr>
                    <w:t>name</w:t>
                  </w:r>
                  <w:proofErr w:type="spellEnd"/>
                  <w:r w:rsidR="00F427C7">
                    <w:rPr>
                      <w:rFonts w:ascii="Calibri" w:hAnsi="Calibri"/>
                      <w:sz w:val="22"/>
                      <w:szCs w:val="22"/>
                    </w:rPr>
                    <w:t xml:space="preserve">, </w:t>
                  </w:r>
                  <w:proofErr w:type="spellStart"/>
                  <w:r w:rsidR="00F427C7">
                    <w:rPr>
                      <w:rFonts w:ascii="Calibri" w:hAnsi="Calibri"/>
                      <w:sz w:val="22"/>
                      <w:szCs w:val="22"/>
                    </w:rPr>
                    <w:t>abt</w:t>
                  </w:r>
                  <w:proofErr w:type="spellEnd"/>
                  <w:r w:rsidR="00F427C7">
                    <w:rPr>
                      <w:rFonts w:ascii="Calibri" w:hAnsi="Calibri"/>
                      <w:sz w:val="22"/>
                      <w:szCs w:val="22"/>
                    </w:rPr>
                    <w:t xml:space="preserve">, </w:t>
                  </w:r>
                  <w:proofErr w:type="spellStart"/>
                  <w:r w:rsidR="00F427C7">
                    <w:rPr>
                      <w:rFonts w:ascii="Calibri" w:hAnsi="Calibri"/>
                      <w:sz w:val="22"/>
                      <w:szCs w:val="22"/>
                    </w:rPr>
                    <w:t>abt_budget</w:t>
                  </w:r>
                  <w:proofErr w:type="spellEnd"/>
                  <w:r w:rsidR="00F427C7">
                    <w:rPr>
                      <w:rFonts w:ascii="Calibri" w:hAnsi="Calibri"/>
                      <w:sz w:val="22"/>
                      <w:szCs w:val="22"/>
                    </w:rPr>
                    <w:t>)</w:t>
                  </w:r>
                </w:p>
                <w:p w14:paraId="54B22D65" w14:textId="7187047A" w:rsidR="004A51C2" w:rsidRDefault="00873DD6" w:rsidP="004D04BD">
                  <w:pPr>
                    <w:pStyle w:val="StandardWeb"/>
                    <w:spacing w:before="0" w:beforeAutospacing="0" w:after="0" w:afterAutospacing="0"/>
                    <w:ind w:right="2013"/>
                    <w:rPr>
                      <w:rFonts w:ascii="Calibri" w:hAnsi="Calibri"/>
                      <w:sz w:val="22"/>
                      <w:szCs w:val="22"/>
                    </w:rPr>
                  </w:pPr>
                  <w:proofErr w:type="spellStart"/>
                  <w:r>
                    <w:rPr>
                      <w:rFonts w:ascii="Calibri" w:hAnsi="Calibri"/>
                      <w:sz w:val="22"/>
                      <w:szCs w:val="22"/>
                    </w:rPr>
                    <w:t>k</w:t>
                  </w:r>
                  <w:r w:rsidR="00F427C7">
                    <w:rPr>
                      <w:rFonts w:ascii="Calibri" w:hAnsi="Calibri"/>
                      <w:sz w:val="22"/>
                      <w:szCs w:val="22"/>
                    </w:rPr>
                    <w:t>urs</w:t>
                  </w:r>
                  <w:proofErr w:type="spellEnd"/>
                  <w:r w:rsidR="00F427C7">
                    <w:rPr>
                      <w:rFonts w:ascii="Calibri" w:hAnsi="Calibri"/>
                      <w:sz w:val="22"/>
                      <w:szCs w:val="22"/>
                    </w:rPr>
                    <w:t>(</w:t>
                  </w:r>
                  <w:proofErr w:type="spellStart"/>
                  <w:r w:rsidR="000A41EC" w:rsidRPr="000A41EC">
                    <w:rPr>
                      <w:rFonts w:ascii="Calibri" w:hAnsi="Calibri"/>
                      <w:b/>
                      <w:sz w:val="22"/>
                      <w:szCs w:val="22"/>
                    </w:rPr>
                    <w:t>id_</w:t>
                  </w:r>
                  <w:r w:rsidR="00F427C7" w:rsidRPr="000A41EC">
                    <w:rPr>
                      <w:rFonts w:ascii="Calibri" w:hAnsi="Calibri"/>
                      <w:b/>
                      <w:sz w:val="22"/>
                      <w:szCs w:val="22"/>
                    </w:rPr>
                    <w:t>kurs</w:t>
                  </w:r>
                  <w:proofErr w:type="spellEnd"/>
                  <w:r w:rsidR="00F427C7">
                    <w:rPr>
                      <w:rFonts w:ascii="Calibri" w:hAnsi="Calibri"/>
                      <w:sz w:val="22"/>
                      <w:szCs w:val="22"/>
                    </w:rPr>
                    <w:t xml:space="preserve">, </w:t>
                  </w:r>
                  <w:proofErr w:type="spellStart"/>
                  <w:r w:rsidR="00F427C7">
                    <w:rPr>
                      <w:rFonts w:ascii="Calibri" w:hAnsi="Calibri"/>
                      <w:sz w:val="22"/>
                      <w:szCs w:val="22"/>
                    </w:rPr>
                    <w:t>kurs_name</w:t>
                  </w:r>
                  <w:proofErr w:type="spellEnd"/>
                  <w:r w:rsidR="00F427C7">
                    <w:rPr>
                      <w:rFonts w:ascii="Calibri" w:hAnsi="Calibri"/>
                      <w:sz w:val="22"/>
                      <w:szCs w:val="22"/>
                    </w:rPr>
                    <w:t>)</w:t>
                  </w:r>
                </w:p>
                <w:p w14:paraId="54B22D66" w14:textId="22E98CE2" w:rsidR="004A51C2" w:rsidRDefault="00873DD6" w:rsidP="000A41EC">
                  <w:pPr>
                    <w:pStyle w:val="StandardWeb"/>
                    <w:spacing w:before="0" w:beforeAutospacing="0" w:after="0" w:afterAutospacing="0"/>
                    <w:ind w:right="2013"/>
                    <w:rPr>
                      <w:rFonts w:ascii="Calibri" w:hAnsi="Calibri"/>
                      <w:sz w:val="22"/>
                      <w:szCs w:val="22"/>
                    </w:rPr>
                  </w:pPr>
                  <w:proofErr w:type="spellStart"/>
                  <w:r>
                    <w:rPr>
                      <w:rFonts w:ascii="Calibri" w:hAnsi="Calibri"/>
                      <w:sz w:val="22"/>
                      <w:szCs w:val="22"/>
                    </w:rPr>
                    <w:t>k</w:t>
                  </w:r>
                  <w:r w:rsidR="00F427C7">
                    <w:rPr>
                      <w:rFonts w:ascii="Calibri" w:hAnsi="Calibri"/>
                      <w:sz w:val="22"/>
                      <w:szCs w:val="22"/>
                    </w:rPr>
                    <w:t>ursverwaltung</w:t>
                  </w:r>
                  <w:proofErr w:type="spellEnd"/>
                  <w:r w:rsidR="00F427C7">
                    <w:rPr>
                      <w:rFonts w:ascii="Calibri" w:hAnsi="Calibri"/>
                      <w:sz w:val="22"/>
                      <w:szCs w:val="22"/>
                    </w:rPr>
                    <w:t>(</w:t>
                  </w:r>
                  <w:proofErr w:type="spellStart"/>
                  <w:r w:rsidR="006A310B">
                    <w:rPr>
                      <w:rFonts w:ascii="Calibri" w:hAnsi="Calibri"/>
                      <w:b/>
                      <w:sz w:val="22"/>
                      <w:szCs w:val="22"/>
                    </w:rPr>
                    <w:t>fk</w:t>
                  </w:r>
                  <w:r w:rsidR="00F427C7" w:rsidRPr="000A41EC">
                    <w:rPr>
                      <w:rFonts w:ascii="Calibri" w:hAnsi="Calibri"/>
                      <w:b/>
                      <w:sz w:val="22"/>
                      <w:szCs w:val="22"/>
                    </w:rPr>
                    <w:t>_pers</w:t>
                  </w:r>
                  <w:proofErr w:type="spellEnd"/>
                  <w:r w:rsidR="00F427C7">
                    <w:rPr>
                      <w:rFonts w:ascii="Calibri" w:hAnsi="Calibri"/>
                      <w:sz w:val="22"/>
                      <w:szCs w:val="22"/>
                    </w:rPr>
                    <w:t xml:space="preserve">, </w:t>
                  </w:r>
                  <w:proofErr w:type="spellStart"/>
                  <w:r w:rsidR="006A310B">
                    <w:rPr>
                      <w:rFonts w:ascii="Calibri" w:hAnsi="Calibri"/>
                      <w:b/>
                      <w:sz w:val="22"/>
                      <w:szCs w:val="22"/>
                    </w:rPr>
                    <w:t>fk</w:t>
                  </w:r>
                  <w:r w:rsidR="000A41EC" w:rsidRPr="000A41EC">
                    <w:rPr>
                      <w:rFonts w:ascii="Calibri" w:hAnsi="Calibri"/>
                      <w:b/>
                      <w:sz w:val="22"/>
                      <w:szCs w:val="22"/>
                    </w:rPr>
                    <w:t>_</w:t>
                  </w:r>
                  <w:r w:rsidR="00F427C7" w:rsidRPr="000A41EC">
                    <w:rPr>
                      <w:rFonts w:ascii="Calibri" w:hAnsi="Calibri"/>
                      <w:b/>
                      <w:sz w:val="22"/>
                      <w:szCs w:val="22"/>
                    </w:rPr>
                    <w:t>kurs</w:t>
                  </w:r>
                  <w:proofErr w:type="spellEnd"/>
                  <w:r w:rsidR="00F427C7">
                    <w:rPr>
                      <w:rFonts w:ascii="Calibri" w:hAnsi="Calibri"/>
                      <w:sz w:val="22"/>
                      <w:szCs w:val="22"/>
                    </w:rPr>
                    <w:t xml:space="preserve">, </w:t>
                  </w:r>
                  <w:proofErr w:type="spellStart"/>
                  <w:r w:rsidR="00F427C7" w:rsidRPr="006A310B">
                    <w:rPr>
                      <w:rFonts w:ascii="Calibri" w:hAnsi="Calibri"/>
                      <w:b/>
                      <w:sz w:val="22"/>
                      <w:szCs w:val="22"/>
                    </w:rPr>
                    <w:t>datum</w:t>
                  </w:r>
                  <w:proofErr w:type="spellEnd"/>
                  <w:r w:rsidR="00F427C7">
                    <w:rPr>
                      <w:rFonts w:ascii="Calibri" w:hAnsi="Calibri"/>
                      <w:sz w:val="22"/>
                      <w:szCs w:val="22"/>
                    </w:rPr>
                    <w:t>)</w:t>
                  </w:r>
                </w:p>
              </w:tc>
            </w:tr>
            <w:tr w:rsidR="004A51C2" w14:paraId="54B22D6E" w14:textId="77777777" w:rsidTr="004D04BD">
              <w:trPr>
                <w:divId w:val="37826722"/>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68" w14:textId="77777777" w:rsidR="004A51C2" w:rsidRDefault="00F427C7">
                  <w:pPr>
                    <w:numPr>
                      <w:ilvl w:val="1"/>
                      <w:numId w:val="13"/>
                    </w:numPr>
                    <w:ind w:left="353"/>
                    <w:textAlignment w:val="center"/>
                    <w:rPr>
                      <w:rFonts w:ascii="Calibri" w:eastAsia="Times New Roman" w:hAnsi="Calibri"/>
                      <w:sz w:val="22"/>
                      <w:szCs w:val="22"/>
                    </w:rPr>
                  </w:pPr>
                  <w:r>
                    <w:rPr>
                      <w:rFonts w:ascii="Calibri" w:eastAsia="Times New Roman" w:hAnsi="Calibri"/>
                      <w:sz w:val="22"/>
                      <w:szCs w:val="22"/>
                    </w:rPr>
                    <w:t>NF</w:t>
                  </w:r>
                </w:p>
              </w:tc>
              <w:tc>
                <w:tcPr>
                  <w:tcW w:w="8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69" w14:textId="5393C155" w:rsidR="004A51C2" w:rsidRDefault="00F427C7" w:rsidP="004D04BD">
                  <w:pPr>
                    <w:pStyle w:val="StandardWeb"/>
                    <w:spacing w:before="0" w:beforeAutospacing="0" w:after="0" w:afterAutospacing="0"/>
                    <w:ind w:right="2013"/>
                    <w:rPr>
                      <w:rFonts w:ascii="Calibri" w:hAnsi="Calibri"/>
                      <w:sz w:val="22"/>
                      <w:szCs w:val="22"/>
                    </w:rPr>
                  </w:pPr>
                  <w:r>
                    <w:rPr>
                      <w:rFonts w:ascii="Calibri" w:hAnsi="Calibri"/>
                      <w:sz w:val="22"/>
                      <w:szCs w:val="22"/>
                    </w:rPr>
                    <w:t xml:space="preserve">Jetzt werden die einzelnen Tabellen auf Abhängigkeit </w:t>
                  </w:r>
                  <w:r w:rsidR="00C61774">
                    <w:rPr>
                      <w:rFonts w:ascii="Calibri" w:hAnsi="Calibri"/>
                      <w:sz w:val="22"/>
                      <w:szCs w:val="22"/>
                    </w:rPr>
                    <w:t>zum</w:t>
                  </w:r>
                  <w:r>
                    <w:rPr>
                      <w:rFonts w:ascii="Calibri" w:hAnsi="Calibri"/>
                      <w:sz w:val="22"/>
                      <w:szCs w:val="22"/>
                    </w:rPr>
                    <w:t xml:space="preserve"> Primärschlüssel geprüft.</w:t>
                  </w:r>
                </w:p>
                <w:p w14:paraId="65332438" w14:textId="77777777" w:rsidR="00873DD6" w:rsidRDefault="00873DD6" w:rsidP="004D04BD">
                  <w:pPr>
                    <w:pStyle w:val="StandardWeb"/>
                    <w:spacing w:before="0" w:beforeAutospacing="0" w:after="0" w:afterAutospacing="0"/>
                    <w:ind w:right="2013"/>
                    <w:rPr>
                      <w:rFonts w:ascii="Calibri" w:hAnsi="Calibri"/>
                      <w:sz w:val="22"/>
                      <w:szCs w:val="22"/>
                    </w:rPr>
                  </w:pPr>
                </w:p>
                <w:p w14:paraId="54B22D6A" w14:textId="5DAFE61E" w:rsidR="004A51C2" w:rsidRDefault="00873DD6" w:rsidP="004D04BD">
                  <w:pPr>
                    <w:pStyle w:val="StandardWeb"/>
                    <w:spacing w:before="0" w:beforeAutospacing="0" w:after="0" w:afterAutospacing="0"/>
                    <w:ind w:right="2013"/>
                    <w:rPr>
                      <w:rFonts w:ascii="Calibri" w:hAnsi="Calibri"/>
                      <w:sz w:val="22"/>
                      <w:szCs w:val="22"/>
                    </w:rPr>
                  </w:pPr>
                  <w:proofErr w:type="spellStart"/>
                  <w:r>
                    <w:rPr>
                      <w:rFonts w:ascii="Calibri" w:hAnsi="Calibri"/>
                      <w:sz w:val="22"/>
                      <w:szCs w:val="22"/>
                    </w:rPr>
                    <w:t>p</w:t>
                  </w:r>
                  <w:r w:rsidR="00F427C7">
                    <w:rPr>
                      <w:rFonts w:ascii="Calibri" w:hAnsi="Calibri"/>
                      <w:sz w:val="22"/>
                      <w:szCs w:val="22"/>
                    </w:rPr>
                    <w:t>ers</w:t>
                  </w:r>
                  <w:proofErr w:type="spellEnd"/>
                  <w:r w:rsidR="00F427C7">
                    <w:rPr>
                      <w:rFonts w:ascii="Calibri" w:hAnsi="Calibri"/>
                      <w:sz w:val="22"/>
                      <w:szCs w:val="22"/>
                    </w:rPr>
                    <w:t>(</w:t>
                  </w:r>
                  <w:proofErr w:type="spellStart"/>
                  <w:r w:rsidR="00F427C7" w:rsidRPr="006A310B">
                    <w:rPr>
                      <w:rFonts w:ascii="Calibri" w:hAnsi="Calibri"/>
                      <w:b/>
                      <w:sz w:val="22"/>
                      <w:szCs w:val="22"/>
                    </w:rPr>
                    <w:t>id_pers</w:t>
                  </w:r>
                  <w:proofErr w:type="spellEnd"/>
                  <w:r w:rsidR="00F427C7">
                    <w:rPr>
                      <w:rFonts w:ascii="Calibri" w:hAnsi="Calibri"/>
                      <w:sz w:val="22"/>
                      <w:szCs w:val="22"/>
                    </w:rPr>
                    <w:t xml:space="preserve">, </w:t>
                  </w:r>
                  <w:proofErr w:type="spellStart"/>
                  <w:r w:rsidR="00F427C7">
                    <w:rPr>
                      <w:rFonts w:ascii="Calibri" w:hAnsi="Calibri"/>
                      <w:sz w:val="22"/>
                      <w:szCs w:val="22"/>
                    </w:rPr>
                    <w:t>name</w:t>
                  </w:r>
                  <w:proofErr w:type="spellEnd"/>
                  <w:r w:rsidR="00F427C7">
                    <w:rPr>
                      <w:rFonts w:ascii="Calibri" w:hAnsi="Calibri"/>
                      <w:sz w:val="22"/>
                      <w:szCs w:val="22"/>
                    </w:rPr>
                    <w:t xml:space="preserve">, </w:t>
                  </w:r>
                  <w:proofErr w:type="spellStart"/>
                  <w:r w:rsidR="00F427C7">
                    <w:rPr>
                      <w:rFonts w:ascii="Calibri" w:hAnsi="Calibri"/>
                      <w:sz w:val="22"/>
                      <w:szCs w:val="22"/>
                    </w:rPr>
                    <w:t>abt</w:t>
                  </w:r>
                  <w:proofErr w:type="spellEnd"/>
                  <w:r w:rsidR="00F427C7">
                    <w:rPr>
                      <w:rFonts w:ascii="Calibri" w:hAnsi="Calibri"/>
                      <w:sz w:val="22"/>
                      <w:szCs w:val="22"/>
                    </w:rPr>
                    <w:t xml:space="preserve">, </w:t>
                  </w:r>
                  <w:proofErr w:type="spellStart"/>
                  <w:r w:rsidR="00F427C7">
                    <w:rPr>
                      <w:rFonts w:ascii="Calibri" w:hAnsi="Calibri"/>
                      <w:sz w:val="22"/>
                      <w:szCs w:val="22"/>
                    </w:rPr>
                    <w:t>abt_budget</w:t>
                  </w:r>
                  <w:proofErr w:type="spellEnd"/>
                  <w:r w:rsidR="00F427C7">
                    <w:rPr>
                      <w:rFonts w:ascii="Calibri" w:hAnsi="Calibri"/>
                      <w:sz w:val="22"/>
                      <w:szCs w:val="22"/>
                    </w:rPr>
                    <w:t>)</w:t>
                  </w:r>
                </w:p>
                <w:p w14:paraId="633E076E" w14:textId="77777777" w:rsidR="00873DD6" w:rsidRDefault="00873DD6" w:rsidP="004D04BD">
                  <w:pPr>
                    <w:pStyle w:val="StandardWeb"/>
                    <w:spacing w:before="0" w:beforeAutospacing="0" w:after="0" w:afterAutospacing="0"/>
                    <w:ind w:right="2013"/>
                    <w:rPr>
                      <w:rFonts w:ascii="Calibri" w:hAnsi="Calibri"/>
                      <w:sz w:val="22"/>
                      <w:szCs w:val="22"/>
                    </w:rPr>
                  </w:pPr>
                </w:p>
                <w:p w14:paraId="54B22D6B" w14:textId="69A342E3" w:rsidR="004A51C2" w:rsidRDefault="00F427C7" w:rsidP="004D04BD">
                  <w:pPr>
                    <w:pStyle w:val="StandardWeb"/>
                    <w:spacing w:before="0" w:beforeAutospacing="0" w:after="0" w:afterAutospacing="0"/>
                    <w:ind w:right="2013"/>
                    <w:rPr>
                      <w:rFonts w:ascii="Calibri" w:hAnsi="Calibri"/>
                      <w:sz w:val="22"/>
                      <w:szCs w:val="22"/>
                    </w:rPr>
                  </w:pPr>
                  <w:proofErr w:type="spellStart"/>
                  <w:r>
                    <w:rPr>
                      <w:rFonts w:ascii="Calibri" w:hAnsi="Calibri"/>
                      <w:sz w:val="22"/>
                      <w:szCs w:val="22"/>
                    </w:rPr>
                    <w:t>id_pers</w:t>
                  </w:r>
                  <w:proofErr w:type="spellEnd"/>
                  <w:r>
                    <w:rPr>
                      <w:rFonts w:ascii="Calibri" w:hAnsi="Calibri"/>
                      <w:sz w:val="22"/>
                      <w:szCs w:val="22"/>
                    </w:rPr>
                    <w:t xml:space="preserve"> kann nicht über </w:t>
                  </w:r>
                  <w:proofErr w:type="spellStart"/>
                  <w:r>
                    <w:rPr>
                      <w:rFonts w:ascii="Calibri" w:hAnsi="Calibri"/>
                      <w:sz w:val="22"/>
                      <w:szCs w:val="22"/>
                    </w:rPr>
                    <w:t>abt_budget</w:t>
                  </w:r>
                  <w:proofErr w:type="spellEnd"/>
                  <w:r>
                    <w:rPr>
                      <w:rFonts w:ascii="Calibri" w:hAnsi="Calibri"/>
                      <w:sz w:val="22"/>
                      <w:szCs w:val="22"/>
                    </w:rPr>
                    <w:t xml:space="preserve"> aussagen und muss somit ausgelagert werden</w:t>
                  </w:r>
                  <w:r w:rsidR="00873DD6">
                    <w:rPr>
                      <w:rFonts w:ascii="Calibri" w:hAnsi="Calibri"/>
                      <w:sz w:val="22"/>
                      <w:szCs w:val="22"/>
                    </w:rPr>
                    <w:t>.</w:t>
                  </w:r>
                </w:p>
                <w:p w14:paraId="5C98B6A2" w14:textId="77777777" w:rsidR="00873DD6" w:rsidRDefault="00873DD6" w:rsidP="004D04BD">
                  <w:pPr>
                    <w:pStyle w:val="StandardWeb"/>
                    <w:spacing w:before="0" w:beforeAutospacing="0" w:after="0" w:afterAutospacing="0"/>
                    <w:ind w:right="2013"/>
                    <w:rPr>
                      <w:rFonts w:ascii="Calibri" w:hAnsi="Calibri"/>
                      <w:sz w:val="22"/>
                      <w:szCs w:val="22"/>
                    </w:rPr>
                  </w:pPr>
                </w:p>
                <w:p w14:paraId="54B22D6C" w14:textId="4FC4E337" w:rsidR="004A51C2" w:rsidRDefault="00873DD6" w:rsidP="004D04BD">
                  <w:pPr>
                    <w:pStyle w:val="StandardWeb"/>
                    <w:spacing w:before="0" w:beforeAutospacing="0" w:after="0" w:afterAutospacing="0"/>
                    <w:ind w:right="2013"/>
                    <w:rPr>
                      <w:rFonts w:ascii="Calibri" w:hAnsi="Calibri"/>
                      <w:sz w:val="22"/>
                      <w:szCs w:val="22"/>
                    </w:rPr>
                  </w:pPr>
                  <w:proofErr w:type="spellStart"/>
                  <w:r>
                    <w:rPr>
                      <w:rFonts w:ascii="Calibri" w:hAnsi="Calibri"/>
                      <w:sz w:val="22"/>
                      <w:szCs w:val="22"/>
                    </w:rPr>
                    <w:t>a</w:t>
                  </w:r>
                  <w:r w:rsidR="00F427C7">
                    <w:rPr>
                      <w:rFonts w:ascii="Calibri" w:hAnsi="Calibri"/>
                      <w:sz w:val="22"/>
                      <w:szCs w:val="22"/>
                    </w:rPr>
                    <w:t>bt</w:t>
                  </w:r>
                  <w:proofErr w:type="spellEnd"/>
                  <w:r w:rsidR="00F427C7">
                    <w:rPr>
                      <w:rFonts w:ascii="Calibri" w:hAnsi="Calibri"/>
                      <w:sz w:val="22"/>
                      <w:szCs w:val="22"/>
                    </w:rPr>
                    <w:t>(</w:t>
                  </w:r>
                  <w:proofErr w:type="spellStart"/>
                  <w:r w:rsidR="006A310B" w:rsidRPr="006A310B">
                    <w:rPr>
                      <w:rFonts w:ascii="Calibri" w:hAnsi="Calibri"/>
                      <w:b/>
                      <w:sz w:val="22"/>
                      <w:szCs w:val="22"/>
                    </w:rPr>
                    <w:t>id_</w:t>
                  </w:r>
                  <w:r w:rsidR="00F427C7" w:rsidRPr="006A310B">
                    <w:rPr>
                      <w:rFonts w:ascii="Calibri" w:hAnsi="Calibri"/>
                      <w:b/>
                      <w:sz w:val="22"/>
                      <w:szCs w:val="22"/>
                    </w:rPr>
                    <w:t>abt</w:t>
                  </w:r>
                  <w:proofErr w:type="spellEnd"/>
                  <w:r w:rsidR="00F427C7" w:rsidRPr="006A310B">
                    <w:rPr>
                      <w:rFonts w:ascii="Calibri" w:hAnsi="Calibri"/>
                      <w:b/>
                      <w:sz w:val="22"/>
                      <w:szCs w:val="22"/>
                    </w:rPr>
                    <w:t xml:space="preserve">, </w:t>
                  </w:r>
                  <w:proofErr w:type="spellStart"/>
                  <w:r w:rsidR="00F427C7" w:rsidRPr="006A310B">
                    <w:rPr>
                      <w:rFonts w:ascii="Calibri" w:hAnsi="Calibri"/>
                      <w:b/>
                      <w:sz w:val="22"/>
                      <w:szCs w:val="22"/>
                    </w:rPr>
                    <w:t>abt_budget</w:t>
                  </w:r>
                  <w:proofErr w:type="spellEnd"/>
                  <w:r w:rsidR="00F427C7">
                    <w:rPr>
                      <w:rFonts w:ascii="Calibri" w:hAnsi="Calibri"/>
                      <w:sz w:val="22"/>
                      <w:szCs w:val="22"/>
                    </w:rPr>
                    <w:t>)</w:t>
                  </w:r>
                </w:p>
                <w:p w14:paraId="54B22D6D" w14:textId="7905DF42" w:rsidR="004A51C2" w:rsidRDefault="00873DD6" w:rsidP="004D04BD">
                  <w:pPr>
                    <w:pStyle w:val="StandardWeb"/>
                    <w:spacing w:before="0" w:beforeAutospacing="0" w:after="0" w:afterAutospacing="0"/>
                    <w:ind w:right="2013"/>
                    <w:rPr>
                      <w:rFonts w:ascii="Calibri" w:hAnsi="Calibri"/>
                      <w:sz w:val="22"/>
                      <w:szCs w:val="22"/>
                    </w:rPr>
                  </w:pPr>
                  <w:proofErr w:type="spellStart"/>
                  <w:r>
                    <w:rPr>
                      <w:rFonts w:ascii="Calibri" w:hAnsi="Calibri"/>
                      <w:sz w:val="22"/>
                      <w:szCs w:val="22"/>
                    </w:rPr>
                    <w:t>p</w:t>
                  </w:r>
                  <w:r w:rsidR="00F427C7">
                    <w:rPr>
                      <w:rFonts w:ascii="Calibri" w:hAnsi="Calibri"/>
                      <w:sz w:val="22"/>
                      <w:szCs w:val="22"/>
                    </w:rPr>
                    <w:t>ers</w:t>
                  </w:r>
                  <w:proofErr w:type="spellEnd"/>
                  <w:r w:rsidR="00F427C7">
                    <w:rPr>
                      <w:rFonts w:ascii="Calibri" w:hAnsi="Calibri"/>
                      <w:sz w:val="22"/>
                      <w:szCs w:val="22"/>
                    </w:rPr>
                    <w:t>(</w:t>
                  </w:r>
                  <w:proofErr w:type="spellStart"/>
                  <w:r w:rsidR="00F427C7" w:rsidRPr="00F94DD9">
                    <w:rPr>
                      <w:rFonts w:ascii="Calibri" w:hAnsi="Calibri"/>
                      <w:b/>
                      <w:sz w:val="22"/>
                      <w:szCs w:val="22"/>
                    </w:rPr>
                    <w:t>id_pers</w:t>
                  </w:r>
                  <w:proofErr w:type="spellEnd"/>
                  <w:r w:rsidR="00F427C7">
                    <w:rPr>
                      <w:rFonts w:ascii="Calibri" w:hAnsi="Calibri"/>
                      <w:sz w:val="22"/>
                      <w:szCs w:val="22"/>
                    </w:rPr>
                    <w:t xml:space="preserve">, </w:t>
                  </w:r>
                  <w:proofErr w:type="spellStart"/>
                  <w:r w:rsidR="00F427C7">
                    <w:rPr>
                      <w:rFonts w:ascii="Calibri" w:hAnsi="Calibri"/>
                      <w:sz w:val="22"/>
                      <w:szCs w:val="22"/>
                    </w:rPr>
                    <w:t>name</w:t>
                  </w:r>
                  <w:proofErr w:type="spellEnd"/>
                  <w:r w:rsidR="00F427C7">
                    <w:rPr>
                      <w:rFonts w:ascii="Calibri" w:hAnsi="Calibri"/>
                      <w:sz w:val="22"/>
                      <w:szCs w:val="22"/>
                    </w:rPr>
                    <w:t xml:space="preserve">, </w:t>
                  </w:r>
                  <w:proofErr w:type="spellStart"/>
                  <w:r w:rsidR="006A310B">
                    <w:rPr>
                      <w:rFonts w:ascii="Calibri" w:hAnsi="Calibri"/>
                      <w:sz w:val="22"/>
                      <w:szCs w:val="22"/>
                    </w:rPr>
                    <w:t>fk_</w:t>
                  </w:r>
                  <w:r w:rsidR="00F427C7">
                    <w:rPr>
                      <w:rFonts w:ascii="Calibri" w:hAnsi="Calibri"/>
                      <w:sz w:val="22"/>
                      <w:szCs w:val="22"/>
                    </w:rPr>
                    <w:t>abt</w:t>
                  </w:r>
                  <w:proofErr w:type="spellEnd"/>
                  <w:r w:rsidR="00F427C7">
                    <w:rPr>
                      <w:rFonts w:ascii="Calibri" w:hAnsi="Calibri"/>
                      <w:sz w:val="22"/>
                      <w:szCs w:val="22"/>
                    </w:rPr>
                    <w:t>)</w:t>
                  </w:r>
                </w:p>
              </w:tc>
            </w:tr>
          </w:tbl>
          <w:p w14:paraId="54B22D6F" w14:textId="77777777" w:rsidR="004A51C2" w:rsidRDefault="004A51C2">
            <w:pPr>
              <w:rPr>
                <w:rFonts w:eastAsia="Times New Roman"/>
              </w:rPr>
            </w:pPr>
          </w:p>
        </w:tc>
      </w:tr>
    </w:tbl>
    <w:p w14:paraId="54B22D71"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p w14:paraId="712B9C32" w14:textId="5217993F" w:rsidR="00957733" w:rsidRDefault="00E407D1" w:rsidP="00E407D1">
      <w:pPr>
        <w:rPr>
          <w:rFonts w:asciiTheme="majorHAnsi" w:hAnsiTheme="majorHAnsi"/>
        </w:rPr>
      </w:pPr>
      <w:r>
        <w:rPr>
          <w:rFonts w:asciiTheme="majorHAnsi" w:hAnsiTheme="majorHAnsi"/>
        </w:rPr>
        <w:t xml:space="preserve">weiteres Beispiel: </w:t>
      </w:r>
      <w:hyperlink r:id="rId38" w:history="1">
        <w:r w:rsidR="00957733" w:rsidRPr="00F177D6">
          <w:rPr>
            <w:rStyle w:val="Hyperlink"/>
            <w:rFonts w:asciiTheme="majorHAnsi" w:hAnsiTheme="majorHAnsi"/>
          </w:rPr>
          <w:t>https://www.hdm-stuttgart.de/~riekert/lehre/db-kelz/chap4.htm</w:t>
        </w:r>
      </w:hyperlink>
    </w:p>
    <w:p w14:paraId="54B22D73" w14:textId="311418C2" w:rsidR="000C08D8" w:rsidRPr="00957733" w:rsidRDefault="000C08D8" w:rsidP="00E407D1">
      <w:pPr>
        <w:rPr>
          <w:rFonts w:asciiTheme="majorHAnsi" w:hAnsiTheme="majorHAnsi"/>
        </w:rPr>
      </w:pPr>
      <w:r>
        <w:br w:type="page"/>
      </w:r>
    </w:p>
    <w:p w14:paraId="54B22D74" w14:textId="77777777" w:rsidR="004A51C2" w:rsidRDefault="00F427C7" w:rsidP="005C1F1C">
      <w:pPr>
        <w:pStyle w:val="berschrift1"/>
      </w:pPr>
      <w:bookmarkStart w:id="11" w:name="_Toc422414424"/>
      <w:proofErr w:type="spellStart"/>
      <w:r>
        <w:lastRenderedPageBreak/>
        <w:t>Joins</w:t>
      </w:r>
      <w:proofErr w:type="spellEnd"/>
      <w:r>
        <w:t xml:space="preserve"> (Pyramiden-System)</w:t>
      </w:r>
      <w:bookmarkEnd w:id="11"/>
    </w:p>
    <w:p w14:paraId="54B22D75"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91"/>
        <w:gridCol w:w="7361"/>
      </w:tblGrid>
      <w:tr w:rsidR="004A51C2" w14:paraId="54B22D7B" w14:textId="77777777" w:rsidTr="00FA5C79">
        <w:trPr>
          <w:divId w:val="2043286225"/>
        </w:trPr>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7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Cross-</w:t>
            </w:r>
            <w:proofErr w:type="spellStart"/>
            <w:r>
              <w:rPr>
                <w:rFonts w:ascii="Calibri" w:hAnsi="Calibri"/>
                <w:sz w:val="22"/>
                <w:szCs w:val="22"/>
              </w:rPr>
              <w:t>Join</w:t>
            </w:r>
            <w:proofErr w:type="spellEnd"/>
          </w:p>
        </w:tc>
        <w:tc>
          <w:tcPr>
            <w:tcW w:w="7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7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Kartesisches Produkt</w:t>
            </w:r>
          </w:p>
          <w:p w14:paraId="54B22D7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Alle Kombinationen der ausgewählten Spalten (jeder mit jedem). Jeden Datensatz aus der einen Tabelle mit der anderen Tabelle verbinden, wobei es keine Beziehungen bzw. Verknüpfung zwischen den Tabellen gibt. Wird sehr selten gebraucht, weil alle Datensätze angezeigt werden.</w:t>
            </w:r>
          </w:p>
          <w:p w14:paraId="54B22D7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Bsp</w:t>
            </w:r>
            <w:proofErr w:type="gramStart"/>
            <w:r>
              <w:rPr>
                <w:rFonts w:ascii="Calibri" w:hAnsi="Calibri"/>
                <w:sz w:val="22"/>
                <w:szCs w:val="22"/>
              </w:rPr>
              <w:t xml:space="preserve">.  </w:t>
            </w:r>
            <w:proofErr w:type="gramEnd"/>
            <w:r>
              <w:rPr>
                <w:rFonts w:ascii="Calibri" w:hAnsi="Calibri"/>
                <w:sz w:val="22"/>
                <w:szCs w:val="22"/>
              </w:rPr>
              <w:t>Jeder Kunde verfügt über jede Zahlungsmoral</w:t>
            </w:r>
          </w:p>
          <w:p w14:paraId="54B22D7A" w14:textId="77777777" w:rsidR="004A51C2" w:rsidRDefault="00F427C7">
            <w:pPr>
              <w:pStyle w:val="StandardWeb"/>
              <w:spacing w:before="0" w:beforeAutospacing="0" w:after="0" w:afterAutospacing="0"/>
            </w:pPr>
            <w:r>
              <w:rPr>
                <w:noProof/>
              </w:rPr>
              <w:drawing>
                <wp:inline distT="0" distB="0" distL="0" distR="0" wp14:anchorId="54B22E23" wp14:editId="54B22E24">
                  <wp:extent cx="4533900" cy="1866900"/>
                  <wp:effectExtent l="0" t="0" r="0" b="0"/>
                  <wp:docPr id="30" name="Bild 30" descr="Computergenerierter Alternativtext:&#10;über jede Zahlungsmoral. &#10;Zürich &#10;gut &#10;g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utergenerierter Alternativtext:&#10;über jede Zahlungsmoral. &#10;Zürich &#10;gut &#10;gu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1866900"/>
                          </a:xfrm>
                          <a:prstGeom prst="rect">
                            <a:avLst/>
                          </a:prstGeom>
                          <a:noFill/>
                          <a:ln>
                            <a:noFill/>
                          </a:ln>
                        </pic:spPr>
                      </pic:pic>
                    </a:graphicData>
                  </a:graphic>
                </wp:inline>
              </w:drawing>
            </w:r>
          </w:p>
        </w:tc>
      </w:tr>
      <w:tr w:rsidR="004A51C2" w14:paraId="54B22D7F" w14:textId="77777777" w:rsidTr="00FA5C79">
        <w:trPr>
          <w:divId w:val="2043286225"/>
        </w:trPr>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7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Inner-</w:t>
            </w:r>
            <w:proofErr w:type="spellStart"/>
            <w:r>
              <w:rPr>
                <w:rFonts w:ascii="Calibri" w:hAnsi="Calibri"/>
                <w:sz w:val="22"/>
                <w:szCs w:val="22"/>
              </w:rPr>
              <w:t>Join</w:t>
            </w:r>
            <w:proofErr w:type="spellEnd"/>
            <w:r>
              <w:rPr>
                <w:rFonts w:ascii="Calibri" w:hAnsi="Calibri"/>
                <w:sz w:val="22"/>
                <w:szCs w:val="22"/>
              </w:rPr>
              <w:t xml:space="preserve"> (inkl. Cross)</w:t>
            </w:r>
          </w:p>
        </w:tc>
        <w:tc>
          <w:tcPr>
            <w:tcW w:w="7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7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Eine ganz normale Beziehung zwischen zwei verschiedenen Tabellen, wo PK=FK übereinstimmen.</w:t>
            </w:r>
          </w:p>
          <w:p w14:paraId="54B22D7E" w14:textId="77777777" w:rsidR="004A51C2" w:rsidRDefault="00F427C7">
            <w:pPr>
              <w:pStyle w:val="StandardWeb"/>
              <w:spacing w:before="0" w:beforeAutospacing="0" w:after="0" w:afterAutospacing="0"/>
            </w:pPr>
            <w:r>
              <w:rPr>
                <w:noProof/>
              </w:rPr>
              <w:drawing>
                <wp:inline distT="0" distB="0" distL="0" distR="0" wp14:anchorId="54B22E25" wp14:editId="54B22E26">
                  <wp:extent cx="2305050" cy="914400"/>
                  <wp:effectExtent l="0" t="0" r="0" b="0"/>
                  <wp:docPr id="31" name="Bild 31" descr="Computergenerierter Alternativ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utergenerierter Alternativtext:&#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050" cy="914400"/>
                          </a:xfrm>
                          <a:prstGeom prst="rect">
                            <a:avLst/>
                          </a:prstGeom>
                          <a:noFill/>
                          <a:ln>
                            <a:noFill/>
                          </a:ln>
                        </pic:spPr>
                      </pic:pic>
                    </a:graphicData>
                  </a:graphic>
                </wp:inline>
              </w:drawing>
            </w:r>
          </w:p>
        </w:tc>
      </w:tr>
      <w:tr w:rsidR="004A51C2" w14:paraId="54B22D89" w14:textId="77777777" w:rsidTr="00FA5C79">
        <w:trPr>
          <w:divId w:val="2043286225"/>
        </w:trPr>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0"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Outer-Join</w:t>
            </w:r>
            <w:proofErr w:type="spellEnd"/>
            <w:r>
              <w:rPr>
                <w:rFonts w:ascii="Calibri" w:hAnsi="Calibri"/>
                <w:sz w:val="22"/>
                <w:szCs w:val="22"/>
              </w:rPr>
              <w:t xml:space="preserve"> (inkl. Cross + </w:t>
            </w:r>
            <w:proofErr w:type="spellStart"/>
            <w:r>
              <w:rPr>
                <w:rFonts w:ascii="Calibri" w:hAnsi="Calibri"/>
                <w:sz w:val="22"/>
                <w:szCs w:val="22"/>
              </w:rPr>
              <w:t>Inner</w:t>
            </w:r>
            <w:proofErr w:type="spellEnd"/>
            <w:r>
              <w:rPr>
                <w:rFonts w:ascii="Calibri" w:hAnsi="Calibri"/>
                <w:sz w:val="22"/>
                <w:szCs w:val="22"/>
              </w:rPr>
              <w:t>)</w:t>
            </w:r>
          </w:p>
        </w:tc>
        <w:tc>
          <w:tcPr>
            <w:tcW w:w="7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xml:space="preserve">Es werden alle Tupel von einer Tabelle angezeigt und die entsprechenden Tupel der anderen Tabelle, welche die Bedingungen erfüllen. Man unterscheidet zwischen </w:t>
            </w:r>
            <w:proofErr w:type="spellStart"/>
            <w:r>
              <w:rPr>
                <w:rFonts w:ascii="Calibri" w:hAnsi="Calibri"/>
                <w:sz w:val="22"/>
                <w:szCs w:val="22"/>
              </w:rPr>
              <w:t>Left-Outer</w:t>
            </w:r>
            <w:proofErr w:type="spellEnd"/>
            <w:r>
              <w:rPr>
                <w:rFonts w:ascii="Calibri" w:hAnsi="Calibri"/>
                <w:sz w:val="22"/>
                <w:szCs w:val="22"/>
              </w:rPr>
              <w:t xml:space="preserve"> </w:t>
            </w:r>
            <w:proofErr w:type="spellStart"/>
            <w:r>
              <w:rPr>
                <w:rFonts w:ascii="Calibri" w:hAnsi="Calibri"/>
                <w:sz w:val="22"/>
                <w:szCs w:val="22"/>
              </w:rPr>
              <w:t>Join</w:t>
            </w:r>
            <w:proofErr w:type="spellEnd"/>
            <w:r>
              <w:rPr>
                <w:rFonts w:ascii="Calibri" w:hAnsi="Calibri"/>
                <w:sz w:val="22"/>
                <w:szCs w:val="22"/>
              </w:rPr>
              <w:t xml:space="preserve"> und </w:t>
            </w:r>
            <w:proofErr w:type="spellStart"/>
            <w:r>
              <w:rPr>
                <w:rFonts w:ascii="Calibri" w:hAnsi="Calibri"/>
                <w:sz w:val="22"/>
                <w:szCs w:val="22"/>
              </w:rPr>
              <w:t>Right-Outer</w:t>
            </w:r>
            <w:proofErr w:type="spellEnd"/>
            <w:r>
              <w:rPr>
                <w:rFonts w:ascii="Calibri" w:hAnsi="Calibri"/>
                <w:sz w:val="22"/>
                <w:szCs w:val="22"/>
              </w:rPr>
              <w:t xml:space="preserve"> </w:t>
            </w:r>
            <w:proofErr w:type="spellStart"/>
            <w:r>
              <w:rPr>
                <w:rFonts w:ascii="Calibri" w:hAnsi="Calibri"/>
                <w:sz w:val="22"/>
                <w:szCs w:val="22"/>
              </w:rPr>
              <w:t>Join</w:t>
            </w:r>
            <w:proofErr w:type="spellEnd"/>
            <w:r>
              <w:rPr>
                <w:rFonts w:ascii="Calibri" w:hAnsi="Calibri"/>
                <w:sz w:val="22"/>
                <w:szCs w:val="22"/>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30"/>
              <w:gridCol w:w="6210"/>
            </w:tblGrid>
            <w:tr w:rsidR="004A51C2" w14:paraId="54B22D84" w14:textId="77777777" w:rsidTr="00D2448D">
              <w:trPr>
                <w:divId w:val="1766608541"/>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2"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t>Left</w:t>
                  </w:r>
                  <w:proofErr w:type="spellEnd"/>
                </w:p>
              </w:tc>
              <w:tc>
                <w:tcPr>
                  <w:tcW w:w="6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3" w14:textId="77777777" w:rsidR="004A51C2" w:rsidRDefault="00F427C7">
                  <w:pPr>
                    <w:pStyle w:val="StandardWeb"/>
                    <w:spacing w:before="0" w:beforeAutospacing="0" w:after="0" w:afterAutospacing="0"/>
                  </w:pPr>
                  <w:r>
                    <w:rPr>
                      <w:noProof/>
                    </w:rPr>
                    <w:drawing>
                      <wp:inline distT="0" distB="0" distL="0" distR="0" wp14:anchorId="54B22E27" wp14:editId="54B22E28">
                        <wp:extent cx="3400425" cy="1857375"/>
                        <wp:effectExtent l="0" t="0" r="9525" b="9525"/>
                        <wp:docPr id="32" name="Bild 32" descr="Computergenerierter Alternativtext:&#10;'bl kunde &#10;tass potice &#10;'&quot;_—s_at &#10;_nfe &#10;Alle aus der Tabelle „Kunden&quot; sowie die, welche die &#10;Bedingung erfüllen aus der Tabelle „Polic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utergenerierter Alternativtext:&#10;'bl kunde &#10;tass potice &#10;'&quot;_—s_at &#10;_nfe &#10;Alle aus der Tabelle „Kunden&quot; sowie die, welche die &#10;Bedingung erfüllen aus der Tabelle „Police&quot;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0425" cy="1857375"/>
                                </a:xfrm>
                                <a:prstGeom prst="rect">
                                  <a:avLst/>
                                </a:prstGeom>
                                <a:noFill/>
                                <a:ln>
                                  <a:noFill/>
                                </a:ln>
                              </pic:spPr>
                            </pic:pic>
                          </a:graphicData>
                        </a:graphic>
                      </wp:inline>
                    </w:drawing>
                  </w:r>
                </w:p>
              </w:tc>
            </w:tr>
            <w:tr w:rsidR="004A51C2" w14:paraId="54B22D87" w14:textId="77777777" w:rsidTr="00D2448D">
              <w:trPr>
                <w:divId w:val="1766608541"/>
              </w:trPr>
              <w:tc>
                <w:tcPr>
                  <w:tcW w:w="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5" w14:textId="77777777" w:rsidR="004A51C2" w:rsidRDefault="00F427C7">
                  <w:pPr>
                    <w:pStyle w:val="StandardWeb"/>
                    <w:spacing w:before="0" w:beforeAutospacing="0" w:after="0" w:afterAutospacing="0"/>
                    <w:rPr>
                      <w:rFonts w:ascii="Calibri" w:hAnsi="Calibri"/>
                      <w:sz w:val="22"/>
                      <w:szCs w:val="22"/>
                    </w:rPr>
                  </w:pPr>
                  <w:proofErr w:type="spellStart"/>
                  <w:r>
                    <w:rPr>
                      <w:rFonts w:ascii="Calibri" w:hAnsi="Calibri"/>
                      <w:sz w:val="22"/>
                      <w:szCs w:val="22"/>
                    </w:rPr>
                    <w:lastRenderedPageBreak/>
                    <w:t>Right</w:t>
                  </w:r>
                  <w:proofErr w:type="spellEnd"/>
                </w:p>
              </w:tc>
              <w:tc>
                <w:tcPr>
                  <w:tcW w:w="6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6" w14:textId="77777777" w:rsidR="004A51C2" w:rsidRDefault="00F427C7">
                  <w:pPr>
                    <w:pStyle w:val="StandardWeb"/>
                    <w:spacing w:before="0" w:beforeAutospacing="0" w:after="0" w:afterAutospacing="0"/>
                  </w:pPr>
                  <w:r>
                    <w:rPr>
                      <w:noProof/>
                    </w:rPr>
                    <w:drawing>
                      <wp:inline distT="0" distB="0" distL="0" distR="0" wp14:anchorId="54B22E29" wp14:editId="54B22E2A">
                        <wp:extent cx="3305175" cy="1790700"/>
                        <wp:effectExtent l="0" t="0" r="9525" b="0"/>
                        <wp:docPr id="33" name="Bild 33" descr="Computergenerierter Alternativtext:&#10;tass_police &#10;'bl versicherung &#10;Alle aus der Tabelle „Versicherung&quot; sowie die, welche &#10;die Bedingung erfüllen aus der Tabelle „Policen&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utergenerierter Alternativtext:&#10;tass_police &#10;'bl versicherung &#10;Alle aus der Tabelle „Versicherung&quot; sowie die, welche &#10;die Bedingung erfüllen aus der Tabelle „Policen&quot;.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1790700"/>
                                </a:xfrm>
                                <a:prstGeom prst="rect">
                                  <a:avLst/>
                                </a:prstGeom>
                                <a:noFill/>
                                <a:ln>
                                  <a:noFill/>
                                </a:ln>
                              </pic:spPr>
                            </pic:pic>
                          </a:graphicData>
                        </a:graphic>
                      </wp:inline>
                    </w:drawing>
                  </w:r>
                </w:p>
              </w:tc>
            </w:tr>
          </w:tbl>
          <w:p w14:paraId="54B22D88" w14:textId="77777777" w:rsidR="004A51C2" w:rsidRDefault="004A51C2">
            <w:pPr>
              <w:rPr>
                <w:rFonts w:eastAsia="Times New Roman"/>
              </w:rPr>
            </w:pPr>
          </w:p>
        </w:tc>
      </w:tr>
    </w:tbl>
    <w:p w14:paraId="54B22D8A"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lastRenderedPageBreak/>
        <w:t> </w:t>
      </w:r>
    </w:p>
    <w:p w14:paraId="54B22D8B" w14:textId="77777777" w:rsidR="004A51C2" w:rsidRDefault="00F427C7" w:rsidP="005C1F1C">
      <w:pPr>
        <w:pStyle w:val="berschrift1"/>
      </w:pPr>
      <w:bookmarkStart w:id="12" w:name="_Toc422414425"/>
      <w:r>
        <w:t>Access</w:t>
      </w:r>
      <w:bookmarkEnd w:id="12"/>
    </w:p>
    <w:p w14:paraId="54B22D8C"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408"/>
        <w:gridCol w:w="7644"/>
      </w:tblGrid>
      <w:tr w:rsidR="004A51C2" w14:paraId="54B22D9B"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D"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RDBMS</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8E"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b/>
                <w:bCs/>
                <w:color w:val="000000"/>
                <w:sz w:val="22"/>
                <w:szCs w:val="22"/>
              </w:rPr>
              <w:t>Relationales Datenbanksystem</w:t>
            </w:r>
          </w:p>
          <w:p w14:paraId="54B22D8F" w14:textId="77777777" w:rsidR="004A51C2" w:rsidRDefault="00F427C7">
            <w:pPr>
              <w:numPr>
                <w:ilvl w:val="0"/>
                <w:numId w:val="14"/>
              </w:numPr>
              <w:ind w:left="540"/>
              <w:textAlignment w:val="center"/>
              <w:rPr>
                <w:rFonts w:eastAsia="Times New Roman"/>
                <w:color w:val="000000"/>
              </w:rPr>
            </w:pPr>
            <w:r>
              <w:rPr>
                <w:rFonts w:ascii="Calibri" w:eastAsia="Times New Roman" w:hAnsi="Calibri"/>
                <w:color w:val="000000"/>
                <w:sz w:val="22"/>
                <w:szCs w:val="22"/>
              </w:rPr>
              <w:t xml:space="preserve">packt alle </w:t>
            </w:r>
            <w:r>
              <w:rPr>
                <w:rFonts w:ascii="Calibri" w:eastAsia="Times New Roman" w:hAnsi="Calibri"/>
                <w:b/>
                <w:bCs/>
                <w:color w:val="000000"/>
                <w:sz w:val="22"/>
                <w:szCs w:val="22"/>
              </w:rPr>
              <w:t xml:space="preserve">Entitätstypen </w:t>
            </w:r>
            <w:r>
              <w:rPr>
                <w:rFonts w:ascii="Calibri" w:eastAsia="Times New Roman" w:hAnsi="Calibri"/>
                <w:color w:val="000000"/>
                <w:sz w:val="22"/>
                <w:szCs w:val="22"/>
              </w:rPr>
              <w:t xml:space="preserve">(eines relationalen und normalisierten ERD) in </w:t>
            </w:r>
            <w:r>
              <w:rPr>
                <w:rFonts w:ascii="Calibri" w:eastAsia="Times New Roman" w:hAnsi="Calibri"/>
                <w:b/>
                <w:bCs/>
                <w:color w:val="000000"/>
                <w:sz w:val="22"/>
                <w:szCs w:val="22"/>
              </w:rPr>
              <w:t>Tabellen</w:t>
            </w:r>
          </w:p>
          <w:p w14:paraId="54B22D90" w14:textId="77777777" w:rsidR="004A51C2" w:rsidRDefault="00F427C7">
            <w:pPr>
              <w:numPr>
                <w:ilvl w:val="0"/>
                <w:numId w:val="14"/>
              </w:numPr>
              <w:ind w:left="540"/>
              <w:textAlignment w:val="center"/>
              <w:rPr>
                <w:rFonts w:eastAsia="Times New Roman"/>
                <w:color w:val="000000"/>
              </w:rPr>
            </w:pPr>
            <w:r>
              <w:rPr>
                <w:rFonts w:ascii="Calibri" w:eastAsia="Times New Roman" w:hAnsi="Calibri"/>
                <w:color w:val="000000"/>
                <w:sz w:val="22"/>
                <w:szCs w:val="22"/>
              </w:rPr>
              <w:t xml:space="preserve">sichert die </w:t>
            </w:r>
            <w:proofErr w:type="spellStart"/>
            <w:r>
              <w:rPr>
                <w:rFonts w:ascii="Calibri" w:eastAsia="Times New Roman" w:hAnsi="Calibri"/>
                <w:b/>
                <w:bCs/>
                <w:color w:val="000000"/>
                <w:sz w:val="22"/>
                <w:szCs w:val="22"/>
              </w:rPr>
              <w:t>Tupelintegrität</w:t>
            </w:r>
            <w:proofErr w:type="spellEnd"/>
            <w:r>
              <w:rPr>
                <w:rFonts w:ascii="Calibri" w:eastAsia="Times New Roman" w:hAnsi="Calibri"/>
                <w:b/>
                <w:bCs/>
                <w:color w:val="000000"/>
                <w:sz w:val="22"/>
                <w:szCs w:val="22"/>
              </w:rPr>
              <w:t xml:space="preserve"> </w:t>
            </w:r>
            <w:r>
              <w:rPr>
                <w:rFonts w:ascii="Calibri" w:eastAsia="Times New Roman" w:hAnsi="Calibri"/>
                <w:color w:val="000000"/>
                <w:sz w:val="22"/>
                <w:szCs w:val="22"/>
              </w:rPr>
              <w:t xml:space="preserve">in jeder Tabelle durch die Definition eines </w:t>
            </w:r>
            <w:r>
              <w:rPr>
                <w:rFonts w:ascii="Calibri" w:eastAsia="Times New Roman" w:hAnsi="Calibri"/>
                <w:b/>
                <w:bCs/>
                <w:color w:val="000000"/>
                <w:sz w:val="22"/>
                <w:szCs w:val="22"/>
              </w:rPr>
              <w:t xml:space="preserve">Primärschlüssels </w:t>
            </w:r>
            <w:r>
              <w:rPr>
                <w:rFonts w:ascii="Calibri" w:eastAsia="Times New Roman" w:hAnsi="Calibri"/>
                <w:color w:val="000000"/>
                <w:sz w:val="22"/>
                <w:szCs w:val="22"/>
              </w:rPr>
              <w:t>ab</w:t>
            </w:r>
          </w:p>
          <w:p w14:paraId="54B22D91" w14:textId="77777777" w:rsidR="004A51C2" w:rsidRDefault="00F427C7">
            <w:pPr>
              <w:numPr>
                <w:ilvl w:val="0"/>
                <w:numId w:val="14"/>
              </w:numPr>
              <w:ind w:left="540"/>
              <w:textAlignment w:val="center"/>
              <w:rPr>
                <w:rFonts w:eastAsia="Times New Roman"/>
                <w:color w:val="000000"/>
              </w:rPr>
            </w:pPr>
            <w:r>
              <w:rPr>
                <w:rFonts w:ascii="Calibri" w:eastAsia="Times New Roman" w:hAnsi="Calibri"/>
                <w:color w:val="000000"/>
                <w:sz w:val="22"/>
                <w:szCs w:val="22"/>
              </w:rPr>
              <w:t xml:space="preserve">drückt alle </w:t>
            </w:r>
            <w:r>
              <w:rPr>
                <w:rFonts w:ascii="Calibri" w:eastAsia="Times New Roman" w:hAnsi="Calibri"/>
                <w:b/>
                <w:bCs/>
                <w:color w:val="000000"/>
                <w:sz w:val="22"/>
                <w:szCs w:val="22"/>
              </w:rPr>
              <w:t xml:space="preserve">Beziehungen </w:t>
            </w:r>
            <w:r>
              <w:rPr>
                <w:rFonts w:ascii="Calibri" w:eastAsia="Times New Roman" w:hAnsi="Calibri"/>
                <w:color w:val="000000"/>
                <w:sz w:val="22"/>
                <w:szCs w:val="22"/>
              </w:rPr>
              <w:t xml:space="preserve">durch die Definition eines </w:t>
            </w:r>
            <w:r w:rsidR="005F69D2">
              <w:rPr>
                <w:rFonts w:ascii="Calibri" w:eastAsia="Times New Roman" w:hAnsi="Calibri"/>
                <w:b/>
                <w:bCs/>
                <w:color w:val="000000"/>
                <w:sz w:val="22"/>
                <w:szCs w:val="22"/>
              </w:rPr>
              <w:t>Primär-</w:t>
            </w:r>
            <w:r>
              <w:rPr>
                <w:rFonts w:ascii="Calibri" w:eastAsia="Times New Roman" w:hAnsi="Calibri"/>
                <w:b/>
                <w:bCs/>
                <w:color w:val="000000"/>
                <w:sz w:val="22"/>
                <w:szCs w:val="22"/>
              </w:rPr>
              <w:t xml:space="preserve">/Fremdschlüsselpaars </w:t>
            </w:r>
            <w:r>
              <w:rPr>
                <w:rFonts w:ascii="Calibri" w:eastAsia="Times New Roman" w:hAnsi="Calibri"/>
                <w:color w:val="000000"/>
                <w:sz w:val="22"/>
                <w:szCs w:val="22"/>
              </w:rPr>
              <w:t>aus</w:t>
            </w:r>
          </w:p>
          <w:p w14:paraId="54B22D92" w14:textId="77777777" w:rsidR="004A51C2" w:rsidRPr="00232570" w:rsidRDefault="00F427C7" w:rsidP="00232570">
            <w:pPr>
              <w:numPr>
                <w:ilvl w:val="0"/>
                <w:numId w:val="14"/>
              </w:numPr>
              <w:ind w:left="540"/>
              <w:textAlignment w:val="center"/>
              <w:rPr>
                <w:rFonts w:eastAsia="Times New Roman"/>
                <w:color w:val="000000"/>
              </w:rPr>
            </w:pPr>
            <w:r>
              <w:rPr>
                <w:rFonts w:ascii="Calibri" w:eastAsia="Times New Roman" w:hAnsi="Calibri"/>
                <w:color w:val="000000"/>
                <w:sz w:val="22"/>
                <w:szCs w:val="22"/>
              </w:rPr>
              <w:t xml:space="preserve">sichert </w:t>
            </w:r>
            <w:r>
              <w:rPr>
                <w:rFonts w:ascii="Calibri" w:eastAsia="Times New Roman" w:hAnsi="Calibri"/>
                <w:b/>
                <w:bCs/>
                <w:color w:val="000000"/>
                <w:sz w:val="22"/>
                <w:szCs w:val="22"/>
              </w:rPr>
              <w:t xml:space="preserve">referenzielle Integrität </w:t>
            </w:r>
            <w:r>
              <w:rPr>
                <w:rFonts w:ascii="Calibri" w:eastAsia="Times New Roman" w:hAnsi="Calibri"/>
                <w:color w:val="000000"/>
                <w:sz w:val="22"/>
                <w:szCs w:val="22"/>
              </w:rPr>
              <w:t xml:space="preserve">durch die Definition der </w:t>
            </w:r>
            <w:r>
              <w:rPr>
                <w:rFonts w:ascii="Calibri" w:eastAsia="Times New Roman" w:hAnsi="Calibri"/>
                <w:b/>
                <w:bCs/>
                <w:color w:val="000000"/>
                <w:sz w:val="22"/>
                <w:szCs w:val="22"/>
              </w:rPr>
              <w:t>Lösch- bzw. Mutationsaktionen</w:t>
            </w:r>
            <w:r w:rsidR="00232570">
              <w:rPr>
                <w:rFonts w:eastAsia="Times New Roman"/>
                <w:color w:val="000000"/>
              </w:rPr>
              <w:t xml:space="preserve"> </w:t>
            </w:r>
            <w:r w:rsidRPr="00232570">
              <w:rPr>
                <w:rFonts w:ascii="Calibri" w:eastAsia="Times New Roman" w:hAnsi="Calibri"/>
                <w:b/>
                <w:bCs/>
                <w:color w:val="000000"/>
                <w:sz w:val="22"/>
                <w:szCs w:val="22"/>
              </w:rPr>
              <w:t>ab</w:t>
            </w:r>
          </w:p>
          <w:p w14:paraId="54B22D93" w14:textId="77777777" w:rsidR="004A51C2" w:rsidRDefault="00F427C7">
            <w:pPr>
              <w:numPr>
                <w:ilvl w:val="0"/>
                <w:numId w:val="14"/>
              </w:numPr>
              <w:ind w:left="540"/>
              <w:textAlignment w:val="center"/>
              <w:rPr>
                <w:rFonts w:eastAsia="Times New Roman"/>
                <w:color w:val="000000"/>
              </w:rPr>
            </w:pPr>
            <w:proofErr w:type="gramStart"/>
            <w:r>
              <w:rPr>
                <w:rFonts w:ascii="Calibri" w:eastAsia="Times New Roman" w:hAnsi="Calibri"/>
                <w:color w:val="000000"/>
                <w:sz w:val="22"/>
                <w:szCs w:val="22"/>
              </w:rPr>
              <w:t>legt</w:t>
            </w:r>
            <w:proofErr w:type="gramEnd"/>
            <w:r>
              <w:rPr>
                <w:rFonts w:ascii="Calibri" w:eastAsia="Times New Roman" w:hAnsi="Calibri"/>
                <w:color w:val="000000"/>
                <w:sz w:val="22"/>
                <w:szCs w:val="22"/>
              </w:rPr>
              <w:t xml:space="preserve"> über alle </w:t>
            </w:r>
            <w:r>
              <w:rPr>
                <w:rFonts w:ascii="Calibri" w:eastAsia="Times New Roman" w:hAnsi="Calibri"/>
                <w:b/>
                <w:bCs/>
                <w:color w:val="000000"/>
                <w:sz w:val="22"/>
                <w:szCs w:val="22"/>
              </w:rPr>
              <w:t xml:space="preserve">Definitionen </w:t>
            </w:r>
            <w:r>
              <w:rPr>
                <w:rFonts w:ascii="Calibri" w:eastAsia="Times New Roman" w:hAnsi="Calibri"/>
                <w:color w:val="000000"/>
                <w:sz w:val="22"/>
                <w:szCs w:val="22"/>
              </w:rPr>
              <w:t xml:space="preserve">automatisch eine eigene relationale Datenbank ab: die Metadaten der Systemtabellen bzw. des </w:t>
            </w:r>
            <w:r>
              <w:rPr>
                <w:rFonts w:ascii="Calibri" w:eastAsia="Times New Roman" w:hAnsi="Calibri"/>
                <w:b/>
                <w:bCs/>
                <w:color w:val="000000"/>
                <w:sz w:val="22"/>
                <w:szCs w:val="22"/>
              </w:rPr>
              <w:t>Systemkatalogs</w:t>
            </w:r>
            <w:r>
              <w:rPr>
                <w:rFonts w:ascii="Calibri" w:eastAsia="Times New Roman" w:hAnsi="Calibri"/>
                <w:color w:val="000000"/>
                <w:sz w:val="22"/>
                <w:szCs w:val="22"/>
              </w:rPr>
              <w:t>.</w:t>
            </w:r>
          </w:p>
          <w:p w14:paraId="54B22D94" w14:textId="77777777" w:rsidR="004A51C2" w:rsidRDefault="00F427C7">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 </w:t>
            </w:r>
          </w:p>
          <w:p w14:paraId="54B22D95"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xml:space="preserve">Die benutzerdefinierten Tabellen samt ihren Inhalten bilden die </w:t>
            </w:r>
            <w:r>
              <w:rPr>
                <w:rFonts w:ascii="Calibri" w:hAnsi="Calibri"/>
                <w:b/>
                <w:bCs/>
                <w:color w:val="000000"/>
                <w:sz w:val="22"/>
                <w:szCs w:val="22"/>
              </w:rPr>
              <w:t>Datenbasis</w:t>
            </w:r>
            <w:r>
              <w:rPr>
                <w:rFonts w:ascii="Calibri" w:hAnsi="Calibri"/>
                <w:color w:val="000000"/>
                <w:sz w:val="22"/>
                <w:szCs w:val="22"/>
              </w:rPr>
              <w:t>, der Systemkatalog enthält die Metadaten. Die "grossen", kommerziellen RDBMS sind mehrbenutzerfähig,</w:t>
            </w:r>
            <w:r w:rsidR="006330C8">
              <w:rPr>
                <w:rFonts w:ascii="Calibri" w:hAnsi="Calibri"/>
                <w:color w:val="000000"/>
                <w:sz w:val="22"/>
                <w:szCs w:val="22"/>
              </w:rPr>
              <w:t xml:space="preserve"> </w:t>
            </w:r>
            <w:r>
              <w:rPr>
                <w:rFonts w:ascii="Calibri" w:hAnsi="Calibri"/>
                <w:color w:val="000000"/>
                <w:sz w:val="22"/>
                <w:szCs w:val="22"/>
              </w:rPr>
              <w:t>das heisst, sie</w:t>
            </w:r>
          </w:p>
          <w:p w14:paraId="54B22D96" w14:textId="77777777" w:rsidR="004A51C2" w:rsidRDefault="00F427C7">
            <w:pPr>
              <w:numPr>
                <w:ilvl w:val="0"/>
                <w:numId w:val="15"/>
              </w:numPr>
              <w:ind w:left="540"/>
              <w:textAlignment w:val="center"/>
              <w:rPr>
                <w:rFonts w:eastAsia="Times New Roman"/>
                <w:color w:val="000000"/>
              </w:rPr>
            </w:pPr>
            <w:r>
              <w:rPr>
                <w:rFonts w:ascii="Calibri" w:eastAsia="Times New Roman" w:hAnsi="Calibri"/>
                <w:color w:val="000000"/>
                <w:sz w:val="22"/>
                <w:szCs w:val="22"/>
              </w:rPr>
              <w:t xml:space="preserve">regeln die </w:t>
            </w:r>
            <w:r>
              <w:rPr>
                <w:rFonts w:ascii="Calibri" w:eastAsia="Times New Roman" w:hAnsi="Calibri"/>
                <w:b/>
                <w:bCs/>
                <w:color w:val="000000"/>
                <w:sz w:val="22"/>
                <w:szCs w:val="22"/>
              </w:rPr>
              <w:t xml:space="preserve">Authentisierung </w:t>
            </w:r>
            <w:r>
              <w:rPr>
                <w:rFonts w:ascii="Calibri" w:eastAsia="Times New Roman" w:hAnsi="Calibri"/>
                <w:color w:val="000000"/>
                <w:sz w:val="22"/>
                <w:szCs w:val="22"/>
              </w:rPr>
              <w:t xml:space="preserve">und </w:t>
            </w:r>
            <w:r>
              <w:rPr>
                <w:rFonts w:ascii="Calibri" w:eastAsia="Times New Roman" w:hAnsi="Calibri"/>
                <w:b/>
                <w:bCs/>
                <w:color w:val="000000"/>
                <w:sz w:val="22"/>
                <w:szCs w:val="22"/>
              </w:rPr>
              <w:t xml:space="preserve">Autorisierung </w:t>
            </w:r>
            <w:r>
              <w:rPr>
                <w:rFonts w:ascii="Calibri" w:eastAsia="Times New Roman" w:hAnsi="Calibri"/>
                <w:color w:val="000000"/>
                <w:sz w:val="22"/>
                <w:szCs w:val="22"/>
              </w:rPr>
              <w:t>von Benutzenden</w:t>
            </w:r>
          </w:p>
          <w:p w14:paraId="54B22D97" w14:textId="77777777" w:rsidR="004A51C2" w:rsidRDefault="00F427C7">
            <w:pPr>
              <w:numPr>
                <w:ilvl w:val="0"/>
                <w:numId w:val="15"/>
              </w:numPr>
              <w:ind w:left="540"/>
              <w:textAlignment w:val="center"/>
              <w:rPr>
                <w:rFonts w:eastAsia="Times New Roman"/>
                <w:color w:val="000000"/>
              </w:rPr>
            </w:pPr>
            <w:r>
              <w:rPr>
                <w:rFonts w:ascii="Calibri" w:eastAsia="Times New Roman" w:hAnsi="Calibri"/>
                <w:color w:val="000000"/>
                <w:sz w:val="22"/>
                <w:szCs w:val="22"/>
              </w:rPr>
              <w:t xml:space="preserve">sichern </w:t>
            </w:r>
            <w:r>
              <w:rPr>
                <w:rFonts w:ascii="Calibri" w:eastAsia="Times New Roman" w:hAnsi="Calibri"/>
                <w:b/>
                <w:bCs/>
                <w:color w:val="000000"/>
                <w:sz w:val="22"/>
                <w:szCs w:val="22"/>
              </w:rPr>
              <w:t xml:space="preserve">Anomalien </w:t>
            </w:r>
            <w:r>
              <w:rPr>
                <w:rFonts w:ascii="Calibri" w:eastAsia="Times New Roman" w:hAnsi="Calibri"/>
                <w:color w:val="000000"/>
                <w:sz w:val="22"/>
                <w:szCs w:val="22"/>
              </w:rPr>
              <w:t xml:space="preserve">durch </w:t>
            </w:r>
            <w:r>
              <w:rPr>
                <w:rFonts w:ascii="Calibri" w:eastAsia="Times New Roman" w:hAnsi="Calibri"/>
                <w:b/>
                <w:bCs/>
                <w:color w:val="000000"/>
                <w:sz w:val="22"/>
                <w:szCs w:val="22"/>
              </w:rPr>
              <w:t xml:space="preserve">gleichzeitige Zugriffe </w:t>
            </w:r>
            <w:r>
              <w:rPr>
                <w:rFonts w:ascii="Calibri" w:eastAsia="Times New Roman" w:hAnsi="Calibri"/>
                <w:color w:val="000000"/>
                <w:sz w:val="22"/>
                <w:szCs w:val="22"/>
              </w:rPr>
              <w:t>ab</w:t>
            </w:r>
          </w:p>
          <w:p w14:paraId="54B22D98" w14:textId="77777777" w:rsidR="004A51C2" w:rsidRDefault="00F427C7">
            <w:pPr>
              <w:numPr>
                <w:ilvl w:val="0"/>
                <w:numId w:val="15"/>
              </w:numPr>
              <w:ind w:left="540"/>
              <w:textAlignment w:val="center"/>
              <w:rPr>
                <w:rFonts w:eastAsia="Times New Roman"/>
                <w:color w:val="000000"/>
              </w:rPr>
            </w:pPr>
            <w:proofErr w:type="gramStart"/>
            <w:r>
              <w:rPr>
                <w:rFonts w:ascii="Calibri" w:eastAsia="Times New Roman" w:hAnsi="Calibri"/>
                <w:color w:val="000000"/>
                <w:sz w:val="22"/>
                <w:szCs w:val="22"/>
              </w:rPr>
              <w:t>verhindern</w:t>
            </w:r>
            <w:proofErr w:type="gramEnd"/>
            <w:r>
              <w:rPr>
                <w:rFonts w:ascii="Calibri" w:eastAsia="Times New Roman" w:hAnsi="Calibri"/>
                <w:color w:val="000000"/>
                <w:sz w:val="22"/>
                <w:szCs w:val="22"/>
              </w:rPr>
              <w:t xml:space="preserve"> so </w:t>
            </w:r>
            <w:r>
              <w:rPr>
                <w:rFonts w:ascii="Calibri" w:eastAsia="Times New Roman" w:hAnsi="Calibri"/>
                <w:b/>
                <w:bCs/>
                <w:color w:val="000000"/>
                <w:sz w:val="22"/>
                <w:szCs w:val="22"/>
              </w:rPr>
              <w:t>Phantomeffekte</w:t>
            </w:r>
            <w:r>
              <w:rPr>
                <w:rFonts w:ascii="Calibri" w:eastAsia="Times New Roman" w:hAnsi="Calibri"/>
                <w:color w:val="000000"/>
                <w:sz w:val="22"/>
                <w:szCs w:val="22"/>
              </w:rPr>
              <w:t>.</w:t>
            </w:r>
          </w:p>
          <w:p w14:paraId="54B22D99" w14:textId="77777777" w:rsidR="004A51C2" w:rsidRDefault="00F427C7">
            <w:pPr>
              <w:pStyle w:val="StandardWeb"/>
              <w:spacing w:before="0" w:beforeAutospacing="0" w:after="0" w:afterAutospacing="0"/>
              <w:ind w:left="540"/>
              <w:rPr>
                <w:rFonts w:ascii="Calibri" w:hAnsi="Calibri"/>
                <w:color w:val="000000"/>
                <w:sz w:val="22"/>
                <w:szCs w:val="22"/>
              </w:rPr>
            </w:pPr>
            <w:r>
              <w:rPr>
                <w:rFonts w:ascii="Calibri" w:hAnsi="Calibri"/>
                <w:color w:val="000000"/>
                <w:sz w:val="22"/>
                <w:szCs w:val="22"/>
              </w:rPr>
              <w:t> </w:t>
            </w:r>
          </w:p>
          <w:p w14:paraId="54B22D9A" w14:textId="77777777" w:rsidR="004A51C2" w:rsidRDefault="00F427C7">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Sie sind ferner in der Lage, Befehlseinheiten nach dem "Alles-oder-Nichts" Prinzip atomar</w:t>
            </w:r>
            <w:r w:rsidR="006330C8">
              <w:rPr>
                <w:rFonts w:ascii="Calibri" w:hAnsi="Calibri"/>
                <w:color w:val="000000"/>
                <w:sz w:val="22"/>
                <w:szCs w:val="22"/>
              </w:rPr>
              <w:t xml:space="preserve"> </w:t>
            </w:r>
            <w:r>
              <w:rPr>
                <w:rFonts w:ascii="Calibri" w:hAnsi="Calibri"/>
                <w:color w:val="000000"/>
                <w:sz w:val="22"/>
                <w:szCs w:val="22"/>
              </w:rPr>
              <w:t>abzuwickeln und gegebenenfalls zu stor</w:t>
            </w:r>
            <w:r w:rsidR="006330C8">
              <w:rPr>
                <w:rFonts w:ascii="Calibri" w:hAnsi="Calibri"/>
                <w:color w:val="000000"/>
                <w:sz w:val="22"/>
                <w:szCs w:val="22"/>
              </w:rPr>
              <w:t xml:space="preserve">nieren - wir sprechen in diesem </w:t>
            </w:r>
            <w:r>
              <w:rPr>
                <w:rFonts w:ascii="Calibri" w:hAnsi="Calibri"/>
                <w:color w:val="000000"/>
                <w:sz w:val="22"/>
                <w:szCs w:val="22"/>
              </w:rPr>
              <w:t>Zusammenhang</w:t>
            </w:r>
            <w:r w:rsidR="006330C8">
              <w:rPr>
                <w:rFonts w:ascii="Calibri" w:hAnsi="Calibri"/>
                <w:color w:val="000000"/>
                <w:sz w:val="22"/>
                <w:szCs w:val="22"/>
              </w:rPr>
              <w:t xml:space="preserve"> </w:t>
            </w:r>
            <w:r>
              <w:rPr>
                <w:rFonts w:ascii="Calibri" w:hAnsi="Calibri"/>
                <w:color w:val="000000"/>
                <w:sz w:val="22"/>
                <w:szCs w:val="22"/>
              </w:rPr>
              <w:t xml:space="preserve">von </w:t>
            </w:r>
            <w:r>
              <w:rPr>
                <w:rFonts w:ascii="Calibri" w:hAnsi="Calibri"/>
                <w:b/>
                <w:bCs/>
                <w:color w:val="000000"/>
                <w:sz w:val="22"/>
                <w:szCs w:val="22"/>
              </w:rPr>
              <w:t xml:space="preserve">Transaktionen </w:t>
            </w:r>
            <w:r>
              <w:rPr>
                <w:rFonts w:ascii="Calibri" w:hAnsi="Calibri"/>
                <w:color w:val="000000"/>
                <w:sz w:val="22"/>
                <w:szCs w:val="22"/>
              </w:rPr>
              <w:t xml:space="preserve">und </w:t>
            </w:r>
            <w:r>
              <w:rPr>
                <w:rFonts w:ascii="Calibri" w:hAnsi="Calibri"/>
                <w:b/>
                <w:bCs/>
                <w:color w:val="000000"/>
                <w:sz w:val="22"/>
                <w:szCs w:val="22"/>
              </w:rPr>
              <w:t>Rollback</w:t>
            </w:r>
            <w:r>
              <w:rPr>
                <w:rFonts w:ascii="Calibri" w:hAnsi="Calibri"/>
                <w:color w:val="000000"/>
                <w:sz w:val="22"/>
                <w:szCs w:val="22"/>
              </w:rPr>
              <w:t>.</w:t>
            </w:r>
          </w:p>
        </w:tc>
      </w:tr>
      <w:tr w:rsidR="004A51C2" w14:paraId="54B22DA0"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9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Datenbank</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9D" w14:textId="77777777" w:rsidR="004A51C2" w:rsidRDefault="00F427C7" w:rsidP="00FA5C79">
            <w:pPr>
              <w:numPr>
                <w:ilvl w:val="1"/>
                <w:numId w:val="16"/>
              </w:numPr>
              <w:ind w:left="629" w:hanging="425"/>
              <w:textAlignment w:val="center"/>
              <w:rPr>
                <w:rFonts w:eastAsia="Times New Roman"/>
                <w:color w:val="000000"/>
              </w:rPr>
            </w:pPr>
            <w:r>
              <w:rPr>
                <w:rFonts w:ascii="Calibri" w:eastAsia="Times New Roman" w:hAnsi="Calibri"/>
                <w:color w:val="000000"/>
                <w:sz w:val="22"/>
                <w:szCs w:val="22"/>
              </w:rPr>
              <w:t xml:space="preserve">trägt einen </w:t>
            </w:r>
            <w:r>
              <w:rPr>
                <w:rFonts w:ascii="Calibri" w:eastAsia="Times New Roman" w:hAnsi="Calibri"/>
                <w:b/>
                <w:bCs/>
                <w:color w:val="000000"/>
                <w:sz w:val="22"/>
                <w:szCs w:val="22"/>
              </w:rPr>
              <w:t>systemweit eindeutigen Namen</w:t>
            </w:r>
          </w:p>
          <w:p w14:paraId="54B22D9E" w14:textId="77777777" w:rsidR="004A51C2" w:rsidRDefault="00F427C7" w:rsidP="00FA5C79">
            <w:pPr>
              <w:numPr>
                <w:ilvl w:val="1"/>
                <w:numId w:val="16"/>
              </w:numPr>
              <w:ind w:left="629" w:hanging="425"/>
              <w:textAlignment w:val="center"/>
              <w:rPr>
                <w:rFonts w:eastAsia="Times New Roman"/>
                <w:color w:val="000000"/>
              </w:rPr>
            </w:pPr>
            <w:r>
              <w:rPr>
                <w:rFonts w:ascii="Calibri" w:eastAsia="Times New Roman" w:hAnsi="Calibri"/>
                <w:color w:val="000000"/>
                <w:sz w:val="22"/>
                <w:szCs w:val="22"/>
              </w:rPr>
              <w:t xml:space="preserve">besteht aus </w:t>
            </w:r>
            <w:r>
              <w:rPr>
                <w:rFonts w:ascii="Calibri" w:eastAsia="Times New Roman" w:hAnsi="Calibri"/>
                <w:b/>
                <w:bCs/>
                <w:color w:val="000000"/>
                <w:sz w:val="22"/>
                <w:szCs w:val="22"/>
              </w:rPr>
              <w:t xml:space="preserve">zwei oder mehreren Tabellen </w:t>
            </w:r>
            <w:r>
              <w:rPr>
                <w:rFonts w:ascii="Calibri" w:eastAsia="Times New Roman" w:hAnsi="Calibri"/>
                <w:color w:val="000000"/>
                <w:sz w:val="22"/>
                <w:szCs w:val="22"/>
              </w:rPr>
              <w:t>und in der Regel weiteren Objekten</w:t>
            </w:r>
          </w:p>
          <w:p w14:paraId="54B22D9F" w14:textId="77777777" w:rsidR="004A51C2" w:rsidRDefault="00F427C7" w:rsidP="00FA5C79">
            <w:pPr>
              <w:numPr>
                <w:ilvl w:val="1"/>
                <w:numId w:val="16"/>
              </w:numPr>
              <w:ind w:left="629" w:hanging="425"/>
              <w:textAlignment w:val="center"/>
              <w:rPr>
                <w:rFonts w:eastAsia="Times New Roman"/>
                <w:color w:val="000000"/>
              </w:rPr>
            </w:pPr>
            <w:proofErr w:type="gramStart"/>
            <w:r>
              <w:rPr>
                <w:rFonts w:ascii="Calibri" w:eastAsia="Times New Roman" w:hAnsi="Calibri"/>
                <w:color w:val="000000"/>
                <w:sz w:val="22"/>
                <w:szCs w:val="22"/>
              </w:rPr>
              <w:t>besteht</w:t>
            </w:r>
            <w:proofErr w:type="gramEnd"/>
            <w:r>
              <w:rPr>
                <w:rFonts w:ascii="Calibri" w:eastAsia="Times New Roman" w:hAnsi="Calibri"/>
                <w:color w:val="000000"/>
                <w:sz w:val="22"/>
                <w:szCs w:val="22"/>
              </w:rPr>
              <w:t xml:space="preserve"> aus den (automatisch geführten) </w:t>
            </w:r>
            <w:r>
              <w:rPr>
                <w:rFonts w:ascii="Calibri" w:eastAsia="Times New Roman" w:hAnsi="Calibri"/>
                <w:b/>
                <w:bCs/>
                <w:color w:val="000000"/>
                <w:sz w:val="22"/>
                <w:szCs w:val="22"/>
              </w:rPr>
              <w:t>Metadaten</w:t>
            </w:r>
            <w:r>
              <w:rPr>
                <w:rFonts w:ascii="Calibri" w:eastAsia="Times New Roman" w:hAnsi="Calibri"/>
                <w:color w:val="000000"/>
                <w:sz w:val="22"/>
                <w:szCs w:val="22"/>
              </w:rPr>
              <w:t>.</w:t>
            </w:r>
          </w:p>
        </w:tc>
      </w:tr>
      <w:tr w:rsidR="004A51C2" w14:paraId="54B22DA8"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A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Tabelle</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A2" w14:textId="77777777" w:rsidR="004A51C2" w:rsidRDefault="00F427C7" w:rsidP="00FA5C79">
            <w:pPr>
              <w:numPr>
                <w:ilvl w:val="1"/>
                <w:numId w:val="17"/>
              </w:numPr>
              <w:ind w:left="629" w:hanging="425"/>
              <w:textAlignment w:val="center"/>
              <w:rPr>
                <w:rFonts w:eastAsia="Times New Roman"/>
                <w:color w:val="000000"/>
              </w:rPr>
            </w:pPr>
            <w:r>
              <w:rPr>
                <w:rFonts w:ascii="Calibri" w:eastAsia="Times New Roman" w:hAnsi="Calibri"/>
                <w:color w:val="000000"/>
                <w:sz w:val="22"/>
                <w:szCs w:val="22"/>
              </w:rPr>
              <w:t xml:space="preserve">trägt einen </w:t>
            </w:r>
            <w:r>
              <w:rPr>
                <w:rFonts w:ascii="Calibri" w:eastAsia="Times New Roman" w:hAnsi="Calibri"/>
                <w:b/>
                <w:bCs/>
                <w:color w:val="000000"/>
                <w:sz w:val="22"/>
                <w:szCs w:val="22"/>
              </w:rPr>
              <w:t>datenbankweit eindeutigen Namen</w:t>
            </w:r>
          </w:p>
          <w:p w14:paraId="54B22DA3" w14:textId="77777777" w:rsidR="004A51C2" w:rsidRDefault="00F427C7" w:rsidP="00FA5C79">
            <w:pPr>
              <w:numPr>
                <w:ilvl w:val="1"/>
                <w:numId w:val="17"/>
              </w:numPr>
              <w:ind w:left="629" w:hanging="425"/>
              <w:textAlignment w:val="center"/>
              <w:rPr>
                <w:rFonts w:eastAsia="Times New Roman"/>
                <w:color w:val="000000"/>
              </w:rPr>
            </w:pPr>
            <w:r>
              <w:rPr>
                <w:rFonts w:ascii="Calibri" w:eastAsia="Times New Roman" w:hAnsi="Calibri"/>
                <w:color w:val="000000"/>
                <w:sz w:val="22"/>
                <w:szCs w:val="22"/>
              </w:rPr>
              <w:t xml:space="preserve">hat </w:t>
            </w:r>
            <w:r>
              <w:rPr>
                <w:rFonts w:ascii="Calibri" w:eastAsia="Times New Roman" w:hAnsi="Calibri"/>
                <w:b/>
                <w:bCs/>
                <w:color w:val="000000"/>
                <w:sz w:val="22"/>
                <w:szCs w:val="22"/>
              </w:rPr>
              <w:t xml:space="preserve">zwei oder mehr Attribute </w:t>
            </w:r>
            <w:r>
              <w:rPr>
                <w:rFonts w:ascii="Calibri" w:eastAsia="Times New Roman" w:hAnsi="Calibri"/>
                <w:color w:val="000000"/>
                <w:sz w:val="22"/>
                <w:szCs w:val="22"/>
              </w:rPr>
              <w:t>(Spalten, Felder)</w:t>
            </w:r>
          </w:p>
          <w:p w14:paraId="54B22DA4" w14:textId="77777777" w:rsidR="004A51C2" w:rsidRDefault="00F427C7" w:rsidP="00FA5C79">
            <w:pPr>
              <w:numPr>
                <w:ilvl w:val="1"/>
                <w:numId w:val="17"/>
              </w:numPr>
              <w:ind w:left="629" w:hanging="425"/>
              <w:textAlignment w:val="center"/>
              <w:rPr>
                <w:rFonts w:eastAsia="Times New Roman"/>
                <w:color w:val="000000"/>
              </w:rPr>
            </w:pPr>
            <w:r>
              <w:rPr>
                <w:rFonts w:ascii="Calibri" w:eastAsia="Times New Roman" w:hAnsi="Calibri"/>
                <w:color w:val="000000"/>
                <w:sz w:val="22"/>
                <w:szCs w:val="22"/>
              </w:rPr>
              <w:t xml:space="preserve">hat einen </w:t>
            </w:r>
            <w:r>
              <w:rPr>
                <w:rFonts w:ascii="Calibri" w:eastAsia="Times New Roman" w:hAnsi="Calibri"/>
                <w:b/>
                <w:bCs/>
                <w:color w:val="000000"/>
                <w:sz w:val="22"/>
                <w:szCs w:val="22"/>
              </w:rPr>
              <w:t xml:space="preserve">Primärschlüssel </w:t>
            </w:r>
            <w:r>
              <w:rPr>
                <w:rFonts w:ascii="Calibri" w:eastAsia="Times New Roman" w:hAnsi="Calibri"/>
                <w:color w:val="000000"/>
                <w:sz w:val="22"/>
                <w:szCs w:val="22"/>
              </w:rPr>
              <w:t xml:space="preserve">aus </w:t>
            </w:r>
            <w:r>
              <w:rPr>
                <w:rFonts w:ascii="Calibri" w:eastAsia="Times New Roman" w:hAnsi="Calibri"/>
                <w:b/>
                <w:bCs/>
                <w:color w:val="000000"/>
                <w:sz w:val="22"/>
                <w:szCs w:val="22"/>
              </w:rPr>
              <w:t>einem oder mehreren Attributen</w:t>
            </w:r>
          </w:p>
          <w:p w14:paraId="54B22DA5" w14:textId="77777777" w:rsidR="004A51C2" w:rsidRDefault="00F427C7" w:rsidP="00FA5C79">
            <w:pPr>
              <w:numPr>
                <w:ilvl w:val="1"/>
                <w:numId w:val="17"/>
              </w:numPr>
              <w:ind w:left="629" w:hanging="425"/>
              <w:textAlignment w:val="center"/>
              <w:rPr>
                <w:rFonts w:eastAsia="Times New Roman"/>
                <w:color w:val="000000"/>
              </w:rPr>
            </w:pPr>
            <w:r>
              <w:rPr>
                <w:rFonts w:ascii="Calibri" w:eastAsia="Times New Roman" w:hAnsi="Calibri"/>
                <w:color w:val="000000"/>
                <w:sz w:val="22"/>
                <w:szCs w:val="22"/>
              </w:rPr>
              <w:t xml:space="preserve">hat eine (relativ statische) </w:t>
            </w:r>
            <w:r>
              <w:rPr>
                <w:rFonts w:ascii="Calibri" w:eastAsia="Times New Roman" w:hAnsi="Calibri"/>
                <w:b/>
                <w:bCs/>
                <w:color w:val="000000"/>
                <w:sz w:val="22"/>
                <w:szCs w:val="22"/>
              </w:rPr>
              <w:t>Breite</w:t>
            </w:r>
            <w:r>
              <w:rPr>
                <w:rFonts w:ascii="Calibri" w:eastAsia="Times New Roman" w:hAnsi="Calibri"/>
                <w:color w:val="000000"/>
                <w:sz w:val="22"/>
                <w:szCs w:val="22"/>
              </w:rPr>
              <w:t>, bestimmt durch die Anzahl Attribute</w:t>
            </w:r>
          </w:p>
          <w:p w14:paraId="54B22DA6" w14:textId="77777777" w:rsidR="004A51C2" w:rsidRDefault="00F427C7" w:rsidP="00FA5C79">
            <w:pPr>
              <w:numPr>
                <w:ilvl w:val="1"/>
                <w:numId w:val="17"/>
              </w:numPr>
              <w:ind w:left="629" w:hanging="425"/>
              <w:textAlignment w:val="center"/>
              <w:rPr>
                <w:rFonts w:eastAsia="Times New Roman"/>
                <w:color w:val="000000"/>
              </w:rPr>
            </w:pPr>
            <w:proofErr w:type="gramStart"/>
            <w:r>
              <w:rPr>
                <w:rFonts w:ascii="Calibri" w:eastAsia="Times New Roman" w:hAnsi="Calibri"/>
                <w:color w:val="000000"/>
                <w:sz w:val="22"/>
                <w:szCs w:val="22"/>
              </w:rPr>
              <w:t>hat</w:t>
            </w:r>
            <w:proofErr w:type="gramEnd"/>
            <w:r>
              <w:rPr>
                <w:rFonts w:ascii="Calibri" w:eastAsia="Times New Roman" w:hAnsi="Calibri"/>
                <w:color w:val="000000"/>
                <w:sz w:val="22"/>
                <w:szCs w:val="22"/>
              </w:rPr>
              <w:t xml:space="preserve"> eine (relativ dynamische) </w:t>
            </w:r>
            <w:r>
              <w:rPr>
                <w:rFonts w:ascii="Calibri" w:eastAsia="Times New Roman" w:hAnsi="Calibri"/>
                <w:b/>
                <w:bCs/>
                <w:color w:val="000000"/>
                <w:sz w:val="22"/>
                <w:szCs w:val="22"/>
              </w:rPr>
              <w:t>Höhe</w:t>
            </w:r>
            <w:r>
              <w:rPr>
                <w:rFonts w:ascii="Calibri" w:eastAsia="Times New Roman" w:hAnsi="Calibri"/>
                <w:color w:val="000000"/>
                <w:sz w:val="22"/>
                <w:szCs w:val="22"/>
              </w:rPr>
              <w:t>, bestimmt durch die Anzahl Tupel (Datensätze).</w:t>
            </w:r>
          </w:p>
          <w:p w14:paraId="54B22DA7" w14:textId="77777777" w:rsidR="004A51C2" w:rsidRDefault="00F427C7" w:rsidP="00FA5C79">
            <w:pPr>
              <w:numPr>
                <w:ilvl w:val="1"/>
                <w:numId w:val="17"/>
              </w:numPr>
              <w:ind w:left="629" w:hanging="425"/>
              <w:textAlignment w:val="center"/>
              <w:rPr>
                <w:rFonts w:eastAsia="Times New Roman"/>
                <w:color w:val="000000"/>
              </w:rPr>
            </w:pPr>
            <w:r>
              <w:rPr>
                <w:rFonts w:ascii="Calibri" w:eastAsia="Times New Roman" w:hAnsi="Calibri"/>
                <w:color w:val="000000"/>
                <w:sz w:val="22"/>
                <w:szCs w:val="22"/>
              </w:rPr>
              <w:t xml:space="preserve">Ist das </w:t>
            </w:r>
            <w:r>
              <w:rPr>
                <w:rFonts w:ascii="Calibri" w:eastAsia="Times New Roman" w:hAnsi="Calibri"/>
                <w:b/>
                <w:bCs/>
                <w:color w:val="000000"/>
                <w:sz w:val="22"/>
                <w:szCs w:val="22"/>
              </w:rPr>
              <w:t xml:space="preserve">wichtigste Objekt </w:t>
            </w:r>
            <w:r>
              <w:rPr>
                <w:rFonts w:ascii="Calibri" w:eastAsia="Times New Roman" w:hAnsi="Calibri"/>
                <w:color w:val="000000"/>
                <w:sz w:val="22"/>
                <w:szCs w:val="22"/>
              </w:rPr>
              <w:t>einer Datenbank</w:t>
            </w:r>
          </w:p>
        </w:tc>
      </w:tr>
      <w:tr w:rsidR="004A51C2" w14:paraId="54B22DAD"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A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Attribut</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AA" w14:textId="77777777" w:rsidR="004A51C2" w:rsidRDefault="00F427C7" w:rsidP="00FE270B">
            <w:pPr>
              <w:numPr>
                <w:ilvl w:val="1"/>
                <w:numId w:val="18"/>
              </w:numPr>
              <w:ind w:left="629" w:hanging="425"/>
              <w:textAlignment w:val="center"/>
              <w:rPr>
                <w:rFonts w:eastAsia="Times New Roman"/>
                <w:color w:val="000000"/>
              </w:rPr>
            </w:pPr>
            <w:r>
              <w:rPr>
                <w:rFonts w:ascii="Calibri" w:eastAsia="Times New Roman" w:hAnsi="Calibri"/>
                <w:color w:val="000000"/>
                <w:sz w:val="22"/>
                <w:szCs w:val="22"/>
              </w:rPr>
              <w:t xml:space="preserve">trägt einen </w:t>
            </w:r>
            <w:r>
              <w:rPr>
                <w:rFonts w:ascii="Calibri" w:eastAsia="Times New Roman" w:hAnsi="Calibri"/>
                <w:b/>
                <w:bCs/>
                <w:color w:val="000000"/>
                <w:sz w:val="22"/>
                <w:szCs w:val="22"/>
              </w:rPr>
              <w:t>tabellenweit eindeutigen Namen</w:t>
            </w:r>
          </w:p>
          <w:p w14:paraId="54B22DAB" w14:textId="77777777" w:rsidR="004A51C2" w:rsidRDefault="00F427C7" w:rsidP="00FE270B">
            <w:pPr>
              <w:numPr>
                <w:ilvl w:val="1"/>
                <w:numId w:val="18"/>
              </w:numPr>
              <w:ind w:left="629" w:hanging="425"/>
              <w:textAlignment w:val="center"/>
              <w:rPr>
                <w:rFonts w:eastAsia="Times New Roman"/>
                <w:color w:val="000000"/>
              </w:rPr>
            </w:pPr>
            <w:r>
              <w:rPr>
                <w:rFonts w:ascii="Calibri" w:eastAsia="Times New Roman" w:hAnsi="Calibri"/>
                <w:color w:val="000000"/>
                <w:sz w:val="22"/>
                <w:szCs w:val="22"/>
              </w:rPr>
              <w:lastRenderedPageBreak/>
              <w:t xml:space="preserve">entnimmt seine </w:t>
            </w:r>
            <w:r>
              <w:rPr>
                <w:rFonts w:ascii="Calibri" w:eastAsia="Times New Roman" w:hAnsi="Calibri"/>
                <w:b/>
                <w:bCs/>
                <w:color w:val="000000"/>
                <w:sz w:val="22"/>
                <w:szCs w:val="22"/>
              </w:rPr>
              <w:t xml:space="preserve">Werte </w:t>
            </w:r>
            <w:r>
              <w:rPr>
                <w:rFonts w:ascii="Calibri" w:eastAsia="Times New Roman" w:hAnsi="Calibri"/>
                <w:color w:val="000000"/>
                <w:sz w:val="22"/>
                <w:szCs w:val="22"/>
              </w:rPr>
              <w:t xml:space="preserve">einer bestimmten </w:t>
            </w:r>
            <w:r>
              <w:rPr>
                <w:rFonts w:ascii="Calibri" w:eastAsia="Times New Roman" w:hAnsi="Calibri"/>
                <w:b/>
                <w:bCs/>
                <w:color w:val="000000"/>
                <w:sz w:val="22"/>
                <w:szCs w:val="22"/>
              </w:rPr>
              <w:t>Domäne</w:t>
            </w:r>
            <w:r>
              <w:rPr>
                <w:rFonts w:ascii="Calibri" w:eastAsia="Times New Roman" w:hAnsi="Calibri"/>
                <w:color w:val="000000"/>
                <w:sz w:val="22"/>
                <w:szCs w:val="22"/>
              </w:rPr>
              <w:t>, die wir hier Datentyp nennen</w:t>
            </w:r>
          </w:p>
          <w:p w14:paraId="54B22DAC" w14:textId="77777777" w:rsidR="004A51C2" w:rsidRDefault="00F427C7" w:rsidP="00FE270B">
            <w:pPr>
              <w:numPr>
                <w:ilvl w:val="1"/>
                <w:numId w:val="18"/>
              </w:numPr>
              <w:ind w:left="629" w:hanging="425"/>
              <w:textAlignment w:val="center"/>
              <w:rPr>
                <w:rFonts w:eastAsia="Times New Roman"/>
                <w:color w:val="000000"/>
              </w:rPr>
            </w:pPr>
            <w:r>
              <w:rPr>
                <w:rFonts w:ascii="Calibri" w:eastAsia="Times New Roman" w:hAnsi="Calibri"/>
                <w:color w:val="000000"/>
                <w:sz w:val="22"/>
                <w:szCs w:val="22"/>
              </w:rPr>
              <w:t xml:space="preserve">hat eine </w:t>
            </w:r>
            <w:r>
              <w:rPr>
                <w:rFonts w:ascii="Calibri" w:eastAsia="Times New Roman" w:hAnsi="Calibri"/>
                <w:b/>
                <w:bCs/>
                <w:color w:val="000000"/>
                <w:sz w:val="22"/>
                <w:szCs w:val="22"/>
              </w:rPr>
              <w:t xml:space="preserve">bestimmte Feldgrösse </w:t>
            </w:r>
            <w:r>
              <w:rPr>
                <w:rFonts w:ascii="Calibri" w:eastAsia="Times New Roman" w:hAnsi="Calibri"/>
                <w:color w:val="000000"/>
                <w:sz w:val="22"/>
                <w:szCs w:val="22"/>
              </w:rPr>
              <w:t xml:space="preserve">die u.U. durch den </w:t>
            </w:r>
            <w:r>
              <w:rPr>
                <w:rFonts w:ascii="Calibri" w:eastAsia="Times New Roman" w:hAnsi="Calibri"/>
                <w:b/>
                <w:bCs/>
                <w:color w:val="000000"/>
                <w:sz w:val="22"/>
                <w:szCs w:val="22"/>
              </w:rPr>
              <w:t xml:space="preserve">Datentyp </w:t>
            </w:r>
            <w:r>
              <w:rPr>
                <w:rFonts w:ascii="Calibri" w:eastAsia="Times New Roman" w:hAnsi="Calibri"/>
                <w:color w:val="000000"/>
                <w:sz w:val="22"/>
                <w:szCs w:val="22"/>
              </w:rPr>
              <w:t>bestimmt wird</w:t>
            </w:r>
          </w:p>
        </w:tc>
      </w:tr>
      <w:tr w:rsidR="004A51C2" w14:paraId="54B22DB0"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AE"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Datentypen</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AF" w14:textId="77777777" w:rsidR="004A51C2" w:rsidRDefault="00F427C7">
            <w:pPr>
              <w:pStyle w:val="StandardWeb"/>
              <w:spacing w:before="0" w:beforeAutospacing="0" w:after="0" w:afterAutospacing="0"/>
            </w:pPr>
            <w:r>
              <w:rPr>
                <w:noProof/>
              </w:rPr>
              <w:drawing>
                <wp:inline distT="0" distB="0" distL="0" distR="0" wp14:anchorId="54B22E2B" wp14:editId="54B22E2C">
                  <wp:extent cx="4816549" cy="3712757"/>
                  <wp:effectExtent l="0" t="0" r="3175" b="2540"/>
                  <wp:docPr id="34" name="Bild 34" descr="Computergenerierter Alternativtext:&#10;Alphanumerische Datentypen &#10;Zeichentypen (Werte mit Buchstaben, Ziffern, Sonderzeichen)Das System kann mit alphanumerischen Typen &#10;nicht rechnen! Sobald ein Buchstabe oder Sonderzeichen enthalten sind, muss die Domäne in einen Alpha- &#10;numerischen Datentyp verwandelt werden. (1 Byte pro Zeichen) &#10;Text &#10;Memo &#10;Länge der Zeichen kann definiert werden. &#10;Für Bemerkungen usw., mit sehr variabler Länge (belastet das System erheblich, weil sie &#10;separat abgelegt werden. &#10;Numerische Typen &#10;Mit Ihnen ist das Rechnen möglich. &#10;Byte &#10;Integers &#10;Long Integer &#10;Single &#10;Double &#10;Autowerte &#10;Datum/Uhrzeit &#10;Währung &#10;Ja/Nein &#10;O Ganzzahl 255 (1 Byte pro Zahl) &#10;-32'768 Ganzzahl 32'767 (16 Bits 2 Bytes pro zahl) &#10;-2'147'483'648 Ganzzahl 2'147'483'647 (32 Bits 4 Bytes pro zahl) &#10;pos./neg. Fliesskommazahl mit einfacher Genauigkeit (4 Bytes pro Zahl) &#10;pos. /neg. Fliesskommazahl mit doppelter Genauigkeit (8 Bytes pro Zahl). &#10;ist ein Long Integer, der bei O beginnt. Mit jedem neuen Tupel vergibt das System eine um &#10;1 grössere natürliche Zahl. Einmal vergebene Zahlen kommen nicht wieder, auch wenn das &#10;mit ihm identifizierte Tupel gelöscht wurde. Autowerte werden oft für Primärschlüssel- &#10;attribute verwendet. &#10;akzeptiert nur Werte, die in die Domäne passen und formatiert sie gemäss den Landesein- &#10;stellungen von Windows. &#10;Währung akzeptiert nur Ganz- oder Fliesskommazahlen und formatiert sie gemäss den &#10;Landeseinstellungen von Windows. &#10;ist ein so genannter Wahrheitswert, der nur die Eintragung &quot;ja&quot; und &quot;nein&quot; erlaubt. Bei- &#10;spiel: Attribut &quot;Ehrenmitglied&quot; in einer Vereinsverwaltung. &#10;Wichtig: &#10;Ein Fremdschlüsselattribut muss den gleichen Datentyp haben wie das zugehörige Primärschlüsselattrib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utergenerierter Alternativtext:&#10;Alphanumerische Datentypen &#10;Zeichentypen (Werte mit Buchstaben, Ziffern, Sonderzeichen)Das System kann mit alphanumerischen Typen &#10;nicht rechnen! Sobald ein Buchstabe oder Sonderzeichen enthalten sind, muss die Domäne in einen Alpha- &#10;numerischen Datentyp verwandelt werden. (1 Byte pro Zeichen) &#10;Text &#10;Memo &#10;Länge der Zeichen kann definiert werden. &#10;Für Bemerkungen usw., mit sehr variabler Länge (belastet das System erheblich, weil sie &#10;separat abgelegt werden. &#10;Numerische Typen &#10;Mit Ihnen ist das Rechnen möglich. &#10;Byte &#10;Integers &#10;Long Integer &#10;Single &#10;Double &#10;Autowerte &#10;Datum/Uhrzeit &#10;Währung &#10;Ja/Nein &#10;O Ganzzahl 255 (1 Byte pro Zahl) &#10;-32'768 Ganzzahl 32'767 (16 Bits 2 Bytes pro zahl) &#10;-2'147'483'648 Ganzzahl 2'147'483'647 (32 Bits 4 Bytes pro zahl) &#10;pos./neg. Fliesskommazahl mit einfacher Genauigkeit (4 Bytes pro Zahl) &#10;pos. /neg. Fliesskommazahl mit doppelter Genauigkeit (8 Bytes pro Zahl). &#10;ist ein Long Integer, der bei O beginnt. Mit jedem neuen Tupel vergibt das System eine um &#10;1 grössere natürliche Zahl. Einmal vergebene Zahlen kommen nicht wieder, auch wenn das &#10;mit ihm identifizierte Tupel gelöscht wurde. Autowerte werden oft für Primärschlüssel- &#10;attribute verwendet. &#10;akzeptiert nur Werte, die in die Domäne passen und formatiert sie gemäss den Landesein- &#10;stellungen von Windows. &#10;Währung akzeptiert nur Ganz- oder Fliesskommazahlen und formatiert sie gemäss den &#10;Landeseinstellungen von Windows. &#10;ist ein so genannter Wahrheitswert, der nur die Eintragung &quot;ja&quot; und &quot;nein&quot; erlaubt. Bei- &#10;spiel: Attribut &quot;Ehrenmitglied&quot; in einer Vereinsverwaltung. &#10;Wichtig: &#10;Ein Fremdschlüsselattribut muss den gleichen Datentyp haben wie das zugehörige Primärschlüsselattribut.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555" cy="3718158"/>
                          </a:xfrm>
                          <a:prstGeom prst="rect">
                            <a:avLst/>
                          </a:prstGeom>
                          <a:noFill/>
                          <a:ln>
                            <a:noFill/>
                          </a:ln>
                        </pic:spPr>
                      </pic:pic>
                    </a:graphicData>
                  </a:graphic>
                </wp:inline>
              </w:drawing>
            </w:r>
          </w:p>
        </w:tc>
      </w:tr>
      <w:tr w:rsidR="004A51C2" w14:paraId="54B22DC5"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B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Indizes</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B2" w14:textId="77777777" w:rsidR="004A51C2" w:rsidRDefault="00F427C7">
            <w:pPr>
              <w:pStyle w:val="StandardWeb"/>
              <w:spacing w:before="0" w:beforeAutospacing="0" w:after="0" w:afterAutospacing="0"/>
            </w:pPr>
            <w:r>
              <w:rPr>
                <w:noProof/>
              </w:rPr>
              <w:drawing>
                <wp:inline distT="0" distB="0" distL="0" distR="0" wp14:anchorId="54B22E2D" wp14:editId="54B22E2E">
                  <wp:extent cx="4795284" cy="2156213"/>
                  <wp:effectExtent l="0" t="0" r="5715" b="0"/>
                  <wp:docPr id="35" name="Bild 35" descr="Computergenerierter Alternativtext:&#10;Die Datenbank sortiert die Tupel nicht. Wenn man sortierte Tupel haben möchte, muss man einen Index auf &#10;das gewünschte Attribut erstellen. Damit erstellt das DBMS vom gesamten Attribut eine Kopie, die bei jeder &#10;Erfassung, Mutation und Löschung sortiert wird. &#10;Beispiel für einen Ablauf einer Indexsuche ist auf Seite 71 in unserem Skript. &#10;Vorteile: &#10;- Suche kann dramatisch beschleunigt werden &#10;- System wird leicht belastet &#10;Nachteile: &#10;- Zusatzaufwand bei Tupelmutationen aller Art &#10;- Mehr Speicher &#10;Es sollten wenige Indizes vergeben werden. Man sollte Indizes an Attribute vergeben, welche oft als Such- &#10;oder Sortierkriterium dienen oder eine hohe Selektivität aufweisen. &#10;Wichtig: &#10;Die Definition eines Primärschlüssels legt automatisch einen Index ohne Duplikate an! &#10;Unter der Entwurfsansicht beim jeweiligen Attribut kann ein &#10;Index erstellt wer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generierter Alternativtext:&#10;Die Datenbank sortiert die Tupel nicht. Wenn man sortierte Tupel haben möchte, muss man einen Index auf &#10;das gewünschte Attribut erstellen. Damit erstellt das DBMS vom gesamten Attribut eine Kopie, die bei jeder &#10;Erfassung, Mutation und Löschung sortiert wird. &#10;Beispiel für einen Ablauf einer Indexsuche ist auf Seite 71 in unserem Skript. &#10;Vorteile: &#10;- Suche kann dramatisch beschleunigt werden &#10;- System wird leicht belastet &#10;Nachteile: &#10;- Zusatzaufwand bei Tupelmutationen aller Art &#10;- Mehr Speicher &#10;Es sollten wenige Indizes vergeben werden. Man sollte Indizes an Attribute vergeben, welche oft als Such- &#10;oder Sortierkriterium dienen oder eine hohe Selektivität aufweisen. &#10;Wichtig: &#10;Die Definition eines Primärschlüssels legt automatisch einen Index ohne Duplikate an! &#10;Unter der Entwurfsansicht beim jeweiligen Attribut kann ein &#10;Index erstellt werden: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1535" cy="2163520"/>
                          </a:xfrm>
                          <a:prstGeom prst="rect">
                            <a:avLst/>
                          </a:prstGeom>
                          <a:noFill/>
                          <a:ln>
                            <a:noFill/>
                          </a:ln>
                        </pic:spPr>
                      </pic:pic>
                    </a:graphicData>
                  </a:graphic>
                </wp:inline>
              </w:drawing>
            </w:r>
          </w:p>
          <w:p w14:paraId="54B22DB3"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 </w:t>
            </w:r>
          </w:p>
          <w:p w14:paraId="54B22DB4" w14:textId="77777777" w:rsidR="007C6B45" w:rsidRDefault="007C6B45">
            <w:pPr>
              <w:pStyle w:val="StandardWeb"/>
              <w:spacing w:before="0" w:beforeAutospacing="0" w:after="0" w:afterAutospacing="0"/>
              <w:rPr>
                <w:rFonts w:ascii="Calibri" w:hAnsi="Calibri"/>
                <w:sz w:val="22"/>
                <w:szCs w:val="22"/>
              </w:rPr>
            </w:pPr>
          </w:p>
          <w:p w14:paraId="54B22DB5" w14:textId="77777777" w:rsidR="007C6B45" w:rsidRDefault="007C6B45">
            <w:pPr>
              <w:pStyle w:val="StandardWeb"/>
              <w:spacing w:before="0" w:beforeAutospacing="0" w:after="0" w:afterAutospacing="0"/>
              <w:rPr>
                <w:rFonts w:ascii="Calibri" w:hAnsi="Calibri"/>
                <w:sz w:val="22"/>
                <w:szCs w:val="22"/>
              </w:rPr>
            </w:pPr>
          </w:p>
          <w:p w14:paraId="54B22DB6" w14:textId="77777777" w:rsidR="007C6B45" w:rsidRDefault="007C6B45">
            <w:pPr>
              <w:pStyle w:val="StandardWeb"/>
              <w:spacing w:before="0" w:beforeAutospacing="0" w:after="0" w:afterAutospacing="0"/>
              <w:rPr>
                <w:rFonts w:ascii="Calibri" w:hAnsi="Calibri"/>
                <w:sz w:val="22"/>
                <w:szCs w:val="22"/>
              </w:rPr>
            </w:pPr>
          </w:p>
          <w:p w14:paraId="54B22DB7" w14:textId="77777777" w:rsidR="007C6B45" w:rsidRDefault="007C6B45">
            <w:pPr>
              <w:pStyle w:val="StandardWeb"/>
              <w:spacing w:before="0" w:beforeAutospacing="0" w:after="0" w:afterAutospacing="0"/>
              <w:rPr>
                <w:rFonts w:ascii="Calibri" w:hAnsi="Calibri"/>
                <w:sz w:val="22"/>
                <w:szCs w:val="22"/>
              </w:rPr>
            </w:pPr>
          </w:p>
          <w:p w14:paraId="54B22DB8" w14:textId="77777777" w:rsidR="007C6B45" w:rsidRDefault="007C6B45">
            <w:pPr>
              <w:pStyle w:val="StandardWeb"/>
              <w:spacing w:before="0" w:beforeAutospacing="0" w:after="0" w:afterAutospacing="0"/>
              <w:rPr>
                <w:rFonts w:ascii="Calibri" w:hAnsi="Calibri"/>
                <w:sz w:val="22"/>
                <w:szCs w:val="22"/>
              </w:rPr>
            </w:pPr>
          </w:p>
          <w:p w14:paraId="54B22DB9" w14:textId="77777777" w:rsidR="007C6B45" w:rsidRDefault="007C6B45">
            <w:pPr>
              <w:pStyle w:val="StandardWeb"/>
              <w:spacing w:before="0" w:beforeAutospacing="0" w:after="0" w:afterAutospacing="0"/>
              <w:rPr>
                <w:rFonts w:ascii="Calibri" w:hAnsi="Calibri"/>
                <w:sz w:val="22"/>
                <w:szCs w:val="22"/>
              </w:rPr>
            </w:pPr>
          </w:p>
          <w:p w14:paraId="54B22DBA" w14:textId="77777777" w:rsidR="007C6B45" w:rsidRDefault="007C6B45">
            <w:pPr>
              <w:pStyle w:val="StandardWeb"/>
              <w:spacing w:before="0" w:beforeAutospacing="0" w:after="0" w:afterAutospacing="0"/>
              <w:rPr>
                <w:rFonts w:ascii="Calibri" w:hAnsi="Calibri"/>
                <w:sz w:val="22"/>
                <w:szCs w:val="22"/>
              </w:rPr>
            </w:pPr>
          </w:p>
          <w:p w14:paraId="54B22DBB" w14:textId="77777777" w:rsidR="007136DF" w:rsidRDefault="007136DF">
            <w:pPr>
              <w:pStyle w:val="StandardWeb"/>
              <w:spacing w:before="0" w:beforeAutospacing="0" w:after="0" w:afterAutospacing="0"/>
              <w:rPr>
                <w:rFonts w:ascii="Calibri" w:hAnsi="Calibri"/>
                <w:sz w:val="22"/>
                <w:szCs w:val="22"/>
              </w:rPr>
            </w:pPr>
          </w:p>
          <w:p w14:paraId="54B22DBC" w14:textId="77777777" w:rsidR="007136DF" w:rsidRDefault="007136DF">
            <w:pPr>
              <w:pStyle w:val="StandardWeb"/>
              <w:spacing w:before="0" w:beforeAutospacing="0" w:after="0" w:afterAutospacing="0"/>
              <w:rPr>
                <w:rFonts w:ascii="Calibri" w:hAnsi="Calibri"/>
                <w:sz w:val="22"/>
                <w:szCs w:val="22"/>
              </w:rPr>
            </w:pPr>
          </w:p>
          <w:p w14:paraId="54B22DBD" w14:textId="77777777" w:rsidR="007136DF" w:rsidRDefault="007136DF">
            <w:pPr>
              <w:pStyle w:val="StandardWeb"/>
              <w:spacing w:before="0" w:beforeAutospacing="0" w:after="0" w:afterAutospacing="0"/>
              <w:rPr>
                <w:rFonts w:ascii="Calibri" w:hAnsi="Calibri"/>
                <w:sz w:val="22"/>
                <w:szCs w:val="22"/>
              </w:rPr>
            </w:pPr>
          </w:p>
          <w:p w14:paraId="54B22DBE" w14:textId="77777777" w:rsidR="007136DF" w:rsidRDefault="007136DF">
            <w:pPr>
              <w:pStyle w:val="StandardWeb"/>
              <w:spacing w:before="0" w:beforeAutospacing="0" w:after="0" w:afterAutospacing="0"/>
              <w:rPr>
                <w:rFonts w:ascii="Calibri" w:hAnsi="Calibri"/>
                <w:sz w:val="22"/>
                <w:szCs w:val="22"/>
              </w:rPr>
            </w:pPr>
          </w:p>
          <w:p w14:paraId="54B22DBF" w14:textId="77777777" w:rsidR="007C6B45" w:rsidRDefault="007C6B45">
            <w:pPr>
              <w:pStyle w:val="StandardWeb"/>
              <w:spacing w:before="0" w:beforeAutospacing="0" w:after="0" w:afterAutospacing="0"/>
              <w:rPr>
                <w:rFonts w:ascii="Calibri" w:hAnsi="Calibri"/>
                <w:sz w:val="22"/>
                <w:szCs w:val="22"/>
              </w:rPr>
            </w:pPr>
          </w:p>
          <w:p w14:paraId="54B22DC0"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 xml:space="preserve">Bsp. Suche nach </w:t>
            </w:r>
            <w:proofErr w:type="spellStart"/>
            <w:r>
              <w:rPr>
                <w:rFonts w:ascii="Calibri" w:hAnsi="Calibri"/>
                <w:sz w:val="22"/>
                <w:szCs w:val="22"/>
              </w:rPr>
              <w:t>Tuor</w:t>
            </w:r>
            <w:proofErr w:type="spellEnd"/>
            <w:r>
              <w:rPr>
                <w:rFonts w:ascii="Calibri" w:hAnsi="Calibri"/>
                <w:sz w:val="22"/>
                <w:szCs w:val="22"/>
              </w:rPr>
              <w:t>:</w:t>
            </w:r>
          </w:p>
          <w:p w14:paraId="54B22DC1" w14:textId="77777777" w:rsidR="004A51C2" w:rsidRDefault="00F427C7">
            <w:pPr>
              <w:numPr>
                <w:ilvl w:val="0"/>
                <w:numId w:val="19"/>
              </w:numPr>
              <w:ind w:left="540"/>
              <w:textAlignment w:val="center"/>
              <w:rPr>
                <w:rFonts w:ascii="Calibri" w:eastAsia="Times New Roman" w:hAnsi="Calibri"/>
                <w:sz w:val="22"/>
                <w:szCs w:val="22"/>
              </w:rPr>
            </w:pPr>
            <w:r>
              <w:rPr>
                <w:rFonts w:ascii="Calibri" w:eastAsia="Times New Roman" w:hAnsi="Calibri"/>
                <w:sz w:val="22"/>
                <w:szCs w:val="22"/>
              </w:rPr>
              <w:t>Index auslesen</w:t>
            </w:r>
          </w:p>
          <w:p w14:paraId="54B22DC2" w14:textId="77777777" w:rsidR="004A51C2" w:rsidRDefault="00F427C7">
            <w:pPr>
              <w:pStyle w:val="StandardWeb"/>
              <w:spacing w:before="0" w:beforeAutospacing="0" w:after="0" w:afterAutospacing="0"/>
              <w:ind w:left="540"/>
            </w:pPr>
            <w:r>
              <w:rPr>
                <w:noProof/>
              </w:rPr>
              <w:drawing>
                <wp:inline distT="0" distB="0" distL="0" distR="0" wp14:anchorId="54B22E2F" wp14:editId="54B22E30">
                  <wp:extent cx="1524000" cy="2686050"/>
                  <wp:effectExtent l="0" t="0" r="0" b="0"/>
                  <wp:docPr id="36" name="Bild 36" descr="Computergenerierter Alternativtext:&#10;Bieri &#10;Eigensatz &#10;Grünin r &#10;Keller &#10;Luth- er &#10;Ritschard &#10;Rbbsli &#10;Schibli &#10;Schick &#10;Schmid-ToniOlO &#10;Schmucki &#10;Senn &#10;Stalder &#10;Tuor &#10;Wuillemin &#10;3333 &#10;5107 &#10;2453 &#10;4716 &#10;3456 &#10;4721 &#10;4718 &#10;2467 &#10;471 g &#10;1367 &#10;472E &#10;47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utergenerierter Alternativtext:&#10;Bieri &#10;Eigensatz &#10;Grünin r &#10;Keller &#10;Luth- er &#10;Ritschard &#10;Rbbsli &#10;Schibli &#10;Schick &#10;Schmid-ToniOlO &#10;Schmucki &#10;Senn &#10;Stalder &#10;Tuor &#10;Wuillemin &#10;3333 &#10;5107 &#10;2453 &#10;4716 &#10;3456 &#10;4721 &#10;4718 &#10;2467 &#10;471 g &#10;1367 &#10;472E &#10;4715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0" cy="2686050"/>
                          </a:xfrm>
                          <a:prstGeom prst="rect">
                            <a:avLst/>
                          </a:prstGeom>
                          <a:noFill/>
                          <a:ln>
                            <a:noFill/>
                          </a:ln>
                        </pic:spPr>
                      </pic:pic>
                    </a:graphicData>
                  </a:graphic>
                </wp:inline>
              </w:drawing>
            </w:r>
          </w:p>
          <w:p w14:paraId="54B22DC3" w14:textId="77777777" w:rsidR="004A51C2" w:rsidRDefault="00F427C7">
            <w:pPr>
              <w:numPr>
                <w:ilvl w:val="0"/>
                <w:numId w:val="20"/>
              </w:numPr>
              <w:ind w:left="540"/>
              <w:textAlignment w:val="center"/>
              <w:rPr>
                <w:rFonts w:ascii="Calibri" w:eastAsia="Times New Roman" w:hAnsi="Calibri"/>
                <w:sz w:val="22"/>
                <w:szCs w:val="22"/>
              </w:rPr>
            </w:pPr>
            <w:r>
              <w:rPr>
                <w:rFonts w:ascii="Calibri" w:eastAsia="Times New Roman" w:hAnsi="Calibri"/>
                <w:sz w:val="22"/>
                <w:szCs w:val="22"/>
              </w:rPr>
              <w:t>Sprung zum Tupel mit dem entsprechenden Index</w:t>
            </w:r>
          </w:p>
          <w:p w14:paraId="54B22DC4" w14:textId="77777777" w:rsidR="004A51C2" w:rsidRDefault="00F427C7">
            <w:pPr>
              <w:pStyle w:val="StandardWeb"/>
              <w:spacing w:before="0" w:beforeAutospacing="0" w:after="0" w:afterAutospacing="0"/>
              <w:ind w:left="540"/>
            </w:pPr>
            <w:r>
              <w:rPr>
                <w:noProof/>
              </w:rPr>
              <w:drawing>
                <wp:inline distT="0" distB="0" distL="0" distR="0" wp14:anchorId="54B22E31" wp14:editId="54B22E32">
                  <wp:extent cx="4381500" cy="1277938"/>
                  <wp:effectExtent l="0" t="0" r="0" b="0"/>
                  <wp:docPr id="37" name="Bild 37" descr="Computergenerierter Alternativ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putergenerierter Alternativtext:&#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8867" cy="1283003"/>
                          </a:xfrm>
                          <a:prstGeom prst="rect">
                            <a:avLst/>
                          </a:prstGeom>
                          <a:noFill/>
                          <a:ln>
                            <a:noFill/>
                          </a:ln>
                        </pic:spPr>
                      </pic:pic>
                    </a:graphicData>
                  </a:graphic>
                </wp:inline>
              </w:drawing>
            </w:r>
          </w:p>
        </w:tc>
      </w:tr>
      <w:tr w:rsidR="004A51C2" w14:paraId="54B22DC8"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C6"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Beziehungen</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C7" w14:textId="77777777" w:rsidR="004A51C2" w:rsidRDefault="00F427C7">
            <w:pPr>
              <w:pStyle w:val="StandardWeb"/>
              <w:spacing w:before="0" w:beforeAutospacing="0" w:after="0" w:afterAutospacing="0"/>
            </w:pPr>
            <w:r>
              <w:rPr>
                <w:noProof/>
              </w:rPr>
              <w:drawing>
                <wp:inline distT="0" distB="0" distL="0" distR="0" wp14:anchorId="54B22E33" wp14:editId="54B22E34">
                  <wp:extent cx="4784651" cy="4045356"/>
                  <wp:effectExtent l="0" t="0" r="0" b="0"/>
                  <wp:docPr id="38" name="Bild 38" descr="Computergenerierter Alternativtext:&#10;Access kennt nur zwei Typen von Beziehungen: &#10;(1 : O oder mehreren) Wenn Fremdschlüsselattribut kein Primärschlüssel ist (Normalfall), macht &#10;1 : mc &#10;Access eine solche Beziehung. &#10;(1 : O oder 1) Ist Fremdschlüssel auch alleiniger Primärschlüssel, macht Access daraus eine solche &#10;Beziehung. &#10;Beziehung erstellen: Attribut mit Primärschlüssel auf das Fremdschlüsselattribut einer fremden Tabelle fal- &#10;lenlassen. &#10;Mit referentieller Integrität: Wird sicher gestellt, dass die Fremdschlüssel nur Werte annehmen können, die in &#10;der referenzierten „Tabellel&quot; bereits als Attributwerte des &#10;Primärschlüssels vorhanden sind &#10;Mit aktivierter Aktualisierungsweitergabe sichert das DBMS &#10;die referenzielle Integrität durch kaskadiertes Mutieren ab: &#10;Jede Änderung eines Primärschlüsselwerts in der Elterntabelle &#10;mutiert die zugehörigen Fremdschlüsselwerte in der/den Kind- &#10;tabelle/n. Dies kann seinerseits wieder Kaskadierungen auslö- &#10;sen. Eine Mutation kann unumkehrbar eine Grosszahl weiterer &#10;Mutationen auslösen! &#10;d_rntg &#10;r— .n verwarae &#10;Veinopfwostyp... I &#10;Nicht aktivierte Aktualisierungsweitergabe (auch genannt: bedingtes Mutieren) verhindert Mutationen an &#10;Primärschlüsselwerten in der Elterntabelle, solange entsprechende Fremdschlüsselwerte existieren. &#10;Mit aktivierter Löschweitergabe sichert das DBMS die referenzielle Integrität durch kaskadiertes Löschen ab: &#10;Jede Löschung eines Primärschlüsselwerts in der Elterntabelle löscht die Tupel mit den zugehörigen Fremd- &#10;schlüsselwerten in der/den Kindtabelle/n. Dies kann seinerseits wieder Kaskadierungen auslösen. Eine Lö- &#10;schung kann also (unumkehrbar) eine Grosszahl weiterer Löschungen auslösen! &#10;Nicht aktivierte Löschweitergabe (auch genannt: bedingtes Löschen) verhindert Löschungen von Primär- &#10;schlüsselwerten in der Elterntabelle, solange entsprechende Fremdschlüsselwerte existier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putergenerierter Alternativtext:&#10;Access kennt nur zwei Typen von Beziehungen: &#10;(1 : O oder mehreren) Wenn Fremdschlüsselattribut kein Primärschlüssel ist (Normalfall), macht &#10;1 : mc &#10;Access eine solche Beziehung. &#10;(1 : O oder 1) Ist Fremdschlüssel auch alleiniger Primärschlüssel, macht Access daraus eine solche &#10;Beziehung. &#10;Beziehung erstellen: Attribut mit Primärschlüssel auf das Fremdschlüsselattribut einer fremden Tabelle fal- &#10;lenlassen. &#10;Mit referentieller Integrität: Wird sicher gestellt, dass die Fremdschlüssel nur Werte annehmen können, die in &#10;der referenzierten „Tabellel&quot; bereits als Attributwerte des &#10;Primärschlüssels vorhanden sind &#10;Mit aktivierter Aktualisierungsweitergabe sichert das DBMS &#10;die referenzielle Integrität durch kaskadiertes Mutieren ab: &#10;Jede Änderung eines Primärschlüsselwerts in der Elterntabelle &#10;mutiert die zugehörigen Fremdschlüsselwerte in der/den Kind- &#10;tabelle/n. Dies kann seinerseits wieder Kaskadierungen auslö- &#10;sen. Eine Mutation kann unumkehrbar eine Grosszahl weiterer &#10;Mutationen auslösen! &#10;d_rntg &#10;r— .n verwarae &#10;Veinopfwostyp... I &#10;Nicht aktivierte Aktualisierungsweitergabe (auch genannt: bedingtes Mutieren) verhindert Mutationen an &#10;Primärschlüsselwerten in der Elterntabelle, solange entsprechende Fremdschlüsselwerte existieren. &#10;Mit aktivierter Löschweitergabe sichert das DBMS die referenzielle Integrität durch kaskadiertes Löschen ab: &#10;Jede Löschung eines Primärschlüsselwerts in der Elterntabelle löscht die Tupel mit den zugehörigen Fremd- &#10;schlüsselwerten in der/den Kindtabelle/n. Dies kann seinerseits wieder Kaskadierungen auslösen. Eine Lö- &#10;schung kann also (unumkehrbar) eine Grosszahl weiterer Löschungen auslösen! &#10;Nicht aktivierte Löschweitergabe (auch genannt: bedingtes Löschen) verhindert Löschungen von Primär- &#10;schlüsselwerten in der Elterntabelle, solange entsprechende Fremdschlüsselwerte existieren.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6774" cy="4055606"/>
                          </a:xfrm>
                          <a:prstGeom prst="rect">
                            <a:avLst/>
                          </a:prstGeom>
                          <a:noFill/>
                          <a:ln>
                            <a:noFill/>
                          </a:ln>
                        </pic:spPr>
                      </pic:pic>
                    </a:graphicData>
                  </a:graphic>
                </wp:inline>
              </w:drawing>
            </w:r>
          </w:p>
        </w:tc>
      </w:tr>
      <w:tr w:rsidR="004A51C2" w14:paraId="54B22DD6"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C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Abfragen (</w:t>
            </w:r>
            <w:proofErr w:type="spellStart"/>
            <w:r>
              <w:rPr>
                <w:rFonts w:ascii="Calibri" w:hAnsi="Calibri"/>
                <w:sz w:val="22"/>
                <w:szCs w:val="22"/>
              </w:rPr>
              <w:t>Queries</w:t>
            </w:r>
            <w:proofErr w:type="spellEnd"/>
            <w:r>
              <w:rPr>
                <w:rFonts w:ascii="Calibri" w:hAnsi="Calibri"/>
                <w:sz w:val="22"/>
                <w:szCs w:val="22"/>
              </w:rPr>
              <w:t>)</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CA" w14:textId="39E2643B" w:rsidR="004A51C2" w:rsidRDefault="00F427C7">
            <w:pPr>
              <w:pStyle w:val="StandardWeb"/>
              <w:spacing w:before="0" w:beforeAutospacing="0" w:after="0" w:afterAutospacing="0"/>
            </w:pPr>
            <w:r>
              <w:rPr>
                <w:noProof/>
              </w:rPr>
              <w:drawing>
                <wp:inline distT="0" distB="0" distL="0" distR="0" wp14:anchorId="54B22E35" wp14:editId="09A7EAFE">
                  <wp:extent cx="4591050" cy="4582719"/>
                  <wp:effectExtent l="0" t="0" r="0" b="8890"/>
                  <wp:docPr id="39" name="Bild 39" descr="Computergenerierter Alternativtext:&#10;Abfragen Sind unverzichtbare Datenbankobjekte_ Mit Abfr4en erhält man übersichtliche Einblicke in die Da- &#10;tenbasis_ Mit ihnen können auch Berechnungen gemacht werden. Die Reihenfolge der Tupa kann variieren, &#10;jedoch aber die Anzahl der Ergebnistupel nicht. &#10;Ta einer &#10;Sind Datenbankobjekte, die Wir definieren und somit anlegen müssen &#10;selektieren Daten aus einer Oder mehreren Tabellen (genannt: Verbünde Oder Joins) &#10;liefern als Resultat immer Tabellen &#10;werden ad hoc definiert oder als Definition gespeichert (dann eigentlich Sichten oder &#10;Views genannt) &#10;können auf Tabellen und/Oder ihrerseits auf Skhten basieren &#10;können Wiederum Abfragen enthalten (genannt: Unterabfragen Oder Subqueries). &#10;ist eine Menge (Set) mit O, I Oder n (Resultat-l und den verlangten Attributen &#10;ist ohne unsere Veranlassung nie sortiert &#10;Wird bei jedem Aktivieren der Abfrage neu berechnet &#10;ist also nicht gespeichert, Wir sprechen deshalb Von einer temporåren Virtuellen &#10;Tabelle &#10;kennt keine Primårschlüssel &#10;kan n Redundanzen enthalten. &#10;7. I Abfragen aus einer Tabelle Oder Mehreren Tabellen &#10;Verbund definieren — welcher Tabelle brauche ich welche Daten? &#10;Projektion definieren — Welche Attribute brauche ich? &#10;Selektion definieren — Wekhe Tupel Will ich sehen? &#10;Tabellenüberschriftname: Kann definiert werden. ES können auch Berechnungen Vorgenommen &#10;werden mit den normalen Operatoren. &#10;Beispiel: &#10;Moral und Versicherungsgebiet: lid_moral &quot; &amp; &#10;Zu welcher Tabelle gehört das obere Attribut? Besonders aufpassen bei rekursiven Beziehungs- &#10;typen. &#10;gei Betätigung wird das Attribut bei der Abfrage angezeigt oder nicht- &#10;Aufsteigend: V on A nach Z &#10;Absteigend: Von Z nach A &#10;Wichtig! &#10;Numerische Werte werden als Zahl geschrieben: 3.45 &#10;Werte werden in Anführungs- und Schlusszeichen geschrieben: &#10;Tabelle &#10;Anzeigen &#10;Sortieru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utergenerierter Alternativtext:&#10;Abfragen Sind unverzichtbare Datenbankobjekte_ Mit Abfr4en erhält man übersichtliche Einblicke in die Da- &#10;tenbasis_ Mit ihnen können auch Berechnungen gemacht werden. Die Reihenfolge der Tupa kann variieren, &#10;jedoch aber die Anzahl der Ergebnistupel nicht. &#10;Ta einer &#10;Sind Datenbankobjekte, die Wir definieren und somit anlegen müssen &#10;selektieren Daten aus einer Oder mehreren Tabellen (genannt: Verbünde Oder Joins) &#10;liefern als Resultat immer Tabellen &#10;werden ad hoc definiert oder als Definition gespeichert (dann eigentlich Sichten oder &#10;Views genannt) &#10;können auf Tabellen und/Oder ihrerseits auf Skhten basieren &#10;können Wiederum Abfragen enthalten (genannt: Unterabfragen Oder Subqueries). &#10;ist eine Menge (Set) mit O, I Oder n (Resultat-l und den verlangten Attributen &#10;ist ohne unsere Veranlassung nie sortiert &#10;Wird bei jedem Aktivieren der Abfrage neu berechnet &#10;ist also nicht gespeichert, Wir sprechen deshalb Von einer temporåren Virtuellen &#10;Tabelle &#10;kennt keine Primårschlüssel &#10;kan n Redundanzen enthalten. &#10;7. I Abfragen aus einer Tabelle Oder Mehreren Tabellen &#10;Verbund definieren — welcher Tabelle brauche ich welche Daten? &#10;Projektion definieren — Welche Attribute brauche ich? &#10;Selektion definieren — Wekhe Tupel Will ich sehen? &#10;Tabellenüberschriftname: Kann definiert werden. ES können auch Berechnungen Vorgenommen &#10;werden mit den normalen Operatoren. &#10;Beispiel: &#10;Moral und Versicherungsgebiet: lid_moral &quot; &amp; &#10;Zu welcher Tabelle gehört das obere Attribut? Besonders aufpassen bei rekursiven Beziehungs- &#10;typen. &#10;gei Betätigung wird das Attribut bei der Abfrage angezeigt oder nicht- &#10;Aufsteigend: V on A nach Z &#10;Absteigend: Von Z nach A &#10;Wichtig! &#10;Numerische Werte werden als Zahl geschrieben: 3.45 &#10;Werte werden in Anführungs- und Schlusszeichen geschrieben: &#10;Tabelle &#10;Anzeigen &#10;Sortierung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4742" cy="4596386"/>
                          </a:xfrm>
                          <a:prstGeom prst="rect">
                            <a:avLst/>
                          </a:prstGeom>
                          <a:noFill/>
                          <a:ln>
                            <a:noFill/>
                          </a:ln>
                        </pic:spPr>
                      </pic:pic>
                    </a:graphicData>
                  </a:graphic>
                </wp:inline>
              </w:drawing>
            </w:r>
          </w:p>
          <w:tbl>
            <w:tblPr>
              <w:tblW w:w="11133"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327"/>
              <w:gridCol w:w="9806"/>
            </w:tblGrid>
            <w:tr w:rsidR="004A51C2" w14:paraId="54B22DCE" w14:textId="77777777" w:rsidTr="00254B63">
              <w:trPr>
                <w:divId w:val="886188942"/>
              </w:trPr>
              <w:tc>
                <w:tcPr>
                  <w:tcW w:w="13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CB"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Kriterien und Operatoren</w:t>
                  </w:r>
                </w:p>
              </w:tc>
              <w:tc>
                <w:tcPr>
                  <w:tcW w:w="9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CC" w14:textId="72F8AFC8" w:rsidR="004A51C2" w:rsidRDefault="00F427C7">
                  <w:pPr>
                    <w:pStyle w:val="StandardWeb"/>
                    <w:spacing w:before="0" w:beforeAutospacing="0" w:after="0" w:afterAutospacing="0"/>
                  </w:pPr>
                  <w:r>
                    <w:rPr>
                      <w:noProof/>
                    </w:rPr>
                    <w:drawing>
                      <wp:inline distT="0" distB="0" distL="0" distR="0" wp14:anchorId="54B22E37" wp14:editId="04F4770C">
                        <wp:extent cx="3705225" cy="851932"/>
                        <wp:effectExtent l="0" t="0" r="0" b="5715"/>
                        <wp:docPr id="40" name="Bild 40" descr="Computergenerierter Alternativtext:&#10;Operator &#10;Beschreibung &#10;—&quot;Zür.ch&quot; &#10;Kann meistens weggelassen werden, da Access &#10;Wie „Zürich&quot; &#10;das Kriterium eh schon als Gleichung erkennt. &#10;like „Zürich&quot; &#10;Alle Werte grösser-gleich 2. &#10;Alle Werte grösser als 2 &#10;Alle Werte kleiner-gleich 2 &#10;Alle Werte kleiner als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utergenerierter Alternativtext:&#10;Operator &#10;Beschreibung &#10;—&quot;Zür.ch&quot; &#10;Kann meistens weggelassen werden, da Access &#10;Wie „Zürich&quot; &#10;das Kriterium eh schon als Gleichung erkennt. &#10;like „Zürich&quot; &#10;Alle Werte grösser-gleich 2. &#10;Alle Werte grösser als 2 &#10;Alle Werte kleiner-gleich 2 &#10;Alle Werte kleiner als 2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151" cy="886404"/>
                                </a:xfrm>
                                <a:prstGeom prst="rect">
                                  <a:avLst/>
                                </a:prstGeom>
                                <a:noFill/>
                                <a:ln>
                                  <a:noFill/>
                                </a:ln>
                              </pic:spPr>
                            </pic:pic>
                          </a:graphicData>
                        </a:graphic>
                      </wp:inline>
                    </w:drawing>
                  </w:r>
                </w:p>
                <w:p w14:paraId="4B1134C0" w14:textId="497C7A2D" w:rsidR="00254B63" w:rsidRDefault="00DF14A6">
                  <w:pPr>
                    <w:pStyle w:val="StandardWeb"/>
                    <w:spacing w:before="0" w:beforeAutospacing="0" w:after="0" w:afterAutospacing="0"/>
                    <w:rPr>
                      <w:noProof/>
                    </w:rPr>
                  </w:pPr>
                  <w:r>
                    <w:rPr>
                      <w:noProof/>
                    </w:rPr>
                    <w:drawing>
                      <wp:anchor distT="0" distB="0" distL="114300" distR="114300" simplePos="0" relativeHeight="251659264" behindDoc="0" locked="0" layoutInCell="1" allowOverlap="1" wp14:anchorId="29D3A6A3" wp14:editId="39194202">
                        <wp:simplePos x="0" y="0"/>
                        <wp:positionH relativeFrom="margin">
                          <wp:posOffset>1905</wp:posOffset>
                        </wp:positionH>
                        <wp:positionV relativeFrom="margin">
                          <wp:posOffset>870585</wp:posOffset>
                        </wp:positionV>
                        <wp:extent cx="3714750" cy="1520190"/>
                        <wp:effectExtent l="0" t="0" r="0" b="381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14750" cy="1520190"/>
                                </a:xfrm>
                                <a:prstGeom prst="rect">
                                  <a:avLst/>
                                </a:prstGeom>
                              </pic:spPr>
                            </pic:pic>
                          </a:graphicData>
                        </a:graphic>
                        <wp14:sizeRelH relativeFrom="margin">
                          <wp14:pctWidth>0</wp14:pctWidth>
                        </wp14:sizeRelH>
                        <wp14:sizeRelV relativeFrom="margin">
                          <wp14:pctHeight>0</wp14:pctHeight>
                        </wp14:sizeRelV>
                      </wp:anchor>
                    </w:drawing>
                  </w:r>
                </w:p>
                <w:p w14:paraId="1962AB45" w14:textId="2EF29E80" w:rsidR="00254B63" w:rsidRDefault="00254B63" w:rsidP="00DF14A6">
                  <w:pPr>
                    <w:pStyle w:val="StandardWeb"/>
                    <w:spacing w:before="0" w:beforeAutospacing="0" w:after="0" w:afterAutospacing="0"/>
                    <w:rPr>
                      <w:noProof/>
                    </w:rPr>
                  </w:pPr>
                </w:p>
                <w:p w14:paraId="795123D8" w14:textId="123B8473" w:rsidR="00254B63" w:rsidRDefault="00254B63">
                  <w:pPr>
                    <w:pStyle w:val="StandardWeb"/>
                    <w:spacing w:before="0" w:beforeAutospacing="0" w:after="0" w:afterAutospacing="0"/>
                    <w:rPr>
                      <w:noProof/>
                    </w:rPr>
                  </w:pPr>
                </w:p>
                <w:p w14:paraId="54B22DCD" w14:textId="630E169B" w:rsidR="004A51C2" w:rsidRPr="00E23A78" w:rsidRDefault="00DF14A6">
                  <w:pPr>
                    <w:pStyle w:val="StandardWeb"/>
                    <w:spacing w:before="0" w:beforeAutospacing="0" w:after="0" w:afterAutospacing="0"/>
                    <w:rPr>
                      <w:noProof/>
                    </w:rPr>
                  </w:pPr>
                  <w:r>
                    <w:rPr>
                      <w:noProof/>
                    </w:rPr>
                    <w:drawing>
                      <wp:anchor distT="0" distB="0" distL="114300" distR="114300" simplePos="0" relativeHeight="251658240" behindDoc="0" locked="0" layoutInCell="1" allowOverlap="1" wp14:anchorId="47650B54" wp14:editId="27AB02DA">
                        <wp:simplePos x="0" y="0"/>
                        <wp:positionH relativeFrom="margin">
                          <wp:posOffset>67945</wp:posOffset>
                        </wp:positionH>
                        <wp:positionV relativeFrom="margin">
                          <wp:posOffset>2380615</wp:posOffset>
                        </wp:positionV>
                        <wp:extent cx="3686175" cy="1771650"/>
                        <wp:effectExtent l="0" t="0" r="9525"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86175" cy="1771650"/>
                                </a:xfrm>
                                <a:prstGeom prst="rect">
                                  <a:avLst/>
                                </a:prstGeom>
                              </pic:spPr>
                            </pic:pic>
                          </a:graphicData>
                        </a:graphic>
                        <wp14:sizeRelH relativeFrom="margin">
                          <wp14:pctWidth>0</wp14:pctWidth>
                        </wp14:sizeRelH>
                        <wp14:sizeRelV relativeFrom="margin">
                          <wp14:pctHeight>0</wp14:pctHeight>
                        </wp14:sizeRelV>
                      </wp:anchor>
                    </w:drawing>
                  </w:r>
                </w:p>
              </w:tc>
            </w:tr>
            <w:tr w:rsidR="004A51C2" w14:paraId="54B22DD1" w14:textId="77777777" w:rsidTr="00254B63">
              <w:trPr>
                <w:divId w:val="886188942"/>
              </w:trPr>
              <w:tc>
                <w:tcPr>
                  <w:tcW w:w="13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CF"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Funktionen</w:t>
                  </w:r>
                </w:p>
              </w:tc>
              <w:tc>
                <w:tcPr>
                  <w:tcW w:w="9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0" w14:textId="77777777" w:rsidR="004A51C2" w:rsidRDefault="00F427C7">
                  <w:pPr>
                    <w:pStyle w:val="StandardWeb"/>
                    <w:spacing w:before="0" w:beforeAutospacing="0" w:after="0" w:afterAutospacing="0"/>
                  </w:pPr>
                  <w:r>
                    <w:rPr>
                      <w:noProof/>
                    </w:rPr>
                    <w:drawing>
                      <wp:inline distT="0" distB="0" distL="0" distR="0" wp14:anchorId="54B22E3B" wp14:editId="54B22E3C">
                        <wp:extent cx="3752850" cy="768408"/>
                        <wp:effectExtent l="0" t="0" r="0" b="0"/>
                        <wp:docPr id="42" name="Bild 42" descr="Computergenerierter Alternativtext:&#10;Funktion &#10;Gruppierung &#10;Mittelwert &#10;Anzahl &#10;Beschreibung &#10;Fasst a le gleichen Attributwerten Zusammen &#10;Rechnet die Summe aller Attributswerten &#10;Rechnet den Durchschnitt aller Attributswerten &#10;Findet das Minimum aller Attributswerte &#10;Findet das Maximum aller Attributswerte &#10;Zählt Wieviel vorhanden Sind. Meist in VerbW1dungvon der Funktion „Gruppierung&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utergenerierter Alternativtext:&#10;Funktion &#10;Gruppierung &#10;Mittelwert &#10;Anzahl &#10;Beschreibung &#10;Fasst a le gleichen Attributwerten Zusammen &#10;Rechnet die Summe aller Attributswerten &#10;Rechnet den Durchschnitt aller Attributswerten &#10;Findet das Minimum aller Attributswerte &#10;Findet das Maximum aller Attributswerte &#10;Zählt Wieviel vorhanden Sind. Meist in VerbW1dungvon der Funktion „Gruppierung&quo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5237" cy="781182"/>
                                </a:xfrm>
                                <a:prstGeom prst="rect">
                                  <a:avLst/>
                                </a:prstGeom>
                                <a:noFill/>
                                <a:ln>
                                  <a:noFill/>
                                </a:ln>
                              </pic:spPr>
                            </pic:pic>
                          </a:graphicData>
                        </a:graphic>
                      </wp:inline>
                    </w:drawing>
                  </w:r>
                </w:p>
              </w:tc>
            </w:tr>
            <w:tr w:rsidR="004A51C2" w14:paraId="54B22DD4" w14:textId="77777777" w:rsidTr="00254B63">
              <w:trPr>
                <w:divId w:val="886188942"/>
              </w:trPr>
              <w:tc>
                <w:tcPr>
                  <w:tcW w:w="13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2"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Aktions</w:t>
                  </w:r>
                  <w:r w:rsidR="00E23A78">
                    <w:rPr>
                      <w:rFonts w:ascii="Calibri" w:hAnsi="Calibri"/>
                      <w:sz w:val="22"/>
                      <w:szCs w:val="22"/>
                    </w:rPr>
                    <w:t>-</w:t>
                  </w:r>
                  <w:r>
                    <w:rPr>
                      <w:rFonts w:ascii="Calibri" w:hAnsi="Calibri"/>
                      <w:sz w:val="22"/>
                      <w:szCs w:val="22"/>
                    </w:rPr>
                    <w:t>abfragen</w:t>
                  </w:r>
                </w:p>
              </w:tc>
              <w:tc>
                <w:tcPr>
                  <w:tcW w:w="9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3" w14:textId="77777777" w:rsidR="004A51C2" w:rsidRDefault="00F427C7">
                  <w:pPr>
                    <w:pStyle w:val="StandardWeb"/>
                    <w:spacing w:before="0" w:beforeAutospacing="0" w:after="0" w:afterAutospacing="0"/>
                  </w:pPr>
                  <w:r>
                    <w:rPr>
                      <w:noProof/>
                    </w:rPr>
                    <w:drawing>
                      <wp:inline distT="0" distB="0" distL="0" distR="0" wp14:anchorId="54B22E3D" wp14:editId="54B22E3E">
                        <wp:extent cx="3743325" cy="1404599"/>
                        <wp:effectExtent l="0" t="0" r="0" b="5715"/>
                        <wp:docPr id="43" name="Bild 43" descr="Computergenerierter Alternativtext:&#10;Mit Abfragen kann man nicht nur Sachen abfragen, sondern auch Veränderungen an der Datenbank vorneh- &#10;men. Veränderungen können nicht Rückgängig gemacht werden und werden in der Datenbank gespeichert' &#10;lun gsabfrage &#10;Aktualisierungs- &#10;A nfügeabfra ge &#10;Löschabfrage &#10;Erstellt aus dem Ergebnis einer Abfrage eine neue &#10;Tabelle &#10;Macht bei allen selektionierten Tupa ein Update &#10;auf einen neuen Wert. &#10;Fügt die selektbnierten Tupel an eine andere Tabel- &#10;Löscht alle selektionierten Tupel aus der Datenbank &#10;tEL kund. SET &#10;1 :ggo &#10;(12212, &quot; &#10;11 ggc: &#10;D E L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utergenerierter Alternativtext:&#10;Mit Abfragen kann man nicht nur Sachen abfragen, sondern auch Veränderungen an der Datenbank vorneh- &#10;men. Veränderungen können nicht Rückgängig gemacht werden und werden in der Datenbank gespeichert' &#10;lun gsabfrage &#10;Aktualisierungs- &#10;A nfügeabfra ge &#10;Löschabfrage &#10;Erstellt aus dem Ergebnis einer Abfrage eine neue &#10;Tabelle &#10;Macht bei allen selektionierten Tupa ein Update &#10;auf einen neuen Wert. &#10;Fügt die selektbnierten Tupel an eine andere Tabel- &#10;Löscht alle selektionierten Tupel aus der Datenbank &#10;tEL kund. SET &#10;1 :ggo &#10;(12212, &quot; &#10;11 ggc: &#10;D E LEE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4408" cy="1416262"/>
                                </a:xfrm>
                                <a:prstGeom prst="rect">
                                  <a:avLst/>
                                </a:prstGeom>
                                <a:noFill/>
                                <a:ln>
                                  <a:noFill/>
                                </a:ln>
                              </pic:spPr>
                            </pic:pic>
                          </a:graphicData>
                        </a:graphic>
                      </wp:inline>
                    </w:drawing>
                  </w:r>
                </w:p>
              </w:tc>
            </w:tr>
          </w:tbl>
          <w:p w14:paraId="54B22DD5" w14:textId="77777777" w:rsidR="004A51C2" w:rsidRDefault="004A51C2">
            <w:pPr>
              <w:rPr>
                <w:rFonts w:eastAsia="Times New Roman"/>
              </w:rPr>
            </w:pPr>
          </w:p>
        </w:tc>
      </w:tr>
      <w:tr w:rsidR="004A51C2" w14:paraId="54B22DE7" w14:textId="77777777" w:rsidTr="00605631">
        <w:trPr>
          <w:divId w:val="167334074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7"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lastRenderedPageBreak/>
              <w:t>Formulare und Berichte</w:t>
            </w:r>
          </w:p>
        </w:tc>
        <w:tc>
          <w:tcPr>
            <w:tcW w:w="7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8"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Formulare operieren auf –Tabellen oder [bearbeitbaren] Abfragen ([</w:t>
            </w:r>
            <w:proofErr w:type="spellStart"/>
            <w:r>
              <w:rPr>
                <w:rFonts w:ascii="Calibri" w:hAnsi="Calibri"/>
                <w:sz w:val="22"/>
                <w:szCs w:val="22"/>
              </w:rPr>
              <w:t>Updatable</w:t>
            </w:r>
            <w:proofErr w:type="spellEnd"/>
            <w:r>
              <w:rPr>
                <w:rFonts w:ascii="Calibri" w:hAnsi="Calibri"/>
                <w:sz w:val="22"/>
                <w:szCs w:val="22"/>
              </w:rPr>
              <w:t>]Views).</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714"/>
              <w:gridCol w:w="10020"/>
            </w:tblGrid>
            <w:tr w:rsidR="004A51C2" w14:paraId="54B22DDB" w14:textId="77777777" w:rsidTr="00FA5C79">
              <w:trPr>
                <w:divId w:val="1103233995"/>
              </w:trPr>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9"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Hauptformular</w:t>
                  </w:r>
                </w:p>
              </w:tc>
              <w:tc>
                <w:tcPr>
                  <w:tcW w:w="10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A" w14:textId="77777777" w:rsidR="004A51C2" w:rsidRDefault="00F427C7" w:rsidP="00E23A78">
                  <w:pPr>
                    <w:pStyle w:val="StandardWeb"/>
                    <w:spacing w:before="0" w:beforeAutospacing="0" w:after="0" w:afterAutospacing="0"/>
                    <w:ind w:right="4231"/>
                    <w:rPr>
                      <w:rFonts w:ascii="Calibri" w:hAnsi="Calibri"/>
                      <w:sz w:val="22"/>
                      <w:szCs w:val="22"/>
                    </w:rPr>
                  </w:pPr>
                  <w:r>
                    <w:rPr>
                      <w:rFonts w:ascii="Calibri" w:hAnsi="Calibri"/>
                      <w:sz w:val="22"/>
                      <w:szCs w:val="22"/>
                    </w:rPr>
                    <w:t xml:space="preserve">Da das Skript nur auf die Arbeit in Access und die Vorgehensweise eingeht, verzichte ich dieses Kapitel mit </w:t>
                  </w:r>
                  <w:proofErr w:type="spellStart"/>
                  <w:r>
                    <w:rPr>
                      <w:rFonts w:ascii="Calibri" w:hAnsi="Calibri"/>
                      <w:sz w:val="22"/>
                      <w:szCs w:val="22"/>
                    </w:rPr>
                    <w:t>Copy</w:t>
                  </w:r>
                  <w:proofErr w:type="spellEnd"/>
                  <w:r>
                    <w:rPr>
                      <w:rFonts w:ascii="Calibri" w:hAnsi="Calibri"/>
                      <w:sz w:val="22"/>
                      <w:szCs w:val="22"/>
                    </w:rPr>
                    <w:t xml:space="preserve"> &amp; Paste hinein zu kopieren. Es startet ab Seite 96. Die Namensübernahme (Kombinationsfeld) vom Fremd- und Primärschlüssel startet ab Seite 97 in der unteren Hälfte.</w:t>
                  </w:r>
                </w:p>
              </w:tc>
            </w:tr>
            <w:tr w:rsidR="004A51C2" w14:paraId="54B22DE0" w14:textId="77777777" w:rsidTr="00FA5C79">
              <w:trPr>
                <w:divId w:val="1103233995"/>
              </w:trPr>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C"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Haupt- und Unterformular</w:t>
                  </w:r>
                </w:p>
              </w:tc>
              <w:tc>
                <w:tcPr>
                  <w:tcW w:w="10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DD" w14:textId="77777777" w:rsidR="004A51C2" w:rsidRDefault="00F427C7" w:rsidP="00E23A78">
                  <w:pPr>
                    <w:pStyle w:val="StandardWeb"/>
                    <w:spacing w:before="0" w:beforeAutospacing="0" w:after="0" w:afterAutospacing="0"/>
                    <w:ind w:right="4231"/>
                    <w:rPr>
                      <w:rFonts w:ascii="Calibri" w:hAnsi="Calibri"/>
                      <w:color w:val="000000"/>
                      <w:sz w:val="22"/>
                      <w:szCs w:val="22"/>
                    </w:rPr>
                  </w:pPr>
                  <w:r>
                    <w:rPr>
                      <w:rFonts w:ascii="Calibri" w:hAnsi="Calibri"/>
                      <w:color w:val="000000"/>
                      <w:sz w:val="22"/>
                      <w:szCs w:val="22"/>
                    </w:rPr>
                    <w:t xml:space="preserve">das </w:t>
                  </w:r>
                  <w:r>
                    <w:rPr>
                      <w:rFonts w:ascii="Calibri" w:hAnsi="Calibri"/>
                      <w:b/>
                      <w:bCs/>
                      <w:color w:val="000000"/>
                      <w:sz w:val="22"/>
                      <w:szCs w:val="22"/>
                    </w:rPr>
                    <w:t xml:space="preserve">Hauptformular </w:t>
                  </w:r>
                  <w:r>
                    <w:rPr>
                      <w:rFonts w:ascii="Calibri" w:hAnsi="Calibri"/>
                      <w:color w:val="000000"/>
                      <w:sz w:val="22"/>
                      <w:szCs w:val="22"/>
                    </w:rPr>
                    <w:t xml:space="preserve">ist die </w:t>
                  </w:r>
                  <w:r>
                    <w:rPr>
                      <w:rFonts w:ascii="Calibri" w:hAnsi="Calibri"/>
                      <w:b/>
                      <w:bCs/>
                      <w:color w:val="000000"/>
                      <w:sz w:val="22"/>
                      <w:szCs w:val="22"/>
                    </w:rPr>
                    <w:t>1-Seite</w:t>
                  </w:r>
                  <w:r>
                    <w:rPr>
                      <w:rFonts w:ascii="Calibri" w:hAnsi="Calibri"/>
                      <w:color w:val="000000"/>
                      <w:sz w:val="22"/>
                      <w:szCs w:val="22"/>
                    </w:rPr>
                    <w:t>: Ein Kunde ...</w:t>
                  </w:r>
                </w:p>
                <w:p w14:paraId="54B22DDE" w14:textId="77777777" w:rsidR="004A51C2" w:rsidRDefault="00F427C7" w:rsidP="00E23A78">
                  <w:pPr>
                    <w:pStyle w:val="StandardWeb"/>
                    <w:spacing w:before="0" w:beforeAutospacing="0" w:after="0" w:afterAutospacing="0"/>
                    <w:ind w:right="4231"/>
                    <w:rPr>
                      <w:rFonts w:ascii="Calibri" w:hAnsi="Calibri"/>
                      <w:color w:val="000000"/>
                      <w:sz w:val="22"/>
                      <w:szCs w:val="22"/>
                    </w:rPr>
                  </w:pPr>
                  <w:proofErr w:type="gramStart"/>
                  <w:r>
                    <w:rPr>
                      <w:rFonts w:ascii="Calibri" w:hAnsi="Calibri"/>
                      <w:color w:val="000000"/>
                      <w:sz w:val="22"/>
                      <w:szCs w:val="22"/>
                    </w:rPr>
                    <w:t>das</w:t>
                  </w:r>
                  <w:proofErr w:type="gramEnd"/>
                  <w:r>
                    <w:rPr>
                      <w:rFonts w:ascii="Calibri" w:hAnsi="Calibri"/>
                      <w:color w:val="000000"/>
                      <w:sz w:val="22"/>
                      <w:szCs w:val="22"/>
                    </w:rPr>
                    <w:t xml:space="preserve"> </w:t>
                  </w:r>
                  <w:r>
                    <w:rPr>
                      <w:rFonts w:ascii="Calibri" w:hAnsi="Calibri"/>
                      <w:b/>
                      <w:bCs/>
                      <w:color w:val="000000"/>
                      <w:sz w:val="22"/>
                      <w:szCs w:val="22"/>
                    </w:rPr>
                    <w:t xml:space="preserve">Unterformular </w:t>
                  </w:r>
                  <w:r>
                    <w:rPr>
                      <w:rFonts w:ascii="Calibri" w:hAnsi="Calibri"/>
                      <w:color w:val="000000"/>
                      <w:sz w:val="22"/>
                      <w:szCs w:val="22"/>
                    </w:rPr>
                    <w:t xml:space="preserve">ist die </w:t>
                  </w:r>
                  <w:r>
                    <w:rPr>
                      <w:rFonts w:ascii="Calibri" w:hAnsi="Calibri"/>
                      <w:b/>
                      <w:bCs/>
                      <w:color w:val="000000"/>
                      <w:sz w:val="22"/>
                      <w:szCs w:val="22"/>
                    </w:rPr>
                    <w:t>m-Seite</w:t>
                  </w:r>
                  <w:r>
                    <w:rPr>
                      <w:rFonts w:ascii="Calibri" w:hAnsi="Calibri"/>
                      <w:color w:val="000000"/>
                      <w:sz w:val="22"/>
                      <w:szCs w:val="22"/>
                    </w:rPr>
                    <w:t>: ... hat mehrere Policen.</w:t>
                  </w:r>
                </w:p>
                <w:p w14:paraId="54B22DDF" w14:textId="77777777" w:rsidR="004A51C2" w:rsidRDefault="00F427C7" w:rsidP="00E23A78">
                  <w:pPr>
                    <w:pStyle w:val="StandardWeb"/>
                    <w:spacing w:before="0" w:beforeAutospacing="0" w:after="0" w:afterAutospacing="0"/>
                    <w:ind w:right="4231"/>
                  </w:pPr>
                  <w:r>
                    <w:rPr>
                      <w:noProof/>
                    </w:rPr>
                    <w:drawing>
                      <wp:inline distT="0" distB="0" distL="0" distR="0" wp14:anchorId="54B22E3F" wp14:editId="54B22E40">
                        <wp:extent cx="3609975" cy="1115583"/>
                        <wp:effectExtent l="0" t="0" r="0" b="8890"/>
                        <wp:docPr id="44" name="Bild 44" descr="Computergenerierter Alternativtext:&#10;Hauptformtllar I Kunde &#10;Unterfolnilllar policen &#10;Hanptfornilllar: I Versichenmgsgebiet &#10;Unterfollnular ni Verncluenln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putergenerierter Alternativtext:&#10;Hauptformtllar I Kunde &#10;Unterfolnilllar policen &#10;Hanptfornilllar: I Versichenmgsgebiet &#10;Unterfollnular ni Verncluenlngen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0382" cy="1128070"/>
                                </a:xfrm>
                                <a:prstGeom prst="rect">
                                  <a:avLst/>
                                </a:prstGeom>
                                <a:noFill/>
                                <a:ln>
                                  <a:noFill/>
                                </a:ln>
                              </pic:spPr>
                            </pic:pic>
                          </a:graphicData>
                        </a:graphic>
                      </wp:inline>
                    </w:drawing>
                  </w:r>
                </w:p>
              </w:tc>
            </w:tr>
            <w:tr w:rsidR="004A51C2" w14:paraId="54B22DE5" w14:textId="77777777" w:rsidTr="00FA5C79">
              <w:trPr>
                <w:divId w:val="1103233995"/>
              </w:trPr>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E1" w14:textId="77777777" w:rsidR="004A51C2" w:rsidRDefault="00F427C7">
                  <w:pPr>
                    <w:pStyle w:val="StandardWeb"/>
                    <w:spacing w:before="0" w:beforeAutospacing="0" w:after="0" w:afterAutospacing="0"/>
                    <w:rPr>
                      <w:rFonts w:ascii="Calibri" w:hAnsi="Calibri"/>
                      <w:sz w:val="22"/>
                      <w:szCs w:val="22"/>
                    </w:rPr>
                  </w:pPr>
                  <w:r>
                    <w:rPr>
                      <w:rFonts w:ascii="Calibri" w:hAnsi="Calibri"/>
                      <w:sz w:val="22"/>
                      <w:szCs w:val="22"/>
                    </w:rPr>
                    <w:t>Berichte</w:t>
                  </w:r>
                </w:p>
              </w:tc>
              <w:tc>
                <w:tcPr>
                  <w:tcW w:w="10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22DE2" w14:textId="120712B6" w:rsidR="004A51C2" w:rsidRDefault="00F427C7" w:rsidP="00E23A78">
                  <w:pPr>
                    <w:pStyle w:val="StandardWeb"/>
                    <w:spacing w:before="0" w:beforeAutospacing="0" w:after="0" w:afterAutospacing="0"/>
                    <w:ind w:right="4231"/>
                    <w:rPr>
                      <w:rFonts w:ascii="Calibri" w:hAnsi="Calibri"/>
                      <w:color w:val="000000"/>
                      <w:sz w:val="22"/>
                      <w:szCs w:val="22"/>
                    </w:rPr>
                  </w:pPr>
                  <w:r>
                    <w:rPr>
                      <w:rFonts w:ascii="Calibri" w:hAnsi="Calibri"/>
                      <w:color w:val="000000"/>
                      <w:sz w:val="22"/>
                      <w:szCs w:val="22"/>
                    </w:rPr>
                    <w:t xml:space="preserve">Berichte sind selektive und statische Datenbankauszüge für die Präsentation und Dokumentation. Sie basieren in der Regel auf Abfragen. Es können aber auch Tabellen als Basis genommen werden. Sie sind meist mit bestimmten </w:t>
                  </w:r>
                  <w:r w:rsidR="00C93FFE">
                    <w:rPr>
                      <w:rFonts w:ascii="Calibri" w:hAnsi="Calibri"/>
                      <w:color w:val="000000"/>
                      <w:sz w:val="22"/>
                      <w:szCs w:val="22"/>
                    </w:rPr>
                    <w:t>Kriterien</w:t>
                  </w:r>
                  <w:r>
                    <w:rPr>
                      <w:rFonts w:ascii="Calibri" w:hAnsi="Calibri"/>
                      <w:color w:val="000000"/>
                      <w:sz w:val="22"/>
                      <w:szCs w:val="22"/>
                    </w:rPr>
                    <w:t xml:space="preserve"> sortiert oder aggregiert, also gruppiert ausgewertet: Summen, Maxima, Minima; Anzahl</w:t>
                  </w:r>
                </w:p>
                <w:p w14:paraId="54B22DE3" w14:textId="77777777" w:rsidR="004A51C2" w:rsidRDefault="00F427C7" w:rsidP="00E23A78">
                  <w:pPr>
                    <w:pStyle w:val="StandardWeb"/>
                    <w:spacing w:before="0" w:beforeAutospacing="0" w:after="0" w:afterAutospacing="0"/>
                    <w:ind w:right="4231"/>
                    <w:rPr>
                      <w:rFonts w:ascii="Calibri" w:hAnsi="Calibri"/>
                      <w:color w:val="000000"/>
                      <w:sz w:val="22"/>
                      <w:szCs w:val="22"/>
                    </w:rPr>
                  </w:pPr>
                  <w:r>
                    <w:rPr>
                      <w:rFonts w:ascii="Calibri" w:hAnsi="Calibri"/>
                      <w:color w:val="000000"/>
                      <w:sz w:val="22"/>
                      <w:szCs w:val="22"/>
                    </w:rPr>
                    <w:t>usw.</w:t>
                  </w:r>
                </w:p>
                <w:p w14:paraId="54B22DE4" w14:textId="77777777" w:rsidR="004A51C2" w:rsidRDefault="00F427C7" w:rsidP="00E23A78">
                  <w:pPr>
                    <w:pStyle w:val="StandardWeb"/>
                    <w:spacing w:before="0" w:beforeAutospacing="0" w:after="0" w:afterAutospacing="0"/>
                    <w:ind w:right="4231"/>
                    <w:rPr>
                      <w:rFonts w:ascii="Calibri" w:hAnsi="Calibri"/>
                      <w:color w:val="000000"/>
                      <w:sz w:val="22"/>
                      <w:szCs w:val="22"/>
                    </w:rPr>
                  </w:pPr>
                  <w:r>
                    <w:rPr>
                      <w:rFonts w:ascii="Calibri" w:hAnsi="Calibri"/>
                      <w:color w:val="000000"/>
                      <w:sz w:val="22"/>
                      <w:szCs w:val="22"/>
                    </w:rPr>
                    <w:t xml:space="preserve">Da das Skript nur auf die Arbeit in Access und die Vorgehensweise eingeht, verzichte ich dieses Kapitel mit </w:t>
                  </w:r>
                  <w:proofErr w:type="spellStart"/>
                  <w:r>
                    <w:rPr>
                      <w:rFonts w:ascii="Calibri" w:hAnsi="Calibri"/>
                      <w:color w:val="000000"/>
                      <w:sz w:val="22"/>
                      <w:szCs w:val="22"/>
                    </w:rPr>
                    <w:t>Copy</w:t>
                  </w:r>
                  <w:proofErr w:type="spellEnd"/>
                  <w:r>
                    <w:rPr>
                      <w:rFonts w:ascii="Calibri" w:hAnsi="Calibri"/>
                      <w:color w:val="000000"/>
                      <w:sz w:val="22"/>
                      <w:szCs w:val="22"/>
                    </w:rPr>
                    <w:t xml:space="preserve"> &amp; Paste hinein zu kopieren. Es startet auf Seite 107.</w:t>
                  </w:r>
                </w:p>
              </w:tc>
            </w:tr>
          </w:tbl>
          <w:p w14:paraId="54B22DE6" w14:textId="77777777" w:rsidR="004A51C2" w:rsidRDefault="004A51C2">
            <w:pPr>
              <w:rPr>
                <w:rFonts w:eastAsia="Times New Roman"/>
              </w:rPr>
            </w:pPr>
          </w:p>
        </w:tc>
      </w:tr>
    </w:tbl>
    <w:p w14:paraId="54B22DE8" w14:textId="07825B99" w:rsidR="004A51C2" w:rsidRDefault="004A51C2">
      <w:pPr>
        <w:pStyle w:val="StandardWeb"/>
        <w:spacing w:before="0" w:beforeAutospacing="0" w:after="0" w:afterAutospacing="0"/>
        <w:rPr>
          <w:rFonts w:ascii="Calibri" w:hAnsi="Calibri"/>
          <w:color w:val="000000"/>
          <w:sz w:val="22"/>
          <w:szCs w:val="22"/>
        </w:rPr>
      </w:pPr>
    </w:p>
    <w:sectPr w:rsidR="004A51C2">
      <w:foot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DDA21" w14:textId="77777777" w:rsidR="00CF100B" w:rsidRDefault="00CF100B" w:rsidP="00CF100B">
      <w:r>
        <w:separator/>
      </w:r>
    </w:p>
  </w:endnote>
  <w:endnote w:type="continuationSeparator" w:id="0">
    <w:p w14:paraId="0C62A1AA" w14:textId="77777777" w:rsidR="00CF100B" w:rsidRDefault="00CF100B" w:rsidP="00CF1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E9D42" w14:textId="65B93D7D" w:rsidR="00CF100B" w:rsidRPr="00CF100B" w:rsidRDefault="00CF100B" w:rsidP="00CF100B">
    <w:pPr>
      <w:pStyle w:val="Fuzeile"/>
      <w:jc w:val="right"/>
      <w:rPr>
        <w:rFonts w:asciiTheme="majorHAnsi" w:hAnsiTheme="majorHAnsi"/>
      </w:rPr>
    </w:pPr>
    <w:r>
      <w:rPr>
        <w:rFonts w:asciiTheme="majorHAnsi" w:hAnsiTheme="majorHAnsi"/>
      </w:rPr>
      <w:t xml:space="preserve">Seite </w:t>
    </w:r>
    <w:r w:rsidRPr="00CF100B">
      <w:rPr>
        <w:rFonts w:asciiTheme="majorHAnsi" w:hAnsiTheme="majorHAnsi"/>
      </w:rPr>
      <w:fldChar w:fldCharType="begin"/>
    </w:r>
    <w:r w:rsidRPr="00CF100B">
      <w:rPr>
        <w:rFonts w:asciiTheme="majorHAnsi" w:hAnsiTheme="majorHAnsi"/>
      </w:rPr>
      <w:instrText>PAGE   \* MERGEFORMAT</w:instrText>
    </w:r>
    <w:r w:rsidRPr="00CF100B">
      <w:rPr>
        <w:rFonts w:asciiTheme="majorHAnsi" w:hAnsiTheme="majorHAnsi"/>
      </w:rPr>
      <w:fldChar w:fldCharType="separate"/>
    </w:r>
    <w:r w:rsidR="002910BB" w:rsidRPr="002910BB">
      <w:rPr>
        <w:rFonts w:asciiTheme="majorHAnsi" w:hAnsiTheme="majorHAnsi"/>
        <w:noProof/>
        <w:lang w:val="de-DE"/>
      </w:rPr>
      <w:t>1</w:t>
    </w:r>
    <w:r w:rsidRPr="00CF100B">
      <w:rPr>
        <w:rFonts w:asciiTheme="majorHAnsi" w:hAnsiTheme="majorHAns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6B073" w14:textId="77777777" w:rsidR="00CF100B" w:rsidRDefault="00CF100B" w:rsidP="00CF100B">
      <w:r>
        <w:separator/>
      </w:r>
    </w:p>
  </w:footnote>
  <w:footnote w:type="continuationSeparator" w:id="0">
    <w:p w14:paraId="2123AA0C" w14:textId="77777777" w:rsidR="00CF100B" w:rsidRDefault="00CF100B" w:rsidP="00CF10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104A451E"/>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3ED01E7C"/>
    <w:lvl w:ilvl="0">
      <w:start w:val="1"/>
      <w:numFmt w:val="decimal"/>
      <w:lvlText w:val="%1."/>
      <w:lvlJc w:val="left"/>
      <w:pPr>
        <w:tabs>
          <w:tab w:val="num" w:pos="643"/>
        </w:tabs>
        <w:ind w:left="643" w:hanging="360"/>
      </w:pPr>
    </w:lvl>
  </w:abstractNum>
  <w:abstractNum w:abstractNumId="2" w15:restartNumberingAfterBreak="0">
    <w:nsid w:val="FFFFFF83"/>
    <w:multiLevelType w:val="singleLevel"/>
    <w:tmpl w:val="96E08E6A"/>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E924D206"/>
    <w:lvl w:ilvl="0">
      <w:start w:val="1"/>
      <w:numFmt w:val="decimal"/>
      <w:pStyle w:val="Listennummer"/>
      <w:lvlText w:val="%1."/>
      <w:lvlJc w:val="left"/>
      <w:pPr>
        <w:tabs>
          <w:tab w:val="num" w:pos="360"/>
        </w:tabs>
        <w:ind w:left="360" w:hanging="360"/>
      </w:pPr>
    </w:lvl>
  </w:abstractNum>
  <w:abstractNum w:abstractNumId="4" w15:restartNumberingAfterBreak="0">
    <w:nsid w:val="FFFFFF89"/>
    <w:multiLevelType w:val="singleLevel"/>
    <w:tmpl w:val="D3342E4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36D79C4"/>
    <w:multiLevelType w:val="multilevel"/>
    <w:tmpl w:val="29504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E4C0F"/>
    <w:multiLevelType w:val="multilevel"/>
    <w:tmpl w:val="58E48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83505"/>
    <w:multiLevelType w:val="multilevel"/>
    <w:tmpl w:val="A332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460792"/>
    <w:multiLevelType w:val="multilevel"/>
    <w:tmpl w:val="31F04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12232"/>
    <w:multiLevelType w:val="multilevel"/>
    <w:tmpl w:val="342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E05368"/>
    <w:multiLevelType w:val="multilevel"/>
    <w:tmpl w:val="0FE6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121B0D"/>
    <w:multiLevelType w:val="multilevel"/>
    <w:tmpl w:val="E3B650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C1298"/>
    <w:multiLevelType w:val="multilevel"/>
    <w:tmpl w:val="F90A8A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C4060"/>
    <w:multiLevelType w:val="multilevel"/>
    <w:tmpl w:val="C578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5D3B9C"/>
    <w:multiLevelType w:val="multilevel"/>
    <w:tmpl w:val="20A6C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76638C"/>
    <w:multiLevelType w:val="multilevel"/>
    <w:tmpl w:val="71D209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E6AD6"/>
    <w:multiLevelType w:val="multilevel"/>
    <w:tmpl w:val="CE64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1945B0"/>
    <w:multiLevelType w:val="multilevel"/>
    <w:tmpl w:val="741020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A227CF"/>
    <w:multiLevelType w:val="multilevel"/>
    <w:tmpl w:val="D6B6C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2B1762"/>
    <w:multiLevelType w:val="multilevel"/>
    <w:tmpl w:val="7A3A8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EA58A6"/>
    <w:multiLevelType w:val="multilevel"/>
    <w:tmpl w:val="46CC56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E402AF"/>
    <w:multiLevelType w:val="multilevel"/>
    <w:tmpl w:val="5B32F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670CF2"/>
    <w:multiLevelType w:val="multilevel"/>
    <w:tmpl w:val="AC025F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26905"/>
    <w:multiLevelType w:val="multilevel"/>
    <w:tmpl w:val="7FE8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C76E9C"/>
    <w:multiLevelType w:val="multilevel"/>
    <w:tmpl w:val="393A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num>
  <w:num w:numId="3">
    <w:abstractNumId w:val="24"/>
    <w:lvlOverride w:ilvl="0">
      <w:startOverride w:val="1"/>
    </w:lvlOverride>
  </w:num>
  <w:num w:numId="4">
    <w:abstractNumId w:val="23"/>
    <w:lvlOverride w:ilvl="0">
      <w:startOverride w:val="1"/>
    </w:lvlOverride>
  </w:num>
  <w:num w:numId="5">
    <w:abstractNumId w:val="8"/>
    <w:lvlOverride w:ilvl="0">
      <w:startOverride w:val="3"/>
    </w:lvlOverride>
  </w:num>
  <w:num w:numId="6">
    <w:abstractNumId w:val="21"/>
    <w:lvlOverride w:ilvl="0">
      <w:startOverride w:val="4"/>
    </w:lvlOverride>
  </w:num>
  <w:num w:numId="7">
    <w:abstractNumId w:val="5"/>
    <w:lvlOverride w:ilvl="0">
      <w:startOverride w:val="5"/>
    </w:lvlOverride>
  </w:num>
  <w:num w:numId="8">
    <w:abstractNumId w:val="20"/>
    <w:lvlOverride w:ilvl="1">
      <w:startOverride w:val="1"/>
    </w:lvlOverride>
  </w:num>
  <w:num w:numId="9">
    <w:abstractNumId w:val="22"/>
    <w:lvlOverride w:ilvl="1">
      <w:startOverride w:val="2"/>
    </w:lvlOverride>
  </w:num>
  <w:num w:numId="10">
    <w:abstractNumId w:val="17"/>
    <w:lvlOverride w:ilvl="1">
      <w:startOverride w:val="3"/>
    </w:lvlOverride>
  </w:num>
  <w:num w:numId="11">
    <w:abstractNumId w:val="11"/>
    <w:lvlOverride w:ilvl="1">
      <w:startOverride w:val="1"/>
    </w:lvlOverride>
  </w:num>
  <w:num w:numId="12">
    <w:abstractNumId w:val="12"/>
    <w:lvlOverride w:ilvl="1">
      <w:startOverride w:val="2"/>
    </w:lvlOverride>
  </w:num>
  <w:num w:numId="13">
    <w:abstractNumId w:val="15"/>
    <w:lvlOverride w:ilvl="1">
      <w:startOverride w:val="3"/>
    </w:lvlOverride>
  </w:num>
  <w:num w:numId="14">
    <w:abstractNumId w:val="16"/>
  </w:num>
  <w:num w:numId="15">
    <w:abstractNumId w:val="7"/>
  </w:num>
  <w:num w:numId="16">
    <w:abstractNumId w:val="14"/>
  </w:num>
  <w:num w:numId="17">
    <w:abstractNumId w:val="18"/>
  </w:num>
  <w:num w:numId="18">
    <w:abstractNumId w:val="19"/>
  </w:num>
  <w:num w:numId="19">
    <w:abstractNumId w:val="9"/>
    <w:lvlOverride w:ilvl="0">
      <w:startOverride w:val="1"/>
    </w:lvlOverride>
  </w:num>
  <w:num w:numId="20">
    <w:abstractNumId w:val="6"/>
    <w:lvlOverride w:ilvl="0">
      <w:startOverride w:val="2"/>
    </w:lvlOverride>
  </w:num>
  <w:num w:numId="21">
    <w:abstractNumId w:val="0"/>
  </w:num>
  <w:num w:numId="22">
    <w:abstractNumId w:val="3"/>
  </w:num>
  <w:num w:numId="23">
    <w:abstractNumId w:val="4"/>
  </w:num>
  <w:num w:numId="24">
    <w:abstractNumId w:val="2"/>
  </w:num>
  <w:num w:numId="2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C7"/>
    <w:rsid w:val="000A41EC"/>
    <w:rsid w:val="000C08D8"/>
    <w:rsid w:val="000F17B1"/>
    <w:rsid w:val="00147AF4"/>
    <w:rsid w:val="00181B14"/>
    <w:rsid w:val="001B2D1C"/>
    <w:rsid w:val="001C7555"/>
    <w:rsid w:val="00232570"/>
    <w:rsid w:val="00251B4D"/>
    <w:rsid w:val="00254B63"/>
    <w:rsid w:val="002910BB"/>
    <w:rsid w:val="003850C8"/>
    <w:rsid w:val="00397ED6"/>
    <w:rsid w:val="0046381E"/>
    <w:rsid w:val="004A51C2"/>
    <w:rsid w:val="004D04BD"/>
    <w:rsid w:val="004F1031"/>
    <w:rsid w:val="0053726C"/>
    <w:rsid w:val="00561420"/>
    <w:rsid w:val="005C1F1C"/>
    <w:rsid w:val="005F69D2"/>
    <w:rsid w:val="00605153"/>
    <w:rsid w:val="00605631"/>
    <w:rsid w:val="00616DE2"/>
    <w:rsid w:val="006330C8"/>
    <w:rsid w:val="0066315F"/>
    <w:rsid w:val="00681EB7"/>
    <w:rsid w:val="006A310B"/>
    <w:rsid w:val="007136DF"/>
    <w:rsid w:val="007C6B45"/>
    <w:rsid w:val="007E0FA6"/>
    <w:rsid w:val="00873DD6"/>
    <w:rsid w:val="008F01B9"/>
    <w:rsid w:val="00957733"/>
    <w:rsid w:val="00972DEE"/>
    <w:rsid w:val="009B1392"/>
    <w:rsid w:val="009F4FA6"/>
    <w:rsid w:val="00A27645"/>
    <w:rsid w:val="00B246E5"/>
    <w:rsid w:val="00B32DE7"/>
    <w:rsid w:val="00B92937"/>
    <w:rsid w:val="00C26A71"/>
    <w:rsid w:val="00C5423F"/>
    <w:rsid w:val="00C61774"/>
    <w:rsid w:val="00C93FFE"/>
    <w:rsid w:val="00CA71EA"/>
    <w:rsid w:val="00CF100B"/>
    <w:rsid w:val="00D11F97"/>
    <w:rsid w:val="00D2448D"/>
    <w:rsid w:val="00D33E27"/>
    <w:rsid w:val="00D74A87"/>
    <w:rsid w:val="00DB21A3"/>
    <w:rsid w:val="00DF14A6"/>
    <w:rsid w:val="00E11B87"/>
    <w:rsid w:val="00E17523"/>
    <w:rsid w:val="00E23A78"/>
    <w:rsid w:val="00E407D1"/>
    <w:rsid w:val="00EA3539"/>
    <w:rsid w:val="00F33C9B"/>
    <w:rsid w:val="00F427C7"/>
    <w:rsid w:val="00F81363"/>
    <w:rsid w:val="00F93CDC"/>
    <w:rsid w:val="00F94DD9"/>
    <w:rsid w:val="00FA5C79"/>
    <w:rsid w:val="00FA61DB"/>
    <w:rsid w:val="00FD1847"/>
    <w:rsid w:val="00FE270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B22BA7"/>
  <w15:chartTrackingRefBased/>
  <w15:docId w15:val="{A08EA16B-895F-4EAD-909E-5FB957AE2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eastAsiaTheme="minorEastAsia"/>
      <w:sz w:val="24"/>
      <w:szCs w:val="24"/>
    </w:rPr>
  </w:style>
  <w:style w:type="paragraph" w:styleId="berschrift1">
    <w:name w:val="heading 1"/>
    <w:basedOn w:val="Listennummer"/>
    <w:next w:val="Standard"/>
    <w:link w:val="berschrift1Zchn"/>
    <w:uiPriority w:val="9"/>
    <w:qFormat/>
    <w:rsid w:val="005C1F1C"/>
    <w:pPr>
      <w:keepNext/>
      <w:keepLines/>
      <w:spacing w:before="240"/>
      <w:outlineLvl w:val="0"/>
    </w:pPr>
    <w:rPr>
      <w:rFonts w:asciiTheme="majorHAnsi" w:eastAsiaTheme="majorEastAsia" w:hAnsiTheme="majorHAnsi" w:cstheme="majorBidi"/>
      <w:b/>
      <w:color w:val="1F4E79" w:themeColor="accent1" w:themeShade="80"/>
      <w:sz w:val="32"/>
      <w:szCs w:val="32"/>
    </w:rPr>
  </w:style>
  <w:style w:type="paragraph" w:styleId="berschrift2">
    <w:name w:val="heading 2"/>
    <w:basedOn w:val="Standard"/>
    <w:next w:val="Standard"/>
    <w:link w:val="berschrift2Zchn"/>
    <w:uiPriority w:val="9"/>
    <w:unhideWhenUsed/>
    <w:qFormat/>
    <w:rsid w:val="00CA71E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pPr>
      <w:spacing w:before="100" w:beforeAutospacing="1" w:after="100" w:afterAutospacing="1"/>
    </w:pPr>
  </w:style>
  <w:style w:type="paragraph" w:customStyle="1" w:styleId="Formatvorlage1">
    <w:name w:val="Formatvorlage1"/>
    <w:basedOn w:val="Listennummer"/>
    <w:next w:val="berschrift1"/>
    <w:link w:val="Formatvorlage1Zchn"/>
    <w:rsid w:val="0066315F"/>
    <w:rPr>
      <w:rFonts w:ascii="Calibri" w:hAnsi="Calibri"/>
      <w:b/>
      <w:bCs/>
      <w:color w:val="1E4E79"/>
      <w:sz w:val="28"/>
      <w:szCs w:val="28"/>
    </w:rPr>
  </w:style>
  <w:style w:type="character" w:customStyle="1" w:styleId="berschrift1Zchn">
    <w:name w:val="Überschrift 1 Zchn"/>
    <w:basedOn w:val="Absatz-Standardschriftart"/>
    <w:link w:val="berschrift1"/>
    <w:uiPriority w:val="9"/>
    <w:rsid w:val="005C1F1C"/>
    <w:rPr>
      <w:rFonts w:asciiTheme="majorHAnsi" w:eastAsiaTheme="majorEastAsia" w:hAnsiTheme="majorHAnsi" w:cstheme="majorBidi"/>
      <w:b/>
      <w:color w:val="1F4E79" w:themeColor="accent1" w:themeShade="80"/>
      <w:sz w:val="32"/>
      <w:szCs w:val="32"/>
    </w:rPr>
  </w:style>
  <w:style w:type="character" w:customStyle="1" w:styleId="ListennummerZchn">
    <w:name w:val="Listennummer Zchn"/>
    <w:basedOn w:val="Absatz-Standardschriftart"/>
    <w:link w:val="Listennummer"/>
    <w:uiPriority w:val="99"/>
    <w:semiHidden/>
    <w:rsid w:val="0066315F"/>
    <w:rPr>
      <w:rFonts w:eastAsiaTheme="minorEastAsia"/>
      <w:sz w:val="24"/>
      <w:szCs w:val="24"/>
    </w:rPr>
  </w:style>
  <w:style w:type="paragraph" w:styleId="Listennummer">
    <w:name w:val="List Number"/>
    <w:basedOn w:val="Standard"/>
    <w:link w:val="ListennummerZchn"/>
    <w:uiPriority w:val="99"/>
    <w:semiHidden/>
    <w:unhideWhenUsed/>
    <w:rsid w:val="0066315F"/>
    <w:pPr>
      <w:numPr>
        <w:numId w:val="22"/>
      </w:numPr>
      <w:contextualSpacing/>
    </w:pPr>
  </w:style>
  <w:style w:type="character" w:customStyle="1" w:styleId="Formatvorlage1Zchn">
    <w:name w:val="Formatvorlage1 Zchn"/>
    <w:basedOn w:val="ListennummerZchn"/>
    <w:link w:val="Formatvorlage1"/>
    <w:rsid w:val="0066315F"/>
    <w:rPr>
      <w:rFonts w:ascii="Calibri" w:eastAsiaTheme="minorEastAsia" w:hAnsi="Calibri"/>
      <w:b/>
      <w:bCs/>
      <w:color w:val="1E4E79"/>
      <w:sz w:val="28"/>
      <w:szCs w:val="28"/>
    </w:rPr>
  </w:style>
  <w:style w:type="paragraph" w:styleId="Inhaltsverzeichnisberschrift">
    <w:name w:val="TOC Heading"/>
    <w:basedOn w:val="berschrift1"/>
    <w:next w:val="Standard"/>
    <w:uiPriority w:val="39"/>
    <w:unhideWhenUsed/>
    <w:qFormat/>
    <w:rsid w:val="005C1F1C"/>
    <w:pPr>
      <w:spacing w:line="259" w:lineRule="auto"/>
      <w:outlineLvl w:val="9"/>
    </w:pPr>
  </w:style>
  <w:style w:type="paragraph" w:styleId="Verzeichnis1">
    <w:name w:val="toc 1"/>
    <w:basedOn w:val="Standard"/>
    <w:next w:val="Standard"/>
    <w:autoRedefine/>
    <w:uiPriority w:val="39"/>
    <w:unhideWhenUsed/>
    <w:rsid w:val="005C1F1C"/>
    <w:pPr>
      <w:spacing w:after="100"/>
    </w:pPr>
  </w:style>
  <w:style w:type="character" w:styleId="Hyperlink">
    <w:name w:val="Hyperlink"/>
    <w:basedOn w:val="Absatz-Standardschriftart"/>
    <w:uiPriority w:val="99"/>
    <w:unhideWhenUsed/>
    <w:rsid w:val="005C1F1C"/>
    <w:rPr>
      <w:color w:val="0563C1" w:themeColor="hyperlink"/>
      <w:u w:val="single"/>
    </w:rPr>
  </w:style>
  <w:style w:type="character" w:customStyle="1" w:styleId="berschrift2Zchn">
    <w:name w:val="Überschrift 2 Zchn"/>
    <w:basedOn w:val="Absatz-Standardschriftart"/>
    <w:link w:val="berschrift2"/>
    <w:uiPriority w:val="9"/>
    <w:rsid w:val="00CA71EA"/>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D33E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4F1031"/>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F1031"/>
    <w:rPr>
      <w:rFonts w:asciiTheme="majorHAnsi" w:eastAsiaTheme="majorEastAsia" w:hAnsiTheme="majorHAnsi" w:cstheme="majorBidi"/>
      <w:spacing w:val="-10"/>
      <w:kern w:val="28"/>
      <w:sz w:val="56"/>
      <w:szCs w:val="56"/>
    </w:rPr>
  </w:style>
  <w:style w:type="paragraph" w:styleId="KeinLeerraum">
    <w:name w:val="No Spacing"/>
    <w:uiPriority w:val="1"/>
    <w:qFormat/>
    <w:rsid w:val="00E407D1"/>
    <w:rPr>
      <w:rFonts w:eastAsiaTheme="minorEastAsia"/>
      <w:sz w:val="24"/>
      <w:szCs w:val="24"/>
    </w:rPr>
  </w:style>
  <w:style w:type="paragraph" w:styleId="Kopfzeile">
    <w:name w:val="header"/>
    <w:basedOn w:val="Standard"/>
    <w:link w:val="KopfzeileZchn"/>
    <w:uiPriority w:val="99"/>
    <w:unhideWhenUsed/>
    <w:rsid w:val="00CF100B"/>
    <w:pPr>
      <w:tabs>
        <w:tab w:val="center" w:pos="4536"/>
        <w:tab w:val="right" w:pos="9072"/>
      </w:tabs>
    </w:pPr>
  </w:style>
  <w:style w:type="character" w:customStyle="1" w:styleId="KopfzeileZchn">
    <w:name w:val="Kopfzeile Zchn"/>
    <w:basedOn w:val="Absatz-Standardschriftart"/>
    <w:link w:val="Kopfzeile"/>
    <w:uiPriority w:val="99"/>
    <w:rsid w:val="00CF100B"/>
    <w:rPr>
      <w:rFonts w:eastAsiaTheme="minorEastAsia"/>
      <w:sz w:val="24"/>
      <w:szCs w:val="24"/>
    </w:rPr>
  </w:style>
  <w:style w:type="paragraph" w:styleId="Fuzeile">
    <w:name w:val="footer"/>
    <w:basedOn w:val="Standard"/>
    <w:link w:val="FuzeileZchn"/>
    <w:uiPriority w:val="99"/>
    <w:unhideWhenUsed/>
    <w:rsid w:val="00CF100B"/>
    <w:pPr>
      <w:tabs>
        <w:tab w:val="center" w:pos="4536"/>
        <w:tab w:val="right" w:pos="9072"/>
      </w:tabs>
    </w:pPr>
  </w:style>
  <w:style w:type="character" w:customStyle="1" w:styleId="FuzeileZchn">
    <w:name w:val="Fußzeile Zchn"/>
    <w:basedOn w:val="Absatz-Standardschriftart"/>
    <w:link w:val="Fuzeile"/>
    <w:uiPriority w:val="99"/>
    <w:rsid w:val="00CF100B"/>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97008">
      <w:marLeft w:val="0"/>
      <w:marRight w:val="0"/>
      <w:marTop w:val="0"/>
      <w:marBottom w:val="0"/>
      <w:divBdr>
        <w:top w:val="none" w:sz="0" w:space="0" w:color="auto"/>
        <w:left w:val="none" w:sz="0" w:space="0" w:color="auto"/>
        <w:bottom w:val="none" w:sz="0" w:space="0" w:color="auto"/>
        <w:right w:val="none" w:sz="0" w:space="0" w:color="auto"/>
      </w:divBdr>
      <w:divsChild>
        <w:div w:id="1303657779">
          <w:marLeft w:val="0"/>
          <w:marRight w:val="0"/>
          <w:marTop w:val="0"/>
          <w:marBottom w:val="0"/>
          <w:divBdr>
            <w:top w:val="none" w:sz="0" w:space="0" w:color="auto"/>
            <w:left w:val="none" w:sz="0" w:space="0" w:color="auto"/>
            <w:bottom w:val="none" w:sz="0" w:space="0" w:color="auto"/>
            <w:right w:val="none" w:sz="0" w:space="0" w:color="auto"/>
          </w:divBdr>
          <w:divsChild>
            <w:div w:id="1599292257">
              <w:marLeft w:val="0"/>
              <w:marRight w:val="0"/>
              <w:marTop w:val="0"/>
              <w:marBottom w:val="0"/>
              <w:divBdr>
                <w:top w:val="none" w:sz="0" w:space="0" w:color="auto"/>
                <w:left w:val="none" w:sz="0" w:space="0" w:color="auto"/>
                <w:bottom w:val="none" w:sz="0" w:space="0" w:color="auto"/>
                <w:right w:val="none" w:sz="0" w:space="0" w:color="auto"/>
              </w:divBdr>
            </w:div>
          </w:divsChild>
        </w:div>
        <w:div w:id="1791051909">
          <w:marLeft w:val="0"/>
          <w:marRight w:val="0"/>
          <w:marTop w:val="0"/>
          <w:marBottom w:val="0"/>
          <w:divBdr>
            <w:top w:val="none" w:sz="0" w:space="0" w:color="auto"/>
            <w:left w:val="none" w:sz="0" w:space="0" w:color="auto"/>
            <w:bottom w:val="none" w:sz="0" w:space="0" w:color="auto"/>
            <w:right w:val="none" w:sz="0" w:space="0" w:color="auto"/>
          </w:divBdr>
        </w:div>
        <w:div w:id="465464257">
          <w:marLeft w:val="0"/>
          <w:marRight w:val="0"/>
          <w:marTop w:val="0"/>
          <w:marBottom w:val="0"/>
          <w:divBdr>
            <w:top w:val="none" w:sz="0" w:space="0" w:color="auto"/>
            <w:left w:val="none" w:sz="0" w:space="0" w:color="auto"/>
            <w:bottom w:val="none" w:sz="0" w:space="0" w:color="auto"/>
            <w:right w:val="none" w:sz="0" w:space="0" w:color="auto"/>
          </w:divBdr>
        </w:div>
        <w:div w:id="1839806718">
          <w:marLeft w:val="0"/>
          <w:marRight w:val="0"/>
          <w:marTop w:val="0"/>
          <w:marBottom w:val="0"/>
          <w:divBdr>
            <w:top w:val="none" w:sz="0" w:space="0" w:color="auto"/>
            <w:left w:val="none" w:sz="0" w:space="0" w:color="auto"/>
            <w:bottom w:val="none" w:sz="0" w:space="0" w:color="auto"/>
            <w:right w:val="none" w:sz="0" w:space="0" w:color="auto"/>
          </w:divBdr>
        </w:div>
      </w:divsChild>
    </w:div>
    <w:div w:id="665548554">
      <w:marLeft w:val="0"/>
      <w:marRight w:val="0"/>
      <w:marTop w:val="0"/>
      <w:marBottom w:val="0"/>
      <w:divBdr>
        <w:top w:val="none" w:sz="0" w:space="0" w:color="auto"/>
        <w:left w:val="none" w:sz="0" w:space="0" w:color="auto"/>
        <w:bottom w:val="none" w:sz="0" w:space="0" w:color="auto"/>
        <w:right w:val="none" w:sz="0" w:space="0" w:color="auto"/>
      </w:divBdr>
      <w:divsChild>
        <w:div w:id="616522257">
          <w:marLeft w:val="0"/>
          <w:marRight w:val="0"/>
          <w:marTop w:val="0"/>
          <w:marBottom w:val="0"/>
          <w:divBdr>
            <w:top w:val="none" w:sz="0" w:space="0" w:color="auto"/>
            <w:left w:val="none" w:sz="0" w:space="0" w:color="auto"/>
            <w:bottom w:val="none" w:sz="0" w:space="0" w:color="auto"/>
            <w:right w:val="none" w:sz="0" w:space="0" w:color="auto"/>
          </w:divBdr>
        </w:div>
      </w:divsChild>
    </w:div>
    <w:div w:id="682248688">
      <w:marLeft w:val="0"/>
      <w:marRight w:val="0"/>
      <w:marTop w:val="0"/>
      <w:marBottom w:val="0"/>
      <w:divBdr>
        <w:top w:val="none" w:sz="0" w:space="0" w:color="auto"/>
        <w:left w:val="none" w:sz="0" w:space="0" w:color="auto"/>
        <w:bottom w:val="none" w:sz="0" w:space="0" w:color="auto"/>
        <w:right w:val="none" w:sz="0" w:space="0" w:color="auto"/>
      </w:divBdr>
      <w:divsChild>
        <w:div w:id="741869915">
          <w:marLeft w:val="0"/>
          <w:marRight w:val="0"/>
          <w:marTop w:val="0"/>
          <w:marBottom w:val="0"/>
          <w:divBdr>
            <w:top w:val="none" w:sz="0" w:space="0" w:color="auto"/>
            <w:left w:val="none" w:sz="0" w:space="0" w:color="auto"/>
            <w:bottom w:val="none" w:sz="0" w:space="0" w:color="auto"/>
            <w:right w:val="none" w:sz="0" w:space="0" w:color="auto"/>
          </w:divBdr>
        </w:div>
        <w:div w:id="637880314">
          <w:marLeft w:val="0"/>
          <w:marRight w:val="0"/>
          <w:marTop w:val="0"/>
          <w:marBottom w:val="0"/>
          <w:divBdr>
            <w:top w:val="none" w:sz="0" w:space="0" w:color="auto"/>
            <w:left w:val="none" w:sz="0" w:space="0" w:color="auto"/>
            <w:bottom w:val="none" w:sz="0" w:space="0" w:color="auto"/>
            <w:right w:val="none" w:sz="0" w:space="0" w:color="auto"/>
          </w:divBdr>
        </w:div>
        <w:div w:id="1116294034">
          <w:marLeft w:val="0"/>
          <w:marRight w:val="0"/>
          <w:marTop w:val="0"/>
          <w:marBottom w:val="0"/>
          <w:divBdr>
            <w:top w:val="none" w:sz="0" w:space="0" w:color="auto"/>
            <w:left w:val="none" w:sz="0" w:space="0" w:color="auto"/>
            <w:bottom w:val="none" w:sz="0" w:space="0" w:color="auto"/>
            <w:right w:val="none" w:sz="0" w:space="0" w:color="auto"/>
          </w:divBdr>
        </w:div>
        <w:div w:id="37826722">
          <w:marLeft w:val="0"/>
          <w:marRight w:val="0"/>
          <w:marTop w:val="0"/>
          <w:marBottom w:val="0"/>
          <w:divBdr>
            <w:top w:val="none" w:sz="0" w:space="0" w:color="auto"/>
            <w:left w:val="none" w:sz="0" w:space="0" w:color="auto"/>
            <w:bottom w:val="none" w:sz="0" w:space="0" w:color="auto"/>
            <w:right w:val="none" w:sz="0" w:space="0" w:color="auto"/>
          </w:divBdr>
        </w:div>
      </w:divsChild>
    </w:div>
    <w:div w:id="700975194">
      <w:marLeft w:val="0"/>
      <w:marRight w:val="0"/>
      <w:marTop w:val="0"/>
      <w:marBottom w:val="0"/>
      <w:divBdr>
        <w:top w:val="none" w:sz="0" w:space="0" w:color="auto"/>
        <w:left w:val="none" w:sz="0" w:space="0" w:color="auto"/>
        <w:bottom w:val="none" w:sz="0" w:space="0" w:color="auto"/>
        <w:right w:val="none" w:sz="0" w:space="0" w:color="auto"/>
      </w:divBdr>
    </w:div>
    <w:div w:id="1029797968">
      <w:marLeft w:val="0"/>
      <w:marRight w:val="0"/>
      <w:marTop w:val="0"/>
      <w:marBottom w:val="0"/>
      <w:divBdr>
        <w:top w:val="none" w:sz="0" w:space="0" w:color="auto"/>
        <w:left w:val="none" w:sz="0" w:space="0" w:color="auto"/>
        <w:bottom w:val="none" w:sz="0" w:space="0" w:color="auto"/>
        <w:right w:val="none" w:sz="0" w:space="0" w:color="auto"/>
      </w:divBdr>
      <w:divsChild>
        <w:div w:id="2116319322">
          <w:marLeft w:val="0"/>
          <w:marRight w:val="0"/>
          <w:marTop w:val="0"/>
          <w:marBottom w:val="0"/>
          <w:divBdr>
            <w:top w:val="none" w:sz="0" w:space="0" w:color="auto"/>
            <w:left w:val="none" w:sz="0" w:space="0" w:color="auto"/>
            <w:bottom w:val="none" w:sz="0" w:space="0" w:color="auto"/>
            <w:right w:val="none" w:sz="0" w:space="0" w:color="auto"/>
          </w:divBdr>
        </w:div>
      </w:divsChild>
    </w:div>
    <w:div w:id="1117334025">
      <w:marLeft w:val="0"/>
      <w:marRight w:val="0"/>
      <w:marTop w:val="0"/>
      <w:marBottom w:val="0"/>
      <w:divBdr>
        <w:top w:val="none" w:sz="0" w:space="0" w:color="auto"/>
        <w:left w:val="none" w:sz="0" w:space="0" w:color="auto"/>
        <w:bottom w:val="none" w:sz="0" w:space="0" w:color="auto"/>
        <w:right w:val="none" w:sz="0" w:space="0" w:color="auto"/>
      </w:divBdr>
    </w:div>
    <w:div w:id="1673340745">
      <w:marLeft w:val="0"/>
      <w:marRight w:val="0"/>
      <w:marTop w:val="0"/>
      <w:marBottom w:val="0"/>
      <w:divBdr>
        <w:top w:val="none" w:sz="0" w:space="0" w:color="auto"/>
        <w:left w:val="none" w:sz="0" w:space="0" w:color="auto"/>
        <w:bottom w:val="none" w:sz="0" w:space="0" w:color="auto"/>
        <w:right w:val="none" w:sz="0" w:space="0" w:color="auto"/>
      </w:divBdr>
      <w:divsChild>
        <w:div w:id="886188942">
          <w:marLeft w:val="0"/>
          <w:marRight w:val="0"/>
          <w:marTop w:val="0"/>
          <w:marBottom w:val="0"/>
          <w:divBdr>
            <w:top w:val="none" w:sz="0" w:space="0" w:color="auto"/>
            <w:left w:val="none" w:sz="0" w:space="0" w:color="auto"/>
            <w:bottom w:val="none" w:sz="0" w:space="0" w:color="auto"/>
            <w:right w:val="none" w:sz="0" w:space="0" w:color="auto"/>
          </w:divBdr>
        </w:div>
        <w:div w:id="1103233995">
          <w:marLeft w:val="0"/>
          <w:marRight w:val="0"/>
          <w:marTop w:val="0"/>
          <w:marBottom w:val="0"/>
          <w:divBdr>
            <w:top w:val="none" w:sz="0" w:space="0" w:color="auto"/>
            <w:left w:val="none" w:sz="0" w:space="0" w:color="auto"/>
            <w:bottom w:val="none" w:sz="0" w:space="0" w:color="auto"/>
            <w:right w:val="none" w:sz="0" w:space="0" w:color="auto"/>
          </w:divBdr>
        </w:div>
      </w:divsChild>
    </w:div>
    <w:div w:id="2043286225">
      <w:marLeft w:val="0"/>
      <w:marRight w:val="0"/>
      <w:marTop w:val="0"/>
      <w:marBottom w:val="0"/>
      <w:divBdr>
        <w:top w:val="none" w:sz="0" w:space="0" w:color="auto"/>
        <w:left w:val="none" w:sz="0" w:space="0" w:color="auto"/>
        <w:bottom w:val="none" w:sz="0" w:space="0" w:color="auto"/>
        <w:right w:val="none" w:sz="0" w:space="0" w:color="auto"/>
      </w:divBdr>
      <w:divsChild>
        <w:div w:id="1766608541">
          <w:marLeft w:val="0"/>
          <w:marRight w:val="0"/>
          <w:marTop w:val="0"/>
          <w:marBottom w:val="0"/>
          <w:divBdr>
            <w:top w:val="none" w:sz="0" w:space="0" w:color="auto"/>
            <w:left w:val="none" w:sz="0" w:space="0" w:color="auto"/>
            <w:bottom w:val="none" w:sz="0" w:space="0" w:color="auto"/>
            <w:right w:val="none" w:sz="0" w:space="0" w:color="auto"/>
          </w:divBdr>
        </w:div>
      </w:divsChild>
    </w:div>
    <w:div w:id="2145923992">
      <w:marLeft w:val="0"/>
      <w:marRight w:val="0"/>
      <w:marTop w:val="0"/>
      <w:marBottom w:val="0"/>
      <w:divBdr>
        <w:top w:val="none" w:sz="0" w:space="0" w:color="auto"/>
        <w:left w:val="none" w:sz="0" w:space="0" w:color="auto"/>
        <w:bottom w:val="none" w:sz="0" w:space="0" w:color="auto"/>
        <w:right w:val="none" w:sz="0" w:space="0" w:color="auto"/>
      </w:divBdr>
      <w:divsChild>
        <w:div w:id="485515266">
          <w:marLeft w:val="0"/>
          <w:marRight w:val="0"/>
          <w:marTop w:val="0"/>
          <w:marBottom w:val="0"/>
          <w:divBdr>
            <w:top w:val="none" w:sz="0" w:space="0" w:color="auto"/>
            <w:left w:val="none" w:sz="0" w:space="0" w:color="auto"/>
            <w:bottom w:val="none" w:sz="0" w:space="0" w:color="auto"/>
            <w:right w:val="none" w:sz="0" w:space="0" w:color="auto"/>
          </w:divBdr>
        </w:div>
        <w:div w:id="1205101207">
          <w:marLeft w:val="0"/>
          <w:marRight w:val="0"/>
          <w:marTop w:val="0"/>
          <w:marBottom w:val="0"/>
          <w:divBdr>
            <w:top w:val="none" w:sz="0" w:space="0" w:color="auto"/>
            <w:left w:val="none" w:sz="0" w:space="0" w:color="auto"/>
            <w:bottom w:val="none" w:sz="0" w:space="0" w:color="auto"/>
            <w:right w:val="none" w:sz="0" w:space="0" w:color="auto"/>
          </w:divBdr>
          <w:divsChild>
            <w:div w:id="16144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hdm-stuttgart.de/~riekert/lehre/db-kelz/chap4.htm" TargetMode="External"/><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9AA7E-5261-437A-B7FD-08E1932DD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2577</Words>
  <Characters>19130</Characters>
  <Application>Microsoft Office Word</Application>
  <DocSecurity>0</DocSecurity>
  <Lines>159</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Aathavan Theivendram</dc:creator>
  <cp:keywords/>
  <dc:description/>
  <cp:lastModifiedBy>Aathavan Theivendram</cp:lastModifiedBy>
  <cp:revision>62</cp:revision>
  <cp:lastPrinted>2015-06-15T17:43:00Z</cp:lastPrinted>
  <dcterms:created xsi:type="dcterms:W3CDTF">2015-06-15T16:01:00Z</dcterms:created>
  <dcterms:modified xsi:type="dcterms:W3CDTF">2015-06-18T16:11:00Z</dcterms:modified>
</cp:coreProperties>
</file>