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E458" w14:textId="77777777" w:rsidR="00D06A41" w:rsidRPr="00D06A41" w:rsidRDefault="00D06A41" w:rsidP="00D06A41">
      <w:pPr>
        <w:rPr>
          <w:lang w:val="fr-FR"/>
        </w:rPr>
      </w:pPr>
      <w:proofErr w:type="gramStart"/>
      <w:r w:rsidRPr="00D06A41">
        <w:rPr>
          <w:lang w:val="fr-FR"/>
        </w:rPr>
        <w:t>Informations produits</w:t>
      </w:r>
      <w:proofErr w:type="gramEnd"/>
    </w:p>
    <w:p w14:paraId="1A02CF6D" w14:textId="77777777" w:rsidR="00D06A41" w:rsidRPr="00D06A41" w:rsidRDefault="00D06A41" w:rsidP="00D06A41">
      <w:pPr>
        <w:rPr>
          <w:lang w:val="fr-FR"/>
        </w:rPr>
      </w:pPr>
      <w:r w:rsidRPr="00D06A41">
        <w:rPr>
          <w:lang w:val="fr-FR"/>
        </w:rPr>
        <w:t>Culotte taille haute</w:t>
      </w:r>
    </w:p>
    <w:p w14:paraId="78DC38B3" w14:textId="77777777" w:rsidR="00D06A41" w:rsidRPr="00D06A41" w:rsidRDefault="00D06A41" w:rsidP="00D06A41">
      <w:pPr>
        <w:rPr>
          <w:lang w:val="fr-FR"/>
        </w:rPr>
      </w:pPr>
      <w:r w:rsidRPr="00D06A41">
        <w:rPr>
          <w:lang w:val="fr-FR"/>
        </w:rPr>
        <w:t>Devant en dentelle française associée à des empiècements de maille douce à la taille</w:t>
      </w:r>
    </w:p>
    <w:p w14:paraId="33781C65" w14:textId="77777777" w:rsidR="00D06A41" w:rsidRPr="00D06A41" w:rsidRDefault="00D06A41" w:rsidP="00D06A41">
      <w:pPr>
        <w:rPr>
          <w:lang w:val="fr-FR"/>
        </w:rPr>
      </w:pPr>
      <w:r w:rsidRPr="00D06A41">
        <w:rPr>
          <w:lang w:val="fr-FR"/>
        </w:rPr>
        <w:t>Dos avec découpe en V associant maille opaque et dentelle transparente</w:t>
      </w:r>
    </w:p>
    <w:p w14:paraId="21E621CA" w14:textId="77777777" w:rsidR="00D06A41" w:rsidRPr="00D06A41" w:rsidRDefault="00D06A41" w:rsidP="00D06A41">
      <w:pPr>
        <w:rPr>
          <w:lang w:val="fr-FR"/>
        </w:rPr>
      </w:pPr>
      <w:r w:rsidRPr="00D06A41">
        <w:rPr>
          <w:lang w:val="fr-FR"/>
        </w:rPr>
        <w:t>Dos sans élastique pour une meilleure invisibilité sous les vêtements</w:t>
      </w:r>
    </w:p>
    <w:p w14:paraId="14AB06B8" w14:textId="77777777" w:rsidR="00D06A41" w:rsidRPr="00D06A41" w:rsidRDefault="00D06A41" w:rsidP="00D06A41">
      <w:pPr>
        <w:rPr>
          <w:lang w:val="fr-FR"/>
        </w:rPr>
      </w:pPr>
      <w:r w:rsidRPr="00D06A41">
        <w:rPr>
          <w:lang w:val="fr-FR"/>
        </w:rPr>
        <w:t>Effet lissant au niveau de la taille et du ventre</w:t>
      </w:r>
    </w:p>
    <w:p w14:paraId="002D8D80" w14:textId="77777777" w:rsidR="00D06A41" w:rsidRPr="00D06A41" w:rsidRDefault="00D06A41" w:rsidP="00D06A41">
      <w:pPr>
        <w:rPr>
          <w:lang w:val="fr-FR"/>
        </w:rPr>
      </w:pPr>
      <w:r w:rsidRPr="00D06A41">
        <w:rPr>
          <w:lang w:val="fr-FR"/>
        </w:rPr>
        <w:t>Finitions plates aux cuisses pour une invisibilités optimale</w:t>
      </w:r>
    </w:p>
    <w:p w14:paraId="6E9A1401" w14:textId="77777777" w:rsidR="00D06A41" w:rsidRPr="00D06A41" w:rsidRDefault="00D06A41" w:rsidP="00D06A41">
      <w:pPr>
        <w:rPr>
          <w:lang w:val="fr-FR"/>
        </w:rPr>
      </w:pPr>
      <w:r w:rsidRPr="00D06A41">
        <w:rPr>
          <w:lang w:val="fr-FR"/>
        </w:rPr>
        <w:t>Fond doublé coton</w:t>
      </w:r>
    </w:p>
    <w:p w14:paraId="27FE6686" w14:textId="77777777" w:rsidR="00D06A41" w:rsidRPr="00D06A41" w:rsidRDefault="00D06A41" w:rsidP="00D06A41">
      <w:pPr>
        <w:rPr>
          <w:lang w:val="fr-FR"/>
        </w:rPr>
      </w:pPr>
      <w:r w:rsidRPr="00D06A41">
        <w:rPr>
          <w:lang w:val="fr-FR"/>
        </w:rPr>
        <w:t>Dentelle française</w:t>
      </w:r>
    </w:p>
    <w:p w14:paraId="65AFE3CA" w14:textId="77777777" w:rsidR="00D06A41" w:rsidRPr="00D06A41" w:rsidRDefault="00D06A41" w:rsidP="00D06A41">
      <w:pPr>
        <w:rPr>
          <w:lang w:val="fr-FR"/>
        </w:rPr>
      </w:pPr>
      <w:r w:rsidRPr="00D06A41">
        <w:rPr>
          <w:lang w:val="fr-FR"/>
        </w:rPr>
        <w:t>Maille belge</w:t>
      </w:r>
    </w:p>
    <w:p w14:paraId="33655AAA" w14:textId="77777777" w:rsidR="00D06A41" w:rsidRPr="00D06A41" w:rsidRDefault="00D06A41" w:rsidP="00D06A41">
      <w:pPr>
        <w:rPr>
          <w:lang w:val="fr-FR"/>
        </w:rPr>
      </w:pPr>
      <w:r w:rsidRPr="00D06A41">
        <w:rPr>
          <w:lang w:val="fr-FR"/>
        </w:rPr>
        <w:t xml:space="preserve">Moderne et structurée par un subtil jeu d’empiècements, la culotte </w:t>
      </w:r>
      <w:proofErr w:type="spellStart"/>
      <w:r w:rsidRPr="00D06A41">
        <w:rPr>
          <w:lang w:val="fr-FR"/>
        </w:rPr>
        <w:t>Leïa</w:t>
      </w:r>
      <w:proofErr w:type="spellEnd"/>
      <w:r w:rsidRPr="00D06A41">
        <w:rPr>
          <w:lang w:val="fr-FR"/>
        </w:rPr>
        <w:t xml:space="preserve"> élance la silhouette tout en offrant une </w:t>
      </w:r>
      <w:proofErr w:type="spellStart"/>
      <w:r w:rsidRPr="00D06A41">
        <w:rPr>
          <w:lang w:val="fr-FR"/>
        </w:rPr>
        <w:t>couvrance</w:t>
      </w:r>
      <w:proofErr w:type="spellEnd"/>
      <w:r w:rsidRPr="00D06A41">
        <w:rPr>
          <w:lang w:val="fr-FR"/>
        </w:rPr>
        <w:t xml:space="preserve"> rassurante. Le motif de la dentelle met en valeur toutes les morphologies avec justesse, tandis que l’absence d’élastique au dos garantit une invisibilité parfaite sous les vêtements. Une pièce chic et confortable, pensée pour conjuguer maintien discret et esthétique sophistiquée.</w:t>
      </w:r>
    </w:p>
    <w:p w14:paraId="0C2B401B" w14:textId="5253E8D3" w:rsidR="00741C73" w:rsidRDefault="00D06A41" w:rsidP="00D06A41">
      <w:proofErr w:type="gramStart"/>
      <w:r>
        <w:t>Reference :</w:t>
      </w:r>
      <w:proofErr w:type="gramEnd"/>
      <w:r>
        <w:t xml:space="preserve"> 00P_258_05224_0003</w:t>
      </w:r>
    </w:p>
    <w:sectPr w:rsidR="0074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A41"/>
    <w:rsid w:val="000C26E2"/>
    <w:rsid w:val="00741C73"/>
    <w:rsid w:val="00D06A41"/>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74D8E"/>
  <w15:chartTrackingRefBased/>
  <w15:docId w15:val="{86DC6097-E628-4C59-9C5D-1039A36BD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06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06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06A4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06A4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06A4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06A4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6A4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6A4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6A4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6A4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06A4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06A4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06A4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06A4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06A4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6A4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6A4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6A41"/>
    <w:rPr>
      <w:rFonts w:eastAsiaTheme="majorEastAsia" w:cstheme="majorBidi"/>
      <w:color w:val="272727" w:themeColor="text1" w:themeTint="D8"/>
    </w:rPr>
  </w:style>
  <w:style w:type="paragraph" w:styleId="Titre">
    <w:name w:val="Title"/>
    <w:basedOn w:val="Normal"/>
    <w:next w:val="Normal"/>
    <w:link w:val="TitreCar"/>
    <w:uiPriority w:val="10"/>
    <w:qFormat/>
    <w:rsid w:val="00D06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6A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6A4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6A4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6A41"/>
    <w:pPr>
      <w:spacing w:before="160"/>
      <w:jc w:val="center"/>
    </w:pPr>
    <w:rPr>
      <w:i/>
      <w:iCs/>
      <w:color w:val="404040" w:themeColor="text1" w:themeTint="BF"/>
    </w:rPr>
  </w:style>
  <w:style w:type="character" w:customStyle="1" w:styleId="CitationCar">
    <w:name w:val="Citation Car"/>
    <w:basedOn w:val="Policepardfaut"/>
    <w:link w:val="Citation"/>
    <w:uiPriority w:val="29"/>
    <w:rsid w:val="00D06A41"/>
    <w:rPr>
      <w:i/>
      <w:iCs/>
      <w:color w:val="404040" w:themeColor="text1" w:themeTint="BF"/>
    </w:rPr>
  </w:style>
  <w:style w:type="paragraph" w:styleId="Paragraphedeliste">
    <w:name w:val="List Paragraph"/>
    <w:basedOn w:val="Normal"/>
    <w:uiPriority w:val="34"/>
    <w:qFormat/>
    <w:rsid w:val="00D06A41"/>
    <w:pPr>
      <w:ind w:left="720"/>
      <w:contextualSpacing/>
    </w:pPr>
  </w:style>
  <w:style w:type="character" w:styleId="Accentuationintense">
    <w:name w:val="Intense Emphasis"/>
    <w:basedOn w:val="Policepardfaut"/>
    <w:uiPriority w:val="21"/>
    <w:qFormat/>
    <w:rsid w:val="00D06A41"/>
    <w:rPr>
      <w:i/>
      <w:iCs/>
      <w:color w:val="2F5496" w:themeColor="accent1" w:themeShade="BF"/>
    </w:rPr>
  </w:style>
  <w:style w:type="paragraph" w:styleId="Citationintense">
    <w:name w:val="Intense Quote"/>
    <w:basedOn w:val="Normal"/>
    <w:next w:val="Normal"/>
    <w:link w:val="CitationintenseCar"/>
    <w:uiPriority w:val="30"/>
    <w:qFormat/>
    <w:rsid w:val="00D06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06A41"/>
    <w:rPr>
      <w:i/>
      <w:iCs/>
      <w:color w:val="2F5496" w:themeColor="accent1" w:themeShade="BF"/>
    </w:rPr>
  </w:style>
  <w:style w:type="character" w:styleId="Rfrenceintense">
    <w:name w:val="Intense Reference"/>
    <w:basedOn w:val="Policepardfaut"/>
    <w:uiPriority w:val="32"/>
    <w:qFormat/>
    <w:rsid w:val="00D06A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129</Words>
  <Characters>737</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1</cp:revision>
  <dcterms:created xsi:type="dcterms:W3CDTF">2026-04-30T12:59:00Z</dcterms:created>
  <dcterms:modified xsi:type="dcterms:W3CDTF">2026-04-30T13:00:00Z</dcterms:modified>
</cp:coreProperties>
</file>