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4E44F" w14:textId="77777777" w:rsidR="002343B4" w:rsidRPr="002343B4" w:rsidRDefault="002343B4" w:rsidP="002343B4">
      <w:pPr>
        <w:rPr>
          <w:lang w:val="fr-FR"/>
        </w:rPr>
      </w:pPr>
      <w:r w:rsidRPr="002343B4">
        <w:rPr>
          <w:lang w:val="fr-FR"/>
        </w:rPr>
        <w:t>Descriptif</w:t>
      </w:r>
    </w:p>
    <w:p w14:paraId="4DA75F73" w14:textId="771D1573" w:rsidR="002343B4" w:rsidRPr="002343B4" w:rsidRDefault="002343B4" w:rsidP="002343B4">
      <w:pPr>
        <w:rPr>
          <w:lang w:val="fr-FR"/>
        </w:rPr>
      </w:pPr>
      <w:r w:rsidRPr="002343B4">
        <w:rPr>
          <w:lang w:val="fr-FR"/>
        </w:rPr>
        <w:t>Notre Soutien-Gorge Entier Renfort Latéral, est la promesse d'une poitrine joliment rehaussée et projetée vers l'avant. Confectionné dans un tissu jacquard rayé d'une douceur irrésistible, il offre un confort absolu et présente des coutures dissimulées dans les bonnets pour une silhouette lisse sous les vêtements.</w:t>
      </w:r>
    </w:p>
    <w:p w14:paraId="290593D3" w14:textId="77777777" w:rsidR="002343B4" w:rsidRPr="002343B4" w:rsidRDefault="002343B4" w:rsidP="002343B4">
      <w:pPr>
        <w:rPr>
          <w:lang w:val="fr-FR"/>
        </w:rPr>
      </w:pPr>
      <w:r w:rsidRPr="002343B4">
        <w:rPr>
          <w:lang w:val="fr-FR"/>
        </w:rPr>
        <w:t>Caractéristiques</w:t>
      </w:r>
    </w:p>
    <w:p w14:paraId="5604BF59" w14:textId="77777777" w:rsidR="002343B4" w:rsidRPr="002343B4" w:rsidRDefault="002343B4" w:rsidP="002343B4">
      <w:pPr>
        <w:rPr>
          <w:lang w:val="fr-FR"/>
        </w:rPr>
      </w:pPr>
      <w:r w:rsidRPr="002343B4">
        <w:rPr>
          <w:lang w:val="fr-FR"/>
        </w:rPr>
        <w:t>Bonnets et basque ornés d’un tissu jacquard rayé doux au toucher</w:t>
      </w:r>
    </w:p>
    <w:p w14:paraId="0F2D8DEE" w14:textId="77777777" w:rsidR="002343B4" w:rsidRPr="002343B4" w:rsidRDefault="002343B4" w:rsidP="002343B4">
      <w:pPr>
        <w:rPr>
          <w:lang w:val="fr-FR"/>
        </w:rPr>
      </w:pPr>
      <w:r w:rsidRPr="002343B4">
        <w:rPr>
          <w:lang w:val="fr-FR"/>
        </w:rPr>
        <w:t>Armatures larges pour plus de confort et de maintien</w:t>
      </w:r>
    </w:p>
    <w:p w14:paraId="61AA99B5" w14:textId="77777777" w:rsidR="002343B4" w:rsidRPr="002343B4" w:rsidRDefault="002343B4" w:rsidP="002343B4">
      <w:pPr>
        <w:rPr>
          <w:lang w:val="fr-FR"/>
        </w:rPr>
      </w:pPr>
      <w:r w:rsidRPr="002343B4">
        <w:rPr>
          <w:lang w:val="fr-FR"/>
        </w:rPr>
        <w:t>Bonnet trois pans avec renfort latéral, pour une poitrine parfaitement rehaussée et projetée vers l’avant</w:t>
      </w:r>
    </w:p>
    <w:p w14:paraId="68D7A212" w14:textId="77777777" w:rsidR="002343B4" w:rsidRPr="002343B4" w:rsidRDefault="002343B4" w:rsidP="002343B4">
      <w:pPr>
        <w:rPr>
          <w:lang w:val="fr-FR"/>
        </w:rPr>
      </w:pPr>
      <w:r w:rsidRPr="002343B4">
        <w:rPr>
          <w:lang w:val="fr-FR"/>
        </w:rPr>
        <w:t>Modèle renfort latéral avec coupe plus enveloppante au niveau des bonnets et sur les côtés</w:t>
      </w:r>
    </w:p>
    <w:p w14:paraId="33718D44" w14:textId="77777777" w:rsidR="002343B4" w:rsidRPr="002343B4" w:rsidRDefault="002343B4" w:rsidP="002343B4">
      <w:pPr>
        <w:rPr>
          <w:lang w:val="fr-FR"/>
        </w:rPr>
      </w:pPr>
      <w:r w:rsidRPr="002343B4">
        <w:rPr>
          <w:lang w:val="fr-FR"/>
        </w:rPr>
        <w:t>Haut de bonnet avec liseré élastique pour une application parfaite</w:t>
      </w:r>
    </w:p>
    <w:p w14:paraId="264545CB" w14:textId="77777777" w:rsidR="002343B4" w:rsidRPr="002343B4" w:rsidRDefault="002343B4" w:rsidP="002343B4">
      <w:pPr>
        <w:rPr>
          <w:lang w:val="fr-FR"/>
        </w:rPr>
      </w:pPr>
      <w:r w:rsidRPr="002343B4">
        <w:rPr>
          <w:lang w:val="fr-FR"/>
        </w:rPr>
        <w:t>Coutures cachées pour une invisibilité totale sous les vêtements</w:t>
      </w:r>
    </w:p>
    <w:p w14:paraId="4A93394A" w14:textId="77777777" w:rsidR="002343B4" w:rsidRPr="002343B4" w:rsidRDefault="002343B4" w:rsidP="002343B4">
      <w:pPr>
        <w:rPr>
          <w:lang w:val="fr-FR"/>
        </w:rPr>
      </w:pPr>
      <w:proofErr w:type="gramStart"/>
      <w:r w:rsidRPr="002343B4">
        <w:rPr>
          <w:lang w:val="fr-FR"/>
        </w:rPr>
        <w:t>Dos cheminée</w:t>
      </w:r>
      <w:proofErr w:type="gramEnd"/>
      <w:r w:rsidRPr="002343B4">
        <w:rPr>
          <w:lang w:val="fr-FR"/>
        </w:rPr>
        <w:t xml:space="preserve"> pour éviter que les bretelles ne tombent</w:t>
      </w:r>
    </w:p>
    <w:p w14:paraId="0D099CBC" w14:textId="77777777" w:rsidR="002343B4" w:rsidRDefault="002343B4" w:rsidP="002343B4">
      <w:r>
        <w:t xml:space="preserve">Décor </w:t>
      </w:r>
      <w:proofErr w:type="spellStart"/>
      <w:r>
        <w:t>délicat</w:t>
      </w:r>
      <w:proofErr w:type="spellEnd"/>
      <w:r>
        <w:t xml:space="preserve"> à </w:t>
      </w:r>
      <w:proofErr w:type="spellStart"/>
      <w:r>
        <w:t>l’entre</w:t>
      </w:r>
      <w:proofErr w:type="spellEnd"/>
      <w:r>
        <w:t>-seins</w:t>
      </w:r>
    </w:p>
    <w:p w14:paraId="16C55AA4" w14:textId="44CE8B66" w:rsidR="00741C73" w:rsidRDefault="002343B4" w:rsidP="002343B4">
      <w:r>
        <w:t xml:space="preserve">Code </w:t>
      </w:r>
      <w:proofErr w:type="spellStart"/>
      <w:proofErr w:type="gramStart"/>
      <w:r>
        <w:t>produit</w:t>
      </w:r>
      <w:proofErr w:type="spellEnd"/>
      <w:r>
        <w:t xml:space="preserve"> :</w:t>
      </w:r>
      <w:proofErr w:type="gramEnd"/>
      <w:r>
        <w:t xml:space="preserve"> FL3091NAE</w:t>
      </w:r>
    </w:p>
    <w:sectPr w:rsidR="00741C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3B4"/>
    <w:rsid w:val="000C26E2"/>
    <w:rsid w:val="002343B4"/>
    <w:rsid w:val="00741C73"/>
    <w:rsid w:val="00E615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EB3D8"/>
  <w15:chartTrackingRefBased/>
  <w15:docId w15:val="{99033911-B595-4657-9EA6-8880CB5E7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343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343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343B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343B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343B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343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43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43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43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43B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343B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343B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343B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343B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343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343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43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43B4"/>
    <w:rPr>
      <w:rFonts w:eastAsiaTheme="majorEastAsia" w:cstheme="majorBidi"/>
      <w:color w:val="272727" w:themeColor="text1" w:themeTint="D8"/>
    </w:rPr>
  </w:style>
  <w:style w:type="paragraph" w:styleId="Titre">
    <w:name w:val="Title"/>
    <w:basedOn w:val="Normal"/>
    <w:next w:val="Normal"/>
    <w:link w:val="TitreCar"/>
    <w:uiPriority w:val="10"/>
    <w:qFormat/>
    <w:rsid w:val="00234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43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343B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43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43B4"/>
    <w:pPr>
      <w:spacing w:before="160"/>
      <w:jc w:val="center"/>
    </w:pPr>
    <w:rPr>
      <w:i/>
      <w:iCs/>
      <w:color w:val="404040" w:themeColor="text1" w:themeTint="BF"/>
    </w:rPr>
  </w:style>
  <w:style w:type="character" w:customStyle="1" w:styleId="CitationCar">
    <w:name w:val="Citation Car"/>
    <w:basedOn w:val="Policepardfaut"/>
    <w:link w:val="Citation"/>
    <w:uiPriority w:val="29"/>
    <w:rsid w:val="002343B4"/>
    <w:rPr>
      <w:i/>
      <w:iCs/>
      <w:color w:val="404040" w:themeColor="text1" w:themeTint="BF"/>
    </w:rPr>
  </w:style>
  <w:style w:type="paragraph" w:styleId="Paragraphedeliste">
    <w:name w:val="List Paragraph"/>
    <w:basedOn w:val="Normal"/>
    <w:uiPriority w:val="34"/>
    <w:qFormat/>
    <w:rsid w:val="002343B4"/>
    <w:pPr>
      <w:ind w:left="720"/>
      <w:contextualSpacing/>
    </w:pPr>
  </w:style>
  <w:style w:type="character" w:styleId="Accentuationintense">
    <w:name w:val="Intense Emphasis"/>
    <w:basedOn w:val="Policepardfaut"/>
    <w:uiPriority w:val="21"/>
    <w:qFormat/>
    <w:rsid w:val="002343B4"/>
    <w:rPr>
      <w:i/>
      <w:iCs/>
      <w:color w:val="2F5496" w:themeColor="accent1" w:themeShade="BF"/>
    </w:rPr>
  </w:style>
  <w:style w:type="paragraph" w:styleId="Citationintense">
    <w:name w:val="Intense Quote"/>
    <w:basedOn w:val="Normal"/>
    <w:next w:val="Normal"/>
    <w:link w:val="CitationintenseCar"/>
    <w:uiPriority w:val="30"/>
    <w:qFormat/>
    <w:rsid w:val="002343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343B4"/>
    <w:rPr>
      <w:i/>
      <w:iCs/>
      <w:color w:val="2F5496" w:themeColor="accent1" w:themeShade="BF"/>
    </w:rPr>
  </w:style>
  <w:style w:type="character" w:styleId="Rfrenceintense">
    <w:name w:val="Intense Reference"/>
    <w:basedOn w:val="Policepardfaut"/>
    <w:uiPriority w:val="32"/>
    <w:qFormat/>
    <w:rsid w:val="002343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134</Words>
  <Characters>766</Characters>
  <Application>Microsoft Office Word</Application>
  <DocSecurity>0</DocSecurity>
  <Lines>6</Lines>
  <Paragraphs>1</Paragraphs>
  <ScaleCrop>false</ScaleCrop>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 TOHOUEGNON</dc:creator>
  <cp:keywords/>
  <dc:description/>
  <cp:lastModifiedBy>Noé TOHOUEGNON</cp:lastModifiedBy>
  <cp:revision>1</cp:revision>
  <dcterms:created xsi:type="dcterms:W3CDTF">2026-04-30T13:05:00Z</dcterms:created>
  <dcterms:modified xsi:type="dcterms:W3CDTF">2026-04-30T13:08:00Z</dcterms:modified>
</cp:coreProperties>
</file>