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BA0E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Description</w:t>
      </w:r>
    </w:p>
    <w:p w14:paraId="6E487BA2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Retrouvez la coupe que vous connaissez et aimez déjà avec Fusion Lace !</w:t>
      </w:r>
    </w:p>
    <w:p w14:paraId="6DBBD9CE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 xml:space="preserve">S'appuyant sur le succès de notre collection signature Fusion, ce </w:t>
      </w:r>
      <w:proofErr w:type="spellStart"/>
      <w:r w:rsidRPr="007A23BB">
        <w:rPr>
          <w:lang w:val="fr-FR"/>
        </w:rPr>
        <w:t>soutien gorge</w:t>
      </w:r>
      <w:proofErr w:type="spellEnd"/>
      <w:r w:rsidRPr="007A23BB">
        <w:rPr>
          <w:lang w:val="fr-FR"/>
        </w:rPr>
        <w:t xml:space="preserve"> </w:t>
      </w:r>
      <w:proofErr w:type="spellStart"/>
      <w:r w:rsidRPr="007A23BB">
        <w:rPr>
          <w:lang w:val="fr-FR"/>
        </w:rPr>
        <w:t>Fantasie</w:t>
      </w:r>
      <w:proofErr w:type="spellEnd"/>
      <w:r w:rsidRPr="007A23BB">
        <w:rPr>
          <w:lang w:val="fr-FR"/>
        </w:rPr>
        <w:t xml:space="preserve"> offre un design encore plus sophistiqué et délicat.</w:t>
      </w:r>
    </w:p>
    <w:p w14:paraId="5A9F99AA" w14:textId="73C40BA3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C</w:t>
      </w:r>
      <w:r>
        <w:rPr>
          <w:lang w:val="fr-FR"/>
        </w:rPr>
        <w:t xml:space="preserve">e </w:t>
      </w:r>
      <w:r w:rsidRPr="007A23BB">
        <w:rPr>
          <w:lang w:val="fr-FR"/>
        </w:rPr>
        <w:t>soutien-gorge à armatures respire la sensualité, le minimalisme et le romantisme pour un look féminin.</w:t>
      </w:r>
    </w:p>
    <w:p w14:paraId="37D6E2E7" w14:textId="77777777" w:rsidR="007A23BB" w:rsidRPr="007A23BB" w:rsidRDefault="007A23BB" w:rsidP="007A23BB">
      <w:pPr>
        <w:rPr>
          <w:lang w:val="fr-FR"/>
        </w:rPr>
      </w:pPr>
    </w:p>
    <w:p w14:paraId="49CB9115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CARACTÉRISTIQUES :</w:t>
      </w:r>
    </w:p>
    <w:p w14:paraId="2189B251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- Inspiré du modèle Fusion FL3091</w:t>
      </w:r>
    </w:p>
    <w:p w14:paraId="3A8A7F2E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- Bonnet et basque ornés de délicate dentelle plate</w:t>
      </w:r>
    </w:p>
    <w:p w14:paraId="6E3DD290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 xml:space="preserve">- Larges armatures pour un confort et </w:t>
      </w:r>
      <w:proofErr w:type="gramStart"/>
      <w:r w:rsidRPr="007A23BB">
        <w:rPr>
          <w:lang w:val="fr-FR"/>
        </w:rPr>
        <w:t>un maintien garantis</w:t>
      </w:r>
      <w:proofErr w:type="gramEnd"/>
    </w:p>
    <w:p w14:paraId="54C3C9C2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 xml:space="preserve">- Dos double de tissu </w:t>
      </w:r>
      <w:proofErr w:type="spellStart"/>
      <w:r w:rsidRPr="007A23BB">
        <w:rPr>
          <w:lang w:val="fr-FR"/>
        </w:rPr>
        <w:t>powernet</w:t>
      </w:r>
      <w:proofErr w:type="spellEnd"/>
      <w:r w:rsidRPr="007A23BB">
        <w:rPr>
          <w:lang w:val="fr-FR"/>
        </w:rPr>
        <w:t xml:space="preserve"> pour un bon positionnement et un maintien garanti</w:t>
      </w:r>
    </w:p>
    <w:p w14:paraId="76200398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- Renfort latéral avec coupe plus enveloppante au niveau des bonnets et sur les côtés</w:t>
      </w:r>
    </w:p>
    <w:p w14:paraId="4536E28B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 xml:space="preserve">- Haut </w:t>
      </w:r>
      <w:proofErr w:type="gramStart"/>
      <w:r w:rsidRPr="007A23BB">
        <w:rPr>
          <w:lang w:val="fr-FR"/>
        </w:rPr>
        <w:t>des bonnets doté</w:t>
      </w:r>
      <w:proofErr w:type="gramEnd"/>
      <w:r w:rsidRPr="007A23BB">
        <w:rPr>
          <w:lang w:val="fr-FR"/>
        </w:rPr>
        <w:t xml:space="preserve"> d’un bord élastique pour plus de confort au niveau du décolleté</w:t>
      </w:r>
    </w:p>
    <w:p w14:paraId="659DBFF1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- Dos en pointe permettant de décaler les bretelles et d’éviter qu’elles ne tombent sur les épaules</w:t>
      </w:r>
    </w:p>
    <w:p w14:paraId="6FD96B65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 xml:space="preserve">- Haut </w:t>
      </w:r>
      <w:proofErr w:type="gramStart"/>
      <w:r w:rsidRPr="007A23BB">
        <w:rPr>
          <w:lang w:val="fr-FR"/>
        </w:rPr>
        <w:t>des bonnets doté</w:t>
      </w:r>
      <w:proofErr w:type="gramEnd"/>
      <w:r w:rsidRPr="007A23BB">
        <w:rPr>
          <w:lang w:val="fr-FR"/>
        </w:rPr>
        <w:t xml:space="preserve"> d’un bord élastique pour plus de confort au niveau du décolleté</w:t>
      </w:r>
    </w:p>
    <w:p w14:paraId="02FA02A6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- Décoré d’un détail métallisé au niveau du départ bretelle</w:t>
      </w:r>
    </w:p>
    <w:p w14:paraId="4C443EA5" w14:textId="77777777" w:rsidR="007A23BB" w:rsidRPr="007A23BB" w:rsidRDefault="007A23BB" w:rsidP="007A23BB">
      <w:pPr>
        <w:rPr>
          <w:lang w:val="fr-FR"/>
        </w:rPr>
      </w:pPr>
      <w:r w:rsidRPr="007A23BB">
        <w:rPr>
          <w:lang w:val="fr-FR"/>
        </w:rPr>
        <w:t>- Délicat décor métallisé à l’entre-seins</w:t>
      </w:r>
    </w:p>
    <w:p w14:paraId="71241D74" w14:textId="77777777" w:rsidR="007A23BB" w:rsidRPr="007A23BB" w:rsidRDefault="007A23BB" w:rsidP="007A23BB">
      <w:pPr>
        <w:rPr>
          <w:lang w:val="fr-FR"/>
        </w:rPr>
      </w:pPr>
    </w:p>
    <w:p w14:paraId="118ACFFF" w14:textId="77777777" w:rsidR="007A23BB" w:rsidRDefault="007A23BB" w:rsidP="007A23BB">
      <w:proofErr w:type="gramStart"/>
      <w:r>
        <w:t>MATIÈRES :</w:t>
      </w:r>
      <w:proofErr w:type="gramEnd"/>
    </w:p>
    <w:p w14:paraId="155A2FFF" w14:textId="77777777" w:rsidR="007A23BB" w:rsidRDefault="007A23BB" w:rsidP="007A23BB">
      <w:r>
        <w:t>77% polyamide</w:t>
      </w:r>
    </w:p>
    <w:p w14:paraId="77CE60D3" w14:textId="3FF0129E" w:rsidR="00741C73" w:rsidRDefault="007A23BB" w:rsidP="007A23BB">
      <w:r>
        <w:t xml:space="preserve">23% </w:t>
      </w:r>
      <w:proofErr w:type="spellStart"/>
      <w:r>
        <w:t>élasthanne</w:t>
      </w:r>
      <w:proofErr w:type="spellEnd"/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BB"/>
    <w:rsid w:val="000C26E2"/>
    <w:rsid w:val="00741C73"/>
    <w:rsid w:val="007A23BB"/>
    <w:rsid w:val="00A76B1C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D652"/>
  <w15:chartTrackingRefBased/>
  <w15:docId w15:val="{75A4BF3B-FBF7-4703-B763-1AF86D9B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2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2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2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2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2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23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23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23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23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23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23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23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23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23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2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23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2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2026-04-30T13:08:00Z</dcterms:created>
  <dcterms:modified xsi:type="dcterms:W3CDTF">2026-04-30T13:12:00Z</dcterms:modified>
</cp:coreProperties>
</file>