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6.1818181818182" w:lineRule="auto"/>
        <w:ind w:left="60" w:right="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before="60" w:line="276" w:lineRule="auto"/>
        <w:ind w:left="60" w:right="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ind w:left="60" w:right="1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120" w:line="276" w:lineRule="auto"/>
        <w:ind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Яндекс Лицей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right="155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00" w:lineRule="auto"/>
        <w:ind w:right="15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99" w:lineRule="auto"/>
        <w:ind w:right="15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b w:val="1"/>
          <w:sz w:val="26"/>
          <w:szCs w:val="26"/>
          <w:shd w:fill="auto" w:val="clear"/>
        </w:rPr>
      </w:pPr>
      <w:r w:rsidDel="00000000" w:rsidR="00000000" w:rsidRPr="00000000">
        <w:rPr>
          <w:b w:val="1"/>
          <w:sz w:val="26"/>
          <w:szCs w:val="26"/>
          <w:shd w:fill="auto" w:val="clear"/>
          <w:rtl w:val="0"/>
        </w:rPr>
        <w:t xml:space="preserve">Приложение для подготовки к ЕГЭ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pageBreakBefore w:val="0"/>
        <w:jc w:val="right"/>
        <w:rPr>
          <w:sz w:val="26"/>
          <w:szCs w:val="26"/>
          <w:shd w:fill="auto" w:val="clear"/>
        </w:rPr>
      </w:pPr>
      <w:r w:rsidDel="00000000" w:rsidR="00000000" w:rsidRPr="00000000">
        <w:rPr>
          <w:sz w:val="26"/>
          <w:szCs w:val="26"/>
          <w:shd w:fill="auto" w:val="clear"/>
          <w:rtl w:val="0"/>
        </w:rPr>
        <w:t xml:space="preserve">Ходорев Евгений Иванович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Омск,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  <w:t xml:space="preserve">СОД</w:t>
      </w:r>
      <w:r w:rsidDel="00000000" w:rsidR="00000000" w:rsidRPr="00000000">
        <w:rPr>
          <w:rtl w:val="0"/>
        </w:rPr>
        <w:t xml:space="preserve">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354.330708661419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5">
          <w:pPr>
            <w:tabs>
              <w:tab w:val="right" w:leader="none" w:pos="9354.330708661419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ifzanbkzs7d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1 </w:t>
            </w:r>
          </w:hyperlink>
          <w:r w:rsidDel="00000000" w:rsidR="00000000" w:rsidRPr="00000000">
            <w:rPr>
              <w:rtl w:val="0"/>
            </w:rPr>
            <w:t xml:space="preserve">Аннотация проекта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354.330708661419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pd7u93hyun9o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2 Проектирование приложения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354.330708661419"/>
            </w:tabs>
            <w:spacing w:before="60" w:line="240" w:lineRule="auto"/>
            <w:ind w:left="0" w:firstLine="0"/>
            <w:rPr/>
          </w:pPr>
          <w:hyperlink w:anchor="_67z7petns5sz">
            <w:r w:rsidDel="00000000" w:rsidR="00000000" w:rsidRPr="00000000">
              <w:rPr>
                <w:rtl w:val="0"/>
              </w:rPr>
              <w:t xml:space="preserve">3 Реализация приложения</w:t>
            </w:r>
          </w:hyperlink>
          <w:r w:rsidDel="00000000" w:rsidR="00000000" w:rsidRPr="00000000">
            <w:rPr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8">
          <w:pPr>
            <w:tabs>
              <w:tab w:val="right" w:leader="none" w:pos="9354.33070866141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</w:p>
        <w:p w:rsidR="00000000" w:rsidDel="00000000" w:rsidP="00000000" w:rsidRDefault="00000000" w:rsidRPr="00000000" w14:paraId="00000029">
          <w:pPr>
            <w:tabs>
              <w:tab w:val="right" w:leader="none" w:pos="9354.330708661419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354.330708661419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r9v0h46yy99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ifzanbkzs7df" w:id="1"/>
      <w:bookmarkEnd w:id="1"/>
      <w:r w:rsidDel="00000000" w:rsidR="00000000" w:rsidRPr="00000000">
        <w:rPr>
          <w:rtl w:val="0"/>
        </w:rPr>
        <w:t xml:space="preserve">1 Аннотация проекта</w:t>
      </w:r>
    </w:p>
    <w:p w:rsidR="00000000" w:rsidDel="00000000" w:rsidP="00000000" w:rsidRDefault="00000000" w:rsidRPr="00000000" w14:paraId="0000002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Данный проект является актуальным для учащихся старших классов школы, которые нацелены на поступление в высшие учебное заведение. Поэтому целью данного проекта стало </w:t>
      </w:r>
      <w:r w:rsidDel="00000000" w:rsidR="00000000" w:rsidRPr="00000000">
        <w:rPr>
          <w:sz w:val="30"/>
          <w:szCs w:val="30"/>
          <w:rtl w:val="0"/>
        </w:rPr>
        <w:t xml:space="preserve">с</w:t>
      </w:r>
      <w:r w:rsidDel="00000000" w:rsidR="00000000" w:rsidRPr="00000000">
        <w:rPr>
          <w:sz w:val="30"/>
          <w:szCs w:val="30"/>
          <w:rtl w:val="0"/>
        </w:rPr>
        <w:t xml:space="preserve">оздать приложение которое поможет школьника максимально результативно подготовиться к ЕГЭ. Данное приложение должно быть удобным и понятным в использование, в нём можно будет смотреть теорию, прорешивать задачи и отслеживать свой прогресс. В предлагаемом продукте будет содержатся три основных раздела: теория, практика, прогресс. В разделе теория будут представлены основные разделы в ЕГЭ.  В разделе практика будут предложены для решения варианты по главным разделам из теории. В разделе прогресс будет удобная визуализация в виде графика, отражающего результат и прогресс ученика.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Проектирование приложения</w:t>
      </w:r>
    </w:p>
    <w:p w:rsidR="00000000" w:rsidDel="00000000" w:rsidP="00000000" w:rsidRDefault="00000000" w:rsidRPr="00000000" w14:paraId="0000003D">
      <w:pPr>
        <w:pageBreakBefore w:val="0"/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360" w:lineRule="auto"/>
        <w:ind w:left="0" w:firstLine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Для реализации поставленных целей и задач, был рассмотрен опыт реализации подобных проектов, проанализированы их сильные и слабые стороны, с целью использование лучших практик и минимизации возможных рисковых событий и негативных сценариев реализации подобных проектов. Затем данная информация была обобщена и представлена в виде структуры будущего проекта и  на её базе создавалась основная модель, которая должна отражать основной запрос абитуриента, который готовится к сдаче единого государственного экзамена. Были изучены отзывы абитуриентов на подобные проекты, с целью учета их требований к системе. Все выше указанные данные были учтены при создании проекта: “</w:t>
      </w:r>
      <w:r w:rsidDel="00000000" w:rsidR="00000000" w:rsidRPr="00000000">
        <w:rPr>
          <w:shd w:fill="auto" w:val="clear"/>
          <w:rtl w:val="0"/>
        </w:rPr>
        <w:t xml:space="preserve">Приложение для подготовки к ЕГЭ</w:t>
      </w:r>
      <w:r w:rsidDel="00000000" w:rsidR="00000000" w:rsidRPr="00000000">
        <w:rPr>
          <w:sz w:val="30"/>
          <w:szCs w:val="3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360" w:lineRule="auto"/>
        <w:ind w:firstLine="709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tabs>
          <w:tab w:val="right" w:leader="none" w:pos="9344"/>
        </w:tabs>
        <w:rPr>
          <w:i w:val="1"/>
        </w:rPr>
      </w:pPr>
      <w:bookmarkStart w:colFirst="0" w:colLast="0" w:name="_4qc6bkit9qxv" w:id="3"/>
      <w:bookmarkEnd w:id="3"/>
      <w:r w:rsidDel="00000000" w:rsidR="00000000" w:rsidRPr="00000000">
        <w:rPr>
          <w:rtl w:val="0"/>
        </w:rPr>
        <w:t xml:space="preserve">3 Реализация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Всего 3 вкладки: теория, практика, прогресс.  В вкладке теория будут  4 кнопки с основными темами при нажатие на которые будет открываться окно с теорией по данной теме.  В вкладке практика будут несколько кнопок с вариантами для практике при нажатие будет открываться окно</w:t>
      </w:r>
    </w:p>
    <w:p w:rsidR="00000000" w:rsidDel="00000000" w:rsidP="00000000" w:rsidRDefault="00000000" w:rsidRPr="00000000" w14:paraId="0000004D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с задачей и панелей для ввода ответа. В вкладке прогресс будет график успеха решения вариантов. База данных будет использована для хранения теории, вариантов и ответов.</w:t>
      </w:r>
    </w:p>
    <w:p w:rsidR="00000000" w:rsidDel="00000000" w:rsidP="00000000" w:rsidRDefault="00000000" w:rsidRPr="00000000" w14:paraId="0000004E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ind w:firstLine="0"/>
        <w:rPr/>
      </w:pPr>
      <w:bookmarkStart w:colFirst="0" w:colLast="0" w:name="_tyjcwt" w:id="4"/>
      <w:bookmarkEnd w:id="4"/>
      <w:r w:rsidDel="00000000" w:rsidR="00000000" w:rsidRPr="00000000">
        <w:rPr>
          <w:b w:val="0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https://qaa-engineer.ru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https://doc.qt.io/qtforpython-6/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color w:val="595959"/>
          <w:rtl w:val="0"/>
        </w:rPr>
        <w:t xml:space="preserve">https://lms.yandex.ru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41" w:w="11920" w:orient="portrait"/>
      <w:pgMar w:bottom="1134" w:top="1134" w:left="1701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160" w:before="0" w:line="259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tabs>
        <w:tab w:val="center" w:leader="none" w:pos="4677"/>
        <w:tab w:val="right" w:leader="none" w:pos="9355"/>
      </w:tabs>
      <w:rPr>
        <w:rFonts w:ascii="Times New Roman" w:cs="Times New Roman" w:eastAsia="Times New Roman" w:hAnsi="Times New Roman"/>
        <w:sz w:val="28"/>
        <w:szCs w:val="2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sz w:val="28"/>
        <w:szCs w:val="28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highlight w:val="white"/>
        <w:lang w:val="ru-RU"/>
      </w:rPr>
    </w:rPrDefault>
    <w:pPrDefault>
      <w:pPr>
        <w:shd w:fill="ffffff" w:val="clear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hd w:fill="ffffff" w:val="clear"/>
      <w:spacing w:after="0" w:line="360" w:lineRule="auto"/>
      <w:jc w:val="center"/>
    </w:pPr>
    <w:rPr>
      <w:rFonts w:ascii="Times New Roman" w:cs="Times New Roman" w:eastAsia="Times New Roman" w:hAnsi="Times New Roman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360" w:lineRule="auto"/>
      <w:ind w:left="708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pageBreakBefore w:val="0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qaa-engineer.ru" TargetMode="External"/><Relationship Id="rId7" Type="http://schemas.openxmlformats.org/officeDocument/2006/relationships/hyperlink" Target="https://doc.qt.io/qtforpython-6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