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E5D" w:rsidRDefault="008A5E5D">
      <w:pPr>
        <w:pStyle w:val="Heading1"/>
      </w:pPr>
      <w:r>
        <w:t>Institutionele toelichting Raad van Brabant</w:t>
      </w:r>
    </w:p>
    <w:p w:rsidR="008A5E5D" w:rsidRDefault="008A5E5D"/>
    <w:p w:rsidR="008A5E5D" w:rsidRDefault="008A5E5D"/>
    <w:p w:rsidR="008A5E5D" w:rsidRDefault="008A5E5D">
      <w:pPr>
        <w:rPr>
          <w:b/>
        </w:rPr>
      </w:pPr>
      <w:r>
        <w:rPr>
          <w:b/>
        </w:rPr>
        <w:t>Naam college</w:t>
      </w:r>
    </w:p>
    <w:p w:rsidR="008A5E5D" w:rsidRDefault="008A5E5D">
      <w:r>
        <w:t xml:space="preserve">Raad en leenhove van Brabant en Lande van </w:t>
      </w:r>
      <w:proofErr w:type="spellStart"/>
      <w:r>
        <w:t>Overmaze</w:t>
      </w:r>
      <w:proofErr w:type="spellEnd"/>
    </w:p>
    <w:p w:rsidR="008A5E5D" w:rsidRDefault="008A5E5D"/>
    <w:p w:rsidR="008A5E5D" w:rsidRDefault="008A5E5D">
      <w:pPr>
        <w:rPr>
          <w:b/>
        </w:rPr>
      </w:pPr>
      <w:r>
        <w:rPr>
          <w:b/>
        </w:rPr>
        <w:t>Datum oprichting:</w:t>
      </w:r>
    </w:p>
    <w:p w:rsidR="008A5E5D" w:rsidRDefault="006B483B">
      <w:r>
        <w:t xml:space="preserve">Hoewel al in </w:t>
      </w:r>
      <w:r w:rsidR="008A5E5D">
        <w:t xml:space="preserve">1586 opgericht door Leicester, kwam </w:t>
      </w:r>
      <w:r>
        <w:t xml:space="preserve">het college </w:t>
      </w:r>
      <w:r w:rsidR="008A5E5D">
        <w:t xml:space="preserve">pas </w:t>
      </w:r>
      <w:r>
        <w:t xml:space="preserve">werkelijk </w:t>
      </w:r>
      <w:r w:rsidR="008A5E5D">
        <w:t>tot stand bij resolutie van de Staten-Generaal van 26 september 1591.</w:t>
      </w:r>
    </w:p>
    <w:p w:rsidR="008A5E5D" w:rsidRDefault="008A5E5D"/>
    <w:p w:rsidR="008A5E5D" w:rsidRDefault="008A5E5D">
      <w:pPr>
        <w:rPr>
          <w:b/>
        </w:rPr>
      </w:pPr>
      <w:r>
        <w:rPr>
          <w:b/>
        </w:rPr>
        <w:t>Datum opheffing</w:t>
      </w:r>
    </w:p>
    <w:p w:rsidR="008A5E5D" w:rsidRDefault="008A5E5D">
      <w:r>
        <w:t>9 september 1795</w:t>
      </w:r>
    </w:p>
    <w:p w:rsidR="008A5E5D" w:rsidRDefault="008A5E5D"/>
    <w:p w:rsidR="008A5E5D" w:rsidRDefault="008A5E5D">
      <w:pPr>
        <w:rPr>
          <w:b/>
        </w:rPr>
      </w:pPr>
      <w:r>
        <w:rPr>
          <w:b/>
        </w:rPr>
        <w:t>Vestigingsplaats</w:t>
      </w:r>
    </w:p>
    <w:p w:rsidR="008A5E5D" w:rsidRDefault="008A5E5D">
      <w:r>
        <w:t>Den Haag</w:t>
      </w:r>
    </w:p>
    <w:p w:rsidR="008A5E5D" w:rsidRDefault="008A5E5D"/>
    <w:p w:rsidR="008A5E5D" w:rsidRDefault="008A5E5D">
      <w:pPr>
        <w:rPr>
          <w:b/>
        </w:rPr>
      </w:pPr>
      <w:r>
        <w:rPr>
          <w:b/>
        </w:rPr>
        <w:t>Zetelaantal</w:t>
      </w:r>
    </w:p>
    <w:p w:rsidR="008A5E5D" w:rsidRDefault="008A5E5D">
      <w:r>
        <w:t>1586-1591: 3</w:t>
      </w:r>
    </w:p>
    <w:p w:rsidR="008A5E5D" w:rsidRDefault="008A5E5D">
      <w:r>
        <w:t xml:space="preserve">1591-1596: 7 (waarvan één president en één advocaat-fiscaal, </w:t>
      </w:r>
      <w:r w:rsidR="006B483B">
        <w:t xml:space="preserve">de </w:t>
      </w:r>
      <w:r>
        <w:t>laatste tot 1635)</w:t>
      </w:r>
    </w:p>
    <w:p w:rsidR="008A5E5D" w:rsidRDefault="008A5E5D">
      <w:r>
        <w:t>1596-1634: 9</w:t>
      </w:r>
    </w:p>
    <w:p w:rsidR="008A5E5D" w:rsidRDefault="008A5E5D">
      <w:r>
        <w:t>1634</w:t>
      </w:r>
      <w:r w:rsidR="006B483B">
        <w:t>-1795</w:t>
      </w:r>
      <w:r>
        <w:t xml:space="preserve">: 10 (waarvan één president en één </w:t>
      </w:r>
      <w:proofErr w:type="spellStart"/>
      <w:r>
        <w:t>supernumerair</w:t>
      </w:r>
      <w:proofErr w:type="spellEnd"/>
      <w:r>
        <w:t xml:space="preserve">) </w:t>
      </w:r>
    </w:p>
    <w:p w:rsidR="008A5E5D" w:rsidRDefault="006B483B">
      <w:r>
        <w:t xml:space="preserve">(van </w:t>
      </w:r>
      <w:r w:rsidR="008A5E5D">
        <w:t>1717-1754</w:t>
      </w:r>
      <w:r>
        <w:t xml:space="preserve"> werd </w:t>
      </w:r>
      <w:r w:rsidR="008A5E5D">
        <w:t xml:space="preserve">geen </w:t>
      </w:r>
      <w:proofErr w:type="spellStart"/>
      <w:r w:rsidR="008A5E5D">
        <w:t>supernumerair</w:t>
      </w:r>
      <w:proofErr w:type="spellEnd"/>
      <w:r w:rsidR="008A5E5D">
        <w:t xml:space="preserve"> benoemd</w:t>
      </w:r>
      <w:r>
        <w:t>)</w:t>
      </w:r>
    </w:p>
    <w:p w:rsidR="008A5E5D" w:rsidRDefault="008A5E5D"/>
    <w:p w:rsidR="008A5E5D" w:rsidRDefault="008A5E5D">
      <w:pPr>
        <w:rPr>
          <w:b/>
        </w:rPr>
      </w:pPr>
      <w:r>
        <w:rPr>
          <w:b/>
        </w:rPr>
        <w:t>Zittingstermijn</w:t>
      </w:r>
    </w:p>
    <w:p w:rsidR="008A5E5D" w:rsidRDefault="008A5E5D">
      <w:r>
        <w:t>Voor het leven</w:t>
      </w:r>
      <w:r w:rsidR="00F64A47">
        <w:t>.</w:t>
      </w:r>
    </w:p>
    <w:p w:rsidR="008A5E5D" w:rsidRDefault="008A5E5D"/>
    <w:p w:rsidR="008A5E5D" w:rsidRDefault="008A5E5D">
      <w:pPr>
        <w:rPr>
          <w:b/>
        </w:rPr>
      </w:pPr>
      <w:r>
        <w:rPr>
          <w:b/>
        </w:rPr>
        <w:t>Benoemende instantie</w:t>
      </w:r>
    </w:p>
    <w:p w:rsidR="008A5E5D" w:rsidRDefault="008A5E5D">
      <w:r>
        <w:t>Staten-Generaal</w:t>
      </w:r>
    </w:p>
    <w:p w:rsidR="008A5E5D" w:rsidRDefault="008A5E5D"/>
    <w:p w:rsidR="008A5E5D" w:rsidRDefault="008A5E5D">
      <w:pPr>
        <w:rPr>
          <w:b/>
        </w:rPr>
      </w:pPr>
      <w:r>
        <w:rPr>
          <w:b/>
        </w:rPr>
        <w:t>Aanvangs- en einddatum in het Repertorium</w:t>
      </w:r>
    </w:p>
    <w:p w:rsidR="007215F1" w:rsidRDefault="007215F1" w:rsidP="007215F1">
      <w:r>
        <w:t>Aanvangsdatum: commissiedatum, tenzij anders vermeld.</w:t>
      </w:r>
    </w:p>
    <w:p w:rsidR="00DD00D3" w:rsidRDefault="00DD00D3" w:rsidP="00DD00D3">
      <w:r>
        <w:t>Einddatum: in principe aansluitend op de aanvangsdatum van de opvolger, tenzij een specifieke einddatum bekend is (bijvoorbeeld door overlijden).</w:t>
      </w:r>
    </w:p>
    <w:p w:rsidR="008A5E5D" w:rsidRDefault="008A5E5D"/>
    <w:p w:rsidR="008A5E5D" w:rsidRDefault="008A5E5D">
      <w:pPr>
        <w:rPr>
          <w:b/>
        </w:rPr>
      </w:pPr>
      <w:r>
        <w:rPr>
          <w:b/>
        </w:rPr>
        <w:t>Ministers in dienst van het college</w:t>
      </w:r>
      <w:r w:rsidR="00891736">
        <w:rPr>
          <w:b/>
        </w:rPr>
        <w:t>, opgenomen in de database</w:t>
      </w:r>
      <w:bookmarkStart w:id="0" w:name="_GoBack"/>
      <w:bookmarkEnd w:id="0"/>
    </w:p>
    <w:p w:rsidR="008A5E5D" w:rsidRDefault="008A5E5D">
      <w:r>
        <w:t>griffier (tevens rentmeester van de exploten)</w:t>
      </w:r>
    </w:p>
    <w:p w:rsidR="008A5E5D" w:rsidRDefault="008A5E5D" w:rsidP="0020112E">
      <w:pPr>
        <w:ind w:left="284" w:hanging="284"/>
      </w:pPr>
      <w:r>
        <w:t>advocaat-fiscaal (vanaf 1635, daarvoor gecombineerd met raadsheerschap, tot 1721, toen combinatie met procureur-generaal)</w:t>
      </w:r>
    </w:p>
    <w:p w:rsidR="008A5E5D" w:rsidRDefault="008A5E5D">
      <w:r>
        <w:t>procureur-generaal (tot 1721, toen combinatie met advocaat-fiscaal)</w:t>
      </w:r>
    </w:p>
    <w:p w:rsidR="008A5E5D" w:rsidRDefault="008A5E5D"/>
    <w:p w:rsidR="008A5E5D" w:rsidRDefault="008A5E5D">
      <w:pPr>
        <w:rPr>
          <w:b/>
        </w:rPr>
      </w:pPr>
      <w:r>
        <w:rPr>
          <w:b/>
        </w:rPr>
        <w:t>Naamlijsten en bronnen</w:t>
      </w:r>
    </w:p>
    <w:p w:rsidR="008A5E5D" w:rsidRDefault="008A5E5D">
      <w:pPr>
        <w:rPr>
          <w:b/>
        </w:rPr>
      </w:pPr>
    </w:p>
    <w:p w:rsidR="008A5E5D" w:rsidRDefault="008A5E5D">
      <w:pPr>
        <w:pStyle w:val="Heading2"/>
      </w:pPr>
      <w:r>
        <w:t>Algemeen</w:t>
      </w:r>
    </w:p>
    <w:p w:rsidR="00681A0A" w:rsidRPr="00681A0A" w:rsidRDefault="00681A0A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b/>
        </w:rPr>
      </w:pPr>
      <w:r>
        <w:t>-</w:t>
      </w:r>
      <w:r>
        <w:rPr>
          <w:u w:val="single"/>
        </w:rPr>
        <w:t>President, raadsheren en ministers 1591-1795:</w:t>
      </w:r>
      <w:r w:rsidRPr="00681A0A">
        <w:t xml:space="preserve"> </w:t>
      </w:r>
      <w:r>
        <w:t>Brabants Historisch Informatie Centrum, archief Raad van Brabant 1-3, 5-6, 19-20 resoluties van de Raad, 9-14, 17-18 kopie resoluties en 7, 8, 21, 22 indices op de resoluties en de kopie-resoluties.</w:t>
      </w:r>
    </w:p>
    <w:p w:rsidR="008A5E5D" w:rsidRDefault="008A5E5D">
      <w:pPr>
        <w:tabs>
          <w:tab w:val="left" w:pos="0"/>
        </w:tabs>
      </w:pPr>
      <w:r>
        <w:t>-</w:t>
      </w:r>
      <w:r>
        <w:rPr>
          <w:u w:val="single"/>
        </w:rPr>
        <w:t xml:space="preserve">President </w:t>
      </w:r>
      <w:r w:rsidR="006B483B">
        <w:rPr>
          <w:u w:val="single"/>
        </w:rPr>
        <w:t xml:space="preserve">en ministers(vanaf </w:t>
      </w:r>
      <w:r>
        <w:rPr>
          <w:u w:val="single"/>
        </w:rPr>
        <w:t>1600</w:t>
      </w:r>
      <w:r w:rsidR="006B483B">
        <w:rPr>
          <w:u w:val="single"/>
        </w:rPr>
        <w:t>) en raadsheren 1654</w:t>
      </w:r>
      <w:r>
        <w:rPr>
          <w:u w:val="single"/>
        </w:rPr>
        <w:t>-17</w:t>
      </w:r>
      <w:r w:rsidR="006B483B">
        <w:rPr>
          <w:u w:val="single"/>
        </w:rPr>
        <w:t>92</w:t>
      </w:r>
      <w:r>
        <w:rPr>
          <w:u w:val="single"/>
        </w:rPr>
        <w:t>:</w:t>
      </w:r>
      <w:r>
        <w:t xml:space="preserve"> </w:t>
      </w:r>
      <w:r w:rsidR="006B483B">
        <w:t>Nationaal Archief</w:t>
      </w:r>
      <w:r>
        <w:t xml:space="preserve">, </w:t>
      </w:r>
      <w:r w:rsidR="006B483B">
        <w:t>a</w:t>
      </w:r>
      <w:r>
        <w:t xml:space="preserve">rchief Staten-Generaal, </w:t>
      </w:r>
      <w:proofErr w:type="spellStart"/>
      <w:r>
        <w:t>inv</w:t>
      </w:r>
      <w:proofErr w:type="spellEnd"/>
      <w:r>
        <w:t>. nr. 12296 inde</w:t>
      </w:r>
      <w:r w:rsidR="006B483B">
        <w:t>x op de commissieboeken, 13-16.</w:t>
      </w:r>
    </w:p>
    <w:p w:rsidR="008A5E5D" w:rsidRDefault="008A5E5D">
      <w:pPr>
        <w:tabs>
          <w:tab w:val="left" w:pos="0"/>
        </w:tabs>
      </w:pPr>
      <w:r>
        <w:t>-</w:t>
      </w:r>
      <w:r>
        <w:rPr>
          <w:u w:val="single"/>
        </w:rPr>
        <w:t>President</w:t>
      </w:r>
      <w:r w:rsidR="006B483B">
        <w:rPr>
          <w:u w:val="single"/>
        </w:rPr>
        <w:t>, raadsheren en ministers</w:t>
      </w:r>
      <w:r>
        <w:rPr>
          <w:u w:val="single"/>
        </w:rPr>
        <w:t xml:space="preserve"> 1691-1733:</w:t>
      </w:r>
      <w:r>
        <w:t xml:space="preserve"> </w:t>
      </w:r>
      <w:r w:rsidR="006B483B">
        <w:t>Nationaal Archief</w:t>
      </w:r>
      <w:r>
        <w:t xml:space="preserve">, </w:t>
      </w:r>
      <w:r w:rsidR="006B483B">
        <w:t>a</w:t>
      </w:r>
      <w:r>
        <w:t>rc</w:t>
      </w:r>
      <w:r w:rsidR="006B483B">
        <w:t xml:space="preserve">hief Pieter Steyn, </w:t>
      </w:r>
      <w:proofErr w:type="spellStart"/>
      <w:r w:rsidR="006B483B">
        <w:t>inv</w:t>
      </w:r>
      <w:proofErr w:type="spellEnd"/>
      <w:r w:rsidR="006B483B">
        <w:t>. nr. 496 en 497.</w:t>
      </w:r>
    </w:p>
    <w:p w:rsidR="008A5E5D" w:rsidRDefault="008A5E5D">
      <w:pPr>
        <w:tabs>
          <w:tab w:val="left" w:pos="0"/>
        </w:tabs>
      </w:pPr>
      <w:r>
        <w:lastRenderedPageBreak/>
        <w:t>-</w:t>
      </w:r>
      <w:r>
        <w:rPr>
          <w:u w:val="single"/>
        </w:rPr>
        <w:t>Raadsheren en ministers 1591-1625:</w:t>
      </w:r>
      <w:r>
        <w:t xml:space="preserve"> </w:t>
      </w:r>
      <w:proofErr w:type="spellStart"/>
      <w:r>
        <w:rPr>
          <w:i/>
        </w:rPr>
        <w:t>Resolutiën</w:t>
      </w:r>
      <w:proofErr w:type="spellEnd"/>
      <w:r>
        <w:rPr>
          <w:i/>
        </w:rPr>
        <w:t xml:space="preserve"> der Staten-Generaal 1576-1609</w:t>
      </w:r>
      <w:r>
        <w:t xml:space="preserve"> 7-14. N. </w:t>
      </w:r>
      <w:proofErr w:type="spellStart"/>
      <w:r>
        <w:t>Japikse</w:t>
      </w:r>
      <w:proofErr w:type="spellEnd"/>
      <w:r>
        <w:t xml:space="preserve"> en H.H.P. </w:t>
      </w:r>
      <w:proofErr w:type="spellStart"/>
      <w:r>
        <w:t>Rijperman</w:t>
      </w:r>
      <w:proofErr w:type="spellEnd"/>
      <w:r>
        <w:t xml:space="preserve"> </w:t>
      </w:r>
      <w:proofErr w:type="spellStart"/>
      <w:r>
        <w:t>eds</w:t>
      </w:r>
      <w:proofErr w:type="spellEnd"/>
      <w:r>
        <w:t xml:space="preserve">. (Den Haag 1923-1970). </w:t>
      </w:r>
      <w:proofErr w:type="spellStart"/>
      <w:r>
        <w:rPr>
          <w:i/>
        </w:rPr>
        <w:t>Resolutiën</w:t>
      </w:r>
      <w:proofErr w:type="spellEnd"/>
      <w:r>
        <w:rPr>
          <w:i/>
        </w:rPr>
        <w:t xml:space="preserve"> der Staten-Generaal. Nieuwe reeks 1610-1670</w:t>
      </w:r>
      <w:r>
        <w:t xml:space="preserve"> 1-</w:t>
      </w:r>
      <w:smartTag w:uri="urn:schemas-microsoft-com:office:smarttags" w:element="metricconverter">
        <w:smartTagPr>
          <w:attr w:name="ProductID" w:val="7. A"/>
        </w:smartTagPr>
        <w:r>
          <w:t xml:space="preserve">7. </w:t>
        </w:r>
        <w:proofErr w:type="spellStart"/>
        <w:r>
          <w:t>A</w:t>
        </w:r>
      </w:smartTag>
      <w:r>
        <w:t>.Th</w:t>
      </w:r>
      <w:proofErr w:type="spellEnd"/>
      <w:r>
        <w:t xml:space="preserve">. van Deursen, J. </w:t>
      </w:r>
      <w:proofErr w:type="spellStart"/>
      <w:r>
        <w:t>Roelevink</w:t>
      </w:r>
      <w:proofErr w:type="spellEnd"/>
      <w:r>
        <w:t xml:space="preserve"> en J.G. Smit </w:t>
      </w:r>
      <w:proofErr w:type="spellStart"/>
      <w:r>
        <w:t>eds</w:t>
      </w:r>
      <w:proofErr w:type="spellEnd"/>
      <w:r>
        <w:t>. (Den Haag 1971-1994).</w:t>
      </w:r>
    </w:p>
    <w:p w:rsidR="00681A0A" w:rsidRDefault="00681A0A" w:rsidP="00681A0A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</w:pPr>
      <w:r>
        <w:t>-</w:t>
      </w:r>
      <w:r>
        <w:rPr>
          <w:u w:val="single"/>
        </w:rPr>
        <w:t>President en ministers 1591-1795:</w:t>
      </w:r>
      <w:r>
        <w:t xml:space="preserve"> W.M. </w:t>
      </w:r>
      <w:proofErr w:type="spellStart"/>
      <w:r>
        <w:t>Lindemann</w:t>
      </w:r>
      <w:proofErr w:type="spellEnd"/>
      <w:r>
        <w:t xml:space="preserve"> en </w:t>
      </w:r>
      <w:proofErr w:type="spellStart"/>
      <w:r>
        <w:t>Th.F</w:t>
      </w:r>
      <w:proofErr w:type="spellEnd"/>
      <w:r>
        <w:t xml:space="preserve">. van </w:t>
      </w:r>
      <w:proofErr w:type="spellStart"/>
      <w:r>
        <w:t>Litsenburg</w:t>
      </w:r>
      <w:proofErr w:type="spellEnd"/>
      <w:r>
        <w:t xml:space="preserve">, </w:t>
      </w:r>
      <w:r>
        <w:rPr>
          <w:i/>
        </w:rPr>
        <w:t>Raad van Brabant</w:t>
      </w:r>
      <w:r>
        <w:t xml:space="preserve"> 1: Inleiding, inventarissen en bijlagen (Inventarisreeks Rijksarchief in Noord-Brabant deel 29, z.j.) 56.</w:t>
      </w:r>
    </w:p>
    <w:p w:rsidR="008A5E5D" w:rsidRDefault="008A5E5D"/>
    <w:p w:rsidR="008A5E5D" w:rsidRDefault="008A5E5D">
      <w:pPr>
        <w:rPr>
          <w:b/>
        </w:rPr>
      </w:pPr>
      <w:r>
        <w:rPr>
          <w:b/>
        </w:rPr>
        <w:t>Literatuur</w:t>
      </w:r>
    </w:p>
    <w:p w:rsidR="008A5E5D" w:rsidRDefault="008A5E5D">
      <w:pPr>
        <w:rPr>
          <w:b/>
        </w:rPr>
      </w:pPr>
    </w:p>
    <w:p w:rsidR="008A5E5D" w:rsidRDefault="008A5E5D">
      <w:r>
        <w:t xml:space="preserve">Coopmans, J.P.A., ‘Van Soevereine Raad naar Staatse Raad van Brabant en Landen van </w:t>
      </w:r>
      <w:proofErr w:type="spellStart"/>
      <w:r>
        <w:t>Overmaze</w:t>
      </w:r>
      <w:proofErr w:type="spellEnd"/>
      <w:r>
        <w:t xml:space="preserve">’, </w:t>
      </w:r>
      <w:proofErr w:type="spellStart"/>
      <w:r>
        <w:rPr>
          <w:i/>
        </w:rPr>
        <w:t>Noordbrabants</w:t>
      </w:r>
      <w:proofErr w:type="spellEnd"/>
      <w:r>
        <w:rPr>
          <w:i/>
        </w:rPr>
        <w:t xml:space="preserve"> Historisch Jaarboek</w:t>
      </w:r>
      <w:r>
        <w:t xml:space="preserve"> 2 (1985) 17-44.</w:t>
      </w:r>
    </w:p>
    <w:p w:rsidR="008A5E5D" w:rsidRDefault="008A5E5D"/>
    <w:p w:rsidR="008A5E5D" w:rsidRDefault="008A5E5D">
      <w:r>
        <w:t xml:space="preserve">Fruin, Robert, </w:t>
      </w:r>
      <w:r>
        <w:rPr>
          <w:i/>
        </w:rPr>
        <w:t>Geschiedenis der staatsinstellingen in Nederland tot den val der Republiek</w:t>
      </w:r>
      <w:r>
        <w:t xml:space="preserve"> (2</w:t>
      </w:r>
      <w:r>
        <w:rPr>
          <w:vertAlign w:val="superscript"/>
        </w:rPr>
        <w:t>e</w:t>
      </w:r>
      <w:r>
        <w:t xml:space="preserve"> bijgewerkte druk, ’s-Gravenhage 1922) 268-269.</w:t>
      </w:r>
    </w:p>
    <w:p w:rsidR="008A5E5D" w:rsidRDefault="008A5E5D"/>
    <w:p w:rsidR="008A5E5D" w:rsidRDefault="008A5E5D">
      <w:r>
        <w:t xml:space="preserve">Jong van Beek en Donk, J.J.F. de, </w:t>
      </w:r>
      <w:r>
        <w:rPr>
          <w:i/>
        </w:rPr>
        <w:t xml:space="preserve">Bijdrage tot de geschiedenis van den raad en leenhove van Brabant en Landen van </w:t>
      </w:r>
      <w:proofErr w:type="spellStart"/>
      <w:r>
        <w:rPr>
          <w:i/>
        </w:rPr>
        <w:t>Overmaze</w:t>
      </w:r>
      <w:proofErr w:type="spellEnd"/>
      <w:r>
        <w:rPr>
          <w:i/>
        </w:rPr>
        <w:t xml:space="preserve"> (1591-1795)</w:t>
      </w:r>
      <w:r>
        <w:t xml:space="preserve"> (Utrecht 1857).</w:t>
      </w:r>
    </w:p>
    <w:p w:rsidR="008A5E5D" w:rsidRDefault="008A5E5D"/>
    <w:p w:rsidR="008A5E5D" w:rsidRDefault="008A5E5D">
      <w:proofErr w:type="spellStart"/>
      <w:r>
        <w:t>Lindemann</w:t>
      </w:r>
      <w:proofErr w:type="spellEnd"/>
      <w:r>
        <w:t xml:space="preserve">, W.M., </w:t>
      </w:r>
      <w:proofErr w:type="spellStart"/>
      <w:r>
        <w:t>Th.F</w:t>
      </w:r>
      <w:proofErr w:type="spellEnd"/>
      <w:r>
        <w:t xml:space="preserve">. van </w:t>
      </w:r>
      <w:proofErr w:type="spellStart"/>
      <w:r>
        <w:t>Litsenburg</w:t>
      </w:r>
      <w:proofErr w:type="spellEnd"/>
      <w:r>
        <w:t xml:space="preserve">, m.m.v. H.M.B. Jacobs, </w:t>
      </w:r>
      <w:r>
        <w:rPr>
          <w:i/>
        </w:rPr>
        <w:t>Raad van Brabant</w:t>
      </w:r>
      <w:r>
        <w:t xml:space="preserve">: </w:t>
      </w:r>
      <w:r>
        <w:rPr>
          <w:i/>
        </w:rPr>
        <w:t>Brabant</w:t>
      </w:r>
      <w:r>
        <w:t xml:space="preserve"> deel 1: Inleiding, inventarissen en bijlagen (’s-Hertogenbosch 1981) 5-15</w:t>
      </w:r>
      <w:r w:rsidR="006B483B">
        <w:t>.</w:t>
      </w:r>
    </w:p>
    <w:p w:rsidR="008A5E5D" w:rsidRDefault="008A5E5D"/>
    <w:p w:rsidR="008A5E5D" w:rsidRDefault="008A5E5D">
      <w:r>
        <w:t xml:space="preserve">Smidt, </w:t>
      </w:r>
      <w:proofErr w:type="spellStart"/>
      <w:r>
        <w:t>J.Th</w:t>
      </w:r>
      <w:proofErr w:type="spellEnd"/>
      <w:r>
        <w:t xml:space="preserve">. de, ‘Van een oud naar een nieuw project. Van Grote Raad van Mechelen naar Raad van Brabant’, </w:t>
      </w:r>
      <w:proofErr w:type="spellStart"/>
      <w:r>
        <w:rPr>
          <w:i/>
        </w:rPr>
        <w:t>Noordbrab</w:t>
      </w:r>
      <w:r w:rsidR="00F64A47">
        <w:rPr>
          <w:i/>
        </w:rPr>
        <w:t>ants</w:t>
      </w:r>
      <w:proofErr w:type="spellEnd"/>
      <w:r>
        <w:rPr>
          <w:i/>
        </w:rPr>
        <w:t xml:space="preserve"> Hist</w:t>
      </w:r>
      <w:r w:rsidR="00F64A47">
        <w:rPr>
          <w:i/>
        </w:rPr>
        <w:t>orisch</w:t>
      </w:r>
      <w:r>
        <w:rPr>
          <w:i/>
        </w:rPr>
        <w:t xml:space="preserve"> J</w:t>
      </w:r>
      <w:r w:rsidR="00F64A47">
        <w:rPr>
          <w:i/>
        </w:rPr>
        <w:t>aar</w:t>
      </w:r>
      <w:r>
        <w:rPr>
          <w:i/>
        </w:rPr>
        <w:t>b</w:t>
      </w:r>
      <w:r w:rsidR="00F64A47">
        <w:rPr>
          <w:i/>
        </w:rPr>
        <w:t>oek</w:t>
      </w:r>
      <w:r>
        <w:t xml:space="preserve"> 2 (1985) 113-126.</w:t>
      </w:r>
    </w:p>
    <w:p w:rsidR="008A5E5D" w:rsidRDefault="008A5E5D">
      <w:pPr>
        <w:rPr>
          <w:b/>
        </w:rPr>
      </w:pPr>
    </w:p>
    <w:sectPr w:rsidR="008A5E5D">
      <w:pgSz w:w="11907" w:h="16840" w:code="9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8419A2"/>
    <w:multiLevelType w:val="singleLevel"/>
    <w:tmpl w:val="0E5A1146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" w15:restartNumberingAfterBreak="0">
    <w:nsid w:val="3F0A1F16"/>
    <w:multiLevelType w:val="singleLevel"/>
    <w:tmpl w:val="86F27368"/>
    <w:lvl w:ilvl="0">
      <w:start w:val="9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abstractNum w:abstractNumId="2" w15:restartNumberingAfterBreak="0">
    <w:nsid w:val="68990E3F"/>
    <w:multiLevelType w:val="singleLevel"/>
    <w:tmpl w:val="5176ACBA"/>
    <w:lvl w:ilvl="0">
      <w:start w:val="14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83B"/>
    <w:rsid w:val="00170006"/>
    <w:rsid w:val="0020112E"/>
    <w:rsid w:val="00681A0A"/>
    <w:rsid w:val="006B483B"/>
    <w:rsid w:val="007215F1"/>
    <w:rsid w:val="00891736"/>
    <w:rsid w:val="008A5E5D"/>
    <w:rsid w:val="00DD00D3"/>
    <w:rsid w:val="00F23741"/>
    <w:rsid w:val="00F64A47"/>
    <w:rsid w:val="00FE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C1ABAD4"/>
  <w15:chartTrackingRefBased/>
  <w15:docId w15:val="{D50BB938-0321-450E-91E1-1ECE94B4C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36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  <w:spacing w:line="282" w:lineRule="auto"/>
      <w:jc w:val="both"/>
      <w:outlineLvl w:val="1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400</Words>
  <Characters>2567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Noorderkwartier</vt:lpstr>
      <vt:lpstr>Institutionele Toelichting Noorderkwartier</vt:lpstr>
    </vt:vector>
  </TitlesOfParts>
  <Company>ING</Company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dc:description/>
  <cp:lastModifiedBy>Ronald Sluijter</cp:lastModifiedBy>
  <cp:revision>3</cp:revision>
  <cp:lastPrinted>2004-04-13T07:40:00Z</cp:lastPrinted>
  <dcterms:created xsi:type="dcterms:W3CDTF">2023-02-14T13:44:00Z</dcterms:created>
  <dcterms:modified xsi:type="dcterms:W3CDTF">2024-01-25T13:52:00Z</dcterms:modified>
</cp:coreProperties>
</file>