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Inicializar: vetor, pilha, lista encadeada e árvore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realock -&gt; vetor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gerar aleatório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inserção vetor dinâmico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na árvore binária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armazenar em pilha usando lista encadeada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último elemento da pilha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printar/limpar pilha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item arvore busca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reinserir elemento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percorrer árvore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Menu: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 do menu: inicialização do vetor dinâmico;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gerar elementos para árvore binária;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buscar elemento na árvore binária;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último elemento procurado;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apresentar todos os itens procurados (ordem inversa);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excluir item da árvore de busca;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reinserir elemento na árvore;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do menu: percorrer a árvore de busca binária;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