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footer13.xml" ContentType="application/vnd.openxmlformats-officedocument.wordprocessingml.footer+xml"/>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header1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footer1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oter2.xml" ContentType="application/vnd.openxmlformats-officedocument.wordprocessingml.footer+xml"/>
  <Override PartName="/word/header11.xml" ContentType="application/vnd.openxmlformats-officedocument.wordprocessingml.header+xml"/>
  <Override PartName="/word/footer1.xml" ContentType="application/vnd.openxmlformats-officedocument.wordprocessingml.footer+xml"/>
  <Override PartName="/word/header12.xml" ContentType="application/vnd.openxmlformats-officedocument.wordprocessingml.head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1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35"/>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35"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1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3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36"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2257"/>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37B7EBD4">
          <w:pPr>
            <w:pStyle w:val="2260"/>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2261"/>
              </w:rPr>
            </w:r>
            <w:r>
              <w:rPr>
                <w:rStyle w:val="2261"/>
                <w:lang w:val="fr-FR"/>
              </w:rPr>
              <w:t xml:space="preserve">1. Introduction</w:t>
            </w:r>
            <w:r>
              <w:rPr>
                <w:rStyle w:val="2261"/>
                <w:lang w:val="fr-FR"/>
              </w:rPr>
            </w:r>
            <w:r>
              <w:tab/>
            </w:r>
            <w:r>
              <w:fldChar w:fldCharType="begin"/>
              <w:instrText xml:space="preserve">PAGEREF _Toc1 \h</w:instrText>
              <w:fldChar w:fldCharType="separate"/>
              <w:t xml:space="preserve">5</w:t>
              <w:fldChar w:fldCharType="end"/>
            </w:r>
          </w:hyperlink>
          <w:r>
            <w:rPr>
              <w:lang w:val="fr-FR"/>
            </w:rPr>
          </w:r>
          <w:r/>
        </w:p>
        <w:p w14:paraId="06DDCAE9">
          <w:pPr>
            <w:pStyle w:val="2263"/>
            <w:pBdr/>
            <w:tabs>
              <w:tab w:val="right" w:leader="dot" w:pos="9061"/>
            </w:tabs>
            <w:spacing/>
            <w:ind/>
            <w:rPr/>
          </w:pPr>
          <w:r/>
          <w:hyperlink w:tooltip="#_Toc2" w:anchor="_Toc2" w:history="1">
            <w:r>
              <w:rPr>
                <w:rStyle w:val="2261"/>
              </w:rPr>
            </w:r>
            <w:r>
              <w:rPr>
                <w:rStyle w:val="2261"/>
                <w:lang w:val="fr-FR"/>
              </w:rPr>
              <w:t xml:space="preserve">1.1 </w:t>
            </w:r>
            <w:r>
              <w:rPr>
                <w:rStyle w:val="2261"/>
                <w:lang w:val="fr-FR"/>
              </w:rPr>
              <w:t xml:space="preserve">Personnes impliquées</w:t>
            </w:r>
            <w:r>
              <w:rPr>
                <w:rStyle w:val="2261"/>
                <w:lang w:val="fr-FR"/>
              </w:rPr>
            </w:r>
            <w:r>
              <w:tab/>
            </w:r>
            <w:r>
              <w:fldChar w:fldCharType="begin"/>
              <w:instrText xml:space="preserve">PAGEREF _Toc2 \h</w:instrText>
              <w:fldChar w:fldCharType="separate"/>
              <w:t xml:space="preserve">5</w:t>
              <w:fldChar w:fldCharType="end"/>
            </w:r>
          </w:hyperlink>
          <w:r>
            <w:rPr>
              <w:lang w:val="fr-FR"/>
            </w:rPr>
          </w:r>
          <w:r/>
        </w:p>
        <w:p w14:paraId="5EB5D3DF">
          <w:pPr>
            <w:pStyle w:val="2263"/>
            <w:pBdr/>
            <w:tabs>
              <w:tab w:val="right" w:leader="dot" w:pos="9061"/>
            </w:tabs>
            <w:spacing/>
            <w:ind/>
            <w:rPr/>
          </w:pPr>
          <w:r/>
          <w:hyperlink w:tooltip="#_Toc3" w:anchor="_Toc3" w:history="1">
            <w:r>
              <w:rPr>
                <w:rStyle w:val="2261"/>
              </w:rPr>
            </w:r>
            <w:r>
              <w:rPr>
                <w:rStyle w:val="2261"/>
                <w:lang w:val="fr-FR"/>
              </w:rPr>
              <w:t xml:space="preserve">1.2 </w:t>
            </w:r>
            <w:r>
              <w:rPr>
                <w:rStyle w:val="2261"/>
                <w:lang w:val="fr-FR"/>
              </w:rPr>
              <w:t xml:space="preserve">Directives générales</w:t>
            </w:r>
            <w:r>
              <w:rPr>
                <w:rStyle w:val="2261"/>
                <w:lang w:val="fr-FR"/>
              </w:rPr>
            </w:r>
            <w:r>
              <w:tab/>
            </w:r>
            <w:r>
              <w:fldChar w:fldCharType="begin"/>
              <w:instrText xml:space="preserve">PAGEREF _Toc3 \h</w:instrText>
              <w:fldChar w:fldCharType="separate"/>
              <w:t xml:space="preserve">5</w:t>
              <w:fldChar w:fldCharType="end"/>
            </w:r>
          </w:hyperlink>
          <w:r>
            <w:rPr>
              <w:lang w:val="fr-FR"/>
            </w:rPr>
          </w:r>
          <w:r/>
        </w:p>
        <w:p w14:paraId="2EDA41ED">
          <w:pPr>
            <w:pStyle w:val="2275"/>
            <w:pBdr/>
            <w:tabs>
              <w:tab w:val="right" w:leader="dot" w:pos="9061"/>
            </w:tabs>
            <w:spacing/>
            <w:ind/>
            <w:rPr/>
          </w:pPr>
          <w:r/>
          <w:hyperlink w:tooltip="#_Toc4" w:anchor="_Toc4" w:history="1">
            <w:r>
              <w:rPr>
                <w:rStyle w:val="2261"/>
              </w:rPr>
            </w:r>
            <w:r>
              <w:rPr>
                <w:rStyle w:val="2261"/>
                <w:lang w:val="fr-FR"/>
              </w:rPr>
              <w:t xml:space="preserve">1.2.1 Délais</w:t>
            </w:r>
            <w:r>
              <w:rPr>
                <w:rStyle w:val="2261"/>
                <w:lang w:val="fr-FR"/>
              </w:rPr>
            </w:r>
            <w:r>
              <w:tab/>
            </w:r>
            <w:r>
              <w:fldChar w:fldCharType="begin"/>
              <w:instrText xml:space="preserve">PAGEREF _Toc4 \h</w:instrText>
              <w:fldChar w:fldCharType="separate"/>
              <w:t xml:space="preserve">5</w:t>
              <w:fldChar w:fldCharType="end"/>
            </w:r>
          </w:hyperlink>
          <w:r>
            <w:rPr>
              <w:lang w:val="fr-FR"/>
            </w:rPr>
          </w:r>
          <w:r/>
        </w:p>
        <w:p w14:paraId="7DFEFF1B">
          <w:pPr>
            <w:pStyle w:val="2275"/>
            <w:pBdr/>
            <w:tabs>
              <w:tab w:val="right" w:leader="dot" w:pos="9061"/>
            </w:tabs>
            <w:spacing/>
            <w:ind/>
            <w:rPr/>
          </w:pPr>
          <w:r/>
          <w:hyperlink w:tooltip="#_Toc5" w:anchor="_Toc5" w:history="1">
            <w:r>
              <w:rPr>
                <w:rStyle w:val="2261"/>
              </w:rPr>
            </w:r>
            <w:r>
              <w:rPr>
                <w:rStyle w:val="2261"/>
                <w:lang w:val="fr-FR"/>
              </w:rPr>
              <w:t xml:space="preserve">1.2.2 Livrables</w:t>
            </w:r>
            <w:r>
              <w:rPr>
                <w:rStyle w:val="2261"/>
                <w:lang w:val="fr-FR"/>
              </w:rPr>
            </w:r>
            <w:r>
              <w:tab/>
            </w:r>
            <w:r>
              <w:fldChar w:fldCharType="begin"/>
              <w:instrText xml:space="preserve">PAGEREF _Toc5 \h</w:instrText>
              <w:fldChar w:fldCharType="separate"/>
              <w:t xml:space="preserve">5</w:t>
              <w:fldChar w:fldCharType="end"/>
            </w:r>
          </w:hyperlink>
          <w:r>
            <w:rPr>
              <w:lang w:val="fr-FR"/>
            </w:rPr>
          </w:r>
          <w:r/>
        </w:p>
        <w:p w14:paraId="17833789">
          <w:pPr>
            <w:pStyle w:val="2260"/>
            <w:pBdr/>
            <w:tabs>
              <w:tab w:val="right" w:leader="dot" w:pos="9061"/>
            </w:tabs>
            <w:spacing/>
            <w:ind/>
            <w:rPr/>
          </w:pPr>
          <w:r/>
          <w:hyperlink w:tooltip="#_Toc6" w:anchor="_Toc6" w:history="1">
            <w:r>
              <w:rPr>
                <w:rStyle w:val="2261"/>
              </w:rPr>
            </w:r>
            <w:r>
              <w:rPr>
                <w:rStyle w:val="2261"/>
                <w:lang w:val="fr-FR"/>
              </w:rPr>
              <w:t xml:space="preserve">2</w:t>
            </w:r>
            <w:r>
              <w:rPr>
                <w:rStyle w:val="2261"/>
                <w:lang w:val="fr-FR"/>
              </w:rPr>
              <w:t xml:space="preserve">.</w:t>
            </w:r>
            <w:r>
              <w:rPr>
                <w:rStyle w:val="2261"/>
                <w:rFonts w:asciiTheme="minorHAnsi" w:hAnsiTheme="minorHAnsi" w:eastAsiaTheme="minorHAnsi" w:cstheme="minorBidi"/>
                <w:lang w:val="fr-FR"/>
              </w:rPr>
              <w:t xml:space="preserve"> </w:t>
            </w:r>
            <w:r>
              <w:rPr>
                <w:rStyle w:val="2261"/>
                <w:lang w:val="fr-FR"/>
              </w:rPr>
              <w:t xml:space="preserve">Spécifications</w:t>
            </w:r>
            <w:r>
              <w:rPr>
                <w:rStyle w:val="2261"/>
                <w:lang w:val="fr-FR"/>
              </w:rPr>
              <w:t xml:space="preserve"> de </w:t>
            </w:r>
            <w:r>
              <w:rPr>
                <w:rStyle w:val="2261"/>
                <w:lang w:val="fr-FR"/>
              </w:rPr>
              <w:t xml:space="preserve">l’ap</w:t>
            </w:r>
            <w:r>
              <w:rPr>
                <w:rStyle w:val="2261"/>
                <w:lang w:val="fr-FR"/>
              </w:rPr>
              <w:t xml:space="preserve">plication</w:t>
            </w:r>
            <w:r>
              <w:rPr>
                <w:rStyle w:val="2261"/>
                <w:lang w:val="fr-FR"/>
              </w:rPr>
            </w:r>
            <w:r>
              <w:tab/>
            </w:r>
            <w:r>
              <w:fldChar w:fldCharType="begin"/>
              <w:instrText xml:space="preserve">PAGEREF _Toc6 \h</w:instrText>
              <w:fldChar w:fldCharType="separate"/>
              <w:t xml:space="preserve">6</w:t>
              <w:fldChar w:fldCharType="end"/>
            </w:r>
          </w:hyperlink>
          <w:r>
            <w:rPr>
              <w:lang w:val="fr-FR"/>
            </w:rPr>
          </w:r>
          <w:r/>
        </w:p>
        <w:p w14:paraId="0FEF0CCB">
          <w:pPr>
            <w:pStyle w:val="2263"/>
            <w:pBdr/>
            <w:tabs>
              <w:tab w:val="right" w:leader="dot" w:pos="9061"/>
            </w:tabs>
            <w:spacing/>
            <w:ind/>
            <w:rPr/>
          </w:pPr>
          <w:r/>
          <w:hyperlink w:tooltip="#_Toc7" w:anchor="_Toc7" w:history="1">
            <w:r>
              <w:rPr>
                <w:rStyle w:val="2261"/>
              </w:rPr>
            </w:r>
            <w:r>
              <w:rPr>
                <w:rStyle w:val="2261"/>
                <w:lang w:val="fr-FR"/>
              </w:rPr>
              <w:t xml:space="preserve">2.1 Public cible</w:t>
            </w:r>
            <w:r>
              <w:rPr>
                <w:rStyle w:val="2261"/>
                <w:lang w:val="fr-FR"/>
              </w:rPr>
            </w:r>
            <w:r>
              <w:tab/>
            </w:r>
            <w:r>
              <w:fldChar w:fldCharType="begin"/>
              <w:instrText xml:space="preserve">PAGEREF _Toc7 \h</w:instrText>
              <w:fldChar w:fldCharType="separate"/>
              <w:t xml:space="preserve">6</w:t>
              <w:fldChar w:fldCharType="end"/>
            </w:r>
          </w:hyperlink>
          <w:r>
            <w:rPr>
              <w:lang w:val="fr-FR"/>
            </w:rPr>
          </w:r>
          <w:r/>
        </w:p>
        <w:p w14:paraId="5677929C">
          <w:pPr>
            <w:pStyle w:val="2263"/>
            <w:pBdr/>
            <w:tabs>
              <w:tab w:val="right" w:leader="dot" w:pos="9061"/>
            </w:tabs>
            <w:spacing/>
            <w:ind/>
            <w:rPr/>
          </w:pPr>
          <w:r/>
          <w:hyperlink w:tooltip="#_Toc8" w:anchor="_Toc8" w:history="1">
            <w:r>
              <w:rPr>
                <w:rStyle w:val="2261"/>
              </w:rPr>
            </w:r>
            <w:r>
              <w:rPr>
                <w:rStyle w:val="2261"/>
                <w:lang w:val="fr-FR"/>
              </w:rPr>
              <w:t xml:space="preserve">2.</w:t>
            </w:r>
            <w:r>
              <w:rPr>
                <w:rStyle w:val="2261"/>
                <w:lang w:val="fr-FR"/>
              </w:rPr>
              <w:t xml:space="preserve">2</w:t>
            </w:r>
            <w:r>
              <w:rPr>
                <w:rStyle w:val="2261"/>
                <w:lang w:val="fr-FR"/>
              </w:rPr>
              <w:t xml:space="preserve"> </w:t>
            </w:r>
            <w:r>
              <w:rPr>
                <w:rStyle w:val="2261"/>
                <w:lang w:val="fr-FR"/>
              </w:rPr>
              <w:t xml:space="preserve">Exigences fonctionnel</w:t>
            </w:r>
            <w:r>
              <w:rPr>
                <w:rStyle w:val="2261"/>
                <w:lang w:val="fr-FR"/>
              </w:rPr>
              <w:t xml:space="preserve">le</w:t>
            </w:r>
            <w:r>
              <w:rPr>
                <w:rStyle w:val="2261"/>
                <w:lang w:val="fr-FR"/>
              </w:rPr>
              <w:t xml:space="preserve">s</w:t>
            </w:r>
            <w:r>
              <w:rPr>
                <w:rStyle w:val="2261"/>
                <w:lang w:val="fr-FR"/>
              </w:rPr>
              <w:t xml:space="preserve"> </w:t>
            </w:r>
            <w:r>
              <w:rPr>
                <w:rStyle w:val="2261"/>
                <w:lang w:val="fr-FR"/>
              </w:rPr>
            </w:r>
            <w:r>
              <w:tab/>
            </w:r>
            <w:r>
              <w:fldChar w:fldCharType="begin"/>
              <w:instrText xml:space="preserve">PAGEREF _Toc8 \h</w:instrText>
              <w:fldChar w:fldCharType="separate"/>
              <w:t xml:space="preserve">6</w:t>
              <w:fldChar w:fldCharType="end"/>
            </w:r>
          </w:hyperlink>
          <w:r>
            <w:rPr>
              <w:lang w:val="fr-FR"/>
            </w:rPr>
          </w:r>
          <w:r/>
        </w:p>
        <w:p w14:paraId="2D1437E9">
          <w:pPr>
            <w:pStyle w:val="2263"/>
            <w:pBdr/>
            <w:tabs>
              <w:tab w:val="right" w:leader="dot" w:pos="9061"/>
            </w:tabs>
            <w:spacing/>
            <w:ind/>
            <w:rPr/>
          </w:pPr>
          <w:r/>
          <w:hyperlink w:tooltip="#_Toc9" w:anchor="_Toc9" w:history="1">
            <w:r>
              <w:rPr>
                <w:rStyle w:val="2261"/>
              </w:rPr>
            </w:r>
            <w:r>
              <w:rPr>
                <w:rStyle w:val="2261"/>
                <w:lang w:val="fr-FR"/>
              </w:rPr>
              <w:t xml:space="preserve">2.</w:t>
            </w:r>
            <w:r>
              <w:rPr>
                <w:rStyle w:val="2261"/>
                <w:lang w:val="fr-FR"/>
              </w:rPr>
              <w:t xml:space="preserve">3</w:t>
            </w:r>
            <w:r>
              <w:rPr>
                <w:rStyle w:val="2261"/>
                <w:lang w:val="fr-FR"/>
              </w:rPr>
              <w:t xml:space="preserve"> </w:t>
            </w:r>
            <w:r>
              <w:rPr>
                <w:rStyle w:val="2261"/>
                <w:lang w:val="fr-FR"/>
              </w:rPr>
              <w:t xml:space="preserve">Exigences </w:t>
            </w:r>
            <w:r>
              <w:rPr>
                <w:rStyle w:val="2261"/>
                <w:lang w:val="fr-FR"/>
              </w:rPr>
              <w:t xml:space="preserve">Non-</w:t>
            </w:r>
            <w:r>
              <w:rPr>
                <w:rStyle w:val="2261"/>
                <w:lang w:val="fr-FR"/>
              </w:rPr>
              <w:t xml:space="preserve">Fonctionnelles</w:t>
            </w:r>
            <w:r>
              <w:rPr>
                <w:rStyle w:val="2261"/>
                <w:lang w:val="fr-FR"/>
              </w:rPr>
            </w:r>
            <w:r>
              <w:tab/>
            </w:r>
            <w:r>
              <w:fldChar w:fldCharType="begin"/>
              <w:instrText xml:space="preserve">PAGEREF _Toc9 \h</w:instrText>
              <w:fldChar w:fldCharType="separate"/>
              <w:t xml:space="preserve">7</w:t>
              <w:fldChar w:fldCharType="end"/>
            </w:r>
          </w:hyperlink>
          <w:r>
            <w:rPr>
              <w:lang w:val="fr-FR"/>
            </w:rPr>
          </w:r>
          <w:r/>
        </w:p>
        <w:p w14:paraId="40FD8D77">
          <w:pPr>
            <w:pStyle w:val="2263"/>
            <w:pBdr/>
            <w:tabs>
              <w:tab w:val="right" w:leader="dot" w:pos="9061"/>
            </w:tabs>
            <w:spacing/>
            <w:ind/>
            <w:rPr/>
          </w:pPr>
          <w:r/>
          <w:hyperlink w:tooltip="#_Toc10" w:anchor="_Toc10" w:history="1">
            <w:r>
              <w:rPr>
                <w:rStyle w:val="2261"/>
              </w:rPr>
            </w:r>
            <w:r>
              <w:rPr>
                <w:rStyle w:val="2261"/>
                <w:highlight w:val="none"/>
                <w:lang w:val="fr-FR"/>
              </w:rPr>
              <w:t xml:space="preserve">2.4 Stockage des données persistantes</w:t>
            </w:r>
            <w:r>
              <w:rPr>
                <w:rStyle w:val="2261"/>
                <w:lang w:val="fr-FR"/>
              </w:rPr>
            </w:r>
            <w:r>
              <w:tab/>
            </w:r>
            <w:r>
              <w:fldChar w:fldCharType="begin"/>
              <w:instrText xml:space="preserve">PAGEREF _Toc10 \h</w:instrText>
              <w:fldChar w:fldCharType="separate"/>
              <w:t xml:space="preserve">7</w:t>
              <w:fldChar w:fldCharType="end"/>
            </w:r>
          </w:hyperlink>
          <w:r>
            <w:rPr>
              <w:lang w:val="fr-FR"/>
            </w:rPr>
          </w:r>
          <w:r/>
        </w:p>
        <w:p w14:paraId="27C3FB94">
          <w:pPr>
            <w:pStyle w:val="2275"/>
            <w:pBdr/>
            <w:tabs>
              <w:tab w:val="right" w:leader="dot" w:pos="9061"/>
            </w:tabs>
            <w:spacing/>
            <w:ind/>
            <w:rPr/>
          </w:pPr>
          <w:r/>
          <w:hyperlink w:tooltip="#_Toc11" w:anchor="_Toc11" w:history="1">
            <w:r>
              <w:rPr>
                <w:rStyle w:val="2261"/>
              </w:rPr>
            </w:r>
            <w:r>
              <w:rPr>
                <w:rStyle w:val="2261"/>
                <w:highlight w:val="none"/>
                <w:lang w:val="fr-FR" w:bidi="fr-CH"/>
              </w:rPr>
              <w:t xml:space="preserve">2.4.1 Choix technologique</w:t>
            </w:r>
            <w:r>
              <w:rPr>
                <w:rStyle w:val="2261"/>
                <w:lang w:val="fr-FR"/>
              </w:rPr>
            </w:r>
            <w:r>
              <w:tab/>
            </w:r>
            <w:r>
              <w:fldChar w:fldCharType="begin"/>
              <w:instrText xml:space="preserve">PAGEREF _Toc11 \h</w:instrText>
              <w:fldChar w:fldCharType="separate"/>
              <w:t xml:space="preserve">7</w:t>
              <w:fldChar w:fldCharType="end"/>
            </w:r>
          </w:hyperlink>
          <w:r>
            <w:rPr>
              <w:lang w:val="fr-FR"/>
            </w:rPr>
          </w:r>
          <w:r/>
        </w:p>
        <w:p w14:paraId="6CEFC517">
          <w:pPr>
            <w:pStyle w:val="2263"/>
            <w:pBdr/>
            <w:tabs>
              <w:tab w:val="right" w:leader="dot" w:pos="9061"/>
            </w:tabs>
            <w:spacing/>
            <w:ind/>
            <w:rPr/>
          </w:pPr>
          <w:r/>
          <w:hyperlink w:tooltip="#_Toc12" w:anchor="_Toc12" w:history="1">
            <w:r>
              <w:rPr>
                <w:rStyle w:val="2261"/>
              </w:rPr>
            </w:r>
            <w:r>
              <w:rPr>
                <w:rStyle w:val="2261"/>
                <w:lang w:val="fr-FR"/>
              </w:rPr>
              <w:t xml:space="preserve">2.5 </w:t>
            </w:r>
            <w:r>
              <w:rPr>
                <w:rStyle w:val="2261"/>
                <w:lang w:val="fr-FR"/>
              </w:rPr>
              <w:t xml:space="preserve">Langage de programmation et Framework d'interface</w:t>
            </w:r>
            <w:r>
              <w:rPr>
                <w:rStyle w:val="2261"/>
                <w:lang w:val="fr-FR"/>
              </w:rPr>
            </w:r>
            <w:r>
              <w:tab/>
            </w:r>
            <w:r>
              <w:fldChar w:fldCharType="begin"/>
              <w:instrText xml:space="preserve">PAGEREF _Toc12 \h</w:instrText>
              <w:fldChar w:fldCharType="separate"/>
              <w:t xml:space="preserve">7</w:t>
              <w:fldChar w:fldCharType="end"/>
            </w:r>
          </w:hyperlink>
          <w:r>
            <w:rPr>
              <w:lang w:val="fr-FR"/>
            </w:rPr>
          </w:r>
          <w:r/>
        </w:p>
        <w:p w14:paraId="134D57B0">
          <w:pPr>
            <w:pStyle w:val="2275"/>
            <w:pBdr/>
            <w:tabs>
              <w:tab w:val="right" w:leader="dot" w:pos="9061"/>
            </w:tabs>
            <w:spacing/>
            <w:ind/>
            <w:rPr/>
          </w:pPr>
          <w:r/>
          <w:hyperlink w:tooltip="#_Toc13" w:anchor="_Toc13" w:history="1">
            <w:r>
              <w:rPr>
                <w:rStyle w:val="2261"/>
              </w:rPr>
            </w:r>
            <w:r>
              <w:rPr>
                <w:rStyle w:val="2261"/>
                <w:lang w:val="fr-FR"/>
              </w:rPr>
              <w:t xml:space="preserve">2.5.1 Langage : C# (.NET)</w:t>
            </w:r>
            <w:r>
              <w:rPr>
                <w:rStyle w:val="2261"/>
                <w:lang w:val="fr-FR"/>
              </w:rPr>
            </w:r>
            <w:r>
              <w:tab/>
            </w:r>
            <w:r>
              <w:fldChar w:fldCharType="begin"/>
              <w:instrText xml:space="preserve">PAGEREF _Toc13 \h</w:instrText>
              <w:fldChar w:fldCharType="separate"/>
              <w:t xml:space="preserve">7</w:t>
              <w:fldChar w:fldCharType="end"/>
            </w:r>
          </w:hyperlink>
          <w:r>
            <w:rPr>
              <w:lang w:val="fr-FR"/>
            </w:rPr>
          </w:r>
          <w:r/>
        </w:p>
        <w:p w14:paraId="1B4D5FC9">
          <w:pPr>
            <w:pStyle w:val="2275"/>
            <w:pBdr/>
            <w:tabs>
              <w:tab w:val="right" w:leader="dot" w:pos="9061"/>
            </w:tabs>
            <w:spacing/>
            <w:ind/>
            <w:rPr/>
          </w:pPr>
          <w:r/>
          <w:hyperlink w:tooltip="#_Toc14" w:anchor="_Toc14" w:history="1">
            <w:r>
              <w:rPr>
                <w:rStyle w:val="2261"/>
              </w:rPr>
            </w:r>
            <w:r>
              <w:rPr>
                <w:rStyle w:val="2261"/>
                <w:lang w:val="fr-FR"/>
              </w:rPr>
              <w:t xml:space="preserve">2.5.2 Framework Graphique : Avalonia UI</w:t>
            </w:r>
            <w:r>
              <w:rPr>
                <w:rStyle w:val="2261"/>
                <w:lang w:val="fr-FR"/>
              </w:rPr>
            </w:r>
            <w:r>
              <w:tab/>
            </w:r>
            <w:r>
              <w:fldChar w:fldCharType="begin"/>
              <w:instrText xml:space="preserve">PAGEREF _Toc14 \h</w:instrText>
              <w:fldChar w:fldCharType="separate"/>
              <w:t xml:space="preserve">8</w:t>
              <w:fldChar w:fldCharType="end"/>
            </w:r>
          </w:hyperlink>
          <w:r>
            <w:rPr>
              <w:lang w:val="fr-FR"/>
            </w:rPr>
          </w:r>
          <w:r/>
        </w:p>
        <w:p w14:paraId="24F70659">
          <w:pPr>
            <w:pStyle w:val="2263"/>
            <w:pBdr/>
            <w:tabs>
              <w:tab w:val="right" w:leader="dot" w:pos="9061"/>
            </w:tabs>
            <w:spacing/>
            <w:ind/>
            <w:rPr/>
          </w:pPr>
          <w:r/>
          <w:hyperlink w:tooltip="#_Toc15" w:anchor="_Toc15" w:history="1">
            <w:r>
              <w:rPr>
                <w:rStyle w:val="2261"/>
              </w:rPr>
            </w:r>
            <w:r>
              <w:rPr>
                <w:rStyle w:val="2261"/>
                <w:lang w:val="fr-FR"/>
              </w:rPr>
              <w:t xml:space="preserve">2.6 </w:t>
            </w:r>
            <w:r>
              <w:rPr>
                <w:rStyle w:val="2261"/>
                <w:lang w:val="fr-FR"/>
              </w:rPr>
              <w:t xml:space="preserve">Architecture logicielle</w:t>
            </w:r>
            <w:r>
              <w:rPr>
                <w:rStyle w:val="2261"/>
                <w:lang w:val="fr-FR"/>
              </w:rPr>
            </w:r>
            <w:r>
              <w:tab/>
            </w:r>
            <w:r>
              <w:fldChar w:fldCharType="begin"/>
              <w:instrText xml:space="preserve">PAGEREF _Toc15 \h</w:instrText>
              <w:fldChar w:fldCharType="separate"/>
              <w:t xml:space="preserve">8</w:t>
              <w:fldChar w:fldCharType="end"/>
            </w:r>
          </w:hyperlink>
          <w:r>
            <w:rPr>
              <w:lang w:val="fr-FR"/>
            </w:rPr>
          </w:r>
          <w:r/>
        </w:p>
        <w:p w14:paraId="374DC711">
          <w:pPr>
            <w:pStyle w:val="2275"/>
            <w:pBdr/>
            <w:tabs>
              <w:tab w:val="right" w:leader="dot" w:pos="9061"/>
            </w:tabs>
            <w:spacing/>
            <w:ind/>
            <w:rPr/>
          </w:pPr>
          <w:r/>
          <w:hyperlink w:tooltip="#_Toc16" w:anchor="_Toc16" w:history="1">
            <w:r>
              <w:rPr>
                <w:rStyle w:val="2261"/>
              </w:rPr>
            </w:r>
            <w:r>
              <w:rPr>
                <w:rStyle w:val="2261"/>
                <w:highlight w:val="none"/>
                <w:lang w:val="fr-FR"/>
              </w:rPr>
              <w:t xml:space="preserve">2.6.1 Architecture interne</w:t>
            </w:r>
            <w:r>
              <w:rPr>
                <w:rStyle w:val="2261"/>
                <w:lang w:val="fr-FR"/>
              </w:rPr>
            </w:r>
            <w:r>
              <w:tab/>
            </w:r>
            <w:r>
              <w:fldChar w:fldCharType="begin"/>
              <w:instrText xml:space="preserve">PAGEREF _Toc16 \h</w:instrText>
              <w:fldChar w:fldCharType="separate"/>
              <w:t xml:space="preserve">8</w:t>
              <w:fldChar w:fldCharType="end"/>
            </w:r>
          </w:hyperlink>
          <w:r>
            <w:rPr>
              <w:lang w:val="fr-FR"/>
            </w:rPr>
          </w:r>
          <w:r/>
        </w:p>
        <w:p w14:paraId="15D95D0C">
          <w:pPr>
            <w:pStyle w:val="2263"/>
            <w:pBdr/>
            <w:tabs>
              <w:tab w:val="right" w:leader="dot" w:pos="9061"/>
            </w:tabs>
            <w:spacing/>
            <w:ind/>
            <w:rPr/>
          </w:pPr>
          <w:r/>
          <w:hyperlink w:tooltip="#_Toc17" w:anchor="_Toc17" w:history="1">
            <w:r>
              <w:rPr>
                <w:rStyle w:val="2261"/>
              </w:rPr>
            </w:r>
            <w:r>
              <w:rPr>
                <w:rStyle w:val="2261"/>
                <w:lang w:val="fr-FR"/>
              </w:rPr>
              <w:t xml:space="preserve">2.7 Diagramme de Cas d’Utilisation</w:t>
            </w:r>
            <w:r>
              <w:rPr>
                <w:rStyle w:val="2261"/>
                <w:lang w:val="fr-FR"/>
              </w:rPr>
            </w:r>
            <w:r>
              <w:tab/>
            </w:r>
            <w:r>
              <w:fldChar w:fldCharType="begin"/>
              <w:instrText xml:space="preserve">PAGEREF _Toc17 \h</w:instrText>
              <w:fldChar w:fldCharType="separate"/>
              <w:t xml:space="preserve">9</w:t>
              <w:fldChar w:fldCharType="end"/>
            </w:r>
          </w:hyperlink>
          <w:r>
            <w:rPr>
              <w:lang w:val="fr-FR"/>
            </w:rPr>
          </w:r>
          <w:r/>
        </w:p>
        <w:p w14:paraId="68F76094">
          <w:pPr>
            <w:pStyle w:val="2263"/>
            <w:pBdr/>
            <w:tabs>
              <w:tab w:val="right" w:leader="dot" w:pos="9061"/>
            </w:tabs>
            <w:spacing/>
            <w:ind/>
            <w:rPr/>
          </w:pPr>
          <w:r/>
          <w:hyperlink w:tooltip="#_Toc18" w:anchor="_Toc18" w:history="1">
            <w:r>
              <w:rPr>
                <w:rStyle w:val="2261"/>
              </w:rPr>
            </w:r>
            <w:r>
              <w:rPr>
                <w:rStyle w:val="2261"/>
                <w:highlight w:val="none"/>
                <w:lang w:val="fr-FR" w:bidi="fr-CH"/>
              </w:rPr>
              <w:t xml:space="preserve">2.</w:t>
            </w:r>
            <w:r>
              <w:rPr>
                <w:rStyle w:val="2261"/>
                <w:highlight w:val="none"/>
                <w:lang w:val="fr-FR" w:bidi="fr-CH"/>
              </w:rPr>
              <w:t xml:space="preserve">8 </w:t>
            </w:r>
            <w:r>
              <w:rPr>
                <w:rStyle w:val="2261"/>
                <w:lang w:val="fr-FR"/>
              </w:rPr>
              <w:t xml:space="preserve">Modèle Conceptuel de Données (MCD)</w:t>
            </w:r>
            <w:r>
              <w:rPr>
                <w:rStyle w:val="2261"/>
                <w:highlight w:val="none"/>
                <w:lang w:val="fr-FR" w:bidi="fr-CH"/>
              </w:rPr>
              <w:t xml:space="preserve"> </w:t>
            </w:r>
            <w:r>
              <w:rPr>
                <w:rStyle w:val="2261"/>
                <w:lang w:val="fr-FR"/>
              </w:rPr>
            </w:r>
            <w:r>
              <w:tab/>
            </w:r>
            <w:r>
              <w:fldChar w:fldCharType="begin"/>
              <w:instrText xml:space="preserve">PAGEREF _Toc18 \h</w:instrText>
              <w:fldChar w:fldCharType="separate"/>
              <w:t xml:space="preserve">10</w:t>
              <w:fldChar w:fldCharType="end"/>
            </w:r>
          </w:hyperlink>
          <w:r>
            <w:rPr>
              <w:lang w:val="fr-FR"/>
            </w:rPr>
          </w:r>
          <w:r/>
        </w:p>
        <w:p w14:paraId="703F541A">
          <w:pPr>
            <w:pStyle w:val="2263"/>
            <w:pBdr/>
            <w:tabs>
              <w:tab w:val="right" w:leader="dot" w:pos="9061"/>
            </w:tabs>
            <w:spacing/>
            <w:ind/>
            <w:rPr>
              <w:highlight w:val="none"/>
            </w:rPr>
          </w:pPr>
          <w:r/>
          <w:hyperlink w:tooltip="#_Toc19" w:anchor="_Toc19" w:history="1">
            <w:r>
              <w:rPr>
                <w:rStyle w:val="2261"/>
              </w:rPr>
            </w:r>
            <w:r>
              <w:rPr>
                <w:rStyle w:val="2261"/>
                <w:highlight w:val="none"/>
                <w:lang w:val="fr-FR" w:bidi="fr-CH"/>
              </w:rPr>
              <w:t xml:space="preserve">2.9 Interface utilisateur</w:t>
            </w:r>
            <w:r>
              <w:rPr>
                <w:rStyle w:val="2261"/>
                <w:highlight w:val="none"/>
                <w:lang w:val="fr-FR"/>
              </w:rPr>
            </w:r>
            <w:r>
              <w:tab/>
            </w:r>
            <w:r>
              <w:fldChar w:fldCharType="begin"/>
              <w:instrText xml:space="preserve">PAGEREF _Toc19 \h</w:instrText>
              <w:fldChar w:fldCharType="separate"/>
              <w:t xml:space="preserve">11</w:t>
              <w:fldChar w:fldCharType="end"/>
            </w:r>
          </w:hyperlink>
          <w:r>
            <w:rPr>
              <w:highlight w:val="none"/>
            </w:rPr>
          </w:r>
          <w:r>
            <w:rPr>
              <w:highlight w:val="none"/>
            </w:rPr>
          </w:r>
        </w:p>
        <w:p w14:paraId="182AD301">
          <w:pPr>
            <w:pStyle w:val="2275"/>
            <w:pBdr/>
            <w:tabs>
              <w:tab w:val="right" w:leader="dot" w:pos="9061"/>
            </w:tabs>
            <w:spacing/>
            <w:ind/>
            <w:rPr>
              <w:highlight w:val="none"/>
            </w:rPr>
          </w:pPr>
          <w:r/>
          <w:hyperlink w:tooltip="#_Toc20" w:anchor="_Toc20" w:history="1">
            <w:r>
              <w:rPr>
                <w:rStyle w:val="2261"/>
              </w:rPr>
            </w:r>
            <w:r>
              <w:rPr>
                <w:rStyle w:val="2261"/>
                <w:highlight w:val="none"/>
                <w:lang w:val="fr-FR" w:bidi="fr-CH"/>
              </w:rPr>
              <w:t xml:space="preserve">2.9.1 Choix de design</w:t>
            </w:r>
            <w:r>
              <w:rPr>
                <w:rStyle w:val="2261"/>
                <w:highlight w:val="none"/>
                <w:lang w:val="fr-FR"/>
              </w:rPr>
            </w:r>
            <w:r>
              <w:tab/>
            </w:r>
            <w:r>
              <w:fldChar w:fldCharType="begin"/>
              <w:instrText xml:space="preserve">PAGEREF _Toc20 \h</w:instrText>
              <w:fldChar w:fldCharType="separate"/>
              <w:t xml:space="preserve">11</w:t>
              <w:fldChar w:fldCharType="end"/>
            </w:r>
          </w:hyperlink>
          <w:r>
            <w:rPr>
              <w:highlight w:val="none"/>
            </w:rPr>
          </w:r>
          <w:r>
            <w:rPr>
              <w:highlight w:val="none"/>
            </w:rPr>
          </w:r>
        </w:p>
        <w:p w14:paraId="5D1F986A">
          <w:pPr>
            <w:pStyle w:val="2275"/>
            <w:pBdr/>
            <w:tabs>
              <w:tab w:val="right" w:leader="dot" w:pos="9061"/>
            </w:tabs>
            <w:spacing/>
            <w:ind/>
            <w:rPr/>
          </w:pPr>
          <w:r/>
          <w:hyperlink w:tooltip="#_Toc21" w:anchor="_Toc21" w:history="1">
            <w:r>
              <w:rPr>
                <w:rStyle w:val="2261"/>
              </w:rPr>
            </w:r>
            <w:r>
              <w:rPr>
                <w:rStyle w:val="2261"/>
                <w:highlight w:val="none"/>
                <w:lang w:val="fr-FR" w:bidi="fr-CH"/>
              </w:rPr>
              <w:t xml:space="preserve">2.9.2 Pages</w:t>
            </w:r>
            <w:r>
              <w:rPr>
                <w:rStyle w:val="2261"/>
                <w:lang w:val="fr-FR"/>
              </w:rPr>
            </w:r>
            <w:r>
              <w:tab/>
            </w:r>
            <w:r>
              <w:fldChar w:fldCharType="begin"/>
              <w:instrText xml:space="preserve">PAGEREF _Toc21 \h</w:instrText>
              <w:fldChar w:fldCharType="separate"/>
              <w:t xml:space="preserve">11</w:t>
              <w:fldChar w:fldCharType="end"/>
            </w:r>
          </w:hyperlink>
          <w:r>
            <w:rPr>
              <w:lang w:val="fr-FR"/>
            </w:rPr>
          </w:r>
          <w:r/>
        </w:p>
        <w:p w14:paraId="31DC6BE9">
          <w:pPr>
            <w:pStyle w:val="2275"/>
            <w:pBdr/>
            <w:tabs>
              <w:tab w:val="right" w:leader="dot" w:pos="9061"/>
            </w:tabs>
            <w:spacing/>
            <w:ind/>
            <w:rPr/>
          </w:pPr>
          <w:r/>
          <w:hyperlink w:tooltip="#_Toc22" w:anchor="_Toc22" w:history="1">
            <w:r>
              <w:rPr>
                <w:rStyle w:val="2261"/>
              </w:rPr>
            </w:r>
            <w:r>
              <w:rPr>
                <w:rStyle w:val="2261"/>
                <w:highlight w:val="none"/>
                <w:lang w:val="fr-FR" w:bidi="fr-CH"/>
              </w:rPr>
              <w:t xml:space="preserve">2.9</w:t>
            </w:r>
            <w:r>
              <w:rPr>
                <w:rStyle w:val="2261"/>
                <w:highlight w:val="none"/>
                <w:lang w:val="fr-FR" w:bidi="fr-CH"/>
              </w:rPr>
              <w:t xml:space="preserve">.</w:t>
            </w:r>
            <w:r>
              <w:rPr>
                <w:rStyle w:val="2261"/>
                <w:highlight w:val="none"/>
                <w:lang w:val="fr-FR" w:bidi="fr-CH"/>
              </w:rPr>
              <w:t xml:space="preserve">2.</w:t>
            </w:r>
            <w:r>
              <w:rPr>
                <w:rStyle w:val="2261"/>
                <w:highlight w:val="none"/>
                <w:lang w:val="fr-FR" w:bidi="fr-CH"/>
              </w:rPr>
              <w:t xml:space="preserve">2 </w:t>
            </w:r>
            <w:r>
              <w:rPr>
                <w:rStyle w:val="2261"/>
                <w:highlight w:val="none"/>
                <w:lang w:val="fr-FR" w:bidi="fr-CH"/>
              </w:rPr>
              <w:t xml:space="preserve">Note</w:t>
            </w:r>
            <w:r>
              <w:rPr>
                <w:rStyle w:val="2261"/>
                <w:lang w:val="fr-FR"/>
              </w:rPr>
            </w:r>
            <w:r>
              <w:tab/>
            </w:r>
            <w:r>
              <w:fldChar w:fldCharType="begin"/>
              <w:instrText xml:space="preserve">PAGEREF _Toc22 \h</w:instrText>
              <w:fldChar w:fldCharType="separate"/>
              <w:t xml:space="preserve">12</w:t>
              <w:fldChar w:fldCharType="end"/>
            </w:r>
          </w:hyperlink>
          <w:r>
            <w:rPr>
              <w:lang w:val="fr-FR"/>
            </w:rPr>
          </w:r>
          <w:r/>
        </w:p>
        <w:p w14:paraId="466AD255">
          <w:pPr>
            <w:pStyle w:val="2260"/>
            <w:pBdr/>
            <w:tabs>
              <w:tab w:val="right" w:leader="dot" w:pos="9061"/>
            </w:tabs>
            <w:spacing/>
            <w:ind/>
            <w:rPr/>
          </w:pPr>
          <w:r/>
          <w:hyperlink w:tooltip="#_Toc23" w:anchor="_Toc23" w:history="1">
            <w:r>
              <w:rPr>
                <w:rStyle w:val="2261"/>
              </w:rPr>
            </w:r>
            <w:r>
              <w:rPr>
                <w:rStyle w:val="2261"/>
                <w:highlight w:val="none"/>
                <w:lang w:val="fr-FR" w:bidi="fr-CH"/>
              </w:rPr>
              <w:t xml:space="preserve">3. Conception de l’application</w:t>
            </w:r>
            <w:r>
              <w:rPr>
                <w:rStyle w:val="2261"/>
                <w:lang w:val="fr-FR"/>
              </w:rPr>
            </w:r>
            <w:r>
              <w:tab/>
            </w:r>
            <w:r>
              <w:fldChar w:fldCharType="begin"/>
              <w:instrText xml:space="preserve">PAGEREF _Toc23 \h</w:instrText>
              <w:fldChar w:fldCharType="separate"/>
              <w:t xml:space="preserve">15</w:t>
              <w:fldChar w:fldCharType="end"/>
            </w:r>
          </w:hyperlink>
          <w:r>
            <w:rPr>
              <w:lang w:val="fr-FR"/>
            </w:rPr>
          </w:r>
          <w:r/>
        </w:p>
        <w:p w14:paraId="7CD21016">
          <w:pPr>
            <w:pStyle w:val="2263"/>
            <w:pBdr/>
            <w:tabs>
              <w:tab w:val="right" w:leader="dot" w:pos="9061"/>
            </w:tabs>
            <w:spacing/>
            <w:ind/>
            <w:rPr>
              <w:highlight w:val="none"/>
            </w:rPr>
          </w:pPr>
          <w:r/>
          <w:hyperlink w:tooltip="#_Toc24" w:anchor="_Toc24" w:history="1">
            <w:r>
              <w:rPr>
                <w:rStyle w:val="2261"/>
              </w:rPr>
            </w:r>
            <w:r>
              <w:rPr>
                <w:rStyle w:val="2261"/>
                <w:highlight w:val="none"/>
                <w:lang w:val="fr-FR"/>
              </w:rPr>
              <w:t xml:space="preserve">3.</w:t>
            </w:r>
            <w:r>
              <w:rPr>
                <w:rStyle w:val="2261"/>
                <w:highlight w:val="none"/>
                <w:lang w:val="fr-CH"/>
              </w:rPr>
              <w:t xml:space="preserve">1</w:t>
            </w:r>
            <w:r>
              <w:rPr>
                <w:rStyle w:val="2261"/>
                <w:highlight w:val="none"/>
                <w:lang w:val="fr-FR"/>
              </w:rPr>
              <w:t xml:space="preserve"> </w:t>
            </w:r>
            <w:r>
              <w:rPr>
                <w:rStyle w:val="2261"/>
                <w:lang w:val="fr-FR"/>
              </w:rPr>
              <w:t xml:space="preserve">Architecture globale et Modélisation</w:t>
            </w:r>
            <w:r>
              <w:rPr>
                <w:rStyle w:val="2261"/>
                <w:highlight w:val="none"/>
                <w:lang w:val="fr-FR"/>
              </w:rPr>
            </w:r>
            <w:r>
              <w:tab/>
            </w:r>
            <w:r>
              <w:fldChar w:fldCharType="begin"/>
              <w:instrText xml:space="preserve">PAGEREF _Toc24 \h</w:instrText>
              <w:fldChar w:fldCharType="separate"/>
              <w:t xml:space="preserve">15</w:t>
              <w:fldChar w:fldCharType="end"/>
            </w:r>
          </w:hyperlink>
          <w:r>
            <w:rPr>
              <w:highlight w:val="none"/>
            </w:rPr>
          </w:r>
          <w:r>
            <w:rPr>
              <w:highlight w:val="none"/>
            </w:rPr>
          </w:r>
        </w:p>
        <w:p w14:paraId="4A6E10E1">
          <w:pPr>
            <w:pStyle w:val="2263"/>
            <w:pBdr/>
            <w:tabs>
              <w:tab w:val="right" w:leader="dot" w:pos="9061"/>
            </w:tabs>
            <w:spacing/>
            <w:ind/>
            <w:rPr>
              <w:highlight w:val="none"/>
            </w:rPr>
          </w:pPr>
          <w:r/>
          <w:hyperlink w:tooltip="#_Toc25" w:anchor="_Toc25" w:history="1">
            <w:r>
              <w:rPr>
                <w:rStyle w:val="2261"/>
              </w:rPr>
            </w:r>
            <w:r>
              <w:rPr>
                <w:rStyle w:val="2261"/>
                <w:highlight w:val="none"/>
                <w:lang w:val="fr-FR" w:bidi="fr-CH"/>
              </w:rPr>
              <w:t xml:space="preserve">3.</w:t>
            </w:r>
            <w:r>
              <w:rPr>
                <w:rStyle w:val="2261"/>
                <w:highlight w:val="none"/>
                <w:lang w:val="fr-CH"/>
              </w:rPr>
              <w:t xml:space="preserve">2</w:t>
            </w:r>
            <w:r>
              <w:rPr>
                <w:rStyle w:val="2261"/>
                <w:lang w:val="fr-FR"/>
              </w:rPr>
              <w:t xml:space="preserve"> Accès aux données</w:t>
            </w:r>
            <w:r>
              <w:rPr>
                <w:rStyle w:val="2261"/>
                <w:lang w:val="fr-FR"/>
              </w:rPr>
              <w:t xml:space="preserve"> </w:t>
            </w:r>
            <w:r>
              <w:rPr>
                <w:rStyle w:val="2261"/>
                <w:highlight w:val="none"/>
                <w:lang w:val="fr-FR"/>
              </w:rPr>
            </w:r>
            <w:r>
              <w:tab/>
            </w:r>
            <w:r>
              <w:fldChar w:fldCharType="begin"/>
              <w:instrText xml:space="preserve">PAGEREF _Toc25 \h</w:instrText>
              <w:fldChar w:fldCharType="separate"/>
              <w:t xml:space="preserve">15</w:t>
              <w:fldChar w:fldCharType="end"/>
            </w:r>
          </w:hyperlink>
          <w:r>
            <w:rPr>
              <w:highlight w:val="none"/>
            </w:rPr>
          </w:r>
          <w:r>
            <w:rPr>
              <w:highlight w:val="none"/>
            </w:rPr>
          </w:r>
        </w:p>
        <w:p w14:paraId="5BFE22DA">
          <w:pPr>
            <w:pStyle w:val="2275"/>
            <w:pBdr/>
            <w:tabs>
              <w:tab w:val="right" w:leader="dot" w:pos="9061"/>
            </w:tabs>
            <w:spacing/>
            <w:ind/>
            <w:rPr/>
          </w:pPr>
          <w:r/>
          <w:hyperlink w:tooltip="#_Toc26" w:anchor="_Toc26" w:history="1">
            <w:r>
              <w:rPr>
                <w:rStyle w:val="2261"/>
              </w:rPr>
            </w:r>
            <w:r>
              <w:rPr>
                <w:rStyle w:val="2261"/>
                <w:highlight w:val="none"/>
                <w:lang w:val="fr-FR"/>
              </w:rPr>
              <w:t xml:space="preserve">3.</w:t>
            </w:r>
            <w:r>
              <w:rPr>
                <w:rStyle w:val="2261"/>
                <w:highlight w:val="none"/>
                <w:lang w:val="fr-CH"/>
              </w:rPr>
              <w:t xml:space="preserve">2</w:t>
            </w:r>
            <w:r>
              <w:rPr>
                <w:rStyle w:val="2261"/>
                <w:highlight w:val="none"/>
                <w:lang w:val="fr-FR"/>
              </w:rPr>
              <w:t xml:space="preserve">.1 </w:t>
            </w:r>
            <w:r>
              <w:rPr>
                <w:rStyle w:val="2261"/>
                <w:highlight w:val="none"/>
                <w:lang w:val="fr-FR"/>
              </w:rPr>
              <w:t xml:space="preserve">Le Contexte de Base de Données (MonDbContext)</w:t>
            </w:r>
            <w:r>
              <w:rPr>
                <w:rStyle w:val="2261"/>
                <w:lang w:val="fr-FR"/>
              </w:rPr>
            </w:r>
            <w:r>
              <w:tab/>
            </w:r>
            <w:r>
              <w:fldChar w:fldCharType="begin"/>
              <w:instrText xml:space="preserve">PAGEREF _Toc26 \h</w:instrText>
              <w:fldChar w:fldCharType="separate"/>
              <w:t xml:space="preserve">15</w:t>
              <w:fldChar w:fldCharType="end"/>
            </w:r>
          </w:hyperlink>
          <w:r>
            <w:rPr>
              <w:lang w:val="fr-FR"/>
            </w:rPr>
          </w:r>
          <w:r/>
        </w:p>
        <w:p w14:paraId="33A2B144">
          <w:pPr>
            <w:pStyle w:val="2275"/>
            <w:pBdr/>
            <w:tabs>
              <w:tab w:val="right" w:leader="dot" w:pos="9061"/>
            </w:tabs>
            <w:spacing/>
            <w:ind/>
            <w:rPr/>
          </w:pPr>
          <w:r/>
          <w:hyperlink w:tooltip="#_Toc27" w:anchor="_Toc27" w:history="1">
            <w:r>
              <w:rPr>
                <w:rStyle w:val="2261"/>
              </w:rPr>
            </w:r>
            <w:r>
              <w:rPr>
                <w:rStyle w:val="2261"/>
                <w:highlight w:val="none"/>
                <w:lang w:val="fr-FR"/>
              </w:rPr>
              <w:t xml:space="preserve">3.</w:t>
            </w:r>
            <w:r>
              <w:rPr>
                <w:rStyle w:val="2261"/>
                <w:highlight w:val="none"/>
                <w:lang w:val="fr-CH"/>
              </w:rPr>
              <w:t xml:space="preserve">2</w:t>
            </w:r>
            <w:r>
              <w:rPr>
                <w:rStyle w:val="2261"/>
                <w:highlight w:val="none"/>
                <w:lang w:val="fr-FR"/>
              </w:rPr>
              <w:t xml:space="preserve">.2 </w:t>
            </w:r>
            <w:r>
              <w:rPr>
                <w:rStyle w:val="2261"/>
                <w:highlight w:val="none"/>
                <w:lang w:val="fr-FR"/>
              </w:rPr>
              <w:t xml:space="preserve">Le dép</w:t>
            </w:r>
            <w:r>
              <w:rPr>
                <w:rStyle w:val="2261"/>
                <w:highlight w:val="none"/>
                <w:lang w:val="fr-FR"/>
              </w:rPr>
              <w:t xml:space="preserve">ôt de Données (DataRepository)</w:t>
            </w:r>
            <w:r>
              <w:rPr>
                <w:rStyle w:val="2261"/>
                <w:lang w:val="fr-FR"/>
              </w:rPr>
            </w:r>
            <w:r>
              <w:tab/>
            </w:r>
            <w:r>
              <w:fldChar w:fldCharType="begin"/>
              <w:instrText xml:space="preserve">PAGEREF _Toc27 \h</w:instrText>
              <w:fldChar w:fldCharType="separate"/>
              <w:t xml:space="preserve">16</w:t>
              <w:fldChar w:fldCharType="end"/>
            </w:r>
          </w:hyperlink>
          <w:r>
            <w:rPr>
              <w:lang w:val="fr-FR"/>
            </w:rPr>
          </w:r>
          <w:r/>
        </w:p>
        <w:p w14:paraId="59192C62">
          <w:pPr>
            <w:pStyle w:val="2275"/>
            <w:pBdr/>
            <w:tabs>
              <w:tab w:val="right" w:leader="dot" w:pos="9061"/>
            </w:tabs>
            <w:spacing/>
            <w:ind/>
            <w:rPr/>
          </w:pPr>
          <w:r/>
          <w:hyperlink w:tooltip="#_Toc28" w:anchor="_Toc28" w:history="1">
            <w:r>
              <w:rPr>
                <w:rStyle w:val="2261"/>
              </w:rPr>
            </w:r>
            <w:r>
              <w:rPr>
                <w:rStyle w:val="2261"/>
                <w:highlight w:val="none"/>
                <w:lang w:val="fr-FR"/>
              </w:rPr>
              <w:t xml:space="preserve">3.</w:t>
            </w:r>
            <w:r>
              <w:rPr>
                <w:rStyle w:val="2261"/>
                <w:highlight w:val="none"/>
                <w:lang w:val="fr-CH"/>
              </w:rPr>
              <w:t xml:space="preserve">2</w:t>
            </w:r>
            <w:r>
              <w:rPr>
                <w:rStyle w:val="2261"/>
                <w:highlight w:val="none"/>
                <w:lang w:val="fr-FR"/>
              </w:rPr>
              <w:t xml:space="preserve">.3 </w:t>
            </w:r>
            <w:r>
              <w:rPr>
                <w:rStyle w:val="2261"/>
                <w:highlight w:val="none"/>
                <w:lang w:val="fr-FR"/>
              </w:rPr>
              <w:t xml:space="preserve">Le Service Global (AppDataService)</w:t>
            </w:r>
            <w:r>
              <w:rPr>
                <w:rStyle w:val="2261"/>
                <w:lang w:val="fr-FR"/>
              </w:rPr>
            </w:r>
            <w:r>
              <w:tab/>
            </w:r>
            <w:r>
              <w:fldChar w:fldCharType="begin"/>
              <w:instrText xml:space="preserve">PAGEREF _Toc28 \h</w:instrText>
              <w:fldChar w:fldCharType="separate"/>
              <w:t xml:space="preserve">16</w:t>
              <w:fldChar w:fldCharType="end"/>
            </w:r>
          </w:hyperlink>
          <w:r>
            <w:rPr>
              <w:lang w:val="fr-FR"/>
            </w:rPr>
          </w:r>
          <w:r/>
        </w:p>
        <w:p w14:paraId="0A1D16C1">
          <w:pPr>
            <w:pStyle w:val="2263"/>
            <w:pBdr/>
            <w:tabs>
              <w:tab w:val="right" w:leader="dot" w:pos="9061"/>
            </w:tabs>
            <w:spacing/>
            <w:ind/>
            <w:rPr/>
          </w:pPr>
          <w:r/>
          <w:hyperlink w:tooltip="#_Toc29" w:anchor="_Toc29" w:history="1">
            <w:r>
              <w:rPr>
                <w:rStyle w:val="2261"/>
              </w:rPr>
            </w:r>
            <w:r>
              <w:rPr>
                <w:rStyle w:val="2261"/>
                <w:highlight w:val="none"/>
                <w:lang w:val="fr-FR" w:bidi="fr-CH"/>
              </w:rPr>
              <w:t xml:space="preserve">3.</w:t>
            </w:r>
            <w:r>
              <w:rPr>
                <w:rStyle w:val="2261"/>
                <w:highlight w:val="none"/>
                <w:lang w:val="fr-CH"/>
              </w:rPr>
              <w:t xml:space="preserve">3</w:t>
            </w:r>
            <w:r>
              <w:rPr>
                <w:rStyle w:val="2261"/>
                <w:highlight w:val="none"/>
                <w:lang w:val="fr-FR" w:bidi="fr-CH"/>
              </w:rPr>
              <w:t xml:space="preserve"> </w:t>
            </w:r>
            <w:r>
              <w:rPr>
                <w:rStyle w:val="2261"/>
                <w:lang w:val="fr-FR"/>
              </w:rPr>
              <w:t xml:space="preserve">Le Modèle de Données</w:t>
            </w:r>
            <w:r>
              <w:rPr>
                <w:rStyle w:val="2261"/>
                <w:lang w:val="fr-FR"/>
              </w:rPr>
            </w:r>
            <w:r>
              <w:tab/>
            </w:r>
            <w:r>
              <w:fldChar w:fldCharType="begin"/>
              <w:instrText xml:space="preserve">PAGEREF _Toc29 \h</w:instrText>
              <w:fldChar w:fldCharType="separate"/>
              <w:t xml:space="preserve">16</w:t>
              <w:fldChar w:fldCharType="end"/>
            </w:r>
          </w:hyperlink>
          <w:r>
            <w:rPr>
              <w:lang w:val="fr-FR"/>
            </w:rPr>
          </w:r>
          <w:r/>
        </w:p>
        <w:p w14:paraId="7ED34C5B">
          <w:pPr>
            <w:pStyle w:val="2275"/>
            <w:pBdr/>
            <w:tabs>
              <w:tab w:val="right" w:leader="dot" w:pos="9061"/>
            </w:tabs>
            <w:spacing/>
            <w:ind/>
            <w:rPr>
              <w14:ligatures w14:val="none"/>
            </w:rPr>
          </w:pPr>
          <w:r/>
          <w:hyperlink w:tooltip="#_Toc30" w:anchor="_Toc30" w:history="1">
            <w:r>
              <w:rPr>
                <w:rStyle w:val="2261"/>
              </w:rPr>
            </w:r>
            <w:r>
              <w:rPr>
                <w:rStyle w:val="2261"/>
                <w:highlight w:val="none"/>
                <w:lang w:val="fr-FR"/>
              </w:rPr>
              <w:t xml:space="preserve">3.</w:t>
            </w:r>
            <w:r>
              <w:rPr>
                <w:rStyle w:val="2261"/>
                <w:highlight w:val="none"/>
                <w:lang w:val="fr-CH"/>
              </w:rPr>
              <w:t xml:space="preserve">3</w:t>
            </w:r>
            <w:r>
              <w:rPr>
                <w:rStyle w:val="2261"/>
                <w:highlight w:val="none"/>
                <w:lang w:val="fr-FR"/>
              </w:rPr>
              <w:t xml:space="preserve">.1</w:t>
            </w:r>
            <w:r>
              <w:rPr>
                <w:rStyle w:val="2261"/>
                <w:highlight w:val="none"/>
                <w:lang w:val="fr-FR"/>
              </w:rPr>
              <w:t xml:space="preserve"> Les énumérations</w:t>
            </w:r>
            <w:r>
              <w:rPr>
                <w:rStyle w:val="2261"/>
                <w:lang w:val="fr-FR"/>
                <w14:ligatures w14:val="none"/>
              </w:rPr>
            </w:r>
            <w:r>
              <w:tab/>
            </w:r>
            <w:r>
              <w:fldChar w:fldCharType="begin"/>
              <w:instrText xml:space="preserve">PAGEREF _Toc30 \h</w:instrText>
              <w:fldChar w:fldCharType="separate"/>
              <w:t xml:space="preserve">16</w:t>
              <w:fldChar w:fldCharType="end"/>
            </w:r>
          </w:hyperlink>
          <w:r>
            <w:rPr>
              <w14:ligatures w14:val="none"/>
            </w:rPr>
          </w:r>
          <w:r>
            <w:rPr>
              <w14:ligatures w14:val="none"/>
            </w:rPr>
          </w:r>
        </w:p>
        <w:p w14:paraId="66C0D024">
          <w:pPr>
            <w:pStyle w:val="2275"/>
            <w:pBdr/>
            <w:tabs>
              <w:tab w:val="right" w:leader="dot" w:pos="9061"/>
            </w:tabs>
            <w:spacing/>
            <w:ind/>
            <w:rPr>
              <w14:ligatures w14:val="none"/>
            </w:rPr>
          </w:pPr>
          <w:r/>
          <w:hyperlink w:tooltip="#_Toc31" w:anchor="_Toc31" w:history="1">
            <w:r>
              <w:rPr>
                <w:rStyle w:val="2261"/>
              </w:rPr>
            </w:r>
            <w:r>
              <w:rPr>
                <w:rStyle w:val="2261"/>
                <w:highlight w:val="none"/>
                <w:lang w:val="fr-FR"/>
              </w:rPr>
              <w:t xml:space="preserve">3.</w:t>
            </w:r>
            <w:r>
              <w:rPr>
                <w:rStyle w:val="2261"/>
                <w:highlight w:val="none"/>
                <w:lang w:val="fr-CH"/>
              </w:rPr>
              <w:t xml:space="preserve">3</w:t>
            </w:r>
            <w:r>
              <w:rPr>
                <w:rStyle w:val="2261"/>
                <w:highlight w:val="none"/>
                <w:lang w:val="fr-FR"/>
              </w:rPr>
              <w:t xml:space="preserve">.2 </w:t>
            </w:r>
            <w:r>
              <w:rPr>
                <w:rStyle w:val="2261"/>
                <w:highlight w:val="none"/>
                <w:lang w:val="fr-FR"/>
              </w:rPr>
              <w:t xml:space="preserve">Les entités du domaine (Entity Framework Core)</w:t>
            </w:r>
            <w:r>
              <w:rPr>
                <w:rStyle w:val="2261"/>
                <w:lang w:val="fr-FR"/>
                <w14:ligatures w14:val="none"/>
              </w:rPr>
            </w:r>
            <w:r>
              <w:tab/>
            </w:r>
            <w:r>
              <w:fldChar w:fldCharType="begin"/>
              <w:instrText xml:space="preserve">PAGEREF _Toc31 \h</w:instrText>
              <w:fldChar w:fldCharType="separate"/>
              <w:t xml:space="preserve">17</w:t>
              <w:fldChar w:fldCharType="end"/>
            </w:r>
          </w:hyperlink>
          <w:r>
            <w:rPr>
              <w14:ligatures w14:val="none"/>
            </w:rPr>
          </w:r>
          <w:r>
            <w:rPr>
              <w14:ligatures w14:val="none"/>
            </w:rPr>
          </w:r>
        </w:p>
        <w:p w14:paraId="7E595B20">
          <w:pPr>
            <w:pStyle w:val="2275"/>
            <w:pBdr/>
            <w:tabs>
              <w:tab w:val="right" w:leader="dot" w:pos="9061"/>
            </w:tabs>
            <w:spacing/>
            <w:ind/>
            <w:rPr/>
          </w:pPr>
          <w:r/>
          <w:hyperlink w:tooltip="#_Toc32" w:anchor="_Toc32" w:history="1">
            <w:r>
              <w:rPr>
                <w:rStyle w:val="2261"/>
              </w:rPr>
            </w:r>
            <w:r>
              <w:rPr>
                <w:rStyle w:val="2261"/>
                <w:lang w:val="fr-FR"/>
              </w:rPr>
              <w:t xml:space="preserve">3.</w:t>
            </w:r>
            <w:r>
              <w:rPr>
                <w:rStyle w:val="2261"/>
                <w:lang w:val="fr-CH"/>
              </w:rPr>
              <w:t xml:space="preserve">3</w:t>
            </w:r>
            <w:r>
              <w:rPr>
                <w:rStyle w:val="2261"/>
                <w:lang w:val="fr-FR"/>
              </w:rPr>
              <w:t xml:space="preserve">.3 </w:t>
            </w:r>
            <w:r>
              <w:rPr>
                <w:rStyle w:val="2261"/>
                <w:lang w:val="fr-FR"/>
              </w:rPr>
              <w:t xml:space="preserve">Les Modèles de Vue (ViewModels)</w:t>
            </w:r>
            <w:r>
              <w:rPr>
                <w:rStyle w:val="2261"/>
                <w:lang w:val="fr-FR"/>
              </w:rPr>
            </w:r>
            <w:r>
              <w:tab/>
            </w:r>
            <w:r>
              <w:fldChar w:fldCharType="begin"/>
              <w:instrText xml:space="preserve">PAGEREF _Toc32 \h</w:instrText>
              <w:fldChar w:fldCharType="separate"/>
              <w:t xml:space="preserve">17</w:t>
              <w:fldChar w:fldCharType="end"/>
            </w:r>
          </w:hyperlink>
          <w:r>
            <w:rPr>
              <w:lang w:val="fr-FR"/>
            </w:rPr>
          </w:r>
          <w:r/>
        </w:p>
        <w:p w14:paraId="1B112467">
          <w:pPr>
            <w:pStyle w:val="2275"/>
            <w:pBdr/>
            <w:tabs>
              <w:tab w:val="right" w:leader="dot" w:pos="9061"/>
            </w:tabs>
            <w:spacing/>
            <w:ind/>
            <w:rPr/>
          </w:pPr>
          <w:r/>
          <w:hyperlink w:tooltip="#_Toc33" w:anchor="_Toc33" w:history="1">
            <w:r>
              <w:rPr>
                <w:rStyle w:val="2261"/>
              </w:rPr>
            </w:r>
            <w:r>
              <w:rPr>
                <w:rStyle w:val="2261"/>
                <w:lang w:val="fr-FR"/>
              </w:rPr>
              <w:t xml:space="preserve">3.</w:t>
            </w:r>
            <w:r>
              <w:rPr>
                <w:rStyle w:val="2261"/>
                <w:lang w:val="fr-CH"/>
              </w:rPr>
              <w:t xml:space="preserve">3</w:t>
            </w:r>
            <w:r>
              <w:rPr>
                <w:rStyle w:val="2261"/>
                <w:lang w:val="fr-FR"/>
              </w:rPr>
              <w:t xml:space="preserve">.4 Diagramme des entités</w:t>
            </w:r>
            <w:r>
              <w:rPr>
                <w:rStyle w:val="2261"/>
                <w:lang w:val="fr-FR"/>
              </w:rPr>
              <w:t xml:space="preserve"> (Model)</w:t>
            </w:r>
            <w:r>
              <w:rPr>
                <w:rStyle w:val="2261"/>
                <w:lang w:val="fr-FR"/>
              </w:rPr>
            </w:r>
            <w:r>
              <w:tab/>
            </w:r>
            <w:r>
              <w:fldChar w:fldCharType="begin"/>
              <w:instrText xml:space="preserve">PAGEREF _Toc33 \h</w:instrText>
              <w:fldChar w:fldCharType="separate"/>
              <w:t xml:space="preserve">18</w:t>
              <w:fldChar w:fldCharType="end"/>
            </w:r>
          </w:hyperlink>
          <w:r>
            <w:rPr>
              <w:lang w:val="fr-FR"/>
            </w:rPr>
          </w:r>
          <w:r/>
        </w:p>
        <w:p w14:paraId="732F2B2C">
          <w:pPr>
            <w:pStyle w:val="2263"/>
            <w:pBdr/>
            <w:tabs>
              <w:tab w:val="right" w:leader="dot" w:pos="9061"/>
            </w:tabs>
            <w:spacing/>
            <w:ind/>
            <w:rPr/>
          </w:pPr>
          <w:r/>
          <w:hyperlink w:tooltip="#_Toc34" w:anchor="_Toc34" w:history="1">
            <w:r>
              <w:rPr>
                <w:rStyle w:val="2261"/>
              </w:rPr>
            </w:r>
            <w:r>
              <w:rPr>
                <w:rStyle w:val="2261"/>
                <w:highlight w:val="none"/>
                <w:lang w:val="fr-FR" w:bidi="fr-CH"/>
              </w:rPr>
              <w:t xml:space="preserve">3.4 </w:t>
            </w:r>
            <w:r>
              <w:rPr>
                <w:rStyle w:val="2261"/>
                <w:highlight w:val="none"/>
                <w:lang w:val="fr-FR" w:bidi="fr-CH"/>
              </w:rPr>
              <w:t xml:space="preserve">Implémentation de la page Paramètres</w:t>
            </w:r>
            <w:r>
              <w:rPr>
                <w:rStyle w:val="2261"/>
                <w:lang w:val="fr-FR"/>
              </w:rPr>
            </w:r>
            <w:r>
              <w:tab/>
            </w:r>
            <w:r>
              <w:fldChar w:fldCharType="begin"/>
              <w:instrText xml:space="preserve">PAGEREF _Toc34 \h</w:instrText>
              <w:fldChar w:fldCharType="separate"/>
              <w:t xml:space="preserve">19</w:t>
              <w:fldChar w:fldCharType="end"/>
            </w:r>
          </w:hyperlink>
          <w:r>
            <w:rPr>
              <w:lang w:val="fr-FR"/>
            </w:rPr>
          </w:r>
          <w:r/>
        </w:p>
        <w:p w14:paraId="1F7522EE">
          <w:pPr>
            <w:pStyle w:val="2275"/>
            <w:pBdr/>
            <w:tabs>
              <w:tab w:val="right" w:leader="dot" w:pos="9061"/>
            </w:tabs>
            <w:spacing/>
            <w:ind/>
            <w:rPr/>
          </w:pPr>
          <w:r/>
          <w:hyperlink w:tooltip="#_Toc35" w:anchor="_Toc35" w:history="1">
            <w:r>
              <w:rPr>
                <w:rStyle w:val="2261"/>
              </w:rPr>
            </w:r>
            <w:r>
              <w:rPr>
                <w:rStyle w:val="2261"/>
                <w:highlight w:val="none"/>
                <w:lang w:val="fr-FR" w:bidi="fr-CH"/>
              </w:rPr>
              <w:t xml:space="preserve">3.4.1 </w:t>
            </w:r>
            <w:r>
              <w:rPr>
                <w:rStyle w:val="2261"/>
                <w:lang w:val="fr-FR"/>
              </w:rPr>
              <w:t xml:space="preserve">Gestion de l'apparence (Thème)</w:t>
            </w:r>
            <w:r>
              <w:rPr>
                <w:rStyle w:val="2261"/>
                <w:lang w:val="fr-FR"/>
              </w:rPr>
            </w:r>
            <w:r>
              <w:tab/>
            </w:r>
            <w:r>
              <w:fldChar w:fldCharType="begin"/>
              <w:instrText xml:space="preserve">PAGEREF _Toc35 \h</w:instrText>
              <w:fldChar w:fldCharType="separate"/>
              <w:t xml:space="preserve">19</w:t>
              <w:fldChar w:fldCharType="end"/>
            </w:r>
          </w:hyperlink>
          <w:r>
            <w:rPr>
              <w:lang w:val="fr-FR"/>
            </w:rPr>
          </w:r>
          <w:r/>
        </w:p>
        <w:p w14:paraId="127996FC">
          <w:pPr>
            <w:pStyle w:val="2275"/>
            <w:pBdr/>
            <w:tabs>
              <w:tab w:val="right" w:leader="dot" w:pos="9061"/>
            </w:tabs>
            <w:spacing/>
            <w:ind/>
            <w:rPr/>
          </w:pPr>
          <w:r/>
          <w:hyperlink w:tooltip="#_Toc36" w:anchor="_Toc36" w:history="1">
            <w:r>
              <w:rPr>
                <w:rStyle w:val="2261"/>
              </w:rPr>
            </w:r>
            <w:r>
              <w:rPr>
                <w:rStyle w:val="2261"/>
                <w:highlight w:val="none"/>
                <w:lang w:val="fr-FR" w:bidi="fr-CH"/>
              </w:rPr>
              <w:t xml:space="preserve">3.4.2 </w:t>
            </w:r>
            <w:r>
              <w:rPr>
                <w:rStyle w:val="2261"/>
                <w:highlight w:val="none"/>
                <w:lang w:val="fr-FR" w:bidi="fr-CH"/>
              </w:rPr>
              <w:t xml:space="preserve">Gestion de la base de données (Chemin d'accès)</w:t>
            </w:r>
            <w:r>
              <w:rPr>
                <w:rStyle w:val="2261"/>
                <w:lang w:val="fr-FR"/>
              </w:rPr>
            </w:r>
            <w:r>
              <w:tab/>
            </w:r>
            <w:r>
              <w:fldChar w:fldCharType="begin"/>
              <w:instrText xml:space="preserve">PAGEREF _Toc36 \h</w:instrText>
              <w:fldChar w:fldCharType="separate"/>
              <w:t xml:space="preserve">19</w:t>
              <w:fldChar w:fldCharType="end"/>
            </w:r>
          </w:hyperlink>
          <w:r>
            <w:rPr>
              <w:lang w:val="fr-FR"/>
            </w:rPr>
          </w:r>
          <w:r/>
        </w:p>
        <w:p w14:paraId="752514F0">
          <w:pPr>
            <w:pStyle w:val="2263"/>
            <w:pBdr/>
            <w:tabs>
              <w:tab w:val="right" w:leader="dot" w:pos="9061"/>
            </w:tabs>
            <w:spacing/>
            <w:ind/>
            <w:rPr/>
          </w:pPr>
          <w:r/>
          <w:hyperlink w:tooltip="#_Toc37" w:anchor="_Toc37" w:history="1">
            <w:r>
              <w:rPr>
                <w:rStyle w:val="2261"/>
              </w:rPr>
            </w:r>
            <w:r>
              <w:rPr>
                <w:rStyle w:val="2261"/>
                <w:highlight w:val="none"/>
                <w:lang w:val="fr-FR" w:bidi="fr-CH"/>
              </w:rPr>
              <w:t xml:space="preserve">3.5 Design et ressources globales</w:t>
            </w:r>
            <w:r>
              <w:rPr>
                <w:rStyle w:val="2261"/>
                <w:lang w:val="fr-FR"/>
              </w:rPr>
            </w:r>
            <w:r>
              <w:tab/>
            </w:r>
            <w:r>
              <w:fldChar w:fldCharType="begin"/>
              <w:instrText xml:space="preserve">PAGEREF _Toc37 \h</w:instrText>
              <w:fldChar w:fldCharType="separate"/>
              <w:t xml:space="preserve">19</w:t>
              <w:fldChar w:fldCharType="end"/>
            </w:r>
          </w:hyperlink>
          <w:r>
            <w:rPr>
              <w:lang w:val="fr-FR"/>
            </w:rPr>
          </w:r>
          <w:r/>
        </w:p>
        <w:p w14:paraId="2935BB9C">
          <w:pPr>
            <w:pStyle w:val="2275"/>
            <w:pBdr/>
            <w:tabs>
              <w:tab w:val="right" w:leader="dot" w:pos="9061"/>
            </w:tabs>
            <w:spacing/>
            <w:ind/>
            <w:rPr/>
          </w:pPr>
          <w:r/>
          <w:hyperlink w:tooltip="#_Toc38" w:anchor="_Toc38" w:history="1">
            <w:r>
              <w:rPr>
                <w:rStyle w:val="2261"/>
              </w:rPr>
            </w:r>
            <w:r>
              <w:rPr>
                <w:rStyle w:val="2261"/>
                <w:highlight w:val="none"/>
                <w:lang w:val="fr-FR" w:bidi="fr-CH"/>
              </w:rPr>
              <w:t xml:space="preserve">3.5.1 </w:t>
            </w:r>
            <w:r>
              <w:rPr>
                <w:rStyle w:val="2261"/>
                <w:highlight w:val="none"/>
                <w:lang w:val="fr-FR" w:bidi="fr-CH"/>
              </w:rPr>
              <w:t xml:space="preserve">Gestion des Thèmes (Mode Clair / Mode Sombre)</w:t>
            </w:r>
            <w:r>
              <w:rPr>
                <w:rStyle w:val="2261"/>
                <w:lang w:val="fr-FR"/>
              </w:rPr>
            </w:r>
            <w:r>
              <w:tab/>
            </w:r>
            <w:r>
              <w:fldChar w:fldCharType="begin"/>
              <w:instrText xml:space="preserve">PAGEREF _Toc38 \h</w:instrText>
              <w:fldChar w:fldCharType="separate"/>
              <w:t xml:space="preserve">19</w:t>
              <w:fldChar w:fldCharType="end"/>
            </w:r>
          </w:hyperlink>
          <w:r>
            <w:rPr>
              <w:lang w:val="fr-FR"/>
            </w:rPr>
          </w:r>
          <w:r/>
        </w:p>
        <w:p w14:paraId="36D2C1D5">
          <w:pPr>
            <w:pStyle w:val="2275"/>
            <w:pBdr/>
            <w:tabs>
              <w:tab w:val="right" w:leader="dot" w:pos="9061"/>
            </w:tabs>
            <w:spacing/>
            <w:ind/>
            <w:rPr/>
          </w:pPr>
          <w:r/>
          <w:hyperlink w:tooltip="#_Toc39" w:anchor="_Toc39" w:history="1">
            <w:r>
              <w:rPr>
                <w:rStyle w:val="2261"/>
              </w:rPr>
            </w:r>
            <w:r>
              <w:rPr>
                <w:rStyle w:val="2261"/>
                <w:highlight w:val="none"/>
                <w:lang w:val="fr-FR" w:bidi="fr-CH"/>
              </w:rPr>
              <w:t xml:space="preserve">3.5.2 </w:t>
            </w:r>
            <w:r>
              <w:rPr>
                <w:rStyle w:val="2261"/>
                <w:highlight w:val="none"/>
                <w:lang w:val="fr-FR" w:bidi="fr-CH"/>
              </w:rPr>
              <w:t xml:space="preserve">Typographie et Système d'Icônes</w:t>
            </w:r>
            <w:r>
              <w:rPr>
                <w:rStyle w:val="2261"/>
                <w:lang w:val="fr-FR"/>
              </w:rPr>
            </w:r>
            <w:r>
              <w:tab/>
            </w:r>
            <w:r>
              <w:fldChar w:fldCharType="begin"/>
              <w:instrText xml:space="preserve">PAGEREF _Toc39 \h</w:instrText>
              <w:fldChar w:fldCharType="separate"/>
              <w:t xml:space="preserve">20</w:t>
              <w:fldChar w:fldCharType="end"/>
            </w:r>
          </w:hyperlink>
          <w:r>
            <w:rPr>
              <w:lang w:val="fr-FR"/>
            </w:rPr>
          </w:r>
          <w:r/>
        </w:p>
        <w:p w14:paraId="6E630AE3">
          <w:pPr>
            <w:pStyle w:val="2275"/>
            <w:pBdr/>
            <w:tabs>
              <w:tab w:val="right" w:leader="dot" w:pos="9061"/>
            </w:tabs>
            <w:spacing/>
            <w:ind/>
            <w:rPr>
              <w:highlight w:val="none"/>
            </w:rPr>
          </w:pPr>
          <w:r/>
          <w:hyperlink w:tooltip="#_Toc40" w:anchor="_Toc40" w:history="1">
            <w:r>
              <w:rPr>
                <w:rStyle w:val="2261"/>
              </w:rPr>
            </w:r>
            <w:r>
              <w:rPr>
                <w:rStyle w:val="2261"/>
                <w:highlight w:val="none"/>
                <w:lang w:val="fr-FR" w:bidi="fr-CH"/>
              </w:rPr>
              <w:t xml:space="preserve">3.5.3 </w:t>
            </w:r>
            <w:r>
              <w:rPr>
                <w:rStyle w:val="2261"/>
                <w:highlight w:val="none"/>
                <w:lang w:val="fr-FR" w:bidi="fr-CH"/>
              </w:rPr>
              <w:t xml:space="preserve">Cohérence Visuelle et Dimensions</w:t>
            </w:r>
            <w:r>
              <w:rPr>
                <w:rStyle w:val="2261"/>
                <w:highlight w:val="none"/>
                <w:lang w:val="fr-FR"/>
              </w:rPr>
            </w:r>
            <w:r>
              <w:tab/>
            </w:r>
            <w:r>
              <w:fldChar w:fldCharType="begin"/>
              <w:instrText xml:space="preserve">PAGEREF _Toc40 \h</w:instrText>
              <w:fldChar w:fldCharType="separate"/>
              <w:t xml:space="preserve">20</w:t>
              <w:fldChar w:fldCharType="end"/>
            </w:r>
          </w:hyperlink>
          <w:r>
            <w:rPr>
              <w:highlight w:val="none"/>
            </w:rPr>
          </w:r>
          <w:r>
            <w:rPr>
              <w:highlight w:val="none"/>
            </w:rPr>
          </w:r>
        </w:p>
        <w:p w14:paraId="073E24BF">
          <w:pPr>
            <w:pStyle w:val="2263"/>
            <w:pBdr/>
            <w:tabs>
              <w:tab w:val="right" w:leader="dot" w:pos="9061"/>
            </w:tabs>
            <w:spacing/>
            <w:ind/>
            <w:rPr/>
          </w:pPr>
          <w:r/>
          <w:hyperlink w:tooltip="#_Toc41" w:anchor="_Toc41" w:history="1">
            <w:r>
              <w:rPr>
                <w:rStyle w:val="2261"/>
              </w:rPr>
            </w:r>
            <w:r>
              <w:rPr>
                <w:rStyle w:val="2261"/>
                <w:highlight w:val="none"/>
                <w:lang w:val="fr-FR" w:bidi="fr-CH"/>
              </w:rPr>
              <w:t xml:space="preserve">3.6 </w:t>
            </w:r>
            <w:r>
              <w:rPr>
                <w:rStyle w:val="2261"/>
                <w:highlight w:val="none"/>
                <w:lang w:val="fr-FR" w:bidi="fr-CH"/>
              </w:rPr>
              <w:t xml:space="preserve">Architecture MVVM et Logique de Présentation</w:t>
            </w:r>
            <w:r>
              <w:rPr>
                <w:rStyle w:val="2261"/>
                <w:lang w:val="fr-FR"/>
              </w:rPr>
            </w:r>
            <w:r>
              <w:tab/>
            </w:r>
            <w:r>
              <w:fldChar w:fldCharType="begin"/>
              <w:instrText xml:space="preserve">PAGEREF _Toc41 \h</w:instrText>
              <w:fldChar w:fldCharType="separate"/>
              <w:t xml:space="preserve">21</w:t>
              <w:fldChar w:fldCharType="end"/>
            </w:r>
          </w:hyperlink>
          <w:r>
            <w:rPr>
              <w:lang w:val="fr-FR"/>
            </w:rPr>
          </w:r>
          <w:r/>
        </w:p>
        <w:p w14:paraId="7EE31E2F">
          <w:pPr>
            <w:pStyle w:val="2263"/>
            <w:pBdr/>
            <w:tabs>
              <w:tab w:val="right" w:leader="dot" w:pos="9061"/>
            </w:tabs>
            <w:spacing/>
            <w:ind/>
            <w:rPr/>
          </w:pPr>
          <w:r/>
          <w:hyperlink w:tooltip="#_Toc42" w:anchor="_Toc42" w:history="1">
            <w:r>
              <w:rPr>
                <w:rStyle w:val="2261"/>
              </w:rPr>
            </w:r>
            <w:r>
              <w:rPr>
                <w:rStyle w:val="2261"/>
                <w:highlight w:val="none"/>
                <w:lang w:val="fr-FR" w:bidi="fr-CH"/>
              </w:rPr>
              <w:t xml:space="preserve">3.7 </w:t>
            </w:r>
            <w:r>
              <w:rPr>
                <w:rStyle w:val="2261"/>
                <w:highlight w:val="none"/>
                <w:lang w:val="fr-FR" w:bidi="fr-CH"/>
              </w:rPr>
              <w:t xml:space="preserve">Services et Gestion d'État Globale</w:t>
            </w:r>
            <w:r>
              <w:rPr>
                <w:rStyle w:val="2261"/>
                <w:lang w:val="fr-FR"/>
              </w:rPr>
            </w:r>
            <w:r>
              <w:tab/>
            </w:r>
            <w:r>
              <w:fldChar w:fldCharType="begin"/>
              <w:instrText xml:space="preserve">PAGEREF _Toc42 \h</w:instrText>
              <w:fldChar w:fldCharType="separate"/>
              <w:t xml:space="preserve">22</w:t>
              <w:fldChar w:fldCharType="end"/>
            </w:r>
          </w:hyperlink>
          <w:r>
            <w:rPr>
              <w:lang w:val="fr-FR"/>
            </w:rPr>
          </w:r>
          <w:r/>
        </w:p>
        <w:p w14:paraId="0BE13AE4">
          <w:pPr>
            <w:pStyle w:val="2263"/>
            <w:pBdr/>
            <w:tabs>
              <w:tab w:val="right" w:leader="dot" w:pos="9061"/>
            </w:tabs>
            <w:spacing/>
            <w:ind/>
            <w:rPr>
              <w:rFonts w:ascii="Times New Roman" w:hAnsi="Times New Roman" w:eastAsia="Times New Roman" w:cs="Times New Roman"/>
            </w:rPr>
          </w:pPr>
          <w:r/>
          <w:hyperlink w:tooltip="#_Toc43" w:anchor="_Toc43" w:history="1">
            <w:r>
              <w:rPr>
                <w:rStyle w:val="2261"/>
              </w:rPr>
            </w:r>
            <w:r>
              <w:rPr>
                <w:rStyle w:val="2261"/>
                <w:highlight w:val="none"/>
                <w:lang w:val="fr-FR"/>
              </w:rPr>
              <w:t xml:space="preserve">3.8 </w:t>
            </w:r>
            <w:r>
              <w:rPr>
                <w:rStyle w:val="2261"/>
                <w:lang w:val="fr-FR"/>
              </w:rPr>
              <w:t xml:space="preserve">Optimisation et Déploiement de la Base de Données</w:t>
            </w:r>
            <w:r>
              <w:rPr>
                <w:rStyle w:val="2261"/>
                <w:rFonts w:ascii="Times New Roman" w:hAnsi="Times New Roman" w:eastAsia="Times New Roman" w:cs="Times New Roman"/>
                <w:lang w:val="fr-FR"/>
              </w:rPr>
            </w:r>
            <w:r>
              <w:tab/>
            </w:r>
            <w:r>
              <w:fldChar w:fldCharType="begin"/>
              <w:instrText xml:space="preserve">PAGEREF _Toc43 \h</w:instrText>
              <w:fldChar w:fldCharType="separate"/>
              <w:t xml:space="preserve">22</w:t>
              <w:fldChar w:fldCharType="end"/>
            </w:r>
          </w:hyperlink>
          <w:r>
            <w:rPr>
              <w:rFonts w:ascii="Times New Roman" w:hAnsi="Times New Roman" w:eastAsia="Times New Roman" w:cs="Times New Roman"/>
            </w:rPr>
          </w:r>
          <w:r>
            <w:rPr>
              <w:rFonts w:ascii="Times New Roman" w:hAnsi="Times New Roman" w:eastAsia="Times New Roman" w:cs="Times New Roman"/>
            </w:rPr>
          </w:r>
        </w:p>
        <w:p w14:paraId="4DDB9371">
          <w:pPr>
            <w:pStyle w:val="2263"/>
            <w:pBdr/>
            <w:tabs>
              <w:tab w:val="right" w:leader="dot" w:pos="9061"/>
            </w:tabs>
            <w:spacing/>
            <w:ind/>
            <w:rPr>
              <w:rFonts w:ascii="Calibri Light" w:hAnsi="Calibri Light" w:cs="Calibri Light"/>
            </w:rPr>
          </w:pPr>
          <w:r/>
          <w:hyperlink w:tooltip="#_Toc44" w:anchor="_Toc44" w:history="1">
            <w:r>
              <w:rPr>
                <w:rStyle w:val="2261"/>
              </w:rPr>
            </w:r>
            <w:r>
              <w:rPr>
                <w:rStyle w:val="2261"/>
                <w:rFonts w:ascii="Calibri Light" w:hAnsi="Calibri Light" w:eastAsia="Calibri Light" w:cs="Calibri Light"/>
                <w:lang w:val="fr-CH"/>
              </w:rPr>
              <w:t xml:space="preserve">3.9 </w:t>
            </w:r>
            <w:r>
              <w:rPr>
                <w:rStyle w:val="2261"/>
                <w:rFonts w:ascii="Calibri Light" w:hAnsi="Calibri Light" w:eastAsia="Calibri Light" w:cs="Calibri Light"/>
                <w:lang w:val="fr-CH"/>
              </w:rPr>
              <w:t xml:space="preserve">Traitement et Gestion des Fichiers Joints (PDF/CBZ)</w:t>
            </w:r>
            <w:r>
              <w:rPr>
                <w:rStyle w:val="2261"/>
                <w:rFonts w:ascii="Calibri Light" w:hAnsi="Calibri Light" w:cs="Calibri Light"/>
              </w:rPr>
            </w:r>
            <w:r>
              <w:tab/>
            </w:r>
            <w:r>
              <w:fldChar w:fldCharType="begin"/>
              <w:instrText xml:space="preserve">PAGEREF _Toc44 \h</w:instrText>
              <w:fldChar w:fldCharType="separate"/>
              <w:t xml:space="preserve">23</w:t>
              <w:fldChar w:fldCharType="end"/>
            </w:r>
          </w:hyperlink>
          <w:r>
            <w:rPr>
              <w:rFonts w:ascii="Calibri Light" w:hAnsi="Calibri Light" w:cs="Calibri Light"/>
            </w:rPr>
          </w:r>
          <w:r>
            <w:rPr>
              <w:rFonts w:ascii="Calibri Light" w:hAnsi="Calibri Light" w:cs="Calibri Light"/>
            </w:rPr>
          </w:r>
        </w:p>
        <w:p w14:paraId="09E6E79F">
          <w:pPr>
            <w:pStyle w:val="2263"/>
            <w:pBdr/>
            <w:tabs>
              <w:tab w:val="right" w:leader="dot" w:pos="9061"/>
            </w:tabs>
            <w:spacing/>
            <w:ind/>
            <w:rPr>
              <w:highlight w:val="none"/>
              <w14:ligatures w14:val="none"/>
            </w:rPr>
          </w:pPr>
          <w:r/>
          <w:hyperlink w:tooltip="#_Toc45" w:anchor="_Toc45" w:history="1">
            <w:r>
              <w:rPr>
                <w:rStyle w:val="2261"/>
              </w:rPr>
            </w:r>
            <w:r>
              <w:rPr>
                <w:rStyle w:val="2261"/>
                <w:highlight w:val="none"/>
                <w:lang w:val="fr-CH"/>
              </w:rPr>
              <w:t xml:space="preserve">3.10 </w:t>
            </w:r>
            <w:r>
              <w:rPr>
                <w:rStyle w:val="2261"/>
                <w:highlight w:val="none"/>
                <w:lang w:val="fr-CH"/>
              </w:rPr>
              <w:t xml:space="preserve">Exportation des données</w:t>
            </w:r>
            <w:r>
              <w:rPr>
                <w:rStyle w:val="2261"/>
                <w:highlight w:val="none"/>
                <w14:ligatures w14:val="none"/>
              </w:rPr>
            </w:r>
            <w:r>
              <w:tab/>
            </w:r>
            <w:r>
              <w:fldChar w:fldCharType="begin"/>
              <w:instrText xml:space="preserve">PAGEREF _Toc45 \h</w:instrText>
              <w:fldChar w:fldCharType="separate"/>
              <w:t xml:space="preserve">23</w:t>
              <w:fldChar w:fldCharType="end"/>
            </w:r>
          </w:hyperlink>
          <w:r>
            <w:rPr>
              <w:highlight w:val="none"/>
              <w14:ligatures w14:val="none"/>
            </w:rPr>
          </w:r>
          <w:r>
            <w:rPr>
              <w:highlight w:val="none"/>
              <w14:ligatures w14:val="none"/>
            </w:rPr>
          </w:r>
        </w:p>
        <w:p w14:paraId="151A16A2">
          <w:pPr>
            <w:pStyle w:val="2263"/>
            <w:pBdr/>
            <w:tabs>
              <w:tab w:val="right" w:leader="dot" w:pos="9061"/>
            </w:tabs>
            <w:spacing/>
            <w:ind/>
            <w:rPr/>
          </w:pPr>
          <w:r/>
          <w:hyperlink w:tooltip="#_Toc46" w:anchor="_Toc46" w:history="1">
            <w:r>
              <w:rPr>
                <w:rStyle w:val="2261"/>
              </w:rPr>
            </w:r>
            <w:r>
              <w:rPr>
                <w:rStyle w:val="2261"/>
                <w:highlight w:val="none"/>
                <w:lang w:val="fr-CH"/>
              </w:rPr>
              <w:t xml:space="preserve">3.11 </w:t>
            </w:r>
            <w:r>
              <w:rPr>
                <w:rStyle w:val="2261"/>
                <w:highlight w:val="none"/>
                <w:lang w:val="fr-CH"/>
              </w:rPr>
              <w:t xml:space="preserve">Composants Utilitaires et d'Interface Graphique</w:t>
            </w:r>
            <w:r>
              <w:rPr>
                <w:rStyle w:val="2261"/>
              </w:rPr>
            </w:r>
            <w:r>
              <w:tab/>
            </w:r>
            <w:r>
              <w:fldChar w:fldCharType="begin"/>
              <w:instrText xml:space="preserve">PAGEREF _Toc46 \h</w:instrText>
              <w:fldChar w:fldCharType="separate"/>
              <w:t xml:space="preserve">24</w:t>
              <w:fldChar w:fldCharType="end"/>
            </w:r>
          </w:hyperlink>
          <w:r/>
          <w:r/>
        </w:p>
        <w:p w14:paraId="2229C97D">
          <w:pPr>
            <w:pStyle w:val="2275"/>
            <w:pBdr/>
            <w:tabs>
              <w:tab w:val="right" w:leader="dot" w:pos="9061"/>
            </w:tabs>
            <w:spacing/>
            <w:ind/>
            <w:rPr/>
          </w:pPr>
          <w:r/>
          <w:hyperlink w:tooltip="#_Toc47" w:anchor="_Toc47" w:history="1">
            <w:r>
              <w:rPr>
                <w:rStyle w:val="2261"/>
              </w:rPr>
            </w:r>
            <w:r>
              <w:rPr>
                <w:rStyle w:val="2261"/>
                <w:highlight w:val="none"/>
                <w:lang w:val="fr-CH"/>
              </w:rPr>
              <w:t xml:space="preserve">3.11.1 </w:t>
            </w:r>
            <w:r>
              <w:rPr>
                <w:rStyle w:val="2261"/>
              </w:rPr>
              <w:t xml:space="preserve">ViewLocator</w:t>
            </w:r>
            <w:r>
              <w:rPr>
                <w:rStyle w:val="2261"/>
              </w:rPr>
            </w:r>
            <w:r>
              <w:tab/>
            </w:r>
            <w:r>
              <w:fldChar w:fldCharType="begin"/>
              <w:instrText xml:space="preserve">PAGEREF _Toc47 \h</w:instrText>
              <w:fldChar w:fldCharType="separate"/>
              <w:t xml:space="preserve">24</w:t>
              <w:fldChar w:fldCharType="end"/>
            </w:r>
          </w:hyperlink>
          <w:r/>
          <w:r/>
        </w:p>
        <w:p w14:paraId="77D15881">
          <w:pPr>
            <w:pStyle w:val="2275"/>
            <w:pBdr/>
            <w:tabs>
              <w:tab w:val="right" w:leader="dot" w:pos="9061"/>
            </w:tabs>
            <w:spacing/>
            <w:ind/>
            <w:rPr/>
          </w:pPr>
          <w:r/>
          <w:hyperlink w:tooltip="#_Toc48" w:anchor="_Toc48" w:history="1">
            <w:r>
              <w:rPr>
                <w:rStyle w:val="2261"/>
              </w:rPr>
            </w:r>
            <w:r>
              <w:rPr>
                <w:rStyle w:val="2261"/>
                <w:highlight w:val="none"/>
                <w:lang w:val="fr-CH"/>
              </w:rPr>
              <w:t xml:space="preserve">3.11.2 </w:t>
            </w:r>
            <w:r>
              <w:rPr>
                <w:rStyle w:val="2261"/>
              </w:rPr>
              <w:t xml:space="preserve">WhiteSlideUpTransition</w:t>
            </w:r>
            <w:r>
              <w:rPr>
                <w:rStyle w:val="2261"/>
              </w:rPr>
            </w:r>
            <w:r>
              <w:tab/>
            </w:r>
            <w:r>
              <w:fldChar w:fldCharType="begin"/>
              <w:instrText xml:space="preserve">PAGEREF _Toc48 \h</w:instrText>
              <w:fldChar w:fldCharType="separate"/>
              <w:t xml:space="preserve">24</w:t>
              <w:fldChar w:fldCharType="end"/>
            </w:r>
          </w:hyperlink>
          <w:r/>
          <w:r/>
        </w:p>
        <w:p w14:paraId="15D23580">
          <w:pPr>
            <w:pStyle w:val="2275"/>
            <w:pBdr/>
            <w:tabs>
              <w:tab w:val="right" w:leader="dot" w:pos="9061"/>
            </w:tabs>
            <w:spacing/>
            <w:ind/>
            <w:rPr/>
          </w:pPr>
          <w:r/>
          <w:hyperlink w:tooltip="#_Toc49" w:anchor="_Toc49" w:history="1">
            <w:r>
              <w:rPr>
                <w:rStyle w:val="2261"/>
              </w:rPr>
            </w:r>
            <w:r>
              <w:rPr>
                <w:rStyle w:val="2261"/>
                <w:highlight w:val="none"/>
                <w:lang w:val="fr-CH"/>
              </w:rPr>
              <w:t xml:space="preserve">3.11.3 </w:t>
            </w:r>
            <w:r>
              <w:rPr>
                <w:rStyle w:val="2261"/>
                <w:highlight w:val="none"/>
                <w:lang w:val="fr-CH"/>
              </w:rPr>
              <w:t xml:space="preserve">ObservableRangeCollection</w:t>
            </w:r>
            <w:r>
              <w:rPr>
                <w:rStyle w:val="2261"/>
              </w:rPr>
            </w:r>
            <w:r>
              <w:tab/>
            </w:r>
            <w:r>
              <w:fldChar w:fldCharType="begin"/>
              <w:instrText xml:space="preserve">PAGEREF _Toc49 \h</w:instrText>
              <w:fldChar w:fldCharType="separate"/>
              <w:t xml:space="preserve">24</w:t>
              <w:fldChar w:fldCharType="end"/>
            </w:r>
          </w:hyperlink>
          <w:r/>
          <w:r/>
        </w:p>
        <w:p w14:paraId="2C8B499D">
          <w:pPr>
            <w:pStyle w:val="2275"/>
            <w:pBdr/>
            <w:tabs>
              <w:tab w:val="right" w:leader="dot" w:pos="9061"/>
            </w:tabs>
            <w:spacing/>
            <w:ind/>
            <w:rPr/>
          </w:pPr>
          <w:r/>
          <w:hyperlink w:tooltip="#_Toc50" w:anchor="_Toc50" w:history="1">
            <w:r>
              <w:rPr>
                <w:rStyle w:val="2261"/>
              </w:rPr>
            </w:r>
            <w:r>
              <w:rPr>
                <w:rStyle w:val="2261"/>
                <w:highlight w:val="none"/>
                <w:lang w:val="fr-CH"/>
              </w:rPr>
              <w:t xml:space="preserve">3.11.4 </w:t>
            </w:r>
            <w:r>
              <w:rPr>
                <w:rStyle w:val="2261"/>
                <w:highlight w:val="none"/>
                <w:lang w:val="fr-CH"/>
              </w:rPr>
              <w:t xml:space="preserve">Modules de Traitement des Fichiers (ScanHandlers)</w:t>
            </w:r>
            <w:r>
              <w:rPr>
                <w:rStyle w:val="2261"/>
              </w:rPr>
            </w:r>
            <w:r>
              <w:tab/>
            </w:r>
            <w:r>
              <w:fldChar w:fldCharType="begin"/>
              <w:instrText xml:space="preserve">PAGEREF _Toc50 \h</w:instrText>
              <w:fldChar w:fldCharType="separate"/>
              <w:t xml:space="preserve">25</w:t>
              <w:fldChar w:fldCharType="end"/>
            </w:r>
          </w:hyperlink>
          <w:r/>
          <w:r/>
        </w:p>
        <w:p w14:paraId="35F03C19">
          <w:pPr>
            <w:pStyle w:val="2263"/>
            <w:pBdr/>
            <w:tabs>
              <w:tab w:val="right" w:leader="dot" w:pos="9061"/>
            </w:tabs>
            <w:spacing/>
            <w:ind/>
            <w:rPr/>
          </w:pPr>
          <w:r/>
          <w:hyperlink w:tooltip="#_Toc51" w:anchor="_Toc51" w:history="1">
            <w:r>
              <w:rPr>
                <w:rStyle w:val="2261"/>
              </w:rPr>
            </w:r>
            <w:r>
              <w:rPr>
                <w:rStyle w:val="2261"/>
                <w:highlight w:val="none"/>
              </w:rPr>
              <w:t xml:space="preserve">3.12 Composants Visuels Personnalisés (UserControls)</w:t>
            </w:r>
            <w:r>
              <w:rPr>
                <w:rStyle w:val="2261"/>
              </w:rPr>
            </w:r>
            <w:r>
              <w:tab/>
            </w:r>
            <w:r>
              <w:fldChar w:fldCharType="begin"/>
              <w:instrText xml:space="preserve">PAGEREF _Toc51 \h</w:instrText>
              <w:fldChar w:fldCharType="separate"/>
              <w:t xml:space="preserve">25</w:t>
              <w:fldChar w:fldCharType="end"/>
            </w:r>
          </w:hyperlink>
          <w:r/>
          <w:r/>
        </w:p>
        <w:p w14:paraId="4F007AAC">
          <w:pPr>
            <w:pStyle w:val="2275"/>
            <w:pBdr/>
            <w:tabs>
              <w:tab w:val="right" w:leader="dot" w:pos="9061"/>
            </w:tabs>
            <w:spacing/>
            <w:ind/>
            <w:rPr/>
          </w:pPr>
          <w:r/>
          <w:hyperlink w:tooltip="#_Toc52" w:anchor="_Toc52" w:history="1">
            <w:r>
              <w:rPr>
                <w:rStyle w:val="2261"/>
              </w:rPr>
            </w:r>
            <w:r>
              <w:rPr>
                <w:rStyle w:val="2261"/>
                <w:highlight w:val="none"/>
                <w:lang w:val="fr-CH"/>
              </w:rPr>
              <w:t xml:space="preserve">3.12.1 </w:t>
            </w:r>
            <w:r>
              <w:rPr>
                <w:rStyle w:val="2261"/>
                <w:highlight w:val="none"/>
                <w:lang w:val="fr-CH"/>
              </w:rPr>
              <w:t xml:space="preserve">DonutChartControl (Graphique de répartition)</w:t>
            </w:r>
            <w:r>
              <w:rPr>
                <w:rStyle w:val="2261"/>
              </w:rPr>
            </w:r>
            <w:r>
              <w:tab/>
            </w:r>
            <w:r>
              <w:fldChar w:fldCharType="begin"/>
              <w:instrText xml:space="preserve">PAGEREF _Toc52 \h</w:instrText>
              <w:fldChar w:fldCharType="separate"/>
              <w:t xml:space="preserve">25</w:t>
              <w:fldChar w:fldCharType="end"/>
            </w:r>
          </w:hyperlink>
          <w:r/>
          <w:r/>
        </w:p>
        <w:p w14:paraId="69C29C26">
          <w:pPr>
            <w:pStyle w:val="2275"/>
            <w:pBdr/>
            <w:tabs>
              <w:tab w:val="right" w:leader="dot" w:pos="9061"/>
            </w:tabs>
            <w:spacing/>
            <w:ind/>
            <w:rPr>
              <w:rFonts w:ascii="Calibri" w:hAnsi="Calibri" w:cs="Calibri"/>
              <w:b w:val="0"/>
              <w:bCs w:val="0"/>
            </w:rPr>
          </w:pPr>
          <w:r/>
          <w:hyperlink w:tooltip="#_Toc53" w:anchor="_Toc53" w:history="1">
            <w:r>
              <w:rPr>
                <w:rStyle w:val="2261"/>
              </w:rPr>
            </w:r>
            <w:r>
              <w:rPr>
                <w:rStyle w:val="2261"/>
                <w:rFonts w:ascii="Calibri" w:hAnsi="Calibri" w:eastAsia="Calibri" w:cs="Calibri"/>
                <w:b w:val="0"/>
                <w:bCs w:val="0"/>
                <w:highlight w:val="none"/>
                <w:lang w:val="fr-CH"/>
              </w:rPr>
              <w:t xml:space="preserve">3.12.2 </w:t>
            </w:r>
            <w:r>
              <w:rPr>
                <w:rStyle w:val="2261"/>
                <w:rFonts w:ascii="Calibri" w:hAnsi="Calibri" w:eastAsia="Calibri" w:cs="Calibri"/>
                <w:b w:val="0"/>
                <w:bCs w:val="0"/>
                <w:highlight w:val="none"/>
                <w:lang w:val="fr-CH"/>
              </w:rPr>
              <w:t xml:space="preserve">ModalExport (Interface d'exportation de données)</w:t>
            </w:r>
            <w:r>
              <w:rPr>
                <w:rStyle w:val="2261"/>
                <w:rFonts w:ascii="Calibri" w:hAnsi="Calibri" w:cs="Calibri"/>
                <w:b w:val="0"/>
                <w:bCs w:val="0"/>
              </w:rPr>
            </w:r>
            <w:r>
              <w:tab/>
            </w:r>
            <w:r>
              <w:fldChar w:fldCharType="begin"/>
              <w:instrText xml:space="preserve">PAGEREF _Toc53 \h</w:instrText>
              <w:fldChar w:fldCharType="separate"/>
              <w:t xml:space="preserve">27</w:t>
              <w:fldChar w:fldCharType="end"/>
            </w:r>
          </w:hyperlink>
          <w:r>
            <w:rPr>
              <w:rFonts w:ascii="Calibri" w:hAnsi="Calibri" w:cs="Calibri"/>
              <w:b w:val="0"/>
              <w:bCs w:val="0"/>
            </w:rPr>
          </w:r>
          <w:r>
            <w:rPr>
              <w:rFonts w:ascii="Calibri" w:hAnsi="Calibri" w:cs="Calibri"/>
              <w:b w:val="0"/>
              <w:bCs w:val="0"/>
            </w:rPr>
          </w:r>
        </w:p>
        <w:p w14:paraId="1F7EBE73">
          <w:pPr>
            <w:pStyle w:val="2275"/>
            <w:pBdr/>
            <w:tabs>
              <w:tab w:val="right" w:leader="dot" w:pos="9061"/>
            </w:tabs>
            <w:spacing/>
            <w:ind/>
            <w:rPr/>
          </w:pPr>
          <w:r/>
          <w:hyperlink w:tooltip="#_Toc54" w:anchor="_Toc54" w:history="1">
            <w:r>
              <w:rPr>
                <w:rStyle w:val="2261"/>
              </w:rPr>
            </w:r>
            <w:r>
              <w:rPr>
                <w:rStyle w:val="2261"/>
                <w:rFonts w:ascii="Calibri" w:hAnsi="Calibri" w:eastAsia="Calibri" w:cs="Calibri"/>
                <w:b w:val="0"/>
                <w:bCs w:val="0"/>
                <w:highlight w:val="none"/>
                <w:lang w:val="fr-CH"/>
              </w:rPr>
              <w:t xml:space="preserve">3.12.3 </w:t>
            </w:r>
            <w:r>
              <w:rPr>
                <w:rStyle w:val="2261"/>
              </w:rPr>
              <w:t xml:space="preserve">PdfViewerControl (Visionneuse PDF et Scans optimisée)</w:t>
            </w:r>
            <w:r>
              <w:rPr>
                <w:rStyle w:val="2261"/>
              </w:rPr>
            </w:r>
            <w:r>
              <w:tab/>
            </w:r>
            <w:r>
              <w:fldChar w:fldCharType="begin"/>
              <w:instrText xml:space="preserve">PAGEREF _Toc54 \h</w:instrText>
              <w:fldChar w:fldCharType="separate"/>
              <w:t xml:space="preserve">27</w:t>
              <w:fldChar w:fldCharType="end"/>
            </w:r>
          </w:hyperlink>
          <w:r/>
          <w:r/>
        </w:p>
        <w:p w14:paraId="334C618B">
          <w:pPr>
            <w:pStyle w:val="2275"/>
            <w:pBdr/>
            <w:tabs>
              <w:tab w:val="right" w:leader="dot" w:pos="9061"/>
            </w:tabs>
            <w:spacing/>
            <w:ind/>
            <w:rPr/>
          </w:pPr>
          <w:r/>
          <w:hyperlink w:tooltip="#_Toc55" w:anchor="_Toc55" w:history="1">
            <w:r>
              <w:rPr>
                <w:rStyle w:val="2261"/>
              </w:rPr>
            </w:r>
            <w:r>
              <w:rPr>
                <w:rStyle w:val="2261"/>
                <w:highlight w:val="none"/>
                <w:lang w:val="fr-CH"/>
              </w:rPr>
              <w:t xml:space="preserve">3.12.4 </w:t>
            </w:r>
            <w:r>
              <w:rPr>
                <w:rStyle w:val="2261"/>
                <w:highlight w:val="none"/>
                <w:lang w:val="fr-CH"/>
              </w:rPr>
              <w:t xml:space="preserve">LoadingView (Écran d'attente)</w:t>
            </w:r>
            <w:r>
              <w:rPr>
                <w:rStyle w:val="2261"/>
              </w:rPr>
            </w:r>
            <w:r>
              <w:tab/>
            </w:r>
            <w:r>
              <w:fldChar w:fldCharType="begin"/>
              <w:instrText xml:space="preserve">PAGEREF _Toc55 \h</w:instrText>
              <w:fldChar w:fldCharType="separate"/>
              <w:t xml:space="preserve">28</w:t>
              <w:fldChar w:fldCharType="end"/>
            </w:r>
          </w:hyperlink>
          <w:r/>
          <w:r/>
        </w:p>
        <w:p w14:paraId="711F85BA">
          <w:pPr>
            <w:pStyle w:val="2263"/>
            <w:pBdr/>
            <w:tabs>
              <w:tab w:val="right" w:leader="dot" w:pos="9061"/>
            </w:tabs>
            <w:spacing/>
            <w:ind/>
            <w:rPr>
              <w14:ligatures w14:val="none"/>
            </w:rPr>
          </w:pPr>
          <w:r/>
          <w:hyperlink w:tooltip="#_Toc56" w:anchor="_Toc56" w:history="1">
            <w:r>
              <w:rPr>
                <w:rStyle w:val="2261"/>
              </w:rPr>
            </w:r>
            <w:r>
              <w:rPr>
                <w:rStyle w:val="2261"/>
              </w:rPr>
              <w:t xml:space="preserve">3.13 </w:t>
            </w:r>
            <w:r>
              <w:rPr>
                <w:rStyle w:val="2261"/>
              </w:rPr>
              <w:t xml:space="preserve">Configuration </w:t>
            </w:r>
            <w:r>
              <w:rPr>
                <w:rStyle w:val="2261"/>
              </w:rPr>
              <w:t xml:space="preserve">Globale et Fichiers de Ressources (</w:t>
            </w:r>
            <w:r>
              <w:rPr>
                <w:rStyle w:val="2261"/>
              </w:rPr>
              <w:t xml:space="preserve">App.axaml</w:t>
            </w:r>
            <w:r>
              <w:rPr>
                <w:rStyle w:val="2261"/>
              </w:rPr>
              <w:t xml:space="preserve">)</w:t>
            </w:r>
            <w:r>
              <w:rPr>
                <w:rStyle w:val="2261"/>
                <w14:ligatures w14:val="none"/>
              </w:rPr>
            </w:r>
            <w:r>
              <w:tab/>
            </w:r>
            <w:r>
              <w:fldChar w:fldCharType="begin"/>
              <w:instrText xml:space="preserve">PAGEREF _Toc56 \h</w:instrText>
              <w:fldChar w:fldCharType="separate"/>
              <w:t xml:space="preserve">28</w:t>
              <w:fldChar w:fldCharType="end"/>
            </w:r>
          </w:hyperlink>
          <w:r>
            <w:rPr>
              <w14:ligatures w14:val="none"/>
            </w:rPr>
          </w:r>
          <w:r>
            <w:rPr>
              <w14:ligatures w14:val="none"/>
            </w:rPr>
          </w:r>
        </w:p>
        <w:p w14:paraId="6425004C">
          <w:pPr>
            <w:pStyle w:val="2275"/>
            <w:pBdr/>
            <w:tabs>
              <w:tab w:val="right" w:leader="dot" w:pos="9061"/>
            </w:tabs>
            <w:spacing/>
            <w:ind/>
            <w:rPr>
              <w:rFonts w:ascii="Calibri" w:hAnsi="Calibri" w:cs="Calibri"/>
            </w:rPr>
          </w:pPr>
          <w:r/>
          <w:hyperlink w:tooltip="#_Toc57" w:anchor="_Toc57" w:history="1">
            <w:r>
              <w:rPr>
                <w:rStyle w:val="2261"/>
              </w:rPr>
            </w:r>
            <w:r>
              <w:rPr>
                <w:rStyle w:val="2261"/>
                <w:rFonts w:ascii="Calibri" w:hAnsi="Calibri" w:eastAsia="Calibri" w:cs="Calibri"/>
                <w:highlight w:val="none"/>
              </w:rPr>
              <w:t xml:space="preserve">3.13.1 Le Dictionnaire de Ressources (App.axaml)</w:t>
            </w:r>
            <w:r>
              <w:rPr>
                <w:rStyle w:val="2261"/>
                <w:rFonts w:ascii="Calibri" w:hAnsi="Calibri" w:cs="Calibri"/>
              </w:rPr>
            </w:r>
            <w:r>
              <w:tab/>
            </w:r>
            <w:r>
              <w:fldChar w:fldCharType="begin"/>
              <w:instrText xml:space="preserve">PAGEREF _Toc57 \h</w:instrText>
              <w:fldChar w:fldCharType="separate"/>
              <w:t xml:space="preserve">28</w:t>
              <w:fldChar w:fldCharType="end"/>
            </w:r>
          </w:hyperlink>
          <w:r>
            <w:rPr>
              <w:rFonts w:ascii="Calibri" w:hAnsi="Calibri" w:cs="Calibri"/>
            </w:rPr>
          </w:r>
          <w:r>
            <w:rPr>
              <w:rFonts w:ascii="Calibri" w:hAnsi="Calibri" w:cs="Calibri"/>
            </w:rPr>
          </w:r>
        </w:p>
        <w:p w14:paraId="7C6432D2">
          <w:pPr>
            <w:pStyle w:val="2260"/>
            <w:pBdr/>
            <w:tabs>
              <w:tab w:val="right" w:leader="dot" w:pos="9061"/>
            </w:tabs>
            <w:spacing/>
            <w:ind/>
            <w:rPr>
              <w:rFonts w:ascii="Calibri Light" w:hAnsi="Calibri Light" w:cs="Calibri Light"/>
              <w:bCs w:val="0"/>
              <w:i w:val="0"/>
            </w:rPr>
          </w:pPr>
          <w:r/>
          <w:hyperlink w:tooltip="#_Toc58" w:anchor="_Toc58" w:history="1">
            <w:r>
              <w:rPr>
                <w:rStyle w:val="2261"/>
              </w:rPr>
            </w:r>
            <w:r>
              <w:rPr>
                <w:rStyle w:val="2261"/>
                <w:rFonts w:ascii="Calibri Light" w:hAnsi="Calibri Light" w:eastAsia="Calibri Light" w:cs="Calibri Light"/>
                <w:i w:val="0"/>
                <w:iCs w:val="0"/>
                <w:lang w:val="fr-CH"/>
              </w:rPr>
              <w:t xml:space="preserve">4. Tests</w:t>
            </w:r>
            <w:r>
              <w:rPr>
                <w:rStyle w:val="2261"/>
                <w:rFonts w:ascii="Calibri Light" w:hAnsi="Calibri Light" w:cs="Calibri Light"/>
                <w:bCs w:val="0"/>
                <w:i w:val="0"/>
              </w:rPr>
            </w:r>
            <w:r>
              <w:tab/>
            </w:r>
            <w:r>
              <w:fldChar w:fldCharType="begin"/>
              <w:instrText xml:space="preserve">PAGEREF _Toc58 \h</w:instrText>
              <w:fldChar w:fldCharType="separate"/>
              <w:t xml:space="preserve">29</w:t>
              <w:fldChar w:fldCharType="end"/>
            </w:r>
          </w:hyperlink>
          <w:r>
            <w:rPr>
              <w:rFonts w:ascii="Calibri Light" w:hAnsi="Calibri Light" w:cs="Calibri Light"/>
              <w:bCs w:val="0"/>
              <w:i w:val="0"/>
            </w:rPr>
          </w:r>
          <w:r>
            <w:rPr>
              <w:rFonts w:ascii="Calibri Light" w:hAnsi="Calibri Light" w:cs="Calibri Light"/>
              <w:bCs w:val="0"/>
              <w:i w:val="0"/>
            </w:rPr>
          </w:r>
        </w:p>
        <w:p w14:paraId="2B0D6066">
          <w:pPr>
            <w:pStyle w:val="2263"/>
            <w:pBdr/>
            <w:tabs>
              <w:tab w:val="right" w:leader="dot" w:pos="9061"/>
            </w:tabs>
            <w:spacing/>
            <w:ind/>
            <w:rPr>
              <w:highlight w:val="none"/>
            </w:rPr>
          </w:pPr>
          <w:r/>
          <w:hyperlink w:tooltip="#_Toc59" w:anchor="_Toc59" w:history="1">
            <w:r>
              <w:rPr>
                <w:rStyle w:val="2261"/>
              </w:rPr>
            </w:r>
            <w:r>
              <w:rPr>
                <w:rStyle w:val="2261"/>
                <w:highlight w:val="none"/>
                <w:lang w:val="fr-CH"/>
              </w:rPr>
              <w:t xml:space="preserve">4.1 </w:t>
            </w:r>
            <w:r>
              <w:rPr>
                <w:rStyle w:val="2261"/>
              </w:rPr>
              <w:t xml:space="preserve">Configuration &amp; Paramètres</w:t>
            </w:r>
            <w:r>
              <w:rPr>
                <w:rStyle w:val="2261"/>
                <w:highlight w:val="none"/>
              </w:rPr>
            </w:r>
            <w:r>
              <w:tab/>
            </w:r>
            <w:r>
              <w:fldChar w:fldCharType="begin"/>
              <w:instrText xml:space="preserve">PAGEREF _Toc59 \h</w:instrText>
              <w:fldChar w:fldCharType="separate"/>
              <w:t xml:space="preserve">29</w:t>
              <w:fldChar w:fldCharType="end"/>
            </w:r>
          </w:hyperlink>
          <w:r>
            <w:rPr>
              <w:highlight w:val="none"/>
            </w:rPr>
          </w:r>
          <w:r>
            <w:rPr>
              <w:highlight w:val="none"/>
            </w:rPr>
          </w:r>
        </w:p>
        <w:p w14:paraId="28FBB4FF">
          <w:pPr>
            <w:pStyle w:val="2263"/>
            <w:pBdr/>
            <w:tabs>
              <w:tab w:val="right" w:leader="dot" w:pos="9061"/>
            </w:tabs>
            <w:spacing/>
            <w:ind/>
            <w:rPr/>
          </w:pPr>
          <w:r/>
          <w:hyperlink w:tooltip="#_Toc60" w:anchor="_Toc60" w:history="1">
            <w:r>
              <w:rPr>
                <w:rStyle w:val="2261"/>
              </w:rPr>
            </w:r>
            <w:r>
              <w:rPr>
                <w:rStyle w:val="2261"/>
                <w:lang w:val="fr-CH"/>
              </w:rPr>
              <w:t xml:space="preserve">4.2 </w:t>
            </w:r>
            <w:r>
              <w:rPr>
                <w:rStyle w:val="2261"/>
              </w:rPr>
              <w:t xml:space="preserve">Gestion des Modules et Branches (CRUD)</w:t>
            </w:r>
            <w:r>
              <w:rPr>
                <w:rStyle w:val="2261"/>
              </w:rPr>
            </w:r>
            <w:r>
              <w:tab/>
            </w:r>
            <w:r>
              <w:fldChar w:fldCharType="begin"/>
              <w:instrText xml:space="preserve">PAGEREF _Toc60 \h</w:instrText>
              <w:fldChar w:fldCharType="separate"/>
              <w:t xml:space="preserve">30</w:t>
              <w:fldChar w:fldCharType="end"/>
            </w:r>
          </w:hyperlink>
          <w:r/>
          <w:r/>
        </w:p>
        <w:p w14:paraId="785522F7">
          <w:pPr>
            <w:pStyle w:val="2263"/>
            <w:pBdr/>
            <w:tabs>
              <w:tab w:val="right" w:leader="dot" w:pos="9061"/>
            </w:tabs>
            <w:spacing/>
            <w:ind/>
            <w:rPr>
              <w:rFonts w:ascii="Calibri Light" w:hAnsi="Calibri Light" w:cs="Calibri Light"/>
            </w:rPr>
          </w:pPr>
          <w:r/>
          <w:hyperlink w:tooltip="#_Toc61" w:anchor="_Toc61" w:history="1">
            <w:r>
              <w:rPr>
                <w:rStyle w:val="2261"/>
              </w:rPr>
            </w:r>
            <w:r>
              <w:rPr>
                <w:rStyle w:val="2261"/>
                <w:rFonts w:ascii="Calibri Light" w:hAnsi="Calibri Light" w:eastAsia="Calibri Light" w:cs="Calibri Light"/>
                <w:highlight w:val="none"/>
                <w:lang w:val="fr-CH"/>
              </w:rPr>
              <w:t xml:space="preserve">4.3 </w:t>
            </w:r>
            <w:r>
              <w:rPr>
                <w:rStyle w:val="2261"/>
              </w:rPr>
              <w:t xml:space="preserve">Exportation des données</w:t>
            </w:r>
            <w:r>
              <w:rPr>
                <w:rStyle w:val="2261"/>
                <w:rFonts w:ascii="Calibri Light" w:hAnsi="Calibri Light" w:cs="Calibri Light"/>
              </w:rPr>
            </w:r>
            <w:r>
              <w:tab/>
            </w:r>
            <w:r>
              <w:fldChar w:fldCharType="begin"/>
              <w:instrText xml:space="preserve">PAGEREF _Toc61 \h</w:instrText>
              <w:fldChar w:fldCharType="separate"/>
              <w:t xml:space="preserve">30</w:t>
              <w:fldChar w:fldCharType="end"/>
            </w:r>
          </w:hyperlink>
          <w:r>
            <w:rPr>
              <w:rFonts w:ascii="Calibri Light" w:hAnsi="Calibri Light" w:cs="Calibri Light"/>
            </w:rPr>
          </w:r>
          <w:r>
            <w:rPr>
              <w:rFonts w:ascii="Calibri Light" w:hAnsi="Calibri Light" w:cs="Calibri Light"/>
            </w:rPr>
          </w:r>
        </w:p>
        <w:p w14:paraId="4F27F83F">
          <w:pPr>
            <w:pStyle w:val="2263"/>
            <w:pBdr/>
            <w:tabs>
              <w:tab w:val="right" w:leader="dot" w:pos="9061"/>
            </w:tabs>
            <w:spacing/>
            <w:ind/>
            <w:rPr>
              <w:rFonts w:ascii="Calibri Light" w:hAnsi="Calibri Light" w:cs="Calibri Light"/>
            </w:rPr>
          </w:pPr>
          <w:r/>
          <w:hyperlink w:tooltip="#_Toc62" w:anchor="_Toc62" w:history="1">
            <w:r>
              <w:rPr>
                <w:rStyle w:val="2261"/>
              </w:rPr>
            </w:r>
            <w:r>
              <w:rPr>
                <w:rStyle w:val="2261"/>
                <w:rFonts w:ascii="Calibri Light" w:hAnsi="Calibri Light" w:eastAsia="Calibri Light" w:cs="Calibri Light"/>
                <w:highlight w:val="none"/>
                <w:lang w:val="fr-CH"/>
              </w:rPr>
              <w:t xml:space="preserve">4.4 </w:t>
            </w:r>
            <w:r>
              <w:rPr>
                <w:rStyle w:val="2261"/>
                <w:rFonts w:ascii="Calibri Light" w:hAnsi="Calibri Light" w:eastAsia="Calibri Light" w:cs="Calibri Light"/>
                <w:highlight w:val="none"/>
                <w:lang w:val="fr-CH"/>
              </w:rPr>
              <w:t xml:space="preserve">Gestion des Notes</w:t>
            </w:r>
            <w:r>
              <w:rPr>
                <w:rStyle w:val="2261"/>
                <w:rFonts w:ascii="Calibri Light" w:hAnsi="Calibri Light" w:cs="Calibri Light"/>
              </w:rPr>
            </w:r>
            <w:r>
              <w:tab/>
            </w:r>
            <w:r>
              <w:fldChar w:fldCharType="begin"/>
              <w:instrText xml:space="preserve">PAGEREF _Toc62 \h</w:instrText>
              <w:fldChar w:fldCharType="separate"/>
              <w:t xml:space="preserve">31</w:t>
              <w:fldChar w:fldCharType="end"/>
            </w:r>
          </w:hyperlink>
          <w:r>
            <w:rPr>
              <w:rFonts w:ascii="Calibri Light" w:hAnsi="Calibri Light" w:cs="Calibri Light"/>
            </w:rPr>
          </w:r>
          <w:r>
            <w:rPr>
              <w:rFonts w:ascii="Calibri Light" w:hAnsi="Calibri Light" w:cs="Calibri Light"/>
            </w:rPr>
          </w:r>
        </w:p>
        <w:p w14:paraId="2EA25733">
          <w:pPr>
            <w:pStyle w:val="2263"/>
            <w:pBdr/>
            <w:tabs>
              <w:tab w:val="right" w:leader="dot" w:pos="9061"/>
            </w:tabs>
            <w:spacing/>
            <w:ind/>
            <w:rPr>
              <w:rFonts w:ascii="Calibri Light" w:hAnsi="Calibri Light" w:cs="Calibri Light"/>
            </w:rPr>
          </w:pPr>
          <w:r/>
          <w:hyperlink w:tooltip="#_Toc63" w:anchor="_Toc63" w:history="1">
            <w:r>
              <w:rPr>
                <w:rStyle w:val="2261"/>
              </w:rPr>
            </w:r>
            <w:r>
              <w:rPr>
                <w:rStyle w:val="2261"/>
                <w:rFonts w:ascii="Calibri Light" w:hAnsi="Calibri Light" w:eastAsia="Calibri Light" w:cs="Calibri Light"/>
                <w:highlight w:val="none"/>
                <w:lang w:val="fr-CH"/>
              </w:rPr>
              <w:t xml:space="preserve">4.5 </w:t>
            </w:r>
            <w:r>
              <w:rPr>
                <w:rStyle w:val="2261"/>
              </w:rPr>
              <w:t xml:space="preserve">Journal de Travail</w:t>
            </w:r>
            <w:r>
              <w:rPr>
                <w:rStyle w:val="2261"/>
                <w:rFonts w:ascii="Calibri Light" w:hAnsi="Calibri Light" w:cs="Calibri Light"/>
              </w:rPr>
            </w:r>
            <w:r>
              <w:tab/>
            </w:r>
            <w:r>
              <w:fldChar w:fldCharType="begin"/>
              <w:instrText xml:space="preserve">PAGEREF _Toc63 \h</w:instrText>
              <w:fldChar w:fldCharType="separate"/>
              <w:t xml:space="preserve">32</w:t>
              <w:fldChar w:fldCharType="end"/>
            </w:r>
          </w:hyperlink>
          <w:r>
            <w:rPr>
              <w:rFonts w:ascii="Calibri Light" w:hAnsi="Calibri Light" w:cs="Calibri Light"/>
            </w:rPr>
          </w:r>
          <w:r>
            <w:rPr>
              <w:rFonts w:ascii="Calibri Light" w:hAnsi="Calibri Light" w:cs="Calibri Light"/>
            </w:rPr>
          </w:r>
        </w:p>
        <w:p w14:paraId="4D7CB459">
          <w:pPr>
            <w:pStyle w:val="2263"/>
            <w:pBdr/>
            <w:tabs>
              <w:tab w:val="right" w:leader="dot" w:pos="9061"/>
            </w:tabs>
            <w:spacing/>
            <w:ind/>
            <w:rPr>
              <w:rFonts w:ascii="Calibri Light" w:hAnsi="Calibri Light" w:cs="Calibri Light"/>
            </w:rPr>
          </w:pPr>
          <w:r/>
          <w:hyperlink w:tooltip="#_Toc64" w:anchor="_Toc64" w:history="1">
            <w:r>
              <w:rPr>
                <w:rStyle w:val="2261"/>
              </w:rPr>
            </w:r>
            <w:r>
              <w:rPr>
                <w:rStyle w:val="2261"/>
                <w:rFonts w:ascii="Calibri Light" w:hAnsi="Calibri Light" w:eastAsia="Calibri Light" w:cs="Calibri Light"/>
                <w:highlight w:val="none"/>
                <w:lang w:val="fr-CH"/>
              </w:rPr>
              <w:t xml:space="preserve">4.6 </w:t>
            </w:r>
            <w:r>
              <w:rPr>
                <w:rStyle w:val="2261"/>
              </w:rPr>
              <w:t xml:space="preserve">Tableau de bord &amp; Moyennes (Accueil)</w:t>
            </w:r>
            <w:r>
              <w:rPr>
                <w:rStyle w:val="2261"/>
                <w:rFonts w:ascii="Calibri Light" w:hAnsi="Calibri Light" w:cs="Calibri Light"/>
              </w:rPr>
            </w:r>
            <w:r>
              <w:tab/>
            </w:r>
            <w:r>
              <w:fldChar w:fldCharType="begin"/>
              <w:instrText xml:space="preserve">PAGEREF _Toc64 \h</w:instrText>
              <w:fldChar w:fldCharType="separate"/>
              <w:t xml:space="preserve">33</w:t>
              <w:fldChar w:fldCharType="end"/>
            </w:r>
          </w:hyperlink>
          <w:r>
            <w:rPr>
              <w:rFonts w:ascii="Calibri Light" w:hAnsi="Calibri Light" w:cs="Calibri Light"/>
            </w:rPr>
          </w:r>
          <w:r>
            <w:rPr>
              <w:rFonts w:ascii="Calibri Light" w:hAnsi="Calibri Light" w:cs="Calibri Light"/>
            </w:rPr>
          </w:r>
        </w:p>
        <w:p w14:paraId="476D1C49">
          <w:pPr>
            <w:pStyle w:val="2260"/>
            <w:pBdr/>
            <w:tabs>
              <w:tab w:val="right" w:leader="dot" w:pos="9061"/>
            </w:tabs>
            <w:spacing/>
            <w:ind/>
            <w:rPr>
              <w:rFonts w:ascii="Calibri Light" w:hAnsi="Calibri Light" w:cs="Calibri Light"/>
            </w:rPr>
          </w:pPr>
          <w:r/>
          <w:hyperlink w:tooltip="#_Toc65" w:anchor="_Toc65" w:history="1">
            <w:r>
              <w:rPr>
                <w:rStyle w:val="2261"/>
              </w:rPr>
            </w:r>
            <w:r>
              <w:rPr>
                <w:rStyle w:val="2261"/>
                <w:rFonts w:ascii="Calibri Light" w:hAnsi="Calibri Light" w:eastAsia="Calibri Light" w:cs="Calibri Light"/>
                <w:lang w:val="fr-CH"/>
              </w:rPr>
              <w:t xml:space="preserve">5. Déploiement de l’application</w:t>
            </w:r>
            <w:r>
              <w:rPr>
                <w:rStyle w:val="2261"/>
                <w:rFonts w:ascii="Calibri Light" w:hAnsi="Calibri Light" w:cs="Calibri Light"/>
              </w:rPr>
            </w:r>
            <w:r>
              <w:tab/>
            </w:r>
            <w:r>
              <w:fldChar w:fldCharType="begin"/>
              <w:instrText xml:space="preserve">PAGEREF _Toc65 \h</w:instrText>
              <w:fldChar w:fldCharType="separate"/>
              <w:t xml:space="preserve">34</w:t>
              <w:fldChar w:fldCharType="end"/>
            </w:r>
          </w:hyperlink>
          <w:r>
            <w:rPr>
              <w:rFonts w:ascii="Calibri Light" w:hAnsi="Calibri Light" w:cs="Calibri Light"/>
            </w:rPr>
          </w:r>
          <w:r>
            <w:rPr>
              <w:rFonts w:ascii="Calibri Light" w:hAnsi="Calibri Light" w:cs="Calibri Light"/>
            </w:rPr>
          </w:r>
        </w:p>
        <w:p w14:paraId="58D8E9A5">
          <w:pPr>
            <w:pStyle w:val="2263"/>
            <w:pBdr/>
            <w:tabs>
              <w:tab w:val="right" w:leader="dot" w:pos="9061"/>
            </w:tabs>
            <w:spacing/>
            <w:ind/>
            <w:rPr/>
          </w:pPr>
          <w:r/>
          <w:hyperlink w:tooltip="#_Toc66" w:anchor="_Toc66" w:history="1">
            <w:r>
              <w:rPr>
                <w:rStyle w:val="2261"/>
              </w:rPr>
            </w:r>
            <w:r>
              <w:rPr>
                <w:rStyle w:val="2261"/>
                <w:lang w:val="fr-CH"/>
              </w:rPr>
              <w:t xml:space="preserve">5</w:t>
            </w:r>
            <w:r>
              <w:rPr>
                <w:rStyle w:val="2261"/>
              </w:rPr>
              <w:t xml:space="preserve">.1 Génération des exécutables (dotnet publish)</w:t>
            </w:r>
            <w:r>
              <w:rPr>
                <w:rStyle w:val="2261"/>
              </w:rPr>
            </w:r>
            <w:r>
              <w:tab/>
            </w:r>
            <w:r>
              <w:fldChar w:fldCharType="begin"/>
              <w:instrText xml:space="preserve">PAGEREF _Toc66 \h</w:instrText>
              <w:fldChar w:fldCharType="separate"/>
              <w:t xml:space="preserve">34</w:t>
              <w:fldChar w:fldCharType="end"/>
            </w:r>
          </w:hyperlink>
          <w:r/>
          <w:r/>
        </w:p>
        <w:p w14:paraId="3FA22D40">
          <w:pPr>
            <w:pStyle w:val="2275"/>
            <w:pBdr/>
            <w:tabs>
              <w:tab w:val="right" w:leader="dot" w:pos="9061"/>
            </w:tabs>
            <w:spacing/>
            <w:ind/>
            <w:rPr>
              <w14:ligatures w14:val="none"/>
            </w:rPr>
          </w:pPr>
          <w:r/>
          <w:hyperlink w:tooltip="#_Toc67" w:anchor="_Toc67" w:history="1">
            <w:r>
              <w:rPr>
                <w:rStyle w:val="2261"/>
              </w:rPr>
            </w:r>
            <w:r>
              <w:rPr>
                <w:rStyle w:val="2261"/>
                <w:highlight w:val="none"/>
                <w:lang w:val="fr-CH"/>
              </w:rPr>
              <w:t xml:space="preserve">5.1.1 </w:t>
            </w:r>
            <w:r>
              <w:rPr>
                <w:rStyle w:val="2261"/>
                <w:highlight w:val="none"/>
                <w:lang w:val="fr-CH"/>
              </w:rPr>
              <w:t xml:space="preserve">Windows</w:t>
            </w:r>
            <w:r>
              <w:rPr>
                <w:rStyle w:val="2261"/>
                <w14:ligatures w14:val="none"/>
              </w:rPr>
            </w:r>
            <w:r>
              <w:tab/>
            </w:r>
            <w:r>
              <w:fldChar w:fldCharType="begin"/>
              <w:instrText xml:space="preserve">PAGEREF _Toc67 \h</w:instrText>
              <w:fldChar w:fldCharType="separate"/>
              <w:t xml:space="preserve">34</w:t>
              <w:fldChar w:fldCharType="end"/>
            </w:r>
          </w:hyperlink>
          <w:r>
            <w:rPr>
              <w14:ligatures w14:val="none"/>
            </w:rPr>
          </w:r>
          <w:r>
            <w:rPr>
              <w14:ligatures w14:val="none"/>
            </w:rPr>
          </w:r>
        </w:p>
        <w:p w14:paraId="0F3234D0">
          <w:pPr>
            <w:pStyle w:val="2275"/>
            <w:pBdr/>
            <w:tabs>
              <w:tab w:val="right" w:leader="dot" w:pos="9061"/>
            </w:tabs>
            <w:spacing/>
            <w:ind/>
            <w:rPr/>
          </w:pPr>
          <w:r/>
          <w:hyperlink w:tooltip="#_Toc68" w:anchor="_Toc68" w:history="1">
            <w:r>
              <w:rPr>
                <w:rStyle w:val="2261"/>
              </w:rPr>
            </w:r>
            <w:r>
              <w:rPr>
                <w:rStyle w:val="2261"/>
                <w:lang w:val="fr-CH"/>
              </w:rPr>
              <w:t xml:space="preserve">5.1.2 Linux</w:t>
            </w:r>
            <w:r>
              <w:rPr>
                <w:rStyle w:val="2261"/>
              </w:rPr>
            </w:r>
            <w:r>
              <w:tab/>
            </w:r>
            <w:r>
              <w:fldChar w:fldCharType="begin"/>
              <w:instrText xml:space="preserve">PAGEREF _Toc68 \h</w:instrText>
              <w:fldChar w:fldCharType="separate"/>
              <w:t xml:space="preserve">35</w:t>
              <w:fldChar w:fldCharType="end"/>
            </w:r>
          </w:hyperlink>
          <w:r/>
          <w:r/>
        </w:p>
        <w:p w14:paraId="09AC2D72">
          <w:pPr>
            <w:pStyle w:val="2275"/>
            <w:pBdr/>
            <w:tabs>
              <w:tab w:val="right" w:leader="dot" w:pos="9061"/>
            </w:tabs>
            <w:spacing/>
            <w:ind/>
            <w:rPr/>
          </w:pPr>
          <w:r/>
          <w:hyperlink w:tooltip="#_Toc69" w:anchor="_Toc69" w:history="1">
            <w:r>
              <w:rPr>
                <w:rStyle w:val="2261"/>
              </w:rPr>
            </w:r>
            <w:r>
              <w:rPr>
                <w:rStyle w:val="2261"/>
                <w:lang w:val="fr-CH"/>
              </w:rPr>
              <w:t xml:space="preserve">5.1.3 MacOS</w:t>
            </w:r>
            <w:r>
              <w:rPr>
                <w:rStyle w:val="2261"/>
              </w:rPr>
            </w:r>
            <w:r>
              <w:tab/>
            </w:r>
            <w:r>
              <w:fldChar w:fldCharType="begin"/>
              <w:instrText xml:space="preserve">PAGEREF _Toc69 \h</w:instrText>
              <w:fldChar w:fldCharType="separate"/>
              <w:t xml:space="preserve">35</w:t>
              <w:fldChar w:fldCharType="end"/>
            </w:r>
          </w:hyperlink>
          <w:r/>
          <w:r/>
        </w:p>
        <w:p w14:paraId="54C0CBA4">
          <w:pPr>
            <w:pStyle w:val="2263"/>
            <w:pBdr/>
            <w:tabs>
              <w:tab w:val="right" w:leader="dot" w:pos="9061"/>
            </w:tabs>
            <w:spacing/>
            <w:ind/>
            <w:rPr/>
          </w:pPr>
          <w:r/>
          <w:hyperlink w:tooltip="#_Toc70" w:anchor="_Toc70" w:history="1">
            <w:r>
              <w:rPr>
                <w:rStyle w:val="2261"/>
              </w:rPr>
            </w:r>
            <w:r>
              <w:rPr>
                <w:rStyle w:val="2261"/>
                <w:lang w:val="fr-CH"/>
              </w:rPr>
              <w:t xml:space="preserve">5</w:t>
            </w:r>
            <w:r>
              <w:rPr>
                <w:rStyle w:val="2261"/>
              </w:rPr>
              <w:t xml:space="preserve">.2 Création de l'installateur Windows Universel (Inno Setup)</w:t>
            </w:r>
            <w:r>
              <w:rPr>
                <w:rStyle w:val="2261"/>
              </w:rPr>
            </w:r>
            <w:r>
              <w:tab/>
            </w:r>
            <w:r>
              <w:fldChar w:fldCharType="begin"/>
              <w:instrText xml:space="preserve">PAGEREF _Toc70 \h</w:instrText>
              <w:fldChar w:fldCharType="separate"/>
              <w:t xml:space="preserve">35</w:t>
              <w:fldChar w:fldCharType="end"/>
            </w:r>
          </w:hyperlink>
          <w:r/>
          <w:r/>
        </w:p>
        <w:p w14:paraId="0ECDB1A7">
          <w:pPr>
            <w:pStyle w:val="2263"/>
            <w:pBdr/>
            <w:tabs>
              <w:tab w:val="right" w:leader="dot" w:pos="9061"/>
            </w:tabs>
            <w:spacing/>
            <w:ind/>
            <w:rPr/>
          </w:pPr>
          <w:r/>
          <w:hyperlink w:tooltip="#_Toc71" w:anchor="_Toc71" w:history="1">
            <w:r>
              <w:rPr>
                <w:rStyle w:val="2261"/>
              </w:rPr>
            </w:r>
            <w:r>
              <w:rPr>
                <w:rStyle w:val="2261"/>
                <w:lang w:val="fr-CH"/>
              </w:rPr>
              <w:t xml:space="preserve">5</w:t>
            </w:r>
            <w:r>
              <w:rPr>
                <w:rStyle w:val="2261"/>
              </w:rPr>
              <w:t xml:space="preserve">.3 Création du paquet Debian (.deb) pour Linux</w:t>
            </w:r>
            <w:r>
              <w:rPr>
                <w:rStyle w:val="2261"/>
              </w:rPr>
            </w:r>
            <w:r>
              <w:tab/>
            </w:r>
            <w:r>
              <w:fldChar w:fldCharType="begin"/>
              <w:instrText xml:space="preserve">PAGEREF _Toc71 \h</w:instrText>
              <w:fldChar w:fldCharType="separate"/>
              <w:t xml:space="preserve">36</w:t>
              <w:fldChar w:fldCharType="end"/>
            </w:r>
          </w:hyperlink>
          <w:r/>
          <w:r/>
        </w:p>
        <w:p w14:paraId="471F803A">
          <w:pPr>
            <w:pStyle w:val="2263"/>
            <w:pBdr/>
            <w:tabs>
              <w:tab w:val="right" w:leader="dot" w:pos="9061"/>
            </w:tabs>
            <w:spacing/>
            <w:ind/>
            <w:rPr/>
          </w:pPr>
          <w:r/>
          <w:hyperlink w:tooltip="#_Toc72" w:anchor="_Toc72" w:history="1">
            <w:r>
              <w:rPr>
                <w:rStyle w:val="2261"/>
              </w:rPr>
            </w:r>
            <w:r>
              <w:rPr>
                <w:rStyle w:val="2261"/>
                <w:lang w:val="fr-CH"/>
              </w:rPr>
              <w:t xml:space="preserve">5</w:t>
            </w:r>
            <w:r>
              <w:rPr>
                <w:rStyle w:val="2261"/>
              </w:rPr>
              <w:t xml:space="preserve">.4 Création du paquet Flatpak (Linux Universel)</w:t>
            </w:r>
            <w:r>
              <w:rPr>
                <w:rStyle w:val="2261"/>
              </w:rPr>
            </w:r>
            <w:r>
              <w:tab/>
            </w:r>
            <w:r>
              <w:fldChar w:fldCharType="begin"/>
              <w:instrText xml:space="preserve">PAGEREF _Toc72 \h</w:instrText>
              <w:fldChar w:fldCharType="separate"/>
              <w:t xml:space="preserve">36</w:t>
              <w:fldChar w:fldCharType="end"/>
            </w:r>
          </w:hyperlink>
          <w:r/>
          <w:r/>
        </w:p>
        <w:p w14:paraId="3AEE5AE6">
          <w:pPr>
            <w:pStyle w:val="2263"/>
            <w:pBdr/>
            <w:tabs>
              <w:tab w:val="right" w:leader="dot" w:pos="9061"/>
            </w:tabs>
            <w:spacing/>
            <w:ind/>
            <w:rPr/>
          </w:pPr>
          <w:r/>
          <w:hyperlink w:tooltip="#_Toc73" w:anchor="_Toc73" w:history="1">
            <w:r>
              <w:rPr>
                <w:rStyle w:val="2261"/>
              </w:rPr>
            </w:r>
            <w:r>
              <w:rPr>
                <w:rStyle w:val="2261"/>
                <w:highlight w:val="none"/>
                <w:lang w:val="fr-CH"/>
              </w:rPr>
              <w:t xml:space="preserve">5.5 Script de déploiement totalement automatisé</w:t>
            </w:r>
            <w:r>
              <w:rPr>
                <w:rStyle w:val="2261"/>
              </w:rPr>
            </w:r>
            <w:r>
              <w:tab/>
            </w:r>
            <w:r>
              <w:fldChar w:fldCharType="begin"/>
              <w:instrText xml:space="preserve">PAGEREF _Toc73 \h</w:instrText>
              <w:fldChar w:fldCharType="separate"/>
              <w:t xml:space="preserve">37</w:t>
              <w:fldChar w:fldCharType="end"/>
            </w:r>
          </w:hyperlink>
          <w:r/>
          <w:r/>
        </w:p>
        <w:p w14:paraId="5F927D44">
          <w:pPr>
            <w:pStyle w:val="2260"/>
            <w:pBdr/>
            <w:tabs>
              <w:tab w:val="right" w:leader="dot" w:pos="9061"/>
            </w:tabs>
            <w:spacing/>
            <w:ind/>
            <w:rPr/>
          </w:pPr>
          <w:r/>
          <w:hyperlink w:tooltip="#_Toc74" w:anchor="_Toc74" w:history="1">
            <w:r>
              <w:rPr>
                <w:rStyle w:val="2261"/>
              </w:rPr>
            </w:r>
            <w:r>
              <w:rPr>
                <w:rStyle w:val="2261"/>
                <w:highlight w:val="none"/>
                <w:lang w:val="fr-CH"/>
              </w:rPr>
              <w:t xml:space="preserve">6. Conclusion</w:t>
            </w:r>
            <w:r>
              <w:rPr>
                <w:rStyle w:val="2261"/>
              </w:rPr>
            </w:r>
            <w:r>
              <w:tab/>
            </w:r>
            <w:r>
              <w:fldChar w:fldCharType="begin"/>
              <w:instrText xml:space="preserve">PAGEREF _Toc74 \h</w:instrText>
              <w:fldChar w:fldCharType="separate"/>
              <w:t xml:space="preserve">39</w:t>
              <w:fldChar w:fldCharType="end"/>
            </w:r>
          </w:hyperlink>
          <w:r/>
          <w:r/>
        </w:p>
        <w:p w14:paraId="382ECEBA">
          <w:pPr>
            <w:pBdr/>
            <w:spacing/>
            <w:ind/>
            <w:rPr>
              <w:lang w:val="fr-FR"/>
            </w:rPr>
          </w:pPr>
          <w:r>
            <w:rPr>
              <w:lang w:val="fr-FR"/>
            </w:rPr>
          </w:r>
          <w:r>
            <w:rPr>
              <w:b/>
              <w:bCs/>
              <w:lang w:val="fr-FR"/>
            </w:rPr>
            <w:fldChar w:fldCharType="end"/>
          </w:r>
          <w:r>
            <w:rPr>
              <w:lang w:val="fr-FR"/>
            </w:rPr>
          </w:r>
          <w:r>
            <w:rPr>
              <w:lang w:val="fr-FR"/>
            </w:rP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2063"/>
        <w:pBdr/>
        <w:spacing/>
        <w:ind/>
        <w:rPr>
          <w:lang w:val="fr-FR"/>
        </w:rPr>
      </w:pPr>
      <w:r/>
      <w:bookmarkStart w:id="16" w:name="_Toc1"/>
      <w:r>
        <w:rPr>
          <w:lang w:val="fr-FR"/>
        </w:rPr>
        <w:t xml:space="preserve">1. Introduction</w:t>
      </w:r>
      <w:bookmarkEnd w:id="16"/>
      <w:r>
        <w:rPr>
          <w:lang w:val="fr-FR"/>
        </w:rPr>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2264"/>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2264"/>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2264"/>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2264"/>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2264"/>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2264"/>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2264"/>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2064"/>
        <w:pBdr/>
        <w:spacing/>
        <w:ind/>
        <w:rPr>
          <w:lang w:val="fr-FR"/>
        </w:rPr>
      </w:pPr>
      <w:r/>
      <w:bookmarkStart w:id="17" w:name="_Toc2"/>
      <w:r>
        <w:rPr>
          <w:lang w:val="fr-FR"/>
        </w:rPr>
        <w:t xml:space="preserve">1.1 </w:t>
      </w:r>
      <w:r>
        <w:rPr>
          <w:lang w:val="fr-FR"/>
        </w:rPr>
        <w:t xml:space="preserve">Personnes impliquées</w:t>
      </w:r>
      <w:bookmarkEnd w:id="17"/>
      <w:r>
        <w:rPr>
          <w:lang w:val="fr-FR"/>
        </w:rPr>
      </w:r>
      <w:r>
        <w:rPr>
          <w:lang w:val="fr-FR"/>
        </w:rPr>
      </w:r>
    </w:p>
    <w:p w14:paraId="17166075" w14:textId="77777777">
      <w:pPr>
        <w:pBdr/>
        <w:spacing/>
        <w:ind/>
        <w:rPr>
          <w:lang w:val="fr-FR"/>
        </w:rPr>
      </w:pPr>
      <w:r>
        <w:rPr>
          <w:lang w:val="fr-FR"/>
        </w:rPr>
      </w:r>
      <w:r>
        <w:t xml:space="preserve">Étudiant impliqué</w:t>
      </w:r>
      <w:r>
        <w:rPr>
          <w:lang w:val="fr-FR"/>
        </w:rPr>
        <w:t xml:space="preserve"> :</w:t>
      </w:r>
      <w:r>
        <w:rPr>
          <w:lang w:val="fr-FR"/>
        </w:rPr>
      </w:r>
      <w:r>
        <w:rPr>
          <w:lang w:val="fr-FR"/>
        </w:rPr>
      </w:r>
    </w:p>
    <w:p w14:paraId="507F16E2" w14:textId="77777777">
      <w:pPr>
        <w:pStyle w:val="2264"/>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2264"/>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2264"/>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2264"/>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2064"/>
        <w:pBdr/>
        <w:spacing/>
        <w:ind/>
        <w:rPr>
          <w:lang w:val="fr-FR"/>
        </w:rPr>
      </w:pPr>
      <w:r/>
      <w:bookmarkStart w:id="18" w:name="_Toc3"/>
      <w:r>
        <w:rPr>
          <w:lang w:val="fr-FR"/>
        </w:rPr>
        <w:t xml:space="preserve">1.2 </w:t>
      </w:r>
      <w:r>
        <w:rPr>
          <w:lang w:val="fr-FR"/>
        </w:rPr>
        <w:t xml:space="preserve">Directives générales</w:t>
      </w:r>
      <w:bookmarkEnd w:id="18"/>
      <w:r>
        <w:rPr>
          <w:lang w:val="fr-FR"/>
        </w:rPr>
      </w:r>
      <w:r>
        <w:rPr>
          <w:lang w:val="fr-FR"/>
        </w:rPr>
      </w:r>
    </w:p>
    <w:p w14:paraId="742D1B06" w14:textId="77777777">
      <w:pPr>
        <w:pStyle w:val="2065"/>
        <w:pBdr/>
        <w:spacing/>
        <w:ind/>
        <w:rPr>
          <w:lang w:val="fr-FR"/>
        </w:rPr>
      </w:pPr>
      <w:r/>
      <w:bookmarkStart w:id="19" w:name="_Toc4"/>
      <w:r>
        <w:rPr>
          <w:lang w:val="fr-FR"/>
        </w:rPr>
        <w:t xml:space="preserve">1.2.1 Délais</w:t>
      </w:r>
      <w:bookmarkEnd w:id="19"/>
      <w:r>
        <w:rPr>
          <w:lang w:val="fr-FR"/>
        </w:rPr>
      </w:r>
      <w:r>
        <w:rPr>
          <w:lang w:val="fr-FR"/>
        </w:rPr>
      </w:r>
    </w:p>
    <w:tbl>
      <w:tblPr>
        <w:tblStyle w:val="2271"/>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2065"/>
        <w:pBdr/>
        <w:spacing/>
        <w:ind/>
        <w:rPr>
          <w:lang w:val="fr-FR"/>
        </w:rPr>
      </w:pPr>
      <w:r/>
      <w:bookmarkStart w:id="20" w:name="_Toc5"/>
      <w:r>
        <w:rPr>
          <w:lang w:val="fr-FR"/>
        </w:rPr>
        <w:t xml:space="preserve">1.2.2 Livrables</w:t>
      </w:r>
      <w:bookmarkEnd w:id="20"/>
      <w:r>
        <w:rPr>
          <w:lang w:val="fr-FR"/>
        </w:rPr>
      </w:r>
      <w:r>
        <w:rPr>
          <w:lang w:val="fr-FR"/>
        </w:rPr>
      </w:r>
    </w:p>
    <w:p w14:paraId="07E3EC31" w14:textId="77777777">
      <w:pPr>
        <w:pStyle w:val="2264"/>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2264"/>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2264"/>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2264"/>
        <w:numPr>
          <w:ilvl w:val="0"/>
          <w:numId w:val="104"/>
        </w:numPr>
        <w:pBdr/>
        <w:spacing w:line="240" w:lineRule="auto"/>
        <w:ind/>
        <w:jc w:val="both"/>
        <w:rPr>
          <w:lang w:val="fr-FR"/>
        </w:rPr>
      </w:pPr>
      <w:r>
        <w:rPr>
          <w:lang w:val="fr-FR"/>
        </w:rPr>
        <w:t xml:space="preserve">Planification (avec suivi)</w:t>
      </w:r>
      <w:r>
        <w:rPr>
          <w:lang w:val="fr-FR"/>
        </w:rPr>
      </w:r>
      <w:r>
        <w:rPr>
          <w:lang w:val="fr-FR"/>
        </w:rPr>
      </w:r>
    </w:p>
    <w:p w14:paraId="6A472EBB" w14:textId="380BDC9C">
      <w:pPr>
        <w:pStyle w:val="2264"/>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2063"/>
        <w:pBdr/>
        <w:spacing/>
        <w:ind/>
        <w:rPr>
          <w:lang w:val="fr-FR"/>
        </w:rPr>
      </w:pPr>
      <w:r/>
      <w:bookmarkStart w:id="21"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bookmarkEnd w:id="21"/>
      <w:r>
        <w:rPr>
          <w:lang w:val="fr-FR"/>
        </w:rPr>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2264"/>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2264"/>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2264"/>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2264"/>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2064"/>
        <w:pBdr/>
        <w:spacing/>
        <w:ind/>
        <w:jc w:val="both"/>
        <w:rPr>
          <w:lang w:val="fr-FR"/>
        </w:rPr>
      </w:pPr>
      <w:r/>
      <w:bookmarkStart w:id="22" w:name="_Toc7"/>
      <w:r>
        <w:rPr>
          <w:lang w:val="fr-FR"/>
        </w:rPr>
        <w:t xml:space="preserve">2.1 Public cible</w:t>
      </w:r>
      <w:bookmarkEnd w:id="22"/>
      <w:r>
        <w:rPr>
          <w:lang w:val="fr-FR"/>
        </w:rPr>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2264"/>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2264"/>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2064"/>
        <w:pBdr/>
        <w:spacing/>
        <w:ind/>
        <w:rPr>
          <w:lang w:val="fr-FR"/>
        </w:rPr>
      </w:pPr>
      <w:r/>
      <w:bookmarkStart w:id="23"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bookmarkEnd w:id="23"/>
      <w:r>
        <w:rPr>
          <w:lang w:val="fr-FR"/>
        </w:rPr>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2273"/>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2064"/>
        <w:pBdr/>
        <w:spacing/>
        <w:ind/>
        <w:jc w:val="both"/>
        <w:rPr>
          <w:lang w:val="fr-FR"/>
        </w:rPr>
      </w:pPr>
      <w:r/>
      <w:bookmarkStart w:id="24"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bookmarkEnd w:id="24"/>
      <w:r>
        <w:rPr>
          <w:lang w:val="fr-FR"/>
        </w:rPr>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2064"/>
        <w:pBdr/>
        <w:spacing/>
        <w:ind/>
        <w:jc w:val="both"/>
        <w:rPr>
          <w:lang w:val="fr-FR"/>
        </w:rPr>
      </w:pPr>
      <w:r/>
      <w:bookmarkStart w:id="25" w:name="_Toc10"/>
      <w:r>
        <w:rPr>
          <w:highlight w:val="none"/>
          <w:lang w:val="fr-FR"/>
        </w:rPr>
        <w:t xml:space="preserve">2.4 Stockage des données persistantes</w:t>
      </w:r>
      <w:bookmarkEnd w:id="25"/>
      <w:r>
        <w:rPr>
          <w:lang w:val="fr-FR"/>
        </w:rPr>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2065"/>
        <w:pBdr/>
        <w:spacing/>
        <w:ind/>
        <w:jc w:val="both"/>
        <w:rPr>
          <w:lang w:val="fr-FR"/>
        </w:rPr>
      </w:pPr>
      <w:r/>
      <w:bookmarkStart w:id="26" w:name="_Toc11"/>
      <w:r>
        <w:rPr>
          <w:highlight w:val="none"/>
          <w:lang w:val="fr-FR" w:bidi="fr-CH"/>
        </w:rPr>
        <w:t xml:space="preserve">2.4.1 Choix technologique</w:t>
      </w:r>
      <w:bookmarkEnd w:id="26"/>
      <w:r>
        <w:rPr>
          <w:lang w:val="fr-FR"/>
        </w:rPr>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2264"/>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2264"/>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2264"/>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2064"/>
        <w:pBdr/>
        <w:spacing/>
        <w:ind/>
        <w:jc w:val="both"/>
        <w:rPr>
          <w:lang w:val="fr-FR"/>
        </w:rPr>
      </w:pPr>
      <w:r/>
      <w:bookmarkStart w:id="27" w:name="_Toc12"/>
      <w:r>
        <w:rPr>
          <w:lang w:val="fr-FR"/>
        </w:rPr>
        <w:t xml:space="preserve">2.5 </w:t>
      </w:r>
      <w:r>
        <w:rPr>
          <w:lang w:val="fr-FR"/>
        </w:rPr>
        <w:t xml:space="preserve">Langage de programmation et Framework d'interface</w:t>
      </w:r>
      <w:bookmarkEnd w:id="27"/>
      <w:r>
        <w:rPr>
          <w:lang w:val="fr-FR"/>
        </w:rPr>
      </w:r>
      <w:r>
        <w:rPr>
          <w:lang w:val="fr-FR"/>
        </w:rPr>
      </w:r>
    </w:p>
    <w:p w14:paraId="063A4584">
      <w:pPr>
        <w:pStyle w:val="2065"/>
        <w:pBdr/>
        <w:spacing/>
        <w:ind/>
        <w:jc w:val="both"/>
        <w:rPr>
          <w:lang w:val="fr-FR"/>
        </w:rPr>
      </w:pPr>
      <w:r/>
      <w:bookmarkStart w:id="28" w:name="_Toc13"/>
      <w:r>
        <w:rPr>
          <w:lang w:val="fr-FR"/>
        </w:rPr>
        <w:t xml:space="preserve">2.5.1 Langage : C# (.NET)</w:t>
      </w:r>
      <w:bookmarkEnd w:id="28"/>
      <w:r>
        <w:rPr>
          <w:lang w:val="fr-FR"/>
        </w:rPr>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2264"/>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2264"/>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2264"/>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2065"/>
        <w:pBdr/>
        <w:spacing/>
        <w:ind/>
        <w:jc w:val="both"/>
        <w:rPr>
          <w:lang w:val="fr-FR"/>
        </w:rPr>
      </w:pPr>
      <w:r/>
      <w:bookmarkStart w:id="29" w:name="_Toc14"/>
      <w:r>
        <w:rPr>
          <w:lang w:val="fr-FR"/>
        </w:rPr>
        <w:t xml:space="preserve">2.5.2 Framework Graphique : Avalonia UI</w:t>
      </w:r>
      <w:bookmarkEnd w:id="29"/>
      <w:r>
        <w:rPr>
          <w:lang w:val="fr-FR"/>
        </w:rPr>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2264"/>
        <w:numPr>
          <w:ilvl w:val="0"/>
          <w:numId w:val="98"/>
        </w:numPr>
        <w:pBdr/>
        <w:spacing/>
        <w:ind/>
        <w:jc w:val="both"/>
        <w:rPr>
          <w:lang w:val="fr-FR"/>
        </w:rPr>
      </w:pPr>
      <w:r>
        <w:rPr>
          <w:lang w:val="fr-FR"/>
        </w:rPr>
        <w:t xml:space="preserve">Réponse à l'exigence </w:t>
      </w:r>
      <w:hyperlink w:tooltip="#_2.3_Exigen" w:anchor="_2.3_Exigen" w:history="1">
        <w:r>
          <w:rPr>
            <w:rStyle w:val="2261"/>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2264"/>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2264"/>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2064"/>
        <w:pBdr/>
        <w:spacing/>
        <w:ind/>
        <w:jc w:val="both"/>
        <w:rPr>
          <w:lang w:val="fr-FR"/>
        </w:rPr>
      </w:pPr>
      <w:r/>
      <w:bookmarkStart w:id="30" w:name="_Toc15"/>
      <w:r>
        <w:rPr>
          <w:lang w:val="fr-FR"/>
        </w:rPr>
        <w:t xml:space="preserve">2.6 </w:t>
      </w:r>
      <w:r>
        <w:rPr>
          <w:lang w:val="fr-FR"/>
        </w:rPr>
        <w:t xml:space="preserve">Architecture logicielle</w:t>
      </w:r>
      <w:bookmarkEnd w:id="30"/>
      <w:r>
        <w:rPr>
          <w:lang w:val="fr-FR"/>
        </w:rPr>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 directement par l’application (SQLite), une architecture monolithique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226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226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226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2065"/>
        <w:pBdr/>
        <w:spacing/>
        <w:ind/>
        <w:rPr>
          <w:lang w:val="fr-FR"/>
        </w:rPr>
      </w:pPr>
      <w:r/>
      <w:bookmarkStart w:id="31" w:name="_Toc16"/>
      <w:r>
        <w:rPr>
          <w:highlight w:val="none"/>
          <w:lang w:val="fr-FR"/>
        </w:rPr>
        <w:t xml:space="preserve">2.6.1 Architecture interne</w:t>
      </w:r>
      <w:bookmarkEnd w:id="31"/>
      <w:r>
        <w:rPr>
          <w:lang w:val="fr-FR"/>
        </w:rPr>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2064"/>
        <w:pBdr/>
        <w:spacing/>
        <w:ind/>
        <w:rPr>
          <w:lang w:val="fr-FR"/>
        </w:rPr>
      </w:pPr>
      <w:r/>
      <w:bookmarkStart w:id="32" w:name="_Toc17"/>
      <w:r>
        <w:rPr>
          <w:lang w:val="fr-FR"/>
        </w:rPr>
        <w:t xml:space="preserve">2.7 Diagramme de Cas d’Utilisation</w:t>
      </w:r>
      <w:bookmarkEnd w:id="32"/>
      <w:r>
        <w:rPr>
          <w:lang w:val="fr-FR"/>
        </w:rPr>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37">
                          <a:extLst>
                            <a:ext uri="{96DAC541-7B7A-43D3-8B79-37D633B846F1}">
                              <asvg:svgBlip xmlns:asvg="http://schemas.microsoft.com/office/drawing/2016/SVG/main" r:embed="rId3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7.52pt;height:227.89pt;mso-wrap-distance-left:0.00pt;mso-wrap-distance-top:0.00pt;mso-wrap-distance-right:0.00pt;mso-wrap-distance-bottom:0.00pt;z-index:1;" stroked="false">
                <v:imagedata r:id="rId37"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2064"/>
        <w:pBdr/>
        <w:spacing/>
        <w:ind/>
        <w:rPr>
          <w:lang w:val="fr-FR"/>
        </w:rPr>
      </w:pPr>
      <w:r/>
      <w:bookmarkStart w:id="33"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bookmarkEnd w:id="33"/>
      <w:r>
        <w:rPr>
          <w:lang w:val="fr-FR"/>
        </w:rPr>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modélisation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9"/>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3.55pt;height:170.22pt;mso-wrap-distance-left:0.00pt;mso-wrap-distance-top:0.00pt;mso-wrap-distance-right:0.00pt;mso-wrap-distance-bottom:0.00pt;rotation:0;z-index:1;" stroked="false">
                <v:imagedata r:id="rId39"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2199"/>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2064"/>
        <w:pBdr/>
        <w:spacing/>
        <w:ind/>
        <w:rPr>
          <w:highlight w:val="none"/>
          <w:lang w:val="fr-FR"/>
        </w:rPr>
      </w:pPr>
      <w:r/>
      <w:bookmarkStart w:id="34" w:name="_Toc19"/>
      <w:r>
        <w:rPr>
          <w:highlight w:val="none"/>
          <w:lang w:val="fr-FR" w:bidi="fr-CH"/>
        </w:rPr>
        <w:t xml:space="preserve">2.9 Interface utilisateur</w:t>
      </w:r>
      <w:bookmarkEnd w:id="34"/>
      <w:r>
        <w:rPr>
          <w:highlight w:val="none"/>
          <w:lang w:val="fr-FR"/>
        </w:rPr>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2065"/>
        <w:pBdr/>
        <w:spacing/>
        <w:ind/>
        <w:jc w:val="both"/>
        <w:rPr>
          <w:highlight w:val="none"/>
          <w:lang w:val="fr-FR"/>
        </w:rPr>
      </w:pPr>
      <w:r/>
      <w:bookmarkStart w:id="35" w:name="_Toc20"/>
      <w:r>
        <w:rPr>
          <w:highlight w:val="none"/>
          <w:lang w:val="fr-FR" w:bidi="fr-CH"/>
        </w:rPr>
        <w:t xml:space="preserve">2.9.1 Choix de design</w:t>
      </w:r>
      <w:bookmarkEnd w:id="35"/>
      <w:r>
        <w:rPr>
          <w:highlight w:val="none"/>
          <w:lang w:val="fr-FR"/>
        </w:rPr>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226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r>
        <w:rPr>
          <w:lang w:val="fr-FR"/>
        </w:rPr>
      </w:r>
    </w:p>
    <w:p w14:paraId="3558E702">
      <w:pPr>
        <w:pStyle w:val="226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226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2065"/>
        <w:pBdr/>
        <w:spacing/>
        <w:ind/>
        <w:jc w:val="both"/>
        <w:rPr>
          <w:lang w:val="fr-FR"/>
        </w:rPr>
      </w:pPr>
      <w:r/>
      <w:bookmarkStart w:id="36" w:name="_Toc21"/>
      <w:r>
        <w:rPr>
          <w:highlight w:val="none"/>
          <w:lang w:val="fr-FR" w:bidi="fr-CH"/>
        </w:rPr>
        <w:t xml:space="preserve">2.9.2 Pages</w:t>
      </w:r>
      <w:bookmarkEnd w:id="36"/>
      <w:r>
        <w:rPr>
          <w:lang w:val="fr-FR"/>
        </w:rPr>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22"/>
          <w:footerReference w:type="even" r:id="rId23"/>
          <w:footerReference w:type="first" r:id="rId24"/>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r>
      <w:r>
        <w:rPr>
          <w:highlight w:val="none"/>
          <w:lang w:val="fr-FR"/>
        </w:rPr>
      </w:r>
    </w:p>
    <w:p w14:paraId="609A235B">
      <w:pPr>
        <w:pStyle w:val="2066"/>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40"/>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226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41"/>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41"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226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226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226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226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42"/>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42"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2065"/>
        <w:pBdr/>
        <w:spacing/>
        <w:ind/>
        <w:jc w:val="both"/>
        <w:rPr>
          <w:lang w:val="fr-FR"/>
        </w:rPr>
      </w:pPr>
      <w:r/>
      <w:bookmarkStart w:id="37"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bookmarkEnd w:id="37"/>
      <w:r>
        <w:rPr>
          <w:lang w:val="fr-FR"/>
        </w:rPr>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226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43"/>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226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226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206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226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226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226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44"/>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44"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45"/>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45"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46"/>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47"/>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47"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8"/>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8"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9"/>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9"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5"/>
          <w:footerReference w:type="first" r:id="rId26"/>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206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50"/>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50"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226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51"/>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51"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226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2063"/>
        <w:pBdr/>
        <w:spacing/>
        <w:ind/>
        <w:rPr>
          <w:lang w:val="fr-FR"/>
        </w:rPr>
      </w:pPr>
      <w:r/>
      <w:bookmarkStart w:id="38" w:name="_Toc23"/>
      <w:r>
        <w:rPr>
          <w:highlight w:val="none"/>
          <w:lang w:val="fr-FR" w:bidi="fr-CH"/>
        </w:rPr>
        <w:t xml:space="preserve">3. Conception de l’application</w:t>
      </w:r>
      <w:bookmarkEnd w:id="38"/>
      <w:r>
        <w:rPr>
          <w:lang w:val="fr-FR"/>
        </w:rPr>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2064"/>
        <w:pBdr/>
        <w:spacing/>
        <w:ind/>
        <w:jc w:val="both"/>
        <w:rPr>
          <w:highlight w:val="none"/>
          <w:lang w:val="fr-FR"/>
        </w:rPr>
      </w:pPr>
      <w:r/>
      <w:bookmarkStart w:id="39" w:name="_Toc24"/>
      <w:r>
        <w:rPr>
          <w:highlight w:val="none"/>
          <w:lang w:val="fr-FR"/>
        </w:rPr>
        <w:t xml:space="preserve">3.</w:t>
      </w:r>
      <w:r>
        <w:rPr>
          <w:highlight w:val="none"/>
          <w:lang w:val="fr-CH"/>
        </w:rPr>
        <w:t xml:space="preserve">1</w:t>
      </w:r>
      <w:r>
        <w:rPr>
          <w:highlight w:val="none"/>
          <w:lang w:val="fr-FR"/>
        </w:rPr>
        <w:t xml:space="preserve"> </w:t>
      </w:r>
      <w:r>
        <w:rPr>
          <w:lang w:val="fr-FR"/>
        </w:rPr>
        <w:t xml:space="preserve">Architecture globale et Modélisation</w:t>
      </w:r>
      <w:bookmarkEnd w:id="39"/>
      <w:r>
        <w:rPr>
          <w:highlight w:val="none"/>
          <w:lang w:val="fr-FR"/>
        </w:rPr>
      </w:r>
      <w:r>
        <w:rPr>
          <w:highlight w:val="none"/>
          <w:lang w:val="fr-FR"/>
        </w:rPr>
      </w:r>
    </w:p>
    <w:p w14:paraId="3A8B48AA">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52"/>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52"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53"/>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53" o:title=""/>
                <o:lock v:ext="edit" rotation="t"/>
              </v:shape>
            </w:pict>
          </mc:Fallback>
        </mc:AlternateContent>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2064"/>
        <w:pBdr/>
        <w:spacing/>
        <w:ind/>
        <w:jc w:val="both"/>
        <w:rPr>
          <w:highlight w:val="none"/>
          <w:lang w:val="fr-FR"/>
        </w:rPr>
      </w:pPr>
      <w:r/>
      <w:bookmarkStart w:id="40" w:name="_Toc25"/>
      <w:r>
        <w:rPr>
          <w:highlight w:val="none"/>
          <w:lang w:val="fr-FR" w:bidi="fr-CH"/>
        </w:rPr>
        <w:t xml:space="preserve">3.</w:t>
      </w:r>
      <w:r>
        <w:rPr>
          <w:highlight w:val="none"/>
          <w:lang w:val="fr-CH"/>
        </w:rPr>
        <w:t xml:space="preserve">2</w:t>
      </w:r>
      <w:r>
        <w:rPr>
          <w:lang w:val="fr-FR"/>
        </w:rPr>
        <w:t xml:space="preserve"> Accès aux données</w:t>
      </w:r>
      <w:r>
        <w:rPr>
          <w:lang w:val="fr-FR"/>
        </w:rPr>
        <w:t xml:space="preserve"> </w:t>
      </w:r>
      <w:bookmarkEnd w:id="40"/>
      <w:r>
        <w:rPr>
          <w:highlight w:val="none"/>
          <w:lang w:val="fr-FR"/>
        </w:rPr>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2065"/>
        <w:pBdr/>
        <w:spacing/>
        <w:ind/>
        <w:jc w:val="both"/>
        <w:rPr>
          <w:lang w:val="fr-FR"/>
        </w:rPr>
      </w:pPr>
      <w:r/>
      <w:bookmarkStart w:id="41" w:name="_Toc26"/>
      <w:r>
        <w:rPr>
          <w:highlight w:val="none"/>
          <w:lang w:val="fr-FR"/>
        </w:rPr>
        <w:t xml:space="preserve">3.</w:t>
      </w:r>
      <w:r>
        <w:rPr>
          <w:highlight w:val="none"/>
          <w:lang w:val="fr-CH"/>
        </w:rPr>
        <w:t xml:space="preserve">2</w:t>
      </w:r>
      <w:r>
        <w:rPr>
          <w:highlight w:val="none"/>
          <w:lang w:val="fr-FR"/>
        </w:rPr>
        <w:t xml:space="preserve">.1 </w:t>
      </w:r>
      <w:r>
        <w:rPr>
          <w:highlight w:val="none"/>
          <w:lang w:val="fr-FR"/>
        </w:rPr>
        <w:t xml:space="preserve">Le Contexte de Base de Données (MonDbContext)</w:t>
      </w:r>
      <w:bookmarkEnd w:id="41"/>
      <w:r>
        <w:rPr>
          <w:lang w:val="fr-FR"/>
        </w:rPr>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2264"/>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2264"/>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2065"/>
        <w:pBdr/>
        <w:spacing/>
        <w:ind/>
        <w:jc w:val="both"/>
        <w:rPr>
          <w:lang w:val="fr-FR"/>
        </w:rPr>
      </w:pPr>
      <w:r/>
      <w:bookmarkStart w:id="42" w:name="_Toc27"/>
      <w:r>
        <w:rPr>
          <w:highlight w:val="none"/>
          <w:lang w:val="fr-FR"/>
        </w:rPr>
        <w:t xml:space="preserve">3.</w:t>
      </w:r>
      <w:r>
        <w:rPr>
          <w:highlight w:val="none"/>
          <w:lang w:val="fr-CH"/>
        </w:rPr>
        <w:t xml:space="preserve">2</w:t>
      </w:r>
      <w:r>
        <w:rPr>
          <w:highlight w:val="none"/>
          <w:lang w:val="fr-FR"/>
        </w:rPr>
        <w:t xml:space="preserve">.2 </w:t>
      </w:r>
      <w:r>
        <w:rPr>
          <w:highlight w:val="none"/>
          <w:lang w:val="fr-FR"/>
        </w:rPr>
        <w:t xml:space="preserve">Le dép</w:t>
      </w:r>
      <w:r>
        <w:rPr>
          <w:highlight w:val="none"/>
          <w:lang w:val="fr-FR"/>
        </w:rPr>
        <w:t xml:space="preserve">ôt de Données (DataRepository)</w:t>
      </w:r>
      <w:bookmarkEnd w:id="42"/>
      <w:r>
        <w:rPr>
          <w:lang w:val="fr-FR"/>
        </w:rPr>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2264"/>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2264"/>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2065"/>
        <w:pBdr/>
        <w:spacing/>
        <w:ind/>
        <w:jc w:val="both"/>
        <w:rPr>
          <w:lang w:val="fr-FR"/>
        </w:rPr>
      </w:pPr>
      <w:r/>
      <w:bookmarkStart w:id="43" w:name="_Toc28"/>
      <w:r>
        <w:rPr>
          <w:highlight w:val="none"/>
          <w:lang w:val="fr-FR"/>
        </w:rPr>
        <w:t xml:space="preserve">3.</w:t>
      </w:r>
      <w:r>
        <w:rPr>
          <w:highlight w:val="none"/>
          <w:lang w:val="fr-CH"/>
        </w:rPr>
        <w:t xml:space="preserve">2</w:t>
      </w:r>
      <w:r>
        <w:rPr>
          <w:highlight w:val="none"/>
          <w:lang w:val="fr-FR"/>
        </w:rPr>
        <w:t xml:space="preserve">.3 </w:t>
      </w:r>
      <w:r>
        <w:rPr>
          <w:highlight w:val="none"/>
          <w:lang w:val="fr-FR"/>
        </w:rPr>
        <w:t xml:space="preserve">Le Service Global (AppDataService)</w:t>
      </w:r>
      <w:bookmarkEnd w:id="43"/>
      <w:r>
        <w:rPr>
          <w:lang w:val="fr-FR"/>
        </w:rPr>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2264"/>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2264"/>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2064"/>
        <w:pBdr/>
        <w:spacing/>
        <w:ind/>
        <w:jc w:val="both"/>
        <w:rPr>
          <w:lang w:val="fr-FR"/>
        </w:rPr>
      </w:pPr>
      <w:r/>
      <w:bookmarkStart w:id="44" w:name="_Toc29"/>
      <w:r>
        <w:rPr>
          <w:highlight w:val="none"/>
          <w:lang w:val="fr-FR" w:bidi="fr-CH"/>
        </w:rPr>
        <w:t xml:space="preserve">3.</w:t>
      </w:r>
      <w:r>
        <w:rPr>
          <w:highlight w:val="none"/>
          <w:lang w:val="fr-CH"/>
        </w:rPr>
        <w:t xml:space="preserve">3</w:t>
      </w:r>
      <w:r>
        <w:rPr>
          <w:highlight w:val="none"/>
          <w:lang w:val="fr-FR" w:bidi="fr-CH"/>
        </w:rPr>
        <w:t xml:space="preserve"> </w:t>
      </w:r>
      <w:r>
        <w:rPr>
          <w:lang w:val="fr-FR"/>
        </w:rPr>
        <w:t xml:space="preserve">Le Modèle de Données</w:t>
      </w:r>
      <w:bookmarkEnd w:id="44"/>
      <w:r>
        <w:rPr>
          <w:lang w:val="fr-FR"/>
        </w:rPr>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2065"/>
        <w:pBdr/>
        <w:spacing/>
        <w:ind/>
        <w:jc w:val="both"/>
        <w:rPr>
          <w:lang w:val="fr-FR"/>
          <w14:ligatures w14:val="none"/>
        </w:rPr>
      </w:pPr>
      <w:r/>
      <w:bookmarkStart w:id="45" w:name="_Toc30"/>
      <w:r>
        <w:rPr>
          <w:highlight w:val="none"/>
          <w:lang w:val="fr-FR"/>
        </w:rPr>
        <w:t xml:space="preserve">3.</w:t>
      </w:r>
      <w:r>
        <w:rPr>
          <w:highlight w:val="none"/>
          <w:lang w:val="fr-CH"/>
        </w:rPr>
        <w:t xml:space="preserve">3</w:t>
      </w:r>
      <w:r>
        <w:rPr>
          <w:highlight w:val="none"/>
          <w:lang w:val="fr-FR"/>
        </w:rPr>
        <w:t xml:space="preserve">.1</w:t>
      </w:r>
      <w:r>
        <w:rPr>
          <w:highlight w:val="none"/>
          <w:lang w:val="fr-FR"/>
        </w:rPr>
        <w:t xml:space="preserve"> Les énumérations</w:t>
      </w:r>
      <w:bookmarkEnd w:id="45"/>
      <w:r>
        <w:rPr>
          <w:lang w:val="fr-FR"/>
          <w14:ligatures w14:val="none"/>
        </w:rPr>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2264"/>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2264"/>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2065"/>
        <w:pBdr/>
        <w:spacing/>
        <w:ind/>
        <w:rPr>
          <w:lang w:val="fr-FR"/>
          <w14:ligatures w14:val="none"/>
        </w:rPr>
      </w:pPr>
      <w:r/>
      <w:bookmarkStart w:id="46" w:name="_Toc31"/>
      <w:r>
        <w:rPr>
          <w:highlight w:val="none"/>
          <w:lang w:val="fr-FR"/>
        </w:rPr>
        <w:t xml:space="preserve">3.</w:t>
      </w:r>
      <w:r>
        <w:rPr>
          <w:highlight w:val="none"/>
          <w:lang w:val="fr-CH"/>
        </w:rPr>
        <w:t xml:space="preserve">3</w:t>
      </w:r>
      <w:r>
        <w:rPr>
          <w:highlight w:val="none"/>
          <w:lang w:val="fr-FR"/>
        </w:rPr>
        <w:t xml:space="preserve">.2 </w:t>
      </w:r>
      <w:r>
        <w:rPr>
          <w:highlight w:val="none"/>
          <w:lang w:val="fr-FR"/>
        </w:rPr>
        <w:t xml:space="preserve">Les entités du domaine (Entity Framework Core)</w:t>
      </w:r>
      <w:bookmarkEnd w:id="46"/>
      <w:r>
        <w:rPr>
          <w:lang w:val="fr-FR"/>
          <w14:ligatures w14:val="none"/>
        </w:rPr>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2199"/>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2065"/>
        <w:pBdr/>
        <w:spacing/>
        <w:ind/>
        <w:rPr>
          <w:lang w:val="fr-FR"/>
        </w:rPr>
      </w:pPr>
      <w:r/>
      <w:bookmarkStart w:id="47" w:name="_Toc32"/>
      <w:r>
        <w:rPr>
          <w:lang w:val="fr-FR"/>
        </w:rPr>
        <w:t xml:space="preserve">3.</w:t>
      </w:r>
      <w:r>
        <w:rPr>
          <w:lang w:val="fr-CH"/>
        </w:rPr>
        <w:t xml:space="preserve">3</w:t>
      </w:r>
      <w:r>
        <w:rPr>
          <w:lang w:val="fr-FR"/>
        </w:rPr>
        <w:t xml:space="preserve">.3 </w:t>
      </w:r>
      <w:r>
        <w:rPr>
          <w:lang w:val="fr-FR"/>
        </w:rPr>
        <w:t xml:space="preserve">Les Modèles de Vue (ViewModels)</w:t>
      </w:r>
      <w:bookmarkEnd w:id="47"/>
      <w:r>
        <w:rPr>
          <w:lang w:val="fr-FR"/>
        </w:rPr>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2199"/>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7"/>
          <w:footerReference w:type="first" r:id="rId28"/>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2065"/>
        <w:pBdr/>
        <w:spacing/>
        <w:ind/>
        <w:rPr>
          <w:lang w:val="fr-FR"/>
        </w:rPr>
      </w:pPr>
      <w:r/>
      <w:bookmarkStart w:id="48" w:name="_Toc33"/>
      <w:r>
        <w:rPr>
          <w:lang w:val="fr-FR"/>
        </w:rPr>
        <w:t xml:space="preserve">3.</w:t>
      </w:r>
      <w:r>
        <w:rPr>
          <w:lang w:val="fr-CH"/>
        </w:rPr>
        <w:t xml:space="preserve">3</w:t>
      </w:r>
      <w:r>
        <w:rPr>
          <w:lang w:val="fr-FR"/>
        </w:rPr>
        <w:t xml:space="preserve">.4 Diagramme des entités</w:t>
      </w:r>
      <w:r>
        <w:rPr>
          <w:lang w:val="fr-FR"/>
        </w:rPr>
        <w:t xml:space="preserve"> (Model)</w:t>
      </w:r>
      <w:bookmarkEnd w:id="48"/>
      <w:r>
        <w:rPr>
          <w:lang w:val="fr-FR"/>
        </w:rPr>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54"/>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54"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9"/>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2064"/>
        <w:pBdr/>
        <w:spacing/>
        <w:ind w:firstLine="0" w:left="0"/>
        <w:rPr>
          <w:lang w:val="fr-FR"/>
        </w:rPr>
      </w:pPr>
      <w:r/>
      <w:bookmarkStart w:id="49" w:name="_Toc34"/>
      <w:r>
        <w:rPr>
          <w:highlight w:val="none"/>
          <w:lang w:val="fr-FR" w:bidi="fr-CH"/>
        </w:rPr>
        <w:t xml:space="preserve">3.4 </w:t>
      </w:r>
      <w:r>
        <w:rPr>
          <w:highlight w:val="none"/>
          <w:lang w:val="fr-FR" w:bidi="fr-CH"/>
        </w:rPr>
        <w:t xml:space="preserve">Implémentation de la page Paramètres</w:t>
      </w:r>
      <w:bookmarkEnd w:id="49"/>
      <w:r>
        <w:rPr>
          <w:lang w:val="fr-FR"/>
        </w:rPr>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2065"/>
        <w:pBdr/>
        <w:spacing/>
        <w:ind/>
        <w:jc w:val="both"/>
        <w:rPr>
          <w:lang w:val="fr-FR"/>
        </w:rPr>
      </w:pPr>
      <w:r/>
      <w:bookmarkStart w:id="50" w:name="_Toc35"/>
      <w:r>
        <w:rPr>
          <w:highlight w:val="none"/>
          <w:lang w:val="fr-FR" w:bidi="fr-CH"/>
        </w:rPr>
        <w:t xml:space="preserve">3.4.1 </w:t>
      </w:r>
      <w:r>
        <w:rPr>
          <w:lang w:val="fr-FR"/>
        </w:rPr>
        <w:t xml:space="preserve">Gestion de l'apparence (Thème)</w:t>
      </w:r>
      <w:bookmarkEnd w:id="50"/>
      <w:r>
        <w:rPr>
          <w:lang w:val="fr-FR"/>
        </w:rPr>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2065"/>
        <w:pBdr/>
        <w:spacing/>
        <w:ind/>
        <w:jc w:val="both"/>
        <w:rPr>
          <w:lang w:val="fr-FR"/>
        </w:rPr>
      </w:pPr>
      <w:r/>
      <w:bookmarkStart w:id="51" w:name="_Toc36"/>
      <w:r>
        <w:rPr>
          <w:highlight w:val="none"/>
          <w:lang w:val="fr-FR" w:bidi="fr-CH"/>
        </w:rPr>
        <w:t xml:space="preserve">3.4.2 </w:t>
      </w:r>
      <w:r>
        <w:rPr>
          <w:highlight w:val="none"/>
          <w:lang w:val="fr-FR" w:bidi="fr-CH"/>
        </w:rPr>
        <w:t xml:space="preserve">Gestion de la base de données (Chemin d'accès)</w:t>
      </w:r>
      <w:bookmarkEnd w:id="51"/>
      <w:r>
        <w:rPr>
          <w:lang w:val="fr-FR"/>
        </w:rPr>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2064"/>
        <w:pBdr/>
        <w:spacing/>
        <w:ind/>
        <w:rPr>
          <w:lang w:val="fr-FR"/>
        </w:rPr>
      </w:pPr>
      <w:r/>
      <w:bookmarkStart w:id="52" w:name="_Toc37"/>
      <w:r>
        <w:rPr>
          <w:highlight w:val="none"/>
          <w:lang w:val="fr-FR" w:bidi="fr-CH"/>
        </w:rPr>
        <w:t xml:space="preserve">3.5 Design et ressources globales</w:t>
      </w:r>
      <w:bookmarkEnd w:id="52"/>
      <w:r>
        <w:rPr>
          <w:lang w:val="fr-FR"/>
        </w:rPr>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2065"/>
        <w:pBdr/>
        <w:spacing/>
        <w:ind/>
        <w:jc w:val="both"/>
        <w:rPr>
          <w:lang w:val="fr-FR"/>
        </w:rPr>
      </w:pPr>
      <w:r/>
      <w:bookmarkStart w:id="53" w:name="_Toc38"/>
      <w:r>
        <w:rPr>
          <w:highlight w:val="none"/>
          <w:lang w:val="fr-FR" w:bidi="fr-CH"/>
        </w:rPr>
        <w:t xml:space="preserve">3.5.1 </w:t>
      </w:r>
      <w:r>
        <w:rPr>
          <w:highlight w:val="none"/>
          <w:lang w:val="fr-FR" w:bidi="fr-CH"/>
        </w:rPr>
        <w:t xml:space="preserve">Gestion des Thèmes (Mode Clair / Mode Sombre)</w:t>
      </w:r>
      <w:bookmarkEnd w:id="53"/>
      <w:r>
        <w:rPr>
          <w:lang w:val="fr-FR"/>
        </w:rPr>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2065"/>
        <w:pBdr/>
        <w:spacing/>
        <w:ind/>
        <w:jc w:val="both"/>
        <w:rPr>
          <w:lang w:val="fr-FR"/>
        </w:rPr>
      </w:pPr>
      <w:r/>
      <w:bookmarkStart w:id="54" w:name="_Toc39"/>
      <w:r>
        <w:rPr>
          <w:highlight w:val="none"/>
          <w:lang w:val="fr-FR" w:bidi="fr-CH"/>
        </w:rPr>
        <w:t xml:space="preserve">3.5.2 </w:t>
      </w:r>
      <w:r>
        <w:rPr>
          <w:highlight w:val="none"/>
          <w:lang w:val="fr-FR" w:bidi="fr-CH"/>
        </w:rPr>
        <w:t xml:space="preserve">Typographie et Système d'Icônes</w:t>
      </w:r>
      <w:bookmarkEnd w:id="54"/>
      <w:r>
        <w:rPr>
          <w:lang w:val="fr-FR"/>
        </w:rPr>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2065"/>
        <w:pBdr/>
        <w:spacing/>
        <w:ind/>
        <w:jc w:val="both"/>
        <w:rPr>
          <w:highlight w:val="none"/>
          <w:lang w:val="fr-FR"/>
        </w:rPr>
      </w:pPr>
      <w:r/>
      <w:bookmarkStart w:id="55" w:name="_Toc40"/>
      <w:r>
        <w:rPr>
          <w:highlight w:val="none"/>
          <w:lang w:val="fr-FR" w:bidi="fr-CH"/>
        </w:rPr>
        <w:t xml:space="preserve">3.5.3 </w:t>
      </w:r>
      <w:r>
        <w:rPr>
          <w:highlight w:val="none"/>
          <w:lang w:val="fr-FR" w:bidi="fr-CH"/>
        </w:rPr>
        <w:t xml:space="preserve">Cohérence Visuelle et Dimensions</w:t>
      </w:r>
      <w:bookmarkEnd w:id="55"/>
      <w:r>
        <w:rPr>
          <w:highlight w:val="none"/>
          <w:lang w:val="fr-FR"/>
        </w:rPr>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2064"/>
        <w:pBdr/>
        <w:spacing/>
        <w:ind/>
        <w:rPr>
          <w:lang w:val="fr-FR"/>
        </w:rPr>
      </w:pPr>
      <w:r/>
      <w:bookmarkStart w:id="56" w:name="_Toc41"/>
      <w:r>
        <w:rPr>
          <w:highlight w:val="none"/>
          <w:lang w:val="fr-FR" w:bidi="fr-CH"/>
        </w:rPr>
        <w:t xml:space="preserve">3.6 </w:t>
      </w:r>
      <w:r>
        <w:rPr>
          <w:highlight w:val="none"/>
          <w:lang w:val="fr-FR" w:bidi="fr-CH"/>
        </w:rPr>
        <w:t xml:space="preserve">Architecture MVVM et Logique de Présentation</w:t>
      </w:r>
      <w:bookmarkEnd w:id="56"/>
      <w:r>
        <w:rPr>
          <w:lang w:val="fr-FR"/>
        </w:rPr>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55"/>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55"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226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226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226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2064"/>
        <w:pBdr/>
        <w:spacing/>
        <w:ind/>
        <w:jc w:val="both"/>
        <w:rPr>
          <w:lang w:val="fr-FR"/>
        </w:rPr>
      </w:pPr>
      <w:r/>
      <w:bookmarkStart w:id="57" w:name="_Toc42"/>
      <w:r>
        <w:rPr>
          <w:highlight w:val="none"/>
          <w:lang w:val="fr-FR" w:bidi="fr-CH"/>
        </w:rPr>
        <w:t xml:space="preserve">3.7 </w:t>
      </w:r>
      <w:r>
        <w:rPr>
          <w:highlight w:val="none"/>
          <w:lang w:val="fr-FR" w:bidi="fr-CH"/>
        </w:rPr>
        <w:t xml:space="preserve">Services et Gestion d'État Globale</w:t>
      </w:r>
      <w:bookmarkEnd w:id="57"/>
      <w:r>
        <w:rPr>
          <w:lang w:val="fr-FR"/>
        </w:rPr>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2064"/>
        <w:pBdr/>
        <w:spacing/>
        <w:ind/>
        <w:jc w:val="both"/>
        <w:rPr>
          <w:rFonts w:ascii="Times New Roman" w:hAnsi="Times New Roman" w:eastAsia="Times New Roman" w:cs="Times New Roman"/>
          <w:sz w:val="24"/>
          <w:szCs w:val="24"/>
          <w:lang w:val="fr-FR"/>
        </w:rPr>
      </w:pPr>
      <w:r/>
      <w:bookmarkStart w:id="58" w:name="_Toc43"/>
      <w:r>
        <w:rPr>
          <w:highlight w:val="none"/>
          <w:lang w:val="fr-FR"/>
        </w:rPr>
        <w:t xml:space="preserve">3.8 </w:t>
      </w:r>
      <w:r>
        <w:rPr>
          <w:lang w:val="fr-FR"/>
        </w:rPr>
        <w:t xml:space="preserve">Optimisation et Déploiement de la Base de Données</w:t>
      </w:r>
      <w:bookmarkEnd w:id="58"/>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226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226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2064"/>
        <w:pBdr/>
        <w:spacing/>
        <w:ind/>
        <w:rPr>
          <w:rFonts w:ascii="Calibri Light" w:hAnsi="Calibri Light" w:cs="Calibri Light"/>
          <w:sz w:val="26"/>
          <w:szCs w:val="26"/>
        </w:rPr>
      </w:pPr>
      <w:r/>
      <w:bookmarkStart w:id="59" w:name="_Toc44"/>
      <w:r>
        <w:rPr>
          <w:rFonts w:ascii="Calibri Light" w:hAnsi="Calibri Light" w:eastAsia="Calibri Light" w:cs="Calibri Light"/>
          <w:sz w:val="26"/>
          <w:szCs w:val="26"/>
          <w:lang w:val="fr-CH"/>
        </w:rPr>
        <w:t xml:space="preserve">3.9 </w:t>
      </w:r>
      <w:r>
        <w:rPr>
          <w:rFonts w:ascii="Calibri Light" w:hAnsi="Calibri Light" w:eastAsia="Calibri Light" w:cs="Calibri Light"/>
          <w:sz w:val="26"/>
          <w:szCs w:val="26"/>
          <w:lang w:val="fr-CH"/>
        </w:rPr>
        <w:t xml:space="preserve">Traitement et Gestion des Fichiers Joints (PDF/CBZ)</w:t>
      </w:r>
      <w:bookmarkEnd w:id="59"/>
      <w:r>
        <w:rPr>
          <w:rFonts w:ascii="Calibri Light" w:hAnsi="Calibri Light" w:cs="Calibri Light"/>
          <w:sz w:val="26"/>
          <w:szCs w:val="26"/>
        </w:rPr>
      </w:r>
      <w:r>
        <w:rPr>
          <w:rFonts w:ascii="Calibri Light" w:hAnsi="Calibri Light" w:cs="Calibri Light"/>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33DBFD85">
      <w:pPr>
        <w:pBdr/>
        <w:spacing/>
        <w:ind/>
        <w:jc w:val="both"/>
        <w:rPr>
          <w:rFonts w:ascii="Calibri" w:hAnsi="Calibri" w:cs="Calibri"/>
          <w:sz w:val="22"/>
          <w:szCs w:val="22"/>
          <w:highlight w:val="none"/>
        </w:rPr>
      </w:pPr>
      <w:r>
        <w:rPr>
          <w:rFonts w:ascii="Calibri" w:hAnsi="Calibri" w:eastAsia="Calibri" w:cs="Calibri"/>
          <w:sz w:val="22"/>
          <w:szCs w:val="22"/>
          <w:highlight w:val="none"/>
          <w:lang w:val="fr-CH"/>
        </w:rPr>
        <w:t xml:space="preserve">Cette optimisation a donné lieu à un PoC (Proof of Concept), ce document est nommé “</w:t>
      </w:r>
      <w:r>
        <w:rPr>
          <w:rFonts w:ascii="Calibri" w:hAnsi="Calibri" w:eastAsia="Calibri" w:cs="Calibri"/>
          <w:sz w:val="22"/>
          <w:szCs w:val="22"/>
          <w:highlight w:val="none"/>
          <w:lang w:val="fr-CH"/>
        </w:rPr>
        <w:t xml:space="preserve">LHO - M5 - PoC Scans.docx</w:t>
      </w:r>
      <w:r>
        <w:rPr>
          <w:rFonts w:ascii="Calibri" w:hAnsi="Calibri" w:eastAsia="Calibri" w:cs="Calibri"/>
          <w:sz w:val="22"/>
          <w:szCs w:val="22"/>
          <w:highlight w:val="none"/>
          <w:lang w:val="fr-CH"/>
        </w:rPr>
        <w:t xml:space="preserve">”</w:t>
      </w:r>
      <w:r>
        <w:rPr>
          <w:rFonts w:ascii="Calibri" w:hAnsi="Calibri" w:eastAsia="Calibri" w:cs="Calibri"/>
          <w:sz w:val="22"/>
          <w:szCs w:val="22"/>
          <w:highlight w:val="none"/>
          <w:lang w:val="fr-CH"/>
        </w:rPr>
        <w:t xml:space="preserve">.</w:t>
      </w:r>
      <w:r>
        <w:rPr>
          <w:rFonts w:ascii="Calibri" w:hAnsi="Calibri" w:cs="Calibri"/>
          <w:sz w:val="22"/>
          <w:szCs w:val="22"/>
          <w:highlight w:val="none"/>
        </w:rPr>
      </w:r>
      <w:r>
        <w:rPr>
          <w:rFonts w:ascii="Calibri" w:hAnsi="Calibri" w:cs="Calibri"/>
          <w:sz w:val="22"/>
          <w:szCs w:val="22"/>
          <w:highlight w:val="none"/>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lang w:val="fr-CH"/>
        </w:rPr>
      </w:r>
      <w:r>
        <w:rPr>
          <w:highlight w:val="none"/>
          <w:lang w:val="fr-CH"/>
        </w:rPr>
      </w:r>
    </w:p>
    <w:tbl>
      <w:tblPr>
        <w:tblStyle w:val="2199"/>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r>
        <w:rPr>
          <w:highlight w:val="none"/>
        </w:rPr>
      </w:r>
    </w:p>
    <w:p w14:paraId="21BDAA2D">
      <w:pPr>
        <w:pBdr/>
        <w:spacing/>
        <w:ind/>
        <w:rPr>
          <w:highlight w:val="none"/>
        </w:rPr>
      </w:pPr>
      <w:r>
        <w:rPr>
          <w:highlight w:val="none"/>
        </w:rPr>
      </w:r>
      <w:r>
        <w:rPr>
          <w:highlight w:val="none"/>
        </w:rPr>
      </w:r>
      <w:r>
        <w:rPr>
          <w:highlight w:val="none"/>
        </w:rPr>
      </w:r>
    </w:p>
    <w:p w14:paraId="7152FCE0">
      <w:pPr>
        <w:pStyle w:val="2064"/>
        <w:pBdr/>
        <w:spacing/>
        <w:ind/>
        <w:rPr>
          <w:highlight w:val="none"/>
          <w14:ligatures w14:val="none"/>
        </w:rPr>
      </w:pPr>
      <w:r/>
      <w:bookmarkStart w:id="60" w:name="_Toc45"/>
      <w:r>
        <w:rPr>
          <w:highlight w:val="none"/>
          <w:lang w:val="fr-CH"/>
        </w:rPr>
        <w:t xml:space="preserve">3.10 </w:t>
      </w:r>
      <w:r>
        <w:rPr>
          <w:highlight w:val="none"/>
          <w:lang w:val="fr-CH"/>
        </w:rPr>
        <w:t xml:space="preserve">Exportation des données</w:t>
      </w:r>
      <w:bookmarkEnd w:id="60"/>
      <w:r>
        <w:rPr>
          <w:highlight w:val="none"/>
          <w14:ligatures w14:val="none"/>
        </w:rPr>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226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226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226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w:t>
      </w:r>
      <w:r>
        <w:rPr>
          <w:highlight w:val="none"/>
        </w:rPr>
      </w:r>
      <w:r>
        <w:rPr>
          <w:highlight w:val="none"/>
        </w:rPr>
      </w:r>
    </w:p>
    <w:p w14:paraId="74A43E42">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E74238">
      <w:pPr>
        <w:pStyle w:val="2064"/>
        <w:pBdr/>
        <w:spacing/>
        <w:ind/>
        <w:jc w:val="both"/>
        <w:rPr/>
      </w:pPr>
      <w:r/>
      <w:bookmarkStart w:id="61" w:name="_Toc46"/>
      <w:r>
        <w:rPr>
          <w:highlight w:val="none"/>
          <w:lang w:val="fr-CH"/>
        </w:rPr>
        <w:t xml:space="preserve">3.11 </w:t>
      </w:r>
      <w:r>
        <w:rPr>
          <w:highlight w:val="none"/>
          <w:lang w:val="fr-CH"/>
        </w:rPr>
        <w:t xml:space="preserve">Composants Utilitaires et d'Interface Graphique</w:t>
      </w:r>
      <w:bookmarkEnd w:id="61"/>
      <w:r/>
      <w:r/>
    </w:p>
    <w:p w14:paraId="61C49435">
      <w:pPr>
        <w:pBdr/>
        <w:spacing/>
        <w:ind/>
        <w:jc w:val="both"/>
        <w:rPr>
          <w:highlight w:val="none"/>
        </w:rPr>
      </w:pPr>
      <w:r>
        <w:rPr>
          <w:highlight w:val="none"/>
          <w:lang w:val="fr-CH"/>
        </w:rPr>
      </w:r>
      <w:r>
        <w:t xml:space="preserve">Pour soutenir l'architecture MVVM et garantir les performances de l'interface graphique (Avalonia UI), l'application s'appuie sur plusieurs classes utilitaires développées spécifiquement pour le projet.</w:t>
      </w:r>
      <w:r>
        <w:rPr>
          <w:highlight w:val="none"/>
        </w:rP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2065"/>
        <w:pBdr/>
        <w:spacing/>
        <w:ind/>
        <w:jc w:val="both"/>
        <w:rPr/>
      </w:pPr>
      <w:r/>
      <w:bookmarkStart w:id="62" w:name="_Toc47"/>
      <w:r>
        <w:rPr>
          <w:highlight w:val="none"/>
          <w:lang w:val="fr-CH"/>
        </w:rPr>
        <w:t xml:space="preserve">3.11.1 </w:t>
      </w:r>
      <w:r>
        <w:t xml:space="preserve">ViewLocator</w:t>
      </w:r>
      <w:bookmarkEnd w:id="62"/>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p>
    <w:p w14:paraId="437D2DA4">
      <w:pPr>
        <w:pBdr/>
        <w:spacing/>
        <w:ind/>
        <w:jc w:val="both"/>
        <w:rPr>
          <w:highlight w:val="none"/>
        </w:rPr>
      </w:pPr>
      <w:r>
        <w:t xml:space="preserve">Cela permet de naviguer dans l'application sans jamais coupler fortement les Vues et les ViewModels.</w:t>
      </w:r>
      <w:r>
        <w:rPr>
          <w:highlight w:val="none"/>
        </w:rP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2065"/>
        <w:pBdr/>
        <w:spacing/>
        <w:ind/>
        <w:jc w:val="both"/>
        <w:rPr/>
      </w:pPr>
      <w:r/>
      <w:bookmarkStart w:id="63" w:name="_Toc48"/>
      <w:r>
        <w:rPr>
          <w:highlight w:val="none"/>
          <w:lang w:val="fr-CH"/>
        </w:rPr>
        <w:t xml:space="preserve">3.11.2 </w:t>
      </w:r>
      <w:r>
        <w:t xml:space="preserve">WhiteSlideUpTransition</w:t>
      </w:r>
      <w:bookmarkEnd w:id="63"/>
      <w:r/>
      <w:r/>
    </w:p>
    <w:p w14:paraId="52558CEA">
      <w:pPr>
        <w:pBdr/>
        <w:spacing/>
        <w:ind/>
        <w:jc w:val="both"/>
        <w:rPr/>
      </w:pP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Pr>
          <w:highlight w:val="none"/>
        </w:rP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2065"/>
        <w:pBdr/>
        <w:spacing/>
        <w:ind/>
        <w:jc w:val="both"/>
        <w:rPr/>
      </w:pPr>
      <w:r/>
      <w:bookmarkStart w:id="64" w:name="_Toc49"/>
      <w:r>
        <w:rPr>
          <w:highlight w:val="none"/>
          <w:lang w:val="fr-CH"/>
        </w:rPr>
        <w:t xml:space="preserve">3.11.3 </w:t>
      </w:r>
      <w:r>
        <w:rPr>
          <w:highlight w:val="none"/>
          <w:lang w:val="fr-CH"/>
        </w:rPr>
        <w:t xml:space="preserve">ObservableRangeCollection</w:t>
      </w:r>
      <w:bookmarkEnd w:id="64"/>
      <w:r/>
      <w:r/>
    </w:p>
    <w:p w14:paraId="61A3B145">
      <w:pPr>
        <w:pBdr/>
        <w:spacing/>
        <w:ind/>
        <w:jc w:val="both"/>
        <w:rPr>
          <w:highlight w:val="none"/>
        </w:rPr>
      </w:pPr>
      <w:r>
        <w:rPr>
          <w:highlight w:val="none"/>
          <w:lang w:val="fr-CH"/>
        </w:rPr>
      </w:r>
      <w:r>
        <w:rPr>
          <w:highlight w:val="none"/>
        </w:rPr>
        <w:t xml:space="preserve">L'ajout d'éléments un par un dans une ObservableCollection classique déclenche un rafraîchissement visuel à chaque itération, ce qui peut geler l'interface lors du chargement initial de la base de données. </w:t>
      </w:r>
      <w:r>
        <w:rPr>
          <w:highlight w:val="none"/>
        </w:rPr>
      </w:r>
      <w:r>
        <w:rPr>
          <w:highlight w:val="none"/>
        </w:rP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Pr>
          <w:highlight w:val="none"/>
        </w:rPr>
      </w:r>
      <w:r>
        <w:rPr>
          <w:highlight w:val="none"/>
        </w:rPr>
      </w:r>
    </w:p>
    <w:p w14:paraId="48D2F9E0">
      <w:pPr>
        <w:pBdr/>
        <w:shd w:val="nil" w:color="auto"/>
        <w:spacing/>
        <w:ind/>
        <w:rPr/>
      </w:pPr>
      <w:r>
        <w:br w:type="page" w:clear="all"/>
      </w:r>
      <w:r/>
    </w:p>
    <w:p w14:paraId="77D97AF2">
      <w:pPr>
        <w:pStyle w:val="2065"/>
        <w:pBdr/>
        <w:spacing/>
        <w:ind/>
        <w:rPr/>
      </w:pPr>
      <w:r/>
      <w:bookmarkStart w:id="65" w:name="_Toc50"/>
      <w:r>
        <w:rPr>
          <w:highlight w:val="none"/>
          <w:lang w:val="fr-CH"/>
        </w:rPr>
        <w:t xml:space="preserve">3.11.4 </w:t>
      </w:r>
      <w:r>
        <w:rPr>
          <w:highlight w:val="none"/>
          <w:lang w:val="fr-CH"/>
        </w:rPr>
        <w:t xml:space="preserve">Modules de Traitement des Fichiers (ScanHandlers)</w:t>
      </w:r>
      <w:bookmarkEnd w:id="65"/>
      <w:r/>
      <w:r/>
    </w:p>
    <w:p w14:paraId="5FB96BA7">
      <w:pPr>
        <w:pBdr/>
        <w:spacing/>
        <w:ind/>
        <w:rPr>
          <w:highlight w:val="none"/>
        </w:rPr>
      </w:pPr>
      <w:r>
        <w:rPr>
          <w:highlight w:val="none"/>
          <w:lang w:val="fr-CH"/>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rPr>
          <w:highlight w:val="none"/>
        </w:rPr>
      </w:r>
    </w:p>
    <w:p w14:paraId="69B5A5B3">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w:t>
      </w:r>
      <w:r>
        <w:t xml:space="preserve">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w:t>
      </w:r>
      <w:r>
        <w:t xml:space="preserve">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w:t>
      </w:r>
      <w:r>
        <w:t xml:space="preserve">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p>
    <w:p w14:paraId="6A8BEC69">
      <w:pPr>
        <w:pStyle w:val="2064"/>
        <w:pBdr/>
        <w:spacing/>
        <w:ind/>
        <w:rPr/>
      </w:pPr>
      <w:r/>
      <w:bookmarkStart w:id="66" w:name="_Toc51"/>
      <w:r>
        <w:rPr>
          <w:highlight w:val="none"/>
        </w:rPr>
        <w:t xml:space="preserve">3.12 Composants Visuels Personnalisés (UserControls)</w:t>
      </w:r>
      <w:bookmarkEnd w:id="66"/>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2065"/>
        <w:pBdr/>
        <w:spacing/>
        <w:ind/>
        <w:rPr/>
      </w:pPr>
      <w:r/>
      <w:bookmarkStart w:id="67" w:name="_Toc52"/>
      <w:r>
        <w:rPr>
          <w:highlight w:val="none"/>
          <w:lang w:val="fr-CH"/>
        </w:rPr>
        <w:t xml:space="preserve">3.12.1 </w:t>
      </w:r>
      <w:r>
        <w:rPr>
          <w:highlight w:val="none"/>
          <w:lang w:val="fr-CH"/>
        </w:rPr>
        <w:t xml:space="preserve">DonutChartControl (Graphique de répartition)</w:t>
      </w:r>
      <w:bookmarkEnd w:id="67"/>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rPr>
      </w:r>
      <w:r>
        <w:rPr>
          <w:highlight w:val="none"/>
        </w:rPr>
      </w:r>
    </w:p>
    <w:p w14:paraId="30974D89">
      <w:pPr>
        <w:pBdr/>
        <w:spacing/>
        <w:ind/>
        <w:rPr>
          <w:highlight w:val="none"/>
        </w:rPr>
      </w:pPr>
      <w:r>
        <w:rPr>
          <w:highlight w:val="none"/>
        </w:rPr>
      </w:r>
      <w:r>
        <w:rPr>
          <w:highlight w:val="none"/>
        </w:rPr>
      </w:r>
      <w:r>
        <w:rPr>
          <w:highlight w:val="none"/>
        </w:rPr>
      </w:r>
    </w:p>
    <w:p w14:paraId="6EE49EED">
      <w:pPr>
        <w:pStyle w:val="2066"/>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w:t>
      </w:r>
      <w:r>
        <w:rPr>
          <w:highlight w:val="none"/>
        </w:rPr>
        <w:t xml:space="preserve">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p>
    <w:p w14:paraId="6440D543">
      <w:pPr>
        <w:pBdr/>
        <w:spacing/>
        <w:ind/>
        <w:jc w:val="both"/>
        <w:rPr>
          <w:highlight w:val="none"/>
        </w:rPr>
      </w:pPr>
      <w:r>
        <w:rPr>
          <w:highlight w:val="none"/>
        </w:rPr>
        <w:t xml:space="preserve">P</w:t>
      </w:r>
      <w:r>
        <w:rPr>
          <w:highlight w:val="none"/>
        </w:rPr>
        <w:t xml:space="preserve">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2066"/>
        <w:pBdr/>
        <w:spacing/>
        <w:ind/>
        <w:rPr>
          <w:highlight w:val="none"/>
        </w:rPr>
      </w:pPr>
      <w:r>
        <w:rPr>
          <w:highlight w:val="none"/>
          <w:lang w:val="fr-CH"/>
        </w:rPr>
        <w:t xml:space="preserve">3.12.1.2 </w:t>
      </w:r>
      <w:r>
        <w:rPr>
          <w:highlight w:val="none"/>
          <w:lang w:val="fr-CH"/>
        </w:rPr>
        <w:t xml:space="preserve">Modélisation mathématique du tracé</w:t>
      </w:r>
      <w:r>
        <w:rPr>
          <w:highlight w:val="none"/>
        </w:rP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cs="Calibri"/>
          <w:b/>
          <w:bCs/>
          <w:sz w:val="22"/>
          <w:szCs w:val="22"/>
          <w:highlight w:val="none"/>
        </w:rPr>
      </w:r>
      <w:r>
        <w:rPr>
          <w:rFonts w:ascii="Calibri" w:hAnsi="Calibri" w:cs="Calibri"/>
          <w:b/>
          <w:bCs/>
          <w:sz w:val="22"/>
          <w:szCs w:val="22"/>
          <w:highlight w:val="none"/>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cs="Calibri"/>
          <w:b w:val="0"/>
          <w:bCs w:val="0"/>
          <w:sz w:val="22"/>
          <w:szCs w:val="22"/>
        </w:rPr>
      </w:r>
      <w:r>
        <w:rPr>
          <w:rFonts w:ascii="Calibri" w:hAnsi="Calibri" w:cs="Calibri"/>
          <w:b w:val="0"/>
          <w:bCs w:val="0"/>
          <w:sz w:val="22"/>
          <w:szCs w:val="22"/>
        </w:rPr>
      </w:r>
    </w:p>
    <w:p w14:paraId="178D6769">
      <w:pPr>
        <w:pStyle w:val="2264"/>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cs="Calibri"/>
          <w:b w:val="0"/>
          <w:bCs w:val="0"/>
          <w:sz w:val="22"/>
          <w:szCs w:val="22"/>
        </w:rPr>
      </w:r>
      <w:r>
        <w:rPr>
          <w:rFonts w:ascii="Calibri" w:hAnsi="Calibri" w:cs="Calibri"/>
          <w:b w:val="0"/>
          <w:bCs w:val="0"/>
          <w:sz w:val="22"/>
          <w:szCs w:val="22"/>
        </w:rPr>
      </w:r>
    </w:p>
    <w:p w14:paraId="4BEFFE41">
      <w:pPr>
        <w:pStyle w:val="2264"/>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cs="Calibri"/>
          <w:b w:val="0"/>
          <w:bCs w:val="0"/>
          <w:sz w:val="22"/>
          <w:szCs w:val="22"/>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lang w:val="fr-CH" w:bidi="fr-CH"/>
        </w:rPr>
      </w:r>
      <w:r>
        <w:rPr>
          <w:b w:val="0"/>
          <w:bCs w:val="0"/>
          <w:highlight w:val="none"/>
          <w:lang w:val="fr-CH" w:bidi="fr-CH"/>
        </w:rPr>
      </w:r>
    </w:p>
    <w:p w14:paraId="79CAEF49">
      <w:pPr>
        <w:pBdr/>
        <w:spacing/>
        <w:ind/>
        <w:rPr>
          <w:b w:val="0"/>
          <w:bCs w:val="0"/>
          <w:highlight w:val="none"/>
        </w:rPr>
      </w:pPr>
      <w:r>
        <w:rPr>
          <w:b w:val="0"/>
          <w:bCs w:val="0"/>
          <w:highlight w:val="none"/>
          <w:lang w:val="fr-CH" w:bidi="fr-CH"/>
        </w:rPr>
      </w:r>
      <w:r>
        <w:rPr>
          <w:b w:val="0"/>
          <w:bCs w:val="0"/>
          <w:highlight w:val="none"/>
        </w:rPr>
      </w:r>
      <w:r>
        <w:rPr>
          <w:b w:val="0"/>
          <w:bCs w:val="0"/>
          <w:highlight w:val="none"/>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cs="Calibri"/>
          <w:b w:val="0"/>
          <w:bCs w:val="0"/>
          <w:highlight w:val="none"/>
        </w:rPr>
      </w:r>
      <w:r>
        <w:rPr>
          <w:rFonts w:ascii="Calibri" w:hAnsi="Calibri" w:cs="Calibri"/>
          <w:b w:val="0"/>
          <w:bCs w:val="0"/>
          <w:highlight w:val="none"/>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eastAsia="Calibri" w:cs="Calibri"/>
          <w:b/>
          <w:bCs/>
          <w:highlight w:val="none"/>
        </w:rPr>
      </w:r>
      <w:r>
        <w:rPr>
          <w:rFonts w:ascii="Calibri" w:hAnsi="Calibri" w:eastAsia="Calibri" w:cs="Calibri"/>
          <w:b/>
          <w:bCs/>
          <w:highlight w:val="none"/>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76813995">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cs="Calibri"/>
          <w:b w:val="0"/>
          <w:bCs w:val="0"/>
          <w:sz w:val="22"/>
          <w:szCs w:val="22"/>
        </w:rPr>
      </w:r>
      <w:r>
        <w:rPr>
          <w:rFonts w:ascii="Calibri" w:hAnsi="Calibri" w:cs="Calibri"/>
          <w:b w:val="0"/>
          <w:bCs w:val="0"/>
          <w:sz w:val="22"/>
          <w:szCs w:val="22"/>
        </w:rPr>
      </w:r>
    </w:p>
    <w:p w14:paraId="0BC76DAB">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sinon 0</m:t>
        </m:r>
      </m:oMath>
      <w:r>
        <w:rPr>
          <w:rFonts w:ascii="Calibri" w:hAnsi="Calibri" w:eastAsia="Calibri" w:cs="Calibri"/>
          <w:b w:val="0"/>
          <w:bCs w:val="0"/>
          <w:color w:val="000000"/>
          <w:sz w:val="22"/>
          <w:szCs w:val="22"/>
        </w:rPr>
        <w:t xml:space="preserve">) pour garantir la justesse de la concavité.</w:t>
      </w:r>
      <w:r>
        <w:rPr>
          <w:rFonts w:ascii="Calibri" w:hAnsi="Calibri" w:cs="Calibri"/>
          <w:b w:val="0"/>
          <w:bCs w:val="0"/>
          <w:sz w:val="22"/>
          <w:szCs w:val="22"/>
        </w:rPr>
      </w:r>
      <w:r>
        <w:rPr>
          <w:rFonts w:ascii="Calibri" w:hAnsi="Calibri" w:cs="Calibri"/>
          <w:b w:val="0"/>
          <w:bCs w:val="0"/>
          <w:sz w:val="22"/>
          <w:szCs w:val="22"/>
        </w:rPr>
      </w:r>
    </w:p>
    <w:p w14:paraId="74F908AF">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222AD5BA">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cs="Calibri"/>
          <w:b w:val="0"/>
          <w:bCs w:val="0"/>
          <w:sz w:val="22"/>
          <w:szCs w:val="22"/>
        </w:rPr>
      </w:r>
      <w:r>
        <w:rPr>
          <w:rFonts w:ascii="Calibri" w:hAnsi="Calibri" w:cs="Calibri"/>
          <w:b w:val="0"/>
          <w:bCs w:val="0"/>
          <w:sz w:val="22"/>
          <w:szCs w:val="22"/>
        </w:rPr>
      </w:r>
    </w:p>
    <w:p w14:paraId="39696ADF">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cs="Calibri"/>
          <w:b w:val="0"/>
          <w:bCs w:val="0"/>
          <w:sz w:val="22"/>
          <w:szCs w:val="22"/>
        </w:rPr>
      </w:r>
      <w:r>
        <w:rPr>
          <w:rFonts w:ascii="Calibri" w:hAnsi="Calibri" w:cs="Calibri"/>
          <w:b w:val="0"/>
          <w:bCs w:val="0"/>
          <w:sz w:val="22"/>
          <w:szCs w:val="22"/>
        </w:rPr>
      </w:r>
    </w:p>
    <w:p w14:paraId="7D2D799B">
      <w:pPr>
        <w:pStyle w:val="2065"/>
        <w:pBdr/>
        <w:spacing/>
        <w:ind/>
        <w:rPr>
          <w:rFonts w:ascii="Calibri" w:hAnsi="Calibri" w:cs="Calibri"/>
          <w:b w:val="0"/>
          <w:bCs w:val="0"/>
        </w:rPr>
      </w:pPr>
      <w:r/>
      <w:bookmarkStart w:id="68"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bookmarkEnd w:id="68"/>
      <w:r>
        <w:rPr>
          <w:rFonts w:ascii="Calibri" w:hAnsi="Calibri" w:cs="Calibri"/>
          <w:b w:val="0"/>
          <w:bCs w:val="0"/>
        </w:rPr>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cs="Calibri"/>
          <w:sz w:val="22"/>
          <w:szCs w:val="22"/>
        </w:rPr>
      </w:r>
      <w:r>
        <w:rPr>
          <w:rFonts w:ascii="Calibri" w:hAnsi="Calibri" w:cs="Calibri"/>
          <w:sz w:val="22"/>
          <w:szCs w:val="22"/>
        </w:rPr>
      </w:r>
    </w:p>
    <w:p w14:paraId="7821F5D1">
      <w:pPr>
        <w:pStyle w:val="2264"/>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cs="Calibri"/>
          <w:b w:val="0"/>
          <w:bCs w:val="0"/>
          <w:sz w:val="22"/>
          <w:szCs w:val="22"/>
        </w:rPr>
      </w:r>
      <w:r>
        <w:rPr>
          <w:rFonts w:ascii="Calibri" w:hAnsi="Calibri" w:cs="Calibri"/>
          <w:b w:val="0"/>
          <w:bCs w:val="0"/>
          <w:sz w:val="22"/>
          <w:szCs w:val="22"/>
        </w:rPr>
      </w:r>
    </w:p>
    <w:p w14:paraId="4207383E">
      <w:pPr>
        <w:pStyle w:val="2264"/>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cs="Calibri"/>
          <w:b w:val="0"/>
          <w:bCs w:val="0"/>
          <w:sz w:val="22"/>
          <w:szCs w:val="22"/>
        </w:rPr>
      </w:r>
      <w:r>
        <w:rPr>
          <w:rFonts w:ascii="Calibri" w:hAnsi="Calibri" w:cs="Calibri"/>
          <w:b w:val="0"/>
          <w:bCs w:val="0"/>
          <w:sz w:val="22"/>
          <w:szCs w:val="22"/>
        </w:rPr>
      </w:r>
    </w:p>
    <w:p w14:paraId="01A407A5">
      <w:pPr>
        <w:pStyle w:val="2065"/>
        <w:pBdr/>
        <w:spacing/>
        <w:ind/>
        <w:rPr/>
      </w:pPr>
      <w:r/>
      <w:bookmarkStart w:id="69" w:name="_Toc54"/>
      <w:r>
        <w:rPr>
          <w:rFonts w:ascii="Calibri" w:hAnsi="Calibri" w:eastAsia="Calibri" w:cs="Calibri"/>
          <w:b w:val="0"/>
          <w:bCs w:val="0"/>
          <w:highlight w:val="none"/>
          <w:lang w:val="fr-CH"/>
        </w:rPr>
        <w:t xml:space="preserve">3.12.3 </w:t>
      </w:r>
      <w:r>
        <w:t xml:space="preserve">PdfViewerControl (Visionneuse PDF et Scans optimisée)</w:t>
      </w:r>
      <w:bookmarkEnd w:id="69"/>
      <w:r/>
      <w:r/>
    </w:p>
    <w:p w14:paraId="11740469">
      <w:pPr>
        <w:pBdr/>
        <w:spacing/>
        <w:ind/>
        <w:rPr>
          <w:highlight w:val="none"/>
        </w:rPr>
      </w:pPr>
      <w:r>
        <w:rPr>
          <w:rFonts w:ascii="Calibri" w:hAnsi="Calibri" w:eastAsia="Calibri" w:cs="Calibri"/>
          <w:b w:val="0"/>
          <w:bCs w:val="0"/>
          <w:highlight w:val="none"/>
          <w:lang w:val="fr-CH"/>
        </w:rPr>
      </w:r>
      <w:r>
        <w:t xml:space="preserve">C'est le composant central du Proof of Concept (PoC) de traitement des scans. Il est conçu pour afficher les documents sans geler l'interface ni saturer la mémoire vive (RAM).</w:t>
      </w:r>
      <w:r>
        <w:rPr>
          <w:highlight w:val="none"/>
        </w:rPr>
      </w:r>
      <w:r>
        <w:rPr>
          <w:highlight w:val="none"/>
        </w:rPr>
      </w:r>
    </w:p>
    <w:p w14:paraId="20039593">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br/>
      </w:r>
      <w:r>
        <w:rPr>
          <w:rFonts w:ascii="Calibri" w:hAnsi="Calibri" w:cs="Calibri"/>
          <w:b w:val="0"/>
          <w:bCs w:val="0"/>
          <w:sz w:val="22"/>
          <w:szCs w:val="22"/>
        </w:rPr>
      </w:r>
      <w:r>
        <w:rPr>
          <w:rFonts w:ascii="Calibri" w:hAnsi="Calibri" w:cs="Calibri"/>
          <w:b w:val="0"/>
          <w:bCs w:val="0"/>
          <w:sz w:val="22"/>
          <w:szCs w:val="22"/>
        </w:rPr>
      </w:r>
    </w:p>
    <w:p w14:paraId="348F294C">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cs="Calibri"/>
          <w:b w:val="0"/>
          <w:bCs w:val="0"/>
          <w:sz w:val="22"/>
          <w:szCs w:val="22"/>
        </w:rPr>
      </w:r>
      <w:r>
        <w:rPr>
          <w:rFonts w:ascii="Calibri" w:hAnsi="Calibri" w:cs="Calibri"/>
          <w:b w:val="0"/>
          <w:bCs w:val="0"/>
          <w:sz w:val="22"/>
          <w:szCs w:val="22"/>
        </w:rPr>
      </w:r>
    </w:p>
    <w:p w14:paraId="2A764658">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cs="Calibri"/>
          <w:b w:val="0"/>
          <w:bCs w:val="0"/>
          <w:sz w:val="22"/>
          <w:szCs w:val="22"/>
        </w:rPr>
      </w:r>
      <w:r>
        <w:rPr>
          <w:rFonts w:ascii="Calibri" w:hAnsi="Calibri" w:cs="Calibri"/>
          <w:b w:val="0"/>
          <w:bCs w:val="0"/>
          <w:sz w:val="22"/>
          <w:szCs w:val="22"/>
        </w:rPr>
      </w:r>
    </w:p>
    <w:p w14:paraId="508A219C">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cs="Calibri"/>
          <w:b w:val="0"/>
          <w:bCs w:val="0"/>
          <w:sz w:val="22"/>
          <w:szCs w:val="22"/>
        </w:rPr>
      </w:r>
      <w:r>
        <w:rPr>
          <w:rFonts w:ascii="Calibri" w:hAnsi="Calibri" w:cs="Calibri"/>
          <w:b w:val="0"/>
          <w:bCs w:val="0"/>
          <w:sz w:val="22"/>
          <w:szCs w:val="22"/>
        </w:rPr>
      </w:r>
    </w:p>
    <w:p w14:paraId="0284BEAB">
      <w:pPr>
        <w:pBdr/>
        <w:shd w:val="nil" w:color="auto"/>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2065"/>
        <w:pBdr/>
        <w:spacing/>
        <w:ind/>
        <w:rPr/>
      </w:pPr>
      <w:r/>
      <w:bookmarkStart w:id="70" w:name="_Toc55"/>
      <w:r>
        <w:rPr>
          <w:highlight w:val="none"/>
          <w:lang w:val="fr-CH"/>
        </w:rPr>
        <w:t xml:space="preserve">3.12.4 </w:t>
      </w:r>
      <w:r>
        <w:rPr>
          <w:highlight w:val="none"/>
          <w:lang w:val="fr-CH"/>
        </w:rPr>
        <w:t xml:space="preserve">LoadingView (Écran d'attente)</w:t>
      </w:r>
      <w:bookmarkEnd w:id="70"/>
      <w:r/>
      <w:r/>
    </w:p>
    <w:p w14:paraId="5BF80698">
      <w:pPr>
        <w:pBdr/>
        <w:spacing/>
        <w:ind/>
        <w:rPr/>
      </w:pPr>
      <w:r>
        <w:rPr>
          <w:highlight w:val="none"/>
        </w:rPr>
        <w:t xml:space="preserve">Un composant simple et réutilisable qui affiche un écran de chargement.</w:t>
      </w:r>
      <w:r>
        <w:rPr>
          <w:highlight w:val="none"/>
        </w:rPr>
      </w: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rPr>
      </w:r>
    </w:p>
    <w:p w14:paraId="7A096377">
      <w:pPr>
        <w:pBdr/>
        <w:spacing/>
        <w:ind/>
        <w:rPr/>
      </w:pPr>
      <w:r/>
      <w:r/>
    </w:p>
    <w:p w14:paraId="3F96D18C">
      <w:pPr>
        <w:pStyle w:val="2064"/>
        <w:pBdr/>
        <w:spacing/>
        <w:ind/>
        <w:rPr>
          <w14:ligatures w14:val="none"/>
        </w:rPr>
      </w:pPr>
      <w:r/>
      <w:bookmarkStart w:id="71" w:name="_Toc56"/>
      <w:r>
        <w:t xml:space="preserve">3.13 </w:t>
      </w:r>
      <w:r>
        <w:t xml:space="preserve">Configuration </w:t>
      </w:r>
      <w:r>
        <w:t xml:space="preserve">Globale et Fichiers de Ressources (</w:t>
      </w:r>
      <w:r>
        <w:t xml:space="preserve">App.axaml</w:t>
      </w:r>
      <w:r>
        <w:t xml:space="preserve">)</w:t>
      </w:r>
      <w:bookmarkEnd w:id="71"/>
      <w:r>
        <w:rPr>
          <w14:ligatures w14:val="none"/>
        </w:rPr>
      </w:r>
      <w:r>
        <w:rPr>
          <w14:ligatures w14:val="none"/>
        </w:rP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cs="Calibri"/>
          <w:sz w:val="22"/>
          <w:szCs w:val="22"/>
          <w:highlight w:val="none"/>
        </w:rPr>
      </w:r>
      <w:r>
        <w:rPr>
          <w:rFonts w:ascii="Calibri" w:hAnsi="Calibri" w:cs="Calibri"/>
          <w:sz w:val="22"/>
          <w:szCs w:val="22"/>
          <w:highlight w:val="none"/>
        </w:rPr>
      </w:r>
    </w:p>
    <w:p w14:paraId="6385A54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626A40D6">
      <w:pPr>
        <w:pStyle w:val="2065"/>
        <w:pBdr/>
        <w:spacing/>
        <w:ind/>
        <w:rPr>
          <w:rFonts w:ascii="Calibri" w:hAnsi="Calibri" w:cs="Calibri"/>
          <w:sz w:val="22"/>
          <w:szCs w:val="22"/>
        </w:rPr>
      </w:pPr>
      <w:r/>
      <w:bookmarkStart w:id="72" w:name="_Toc57"/>
      <w:r>
        <w:rPr>
          <w:rFonts w:ascii="Calibri" w:hAnsi="Calibri" w:eastAsia="Calibri" w:cs="Calibri"/>
          <w:sz w:val="22"/>
          <w:szCs w:val="22"/>
          <w:highlight w:val="none"/>
        </w:rPr>
        <w:t xml:space="preserve">3.13.1 Le Dictionnaire de Ressources (App.axaml)</w:t>
      </w:r>
      <w:bookmarkEnd w:id="72"/>
      <w:r>
        <w:rPr>
          <w:rFonts w:ascii="Calibri" w:hAnsi="Calibri" w:cs="Calibri"/>
          <w:sz w:val="22"/>
          <w:szCs w:val="22"/>
        </w:rPr>
      </w:r>
      <w:r>
        <w:rPr>
          <w:rFonts w:ascii="Calibri" w:hAnsi="Calibri" w:cs="Calibri"/>
          <w:sz w:val="22"/>
          <w:szCs w:val="22"/>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cs="Calibri"/>
          <w:sz w:val="22"/>
          <w:szCs w:val="22"/>
        </w:rPr>
      </w:r>
      <w:r>
        <w:rPr>
          <w:rFonts w:ascii="Calibri" w:hAnsi="Calibri" w:cs="Calibri"/>
          <w:sz w:val="22"/>
          <w:szCs w:val="22"/>
        </w:rPr>
      </w:r>
    </w:p>
    <w:p w14:paraId="6A9F465C">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cs="Calibri"/>
          <w:b w:val="0"/>
          <w:bCs w:val="0"/>
          <w:sz w:val="22"/>
          <w:szCs w:val="22"/>
        </w:rPr>
      </w:r>
      <w:r>
        <w:rPr>
          <w:rFonts w:ascii="Calibri" w:hAnsi="Calibri" w:cs="Calibri"/>
          <w:b w:val="0"/>
          <w:bCs w:val="0"/>
          <w:sz w:val="22"/>
          <w:szCs w:val="22"/>
        </w:rPr>
      </w:r>
    </w:p>
    <w:p w14:paraId="5459B820">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56" w:tooltip="https://phosphoricons.com/" w:history="1">
        <w:r>
          <w:rPr>
            <w:rStyle w:val="2261"/>
            <w:rFonts w:ascii="Calibri" w:hAnsi="Calibri" w:eastAsia="Calibri" w:cs="Calibri"/>
            <w:b w:val="0"/>
            <w:bCs w:val="0"/>
            <w:sz w:val="22"/>
            <w:szCs w:val="22"/>
            <w:lang w:val="fr-CH"/>
          </w:rPr>
          <w:t xml:space="preserve">https://phosphoricons.com/</w:t>
        </w:r>
        <w:r>
          <w:rPr>
            <w:rStyle w:val="2261"/>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cs="Calibri"/>
          <w:b w:val="0"/>
          <w:bCs w:val="0"/>
          <w:sz w:val="22"/>
          <w:szCs w:val="22"/>
        </w:rPr>
      </w:r>
      <w:r>
        <w:rPr>
          <w:rFonts w:ascii="Calibri" w:hAnsi="Calibri" w:cs="Calibri"/>
          <w:b w:val="0"/>
          <w:bCs w:val="0"/>
          <w:sz w:val="22"/>
          <w:szCs w:val="22"/>
        </w:rPr>
      </w:r>
    </w:p>
    <w:p w14:paraId="07E80BFA">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cs="Calibri"/>
          <w:b w:val="0"/>
          <w:bCs w:val="0"/>
          <w:sz w:val="22"/>
          <w:szCs w:val="22"/>
        </w:rPr>
      </w:r>
      <w:r>
        <w:rPr>
          <w:rFonts w:ascii="Calibri" w:hAnsi="Calibri" w:cs="Calibri"/>
          <w:b w:val="0"/>
          <w:bCs w:val="0"/>
          <w:sz w:val="22"/>
          <w:szCs w:val="22"/>
        </w:rPr>
      </w:r>
    </w:p>
    <w:p w14:paraId="6F2F8179">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tab/>
      </w:r>
      <w:r>
        <w:rPr>
          <w:rFonts w:ascii="Calibri" w:hAnsi="Calibri" w:eastAsia="Calibri" w:cs="Calibri"/>
          <w:color w:val="000000"/>
          <w:sz w:val="22"/>
          <w:szCs w:val="22"/>
        </w:rPr>
      </w:r>
      <w:r>
        <w:rPr>
          <w:rFonts w:ascii="Calibri" w:hAnsi="Calibri" w:eastAsia="Calibri" w:cs="Calibri"/>
          <w:color w:val="000000"/>
          <w:sz w:val="22"/>
          <w:szCs w:val="22"/>
        </w:rPr>
      </w:r>
    </w:p>
    <w:p w14:paraId="16A248E0">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pPr>
      <w:r>
        <w:rPr>
          <w:rFonts w:ascii="Calibri" w:hAnsi="Calibri" w:eastAsia="Calibri" w:cs="Calibri"/>
          <w:color w:val="000000"/>
          <w:sz w:val="22"/>
          <w:szCs w:val="22"/>
          <w:highlight w:val="none"/>
        </w:rPr>
      </w:r>
      <w:r>
        <w:rPr>
          <w:rFonts w:ascii="Calibri" w:hAnsi="Calibri" w:eastAsia="Calibri" w:cs="Calibri"/>
          <w:color w:val="000000"/>
          <w:sz w:val="22"/>
          <w:szCs w:val="22"/>
        </w:rPr>
      </w:r>
      <w:r>
        <w:rPr>
          <w:rFonts w:ascii="Calibri" w:hAnsi="Calibri" w:eastAsia="Calibri" w:cs="Calibri"/>
          <w:color w:val="000000"/>
          <w:sz w:val="22"/>
          <w:szCs w:val="22"/>
        </w:rPr>
      </w:r>
    </w:p>
    <w:p w14:paraId="24C9E694">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sectPr>
          <w:headerReference w:type="first" r:id="rId17"/>
          <w:footerReference w:type="first" r:id="rId30"/>
          <w:footnotePr/>
          <w:endnotePr/>
          <w:type w:val="nextPage"/>
          <w:pgSz w:h="16838" w:orient="portrait" w:w="11906"/>
          <w:pgMar w:top="1418" w:right="1134" w:bottom="1985" w:left="1134"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3901892">
      <w:pPr>
        <w:pStyle w:val="2063"/>
        <w:pBdr/>
        <w:spacing/>
        <w:ind/>
        <w:rPr>
          <w:rFonts w:ascii="Calibri Light" w:hAnsi="Calibri Light" w:cs="Calibri Light"/>
          <w:bCs w:val="0"/>
          <w:i w:val="0"/>
          <w:sz w:val="32"/>
          <w:szCs w:val="32"/>
        </w:rPr>
      </w:pPr>
      <w:r/>
      <w:bookmarkStart w:id="73" w:name="_Toc58"/>
      <w:r>
        <w:rPr>
          <w:rFonts w:ascii="Calibri Light" w:hAnsi="Calibri Light" w:eastAsia="Calibri Light" w:cs="Calibri Light"/>
          <w:i w:val="0"/>
          <w:iCs w:val="0"/>
          <w:sz w:val="32"/>
          <w:szCs w:val="32"/>
          <w:lang w:val="fr-CH"/>
        </w:rPr>
        <w:t xml:space="preserve">4. Tests</w:t>
      </w:r>
      <w:bookmarkEnd w:id="73"/>
      <w:r>
        <w:rPr>
          <w:rFonts w:ascii="Calibri Light" w:hAnsi="Calibri Light" w:cs="Calibri Light"/>
          <w:bCs w:val="0"/>
          <w:i w:val="0"/>
          <w:sz w:val="32"/>
          <w:szCs w:val="32"/>
        </w:rPr>
      </w:r>
      <w:r>
        <w:rPr>
          <w:rFonts w:ascii="Calibri Light" w:hAnsi="Calibri Light" w:cs="Calibri Light"/>
          <w:bCs w:val="0"/>
          <w:i w:val="0"/>
          <w:sz w:val="32"/>
          <w:szCs w:val="32"/>
        </w:rPr>
      </w:r>
    </w:p>
    <w:p w14:paraId="2A0B9F31">
      <w:pPr>
        <w:pBdr/>
        <w:spacing/>
        <w:ind/>
        <w:rPr>
          <w:highlight w:val="none"/>
          <w:lang w:val="fr-CH"/>
          <w14:ligatures w14:val="none"/>
        </w:rPr>
      </w:pPr>
      <w:r>
        <w:rPr>
          <w:lang w:val="fr-CH"/>
        </w:rPr>
      </w:r>
      <w:r>
        <w:rPr>
          <w:lang w:val="fr-CH"/>
        </w:rPr>
        <w:t xml:space="preserve">Ce chapitre présente les procédures de validation mises en œuvre pour garantir la robustesse, la fiabilité et la conformité de l'application ScholarLog face aux exigences fonctionnelles et techniques définies initialement.</w:t>
      </w:r>
      <w:r>
        <w:rPr>
          <w:highlight w:val="none"/>
          <w:lang w:val="fr-CH"/>
          <w14:ligatures w14:val="none"/>
        </w:rPr>
      </w:r>
      <w:r>
        <w:rPr>
          <w:highlight w:val="none"/>
          <w:lang w:val="fr-CH"/>
          <w14:ligatures w14:val="none"/>
        </w:rPr>
      </w:r>
    </w:p>
    <w:p w14:paraId="79631372">
      <w:pPr>
        <w:pBdr/>
        <w:spacing/>
        <w:ind/>
        <w:rPr>
          <w14:ligatures w14:val="none"/>
        </w:rPr>
      </w:pPr>
      <w:r>
        <w:rPr>
          <w:highlight w:val="none"/>
          <w:lang w:val="fr-CH"/>
        </w:rPr>
      </w:r>
      <w:r>
        <w:rPr>
          <w14:ligatures w14:val="none"/>
        </w:rPr>
      </w:r>
      <w:r>
        <w:rPr>
          <w14:ligatures w14:val="none"/>
        </w:rPr>
      </w:r>
    </w:p>
    <w:p w14:paraId="68E6C58F">
      <w:pPr>
        <w:pStyle w:val="2064"/>
        <w:pBdr/>
        <w:spacing/>
        <w:ind/>
        <w:rPr>
          <w:highlight w:val="none"/>
        </w:rPr>
      </w:pPr>
      <w:r/>
      <w:bookmarkStart w:id="74" w:name="_Toc59"/>
      <w:r>
        <w:rPr>
          <w:highlight w:val="none"/>
          <w:lang w:val="fr-CH"/>
        </w:rPr>
        <w:t xml:space="preserve">4.1 </w:t>
      </w:r>
      <w:r>
        <w:t xml:space="preserve">Configuration &amp; Paramètres</w:t>
      </w:r>
      <w:bookmarkEnd w:id="74"/>
      <w:r>
        <w:rPr>
          <w:highlight w:val="none"/>
        </w:rPr>
      </w:r>
      <w:r>
        <w:rPr>
          <w:highlight w:val="none"/>
        </w:rPr>
      </w:r>
    </w:p>
    <w:tbl>
      <w:tblPr>
        <w:tblStyle w:val="2199"/>
        <w:tblW w:w="0" w:type="auto"/>
        <w:tblBorders/>
        <w:tblLayout w:type="autofit"/>
        <w:tblLook w:val="04A0" w:firstRow="1" w:lastRow="0" w:firstColumn="1" w:lastColumn="0" w:noHBand="0" w:noVBand="1"/>
      </w:tblPr>
      <w:tblGrid>
        <w:gridCol w:w="1962"/>
        <w:gridCol w:w="708"/>
        <w:gridCol w:w="1037"/>
        <w:gridCol w:w="4158"/>
        <w:gridCol w:w="5568"/>
        <w:gridCol w:w="642"/>
        <w:gridCol w:w="496"/>
      </w:tblGrid>
      <w:tr>
        <w:trPr/>
        <w:tc>
          <w:tcPr>
            <w:tcBorders/>
            <w:tcW w:w="1962" w:type="dxa"/>
            <w:vAlign w:val="center"/>
          </w:tcPr>
          <w:p w14:paraId="6B9477F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EA4E56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37" w:type="dxa"/>
            <w:vAlign w:val="center"/>
          </w:tcPr>
          <w:p w14:paraId="570D7A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158" w:type="dxa"/>
            <w:vAlign w:val="center"/>
          </w:tcPr>
          <w:p w14:paraId="11C6572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5568" w:type="dxa"/>
            <w:vAlign w:val="center"/>
          </w:tcPr>
          <w:p w14:paraId="388B988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642" w:type="dxa"/>
            <w:vAlign w:val="center"/>
          </w:tcPr>
          <w:p w14:paraId="3D4963B2">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96" w:type="dxa"/>
            <w:vAlign w:val="center"/>
          </w:tcPr>
          <w:p w14:paraId="775A94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c>
          <w:tcPr>
            <w:tcBorders/>
            <w:tcW w:w="1962" w:type="dxa"/>
            <w:vAlign w:val="center"/>
          </w:tcPr>
          <w:p w14:paraId="70BC6A30">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4198B9D">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339C43C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Déplacement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165D3FE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Aller dans Paramètres &gt; Base de données. Cliquer sur "Parcourir" et choisir un nouveau dossier valide.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2D1F0F5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Le chemin d'accès se met à jour, l'application recharge les données depuis ce nouvel emplacement.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453891C1">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0707600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37CAA37A">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9EDCB8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6AB996C6">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Gestion d'erreur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33FD0635">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Indiquer manuellement ou forcer une erreur pour simuler un fichier introuvable.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14D210F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Une bulle d'alerte rouge (Flyout) "Le fichier est introuvable" s'affiche sous le chemin.</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7770F796">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411F810B">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Difficile à reproduire. Produit  via code.</w:t>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59B16C86">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099E944C">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16E32784">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Thème sombre/clair</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432A649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Dans Paramètres &gt; Apparence, basculer le </w:t>
            </w:r>
            <w:r>
              <w:rPr>
                <w:rFonts w:ascii="Calibri" w:hAnsi="Calibri" w:eastAsia="Calibri" w:cs="Calibri"/>
                <w:i/>
                <w:color w:val="auto"/>
                <w:sz w:val="22"/>
                <w:szCs w:val="22"/>
              </w:rPr>
              <w:t xml:space="preserve">ToggleSwitch</w:t>
            </w:r>
            <w:r>
              <w:rPr>
                <w:rFonts w:ascii="Calibri" w:hAnsi="Calibri" w:eastAsia="Calibri" w:cs="Calibri"/>
                <w:color w:val="auto"/>
                <w:sz w:val="22"/>
                <w:szCs w:val="22"/>
              </w:rPr>
              <w:t xml:space="preserve"> du mode sombre/clair.</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58A5C270">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L'interface bascule instantanément, les couleurs et icônes (soleil/lune) s'adaptent.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008D2B7A">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392B8CA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75FFB82B">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B10A38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0D1709B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Mode performance</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007F05F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Désactiver les effets visuels dans Paramètres &gt; Performances.</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72A08F8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Fond transparent et orbes de décoration désactivés.</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1C53E304">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21821F1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bl>
    <w:p w14:paraId="2AD7B72D">
      <w:pPr>
        <w:pBdr/>
        <w:spacing/>
        <w:ind/>
        <w:rPr/>
      </w:pPr>
      <w:r>
        <w:rPr>
          <w:highlight w:val="none"/>
          <w:lang w:val="fr-CH"/>
        </w:rPr>
      </w:r>
      <w:r>
        <w:rPr>
          <w:highlight w:val="none"/>
        </w:rPr>
      </w:r>
      <w:r/>
    </w:p>
    <w:p w14:paraId="7070183B">
      <w:pPr>
        <w:pBdr/>
        <w:spacing/>
        <w:ind/>
        <w:rPr/>
      </w:pPr>
      <w:r/>
      <w:r/>
    </w:p>
    <w:p w14:paraId="42B2CCD1">
      <w:pPr>
        <w:pBdr/>
        <w:spacing/>
        <w:ind/>
        <w:rPr/>
      </w:pPr>
      <w:r/>
      <w:r/>
    </w:p>
    <w:p w14:paraId="59A99A43">
      <w:pPr>
        <w:pBdr/>
        <w:spacing/>
        <w:ind/>
        <w:rPr/>
      </w:pPr>
      <w:r/>
      <w:r/>
    </w:p>
    <w:p w14:paraId="32A120B7">
      <w:pPr>
        <w:pStyle w:val="2064"/>
        <w:pBdr/>
        <w:spacing/>
        <w:ind/>
        <w:rPr/>
      </w:pPr>
      <w:r/>
      <w:bookmarkStart w:id="75" w:name="_Toc60"/>
      <w:r>
        <w:rPr>
          <w:lang w:val="fr-CH"/>
        </w:rPr>
        <w:t xml:space="preserve">4.2 </w:t>
      </w:r>
      <w:r>
        <w:t xml:space="preserve">Gestion des Modules et Branches (CRUD)</w:t>
      </w:r>
      <w:bookmarkEnd w:id="75"/>
      <w:r/>
      <w:r/>
    </w:p>
    <w:tbl>
      <w:tblPr>
        <w:tblStyle w:val="2199"/>
        <w:tblW w:w="0" w:type="auto"/>
        <w:tblBorders/>
        <w:tblLayout w:type="fixed"/>
        <w:tblLook w:val="04A0" w:firstRow="1" w:lastRow="0" w:firstColumn="1" w:lastColumn="0" w:noHBand="0" w:noVBand="1"/>
      </w:tblPr>
      <w:tblGrid>
        <w:gridCol w:w="1048"/>
        <w:gridCol w:w="1199"/>
        <w:gridCol w:w="2274"/>
        <w:gridCol w:w="3120"/>
        <w:gridCol w:w="2847"/>
        <w:gridCol w:w="1096"/>
        <w:gridCol w:w="1382"/>
      </w:tblGrid>
      <w:tr>
        <w:trPr>
          <w:trHeight w:val="546"/>
        </w:trPr>
        <w:tc>
          <w:tcPr>
            <w:tcBorders/>
            <w:tcW w:w="1048" w:type="dxa"/>
            <w:vAlign w:val="center"/>
          </w:tcPr>
          <w:p w14:paraId="6CD52D5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tcPr>
          <w:p w14:paraId="54F7BC4F">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74" w:type="dxa"/>
            <w:vAlign w:val="center"/>
          </w:tcPr>
          <w:p w14:paraId="7C0F56F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20" w:type="dxa"/>
            <w:vAlign w:val="center"/>
          </w:tcPr>
          <w:p w14:paraId="5014CE5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847" w:type="dxa"/>
            <w:vAlign w:val="center"/>
          </w:tcPr>
          <w:p w14:paraId="5A0B379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96" w:type="dxa"/>
            <w:vAlign w:val="center"/>
          </w:tcPr>
          <w:p w14:paraId="26AE8823">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82" w:type="dxa"/>
            <w:vAlign w:val="center"/>
          </w:tcPr>
          <w:p w14:paraId="37C9F9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19"/>
        </w:trPr>
        <w:tc>
          <w:tcPr>
            <w:tcBorders/>
            <w:tcW w:w="1048" w:type="dxa"/>
            <w:vAlign w:val="center"/>
            <w:vMerge w:val="restart"/>
          </w:tcPr>
          <w:p w14:paraId="511A8922">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B2DBF35">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2D82DD8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Création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73CC1CF2">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Dans Paramètres &gt; Cours, cliquer sur "Ajouter 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27CA3A1B">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Une nouvelle carte de module est créée.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B85BF1B">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7E46BCF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092"/>
        </w:trPr>
        <w:tc>
          <w:tcPr>
            <w:tcBorders/>
            <w:tcW w:w="1048" w:type="dxa"/>
            <w:vAlign w:val="center"/>
            <w:vMerge w:val="restart"/>
          </w:tcPr>
          <w:p w14:paraId="71FD8C8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234AFF56">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3C253D54">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Édition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615DC81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"Crayon" d'un module. Modifier son nom et ajouter une branche.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412DC9CC">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Le modal s'ouvre. Le nom est mis à jour et la nouvelle branche apparaît dans la liste.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0DE3219">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05B7577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337"/>
        </w:trPr>
        <w:tc>
          <w:tcPr>
            <w:tcBorders/>
            <w:tcW w:w="1048" w:type="dxa"/>
            <w:vAlign w:val="center"/>
            <w:vMerge w:val="restart"/>
          </w:tcPr>
          <w:p w14:paraId="775521E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9B8089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56322DD1">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Suppression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1ACCD9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"Corbeille" d'un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07DAA3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 dialogue de confirmation ("Confirmation requise") s'affiche. Valider supprime le module.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608A460F">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436197E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bl>
    <w:p w14:paraId="0A4F059F">
      <w:pPr>
        <w:pBdr/>
        <w:spacing/>
        <w:ind/>
        <w:rPr/>
      </w:pPr>
      <w:r>
        <w:rPr>
          <w:highlight w:val="none"/>
        </w:rPr>
      </w:r>
      <w:r>
        <w:rPr>
          <w:highlight w:val="none"/>
        </w:rPr>
      </w:r>
      <w:r/>
    </w:p>
    <w:p w14:paraId="5C66684E">
      <w:pPr>
        <w:pStyle w:val="2064"/>
        <w:pBdr/>
        <w:spacing/>
        <w:ind/>
        <w:rPr>
          <w:rFonts w:ascii="Calibri Light" w:hAnsi="Calibri Light" w:cs="Calibri Light"/>
          <w:color w:val="000000"/>
          <w:sz w:val="26"/>
          <w:szCs w:val="26"/>
        </w:rPr>
      </w:pPr>
      <w:r/>
      <w:bookmarkStart w:id="76" w:name="_Toc61"/>
      <w:r>
        <w:rPr>
          <w:rFonts w:ascii="Calibri Light" w:hAnsi="Calibri Light" w:eastAsia="Calibri Light" w:cs="Calibri Light"/>
          <w:sz w:val="26"/>
          <w:szCs w:val="26"/>
          <w:highlight w:val="none"/>
          <w:lang w:val="fr-CH"/>
        </w:rPr>
        <w:t xml:space="preserve">4.3 </w:t>
      </w:r>
      <w:r>
        <w:t xml:space="preserve">Exportation des données</w:t>
      </w:r>
      <w:bookmarkEnd w:id="76"/>
      <w:r>
        <w:rPr>
          <w:rFonts w:ascii="Calibri Light" w:hAnsi="Calibri Light" w:cs="Calibri Light"/>
          <w:color w:val="000000"/>
          <w:sz w:val="26"/>
          <w:szCs w:val="26"/>
        </w:rPr>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008"/>
        <w:gridCol w:w="1153"/>
        <w:gridCol w:w="2187"/>
        <w:gridCol w:w="3161"/>
        <w:gridCol w:w="3011"/>
        <w:gridCol w:w="1101"/>
        <w:gridCol w:w="1329"/>
      </w:tblGrid>
      <w:tr>
        <w:trPr>
          <w:trHeight w:val="534"/>
        </w:trPr>
        <w:tc>
          <w:tcPr>
            <w:tcBorders/>
            <w:tcW w:w="1008" w:type="dxa"/>
            <w:vAlign w:val="center"/>
          </w:tcPr>
          <w:p w14:paraId="359E14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tcPr>
          <w:p w14:paraId="4C1A373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187" w:type="dxa"/>
            <w:vAlign w:val="center"/>
          </w:tcPr>
          <w:p w14:paraId="218CC02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61" w:type="dxa"/>
            <w:vAlign w:val="center"/>
          </w:tcPr>
          <w:p w14:paraId="2A60693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11" w:type="dxa"/>
            <w:vAlign w:val="center"/>
          </w:tcPr>
          <w:p w14:paraId="66B4F28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01" w:type="dxa"/>
            <w:vAlign w:val="center"/>
          </w:tcPr>
          <w:p w14:paraId="687F789D">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6AED1BB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8"/>
        </w:trPr>
        <w:tc>
          <w:tcPr>
            <w:tcBorders/>
            <w:tcW w:w="1008" w:type="dxa"/>
            <w:vAlign w:val="center"/>
            <w:vMerge w:val="restart"/>
          </w:tcPr>
          <w:p w14:paraId="1804CFC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174AAF1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6DA7A7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Ouverture Modale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5D5C002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Depuis le Journal ou les Notes, cliquer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7BBBD4D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 format Markdown (MD) est sélectionné par défaut, et un aperçu s'affiche.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1EF5C86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4DF999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801"/>
        </w:trPr>
        <w:tc>
          <w:tcPr>
            <w:tcBorders/>
            <w:tcW w:w="1008" w:type="dxa"/>
            <w:vAlign w:val="center"/>
            <w:vMerge w:val="restart"/>
          </w:tcPr>
          <w:p w14:paraId="282E369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591C768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0017906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Changement de format</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4FA03B1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MD, CSV et JSON via les RadioButtons.</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6B8609C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L'aperçu textuel se met à jour en direct selon le format choisi.</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3A8D631A">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6814D1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1068"/>
        </w:trPr>
        <w:tc>
          <w:tcPr>
            <w:tcBorders/>
            <w:tcW w:w="1008" w:type="dxa"/>
            <w:vAlign w:val="center"/>
            <w:vMerge w:val="restart"/>
          </w:tcPr>
          <w:p w14:paraId="15FDEE6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70E2AA3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3C2DFF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Contexte (Global/Module)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03E4ECE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Dans la page Journal, vérifier la différence d'export (Module sélectionné vs Ctrl+Clic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5500B04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nom du fichier suggéré change (JournalDeTravail_ALL vs JournalDeTravail_MOD) et le contenu s'adapte.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6220618D">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72D6CF2">
            <w:pPr>
              <w:pBdr/>
              <w:spacing/>
              <w:ind/>
              <w:rPr>
                <w:rFonts w:ascii="Calibri" w:hAnsi="Calibri" w:cs="Calibri"/>
                <w:sz w:val="22"/>
                <w:szCs w:val="22"/>
              </w:rPr>
            </w:pPr>
            <w:r>
              <w:rPr>
                <w:rFonts w:ascii="Calibri" w:hAnsi="Calibri" w:eastAsia="Calibri" w:cs="Calibri"/>
                <w:sz w:val="22"/>
                <w:szCs w:val="22"/>
                <w:lang w:val="fr-CH"/>
              </w:rPr>
              <w:t xml:space="preserve">Manque tootips</w:t>
            </w:r>
            <w:r>
              <w:rPr>
                <w:rFonts w:ascii="Calibri" w:hAnsi="Calibri" w:cs="Calibri"/>
                <w:sz w:val="22"/>
                <w:szCs w:val="22"/>
              </w:rPr>
            </w:r>
            <w:r>
              <w:rPr>
                <w:rFonts w:ascii="Calibri" w:hAnsi="Calibri" w:cs="Calibri"/>
                <w:sz w:val="22"/>
                <w:szCs w:val="22"/>
              </w:rPr>
            </w:r>
          </w:p>
        </w:tc>
      </w:tr>
    </w:tbl>
    <w:p w14:paraId="594954CE">
      <w:pPr>
        <w:pBdr/>
        <w:shd w:val="nil" w:color="auto"/>
        <w:spacing/>
        <w:ind/>
        <w:rPr>
          <w:rFonts w:ascii="Calibri" w:hAnsi="Calibri" w:eastAsia="Calibri" w:cs="Calibri"/>
          <w:color w:val="000000"/>
          <w:sz w:val="22"/>
          <w:szCs w:val="22"/>
        </w:rPr>
      </w:pPr>
      <w:r>
        <w:rPr>
          <w:rFonts w:ascii="Calibri" w:hAnsi="Calibri" w:eastAsia="Calibri" w:cs="Calibri"/>
          <w:color w:val="000000"/>
          <w:sz w:val="22"/>
          <w:szCs w:val="22"/>
        </w:rPr>
        <w:br w:type="page" w:clear="all"/>
      </w:r>
      <w:r>
        <w:rPr>
          <w:rFonts w:ascii="Calibri" w:hAnsi="Calibri" w:eastAsia="Calibri" w:cs="Calibri"/>
          <w:color w:val="000000"/>
          <w:sz w:val="22"/>
          <w:szCs w:val="22"/>
        </w:rPr>
      </w:r>
      <w:r>
        <w:rPr>
          <w:rFonts w:ascii="Calibri" w:hAnsi="Calibri" w:eastAsia="Calibri" w:cs="Calibri"/>
          <w:color w:val="000000"/>
          <w:sz w:val="22"/>
          <w:szCs w:val="22"/>
        </w:rPr>
      </w:r>
    </w:p>
    <w:p w14:paraId="485BD84B">
      <w:pPr>
        <w:pStyle w:val="2064"/>
        <w:pBdr/>
        <w:spacing/>
        <w:ind/>
        <w:rPr>
          <w:rFonts w:ascii="Calibri Light" w:hAnsi="Calibri Light" w:cs="Calibri Light"/>
          <w:color w:val="000000"/>
          <w:sz w:val="26"/>
          <w:szCs w:val="26"/>
        </w:rPr>
      </w:pPr>
      <w:r/>
      <w:bookmarkStart w:id="77" w:name="_Toc62"/>
      <w:r>
        <w:rPr>
          <w:rFonts w:ascii="Calibri Light" w:hAnsi="Calibri Light" w:eastAsia="Calibri Light" w:cs="Calibri Light"/>
          <w:sz w:val="26"/>
          <w:szCs w:val="26"/>
          <w:highlight w:val="none"/>
          <w:lang w:val="fr-CH"/>
        </w:rPr>
        <w:t xml:space="preserve">4.4 </w:t>
      </w:r>
      <w:r>
        <w:rPr>
          <w:rFonts w:ascii="Calibri Light" w:hAnsi="Calibri Light" w:eastAsia="Calibri Light" w:cs="Calibri Light"/>
          <w:sz w:val="26"/>
          <w:szCs w:val="26"/>
          <w:highlight w:val="none"/>
          <w:lang w:val="fr-CH"/>
        </w:rPr>
        <w:t xml:space="preserve">Gestion des Notes</w:t>
      </w:r>
      <w:bookmarkEnd w:id="77"/>
      <w:r>
        <w:rPr>
          <w:rFonts w:ascii="Calibri Light" w:hAnsi="Calibri Light" w:cs="Calibri Light"/>
          <w:color w:val="000000"/>
          <w:sz w:val="26"/>
          <w:szCs w:val="26"/>
        </w:rPr>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041"/>
        <w:gridCol w:w="1084"/>
        <w:gridCol w:w="2366"/>
        <w:gridCol w:w="3021"/>
        <w:gridCol w:w="2906"/>
        <w:gridCol w:w="1062"/>
        <w:gridCol w:w="1399"/>
      </w:tblGrid>
      <w:tr>
        <w:trPr>
          <w:trHeight w:val="804"/>
        </w:trPr>
        <w:tc>
          <w:tcPr>
            <w:tcBorders/>
            <w:tcW w:w="1041" w:type="dxa"/>
            <w:vAlign w:val="center"/>
          </w:tcPr>
          <w:p w14:paraId="3D01851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tcPr>
          <w:p w14:paraId="260BE694">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66" w:type="dxa"/>
            <w:vAlign w:val="center"/>
          </w:tcPr>
          <w:p w14:paraId="6E2E5F8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21" w:type="dxa"/>
            <w:vAlign w:val="center"/>
          </w:tcPr>
          <w:p w14:paraId="4D6DFC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906" w:type="dxa"/>
            <w:vAlign w:val="center"/>
          </w:tcPr>
          <w:p w14:paraId="0CA424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62" w:type="dxa"/>
            <w:vAlign w:val="center"/>
          </w:tcPr>
          <w:p w14:paraId="5C3AF1EC">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99" w:type="dxa"/>
            <w:vAlign w:val="center"/>
          </w:tcPr>
          <w:p w14:paraId="1B68871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340"/>
        </w:trPr>
        <w:tc>
          <w:tcPr>
            <w:tcBorders/>
            <w:tcW w:w="1041" w:type="dxa"/>
            <w:vAlign w:val="center"/>
            <w:vMerge w:val="restart"/>
          </w:tcPr>
          <w:p w14:paraId="6968621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3A36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B5D201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et limite de note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D5D98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Ajouter une note. Saisir une valeur inférieure à 1 ou supérieure à 6.</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0F15B8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champ NumericUpDown corrige automatiquement la valeur pour rester entre 1.0 et 6.0.</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77CC7ED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54692AE">
            <w:pPr>
              <w:pBdr/>
              <w:spacing/>
              <w:ind/>
              <w:rPr>
                <w:rFonts w:ascii="Calibri" w:hAnsi="Calibri" w:eastAsia="Calibri" w:cs="Calibri"/>
                <w:color w:val="000000"/>
                <w:sz w:val="22"/>
                <w:szCs w:val="22"/>
                <w:highlight w:val="none"/>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eastAsia="Calibri" w:cs="Calibri"/>
                <w:color w:val="000000"/>
                <w:sz w:val="22"/>
                <w:szCs w:val="22"/>
                <w:highlight w:val="none"/>
              </w:rPr>
            </w:r>
          </w:p>
          <w:p w14:paraId="23C49632">
            <w:pPr>
              <w:pBdr/>
              <w:spacing/>
              <w:ind/>
              <w:rPr>
                <w:rFonts w:ascii="Calibri" w:hAnsi="Calibri" w:cs="Calibri"/>
                <w:sz w:val="22"/>
                <w:szCs w:val="22"/>
              </w:rPr>
            </w:pPr>
            <w:r>
              <w:rPr>
                <w:rFonts w:ascii="Calibri" w:hAnsi="Calibri" w:eastAsia="Calibri" w:cs="Calibri"/>
                <w:color w:val="000000"/>
                <w:sz w:val="22"/>
                <w:szCs w:val="22"/>
                <w:highlight w:val="none"/>
                <w:lang w:val="fr-CH"/>
              </w:rPr>
              <w:t xml:space="preserve">A faire</w:t>
            </w:r>
            <w:r>
              <w:rPr>
                <w:rFonts w:ascii="Calibri" w:hAnsi="Calibri" w:eastAsia="Calibri" w:cs="Calibri"/>
                <w:color w:val="000000"/>
                <w:sz w:val="22"/>
                <w:szCs w:val="22"/>
                <w:highlight w:val="none"/>
              </w:rPr>
            </w:r>
            <w:r>
              <w:rPr>
                <w:rFonts w:ascii="Calibri" w:hAnsi="Calibri" w:cs="Calibri"/>
                <w:sz w:val="22"/>
                <w:szCs w:val="22"/>
              </w:rPr>
            </w:r>
          </w:p>
        </w:tc>
      </w:tr>
      <w:tr>
        <w:trPr>
          <w:trHeight w:val="1072"/>
        </w:trPr>
        <w:tc>
          <w:tcPr>
            <w:tcBorders/>
            <w:tcW w:w="1041" w:type="dxa"/>
            <w:vAlign w:val="center"/>
            <w:vMerge w:val="restart"/>
          </w:tcPr>
          <w:p w14:paraId="7B5FD446">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278A1E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EEE4B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avec date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3F640A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Saisir une note avec une date spécifique ou laisser vide.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76963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Si aucune date n'est sélectionnée, la date du jour est appliquée par défaut.</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62CB3DA9">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E4F547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68FECC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4F5F7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58BD47B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3E9F34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une seule fois sur l'icône "Corbeille" d'une note.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A61ADF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devient rouge et initie un délai de 3 secondes sans supprimer la note.</w:t>
            </w:r>
            <w:r>
              <w:rPr>
                <w:rFonts w:ascii="Calibri" w:hAnsi="Calibri" w:eastAsia="Calibri" w:cs="Calibri"/>
                <w:color w:val="000000"/>
                <w:sz w:val="22"/>
                <w:szCs w:val="22"/>
                <w:lang w:val="fr-CH"/>
              </w:rPr>
              <w:t xml:space="preserve"> Supprime la note si &lt;3 secondes</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A26E921">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221ECE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6F8BE3E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653053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C5D6B0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Annulation suppression</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2B16E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Attendre la fin des 3 secondes après le premier clic.</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59D06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redevient normale, la note n'est pas supprimée.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6A90423">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504F1F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BD5FAB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0D1BEB0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A019A6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A1C11FF">
            <w:pPr>
              <w:pBdr/>
              <w:spacing/>
              <w:ind/>
              <w:rPr>
                <w:rFonts w:ascii="Calibri" w:hAnsi="Calibri" w:cs="Calibri"/>
                <w:color w:val="000000" w:themeColor="text1"/>
                <w:sz w:val="22"/>
                <w:szCs w:val="22"/>
              </w:rPr>
            </w:pPr>
            <w:r>
              <w:rPr>
                <w:rFonts w:ascii="Calibri" w:hAnsi="Calibri" w:eastAsia="Calibri" w:cs="Calibri"/>
                <w:sz w:val="22"/>
                <w:szCs w:val="22"/>
              </w:rPr>
            </w:r>
            <w:r>
              <w:rPr>
                <w:rFonts w:ascii="Calibri" w:hAnsi="Calibri" w:eastAsia="Calibri" w:cs="Calibri"/>
                <w:color w:val="000000" w:themeColor="text1"/>
                <w:sz w:val="22"/>
                <w:szCs w:val="22"/>
              </w:rPr>
              <w:t xml:space="preserve">Suppression rapide</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021" w:type="dxa"/>
            <w:vAlign w:val="center"/>
            <w:vMerge w:val="restart"/>
          </w:tcPr>
          <w:p w14:paraId="5255F69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Maintenir Ctrl, Maj ou Alt et cliquer sur la corbeille.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6CE8DF6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note est supprimée instantanément sans délai.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4B756B1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ED23425">
            <w:pPr>
              <w:pBdr/>
              <w:spacing/>
              <w:ind/>
              <w:rPr>
                <w:rFonts w:ascii="Calibri" w:hAnsi="Calibri" w:cs="Calibri"/>
                <w:color w:val="000000" w:themeColor="text1"/>
                <w:sz w:val="22"/>
                <w:szCs w:val="22"/>
              </w:rPr>
            </w:pPr>
            <w:r>
              <w:rPr>
                <w:rFonts w:ascii="Calibri" w:hAnsi="Calibri" w:cs="Calibri"/>
                <w:color w:val="000000" w:themeColor="text1"/>
                <w:sz w:val="22"/>
                <w:szCs w:val="22"/>
              </w:rPr>
            </w:r>
            <w:r>
              <w:rPr>
                <w:rFonts w:ascii="Calibri" w:hAnsi="Calibri" w:cs="Calibri"/>
                <w:color w:val="000000" w:themeColor="text1"/>
                <w:sz w:val="22"/>
                <w:szCs w:val="22"/>
              </w:rPr>
            </w:r>
          </w:p>
        </w:tc>
      </w:tr>
      <w:tr>
        <w:trPr>
          <w:trHeight w:val="804"/>
        </w:trPr>
        <w:tc>
          <w:tcPr>
            <w:tcBorders/>
            <w:tcW w:w="1041" w:type="dxa"/>
            <w:vAlign w:val="center"/>
            <w:vMerge w:val="restart"/>
          </w:tcPr>
          <w:p w14:paraId="722775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6DF35E6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B6D519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document PDF</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727162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Lors de l'édition d'une note, cliquer sur "Parcourir" pour joindre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0D74D1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L'explorateur natif de l'OS s'ouvre, n'autorisant que les fichiers .pdf.</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7455CFA">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218320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0BD510D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NOT-07</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62F5CF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A9AEA9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Lecture document</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E3CCA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"Document" d'une note contenant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2B2EBF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PdfViewerControl s'ouvre en modal (Aperçu) et affiche le document sans figer l'UI.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343570D">
            <w:pPr>
              <w:pBdr/>
              <w:spacing/>
              <w:ind/>
              <w:jc w:val="center"/>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116C69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373B817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NOT-08</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CB94E3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Affichage</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14868E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Filtres de vue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7D5E26C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l'affichage "Liste" et "Par module" avec les RadioButtons.</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712AA20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L'affichage change entre la liste globale et le tri par branche/module.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25D5A0C7">
            <w:pPr>
              <w:pBdr/>
              <w:spacing/>
              <w:ind/>
              <w:jc w:val="center"/>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138150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Affichage</w:t>
            </w:r>
            <w:r>
              <w:rPr>
                <w:rFonts w:ascii="Calibri" w:hAnsi="Calibri" w:cs="Calibri"/>
                <w:sz w:val="22"/>
                <w:szCs w:val="22"/>
              </w:rPr>
            </w:r>
            <w:r>
              <w:rPr>
                <w:rFonts w:ascii="Calibri" w:hAnsi="Calibri" w:cs="Calibri"/>
                <w:sz w:val="22"/>
                <w:szCs w:val="22"/>
              </w:rPr>
            </w:r>
          </w:p>
        </w:tc>
      </w:tr>
    </w:tbl>
    <w:p w14:paraId="7BD89F1B">
      <w:pPr>
        <w:pBdr/>
        <w:spacing/>
        <w:ind/>
        <w:rPr/>
      </w:pPr>
      <w:r>
        <w:rPr>
          <w:lang w:val="fr-CH"/>
        </w:rPr>
        <w:t xml:space="preserve">Remarque : Verrouiller le bouton Sauvegarder si les champs obligatoires ne sont pas remplis. Egalement si le pdf est en cours de traitement</w:t>
      </w:r>
      <w:r>
        <w:rPr>
          <w:lang w:val="fr-CH"/>
        </w:rPr>
        <w:t xml:space="preserve">.</w:t>
      </w:r>
      <w:r/>
    </w:p>
    <w:p w14:paraId="4E432542">
      <w:pPr>
        <w:pStyle w:val="2064"/>
        <w:pBdr/>
        <w:spacing/>
        <w:ind/>
        <w:rPr>
          <w:rFonts w:ascii="Calibri Light" w:hAnsi="Calibri Light" w:cs="Calibri Light"/>
          <w:color w:val="000000"/>
          <w:sz w:val="26"/>
          <w:szCs w:val="26"/>
        </w:rPr>
      </w:pPr>
      <w:r/>
      <w:bookmarkStart w:id="78" w:name="_Toc63"/>
      <w:r>
        <w:rPr>
          <w:rFonts w:ascii="Calibri Light" w:hAnsi="Calibri Light" w:eastAsia="Calibri Light" w:cs="Calibri Light"/>
          <w:sz w:val="26"/>
          <w:szCs w:val="26"/>
          <w:highlight w:val="none"/>
          <w:lang w:val="fr-CH"/>
        </w:rPr>
        <w:t xml:space="preserve">4.5 </w:t>
      </w:r>
      <w:r>
        <w:t xml:space="preserve">Journal de Travail</w:t>
      </w:r>
      <w:bookmarkEnd w:id="78"/>
      <w:r>
        <w:rPr>
          <w:rFonts w:ascii="Calibri Light" w:hAnsi="Calibri Light" w:cs="Calibri Light"/>
          <w:color w:val="000000"/>
          <w:sz w:val="26"/>
          <w:szCs w:val="26"/>
        </w:rPr>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156"/>
        <w:gridCol w:w="1445"/>
        <w:gridCol w:w="2005"/>
        <w:gridCol w:w="3170"/>
        <w:gridCol w:w="2343"/>
        <w:gridCol w:w="1302"/>
        <w:gridCol w:w="1374"/>
      </w:tblGrid>
      <w:tr>
        <w:trPr>
          <w:trHeight w:val="534"/>
        </w:trPr>
        <w:tc>
          <w:tcPr>
            <w:tcBorders/>
            <w:tcW w:w="1156" w:type="dxa"/>
            <w:vAlign w:val="center"/>
          </w:tcPr>
          <w:p w14:paraId="57AF1F8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tcPr>
          <w:p w14:paraId="6F0DB6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005" w:type="dxa"/>
            <w:vAlign w:val="center"/>
          </w:tcPr>
          <w:p w14:paraId="798B99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70" w:type="dxa"/>
            <w:vAlign w:val="center"/>
          </w:tcPr>
          <w:p w14:paraId="4C34747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43" w:type="dxa"/>
            <w:vAlign w:val="center"/>
          </w:tcPr>
          <w:p w14:paraId="1B2ED3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02" w:type="dxa"/>
            <w:vAlign w:val="center"/>
          </w:tcPr>
          <w:p w14:paraId="2844534B">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74" w:type="dxa"/>
            <w:vAlign w:val="center"/>
          </w:tcPr>
          <w:p w14:paraId="760BDD5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9"/>
        </w:trPr>
        <w:tc>
          <w:tcPr>
            <w:tcBorders/>
            <w:tcW w:w="1156" w:type="dxa"/>
            <w:vAlign w:val="center"/>
            <w:vMerge w:val="restart"/>
          </w:tcPr>
          <w:p w14:paraId="3383C9FE">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38CCF1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01F145D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journal</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7E5037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le "+" et remplir la durée, la date, le type et la description.</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332A1CB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nouvelle entrée s'affiche dans la liste du module sélectionné.</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151BBB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CB68F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336"/>
        </w:trPr>
        <w:tc>
          <w:tcPr>
            <w:tcBorders/>
            <w:tcW w:w="1156" w:type="dxa"/>
            <w:vAlign w:val="center"/>
            <w:vMerge w:val="restart"/>
          </w:tcPr>
          <w:p w14:paraId="4A521C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2A6591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A7E84F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Édition catégories</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2E13F5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"Engrenage" puis ajouter et renommer un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42AB2F4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les nouveaux types s'ajoutent et sont disponibles dans les listes déroulantes.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F319AE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681016C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069"/>
        </w:trPr>
        <w:tc>
          <w:tcPr>
            <w:tcBorders/>
            <w:tcW w:w="1156" w:type="dxa"/>
            <w:vAlign w:val="center"/>
            <w:vMerge w:val="restart"/>
          </w:tcPr>
          <w:p w14:paraId="5CC045E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C3B40C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E9E3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catégorie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B2C707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Demander la suppression d'une catégorie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243C15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 message d'alerte rouge apparaît prévenant des conséquences.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7C5D5FDF">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4EBC06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8E9F516">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8F524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1B53FB3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9EFDFE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08909BE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Comme pour les notes, tester le clic simple (3s) et le clic + Ctrl sur la corbeille.</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64FB766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comportement est identique : 3s de délai de sécurité ou suppression immédiate avec modificateur.</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289ED8BD">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14A5329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br/>
            </w:r>
            <w:r>
              <w:rPr>
                <w:rFonts w:ascii="Calibri" w:hAnsi="Calibri" w:eastAsia="Calibri" w:cs="Calibri"/>
                <w:color w:val="000000"/>
                <w:sz w:val="22"/>
                <w:szCs w:val="22"/>
                <w:lang w:val="fr-CH"/>
              </w:rPr>
              <w:t xml:space="preserve">Manque tooltips</w:t>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BC2A62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0FC2356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Visualisation</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E5142A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Graphique de répartition</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200C9A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de graphique ("Donut").</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73D1250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graphique en anneau s'ouvre en modal et reflète fidèlement la répartition des heures du module.</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3E3A2B74">
            <w:pPr>
              <w:pBdr/>
              <w:spacing/>
              <w:ind/>
              <w:jc w:val="center"/>
              <w:rPr>
                <w:rFonts w:ascii="Calibri" w:hAnsi="Calibri" w:cs="Calibri"/>
                <w:sz w:val="22"/>
                <w:szCs w:val="22"/>
              </w:rPr>
            </w:pPr>
            <w:r>
              <w:rPr>
                <w:rFonts w:ascii="Calibri" w:hAnsi="Calibri" w:eastAsia="Calibri" w:cs="Calibri"/>
                <w:sz w:val="22"/>
                <w:szCs w:val="22"/>
                <w:lang w:val="fr-CH"/>
              </w:rPr>
              <w:t xml:space="preserve">KO</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5B3759E">
            <w:pPr>
              <w:pBdr/>
              <w:spacing/>
              <w:ind/>
              <w:rPr>
                <w:rFonts w:ascii="Calibri" w:hAnsi="Calibri" w:cs="Calibri"/>
                <w:sz w:val="22"/>
                <w:szCs w:val="22"/>
              </w:rPr>
            </w:pPr>
            <w:r>
              <w:rPr>
                <w:rFonts w:ascii="Calibri" w:hAnsi="Calibri" w:eastAsia="Calibri" w:cs="Calibri"/>
                <w:sz w:val="22"/>
                <w:szCs w:val="22"/>
                <w:lang w:val="fr-CH"/>
              </w:rPr>
              <w:t xml:space="preserve">Pourcentage ne s’affiche pas sur tous les secteurs.</w:t>
            </w:r>
            <w:r>
              <w:rPr>
                <w:rFonts w:ascii="Calibri" w:hAnsi="Calibri" w:cs="Calibri"/>
                <w:sz w:val="22"/>
                <w:szCs w:val="22"/>
              </w:rPr>
            </w:r>
            <w:r>
              <w:rPr>
                <w:rFonts w:ascii="Calibri" w:hAnsi="Calibri" w:cs="Calibri"/>
                <w:sz w:val="22"/>
                <w:szCs w:val="22"/>
              </w:rPr>
            </w:r>
          </w:p>
        </w:tc>
      </w:tr>
    </w:tbl>
    <w:p w14:paraId="2DD805A0">
      <w:pPr>
        <w:pBdr/>
        <w:spacing/>
        <w:ind/>
        <w:rPr/>
      </w:pPr>
      <w:r>
        <w:rPr>
          <w:rFonts w:ascii="Calibri Light" w:hAnsi="Calibri Light" w:eastAsia="Calibri Light" w:cs="Calibri Light"/>
          <w:sz w:val="26"/>
          <w:szCs w:val="26"/>
          <w:highlight w:val="none"/>
          <w:lang w:val="fr-CH"/>
        </w:rPr>
      </w:r>
      <w:r>
        <w:rPr>
          <w:rFonts w:ascii="Calibri Light" w:hAnsi="Calibri Light" w:cs="Calibri Light"/>
          <w:color w:val="000000"/>
          <w:sz w:val="26"/>
          <w:szCs w:val="26"/>
        </w:rPr>
      </w:r>
      <w:r/>
    </w:p>
    <w:p w14:paraId="47993468">
      <w:pPr>
        <w:pBdr/>
        <w:shd w:val="nil" w:color="auto"/>
        <w:spacing/>
        <w:ind/>
        <w:rPr/>
      </w:pPr>
      <w:r>
        <w:br w:type="page" w:clear="all"/>
      </w:r>
      <w:r/>
    </w:p>
    <w:p w14:paraId="52F55F4C">
      <w:pPr>
        <w:pStyle w:val="2064"/>
        <w:pBdr/>
        <w:spacing/>
        <w:ind/>
        <w:rPr>
          <w:rFonts w:ascii="Calibri Light" w:hAnsi="Calibri Light" w:cs="Calibri Light"/>
          <w:color w:val="000000"/>
          <w:sz w:val="26"/>
          <w:szCs w:val="26"/>
        </w:rPr>
      </w:pPr>
      <w:r/>
      <w:bookmarkStart w:id="79" w:name="_Toc64"/>
      <w:r>
        <w:rPr>
          <w:rFonts w:ascii="Calibri Light" w:hAnsi="Calibri Light" w:eastAsia="Calibri Light" w:cs="Calibri Light"/>
          <w:sz w:val="26"/>
          <w:szCs w:val="26"/>
          <w:highlight w:val="none"/>
          <w:lang w:val="fr-CH"/>
        </w:rPr>
        <w:t xml:space="preserve">4.6 </w:t>
      </w:r>
      <w:r>
        <w:t xml:space="preserve">Tableau de bord &amp; Moyennes (Accueil)</w:t>
      </w:r>
      <w:bookmarkEnd w:id="79"/>
      <w:r>
        <w:rPr>
          <w:rFonts w:ascii="Calibri Light" w:hAnsi="Calibri Light" w:cs="Calibri Light"/>
          <w:color w:val="000000"/>
          <w:sz w:val="26"/>
          <w:szCs w:val="26"/>
        </w:rPr>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032"/>
        <w:gridCol w:w="1329"/>
        <w:gridCol w:w="2204"/>
        <w:gridCol w:w="3237"/>
        <w:gridCol w:w="2679"/>
        <w:gridCol w:w="1044"/>
        <w:gridCol w:w="1361"/>
      </w:tblGrid>
      <w:tr>
        <w:trPr>
          <w:trHeight w:val="538"/>
        </w:trPr>
        <w:tc>
          <w:tcPr>
            <w:tcBorders/>
            <w:tcW w:w="1032" w:type="dxa"/>
            <w:vAlign w:val="center"/>
          </w:tcPr>
          <w:p w14:paraId="5D8B0D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478A09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04" w:type="dxa"/>
            <w:vAlign w:val="center"/>
          </w:tcPr>
          <w:p w14:paraId="215C308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237" w:type="dxa"/>
            <w:vAlign w:val="center"/>
          </w:tcPr>
          <w:p w14:paraId="2888B262">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679" w:type="dxa"/>
            <w:vAlign w:val="center"/>
          </w:tcPr>
          <w:p w14:paraId="3F07B32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44" w:type="dxa"/>
            <w:vAlign w:val="center"/>
          </w:tcPr>
          <w:p w14:paraId="4FFF43BA">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61" w:type="dxa"/>
            <w:vAlign w:val="center"/>
          </w:tcPr>
          <w:p w14:paraId="352D217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07"/>
        </w:trPr>
        <w:tc>
          <w:tcPr>
            <w:tcBorders/>
            <w:tcW w:w="1032" w:type="dxa"/>
            <w:vAlign w:val="center"/>
            <w:vMerge w:val="restart"/>
          </w:tcPr>
          <w:p w14:paraId="38C61AA4">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1E12AAF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Calculs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7DB32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Moyennes automatiques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1A3B116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moyennes globales affichées sur les cartes de chaque module.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310319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moyennes pondérées sont correctes (arrondies au 0.5).</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6464E48">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B8EDAB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REQ-F-003</w:t>
            </w:r>
            <w:r>
              <w:rPr>
                <w:rFonts w:ascii="Calibri" w:hAnsi="Calibri" w:cs="Calibri"/>
                <w:sz w:val="22"/>
                <w:szCs w:val="22"/>
              </w:rPr>
            </w:r>
            <w:r>
              <w:rPr>
                <w:rFonts w:ascii="Calibri" w:hAnsi="Calibri" w:cs="Calibri"/>
                <w:sz w:val="22"/>
                <w:szCs w:val="22"/>
              </w:rPr>
            </w:r>
          </w:p>
        </w:tc>
      </w:tr>
      <w:tr>
        <w:trPr>
          <w:trHeight w:val="1076"/>
        </w:trPr>
        <w:tc>
          <w:tcPr>
            <w:tcBorders/>
            <w:tcW w:w="1032" w:type="dxa"/>
            <w:vAlign w:val="center"/>
            <w:vMerge w:val="restart"/>
          </w:tcPr>
          <w:p w14:paraId="1A9DEEB3">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68C7A7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Indicateurs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78B65F7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Tendances (Trends)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6549634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flèches (Up, Down, Stable) à côté des moyennes.</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39B563C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Une flèche verte, rouge ou orange s'affiche selon la tendance des dernières notes.</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52442C9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7B17B7A">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13"/>
        </w:trPr>
        <w:tc>
          <w:tcPr>
            <w:tcBorders/>
            <w:tcW w:w="1032" w:type="dxa"/>
            <w:vAlign w:val="center"/>
            <w:vMerge w:val="restart"/>
          </w:tcPr>
          <w:p w14:paraId="3C6471A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D23274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E0213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Vue détaillée dynamique</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0D09DA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une carte de module spécifique dans la liste.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6AB8954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panneau latéral droit (Moyennes par branche + Graphique) et le panneau inférieur (Journal récent) s'ouvrent avec une animation fluide.</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A5B687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78899307">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344"/>
        </w:trPr>
        <w:tc>
          <w:tcPr>
            <w:tcBorders/>
            <w:tcW w:w="1032" w:type="dxa"/>
            <w:vAlign w:val="center"/>
            <w:vMerge w:val="restart"/>
          </w:tcPr>
          <w:p w14:paraId="74259B7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2FBDF88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B5F42B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Redimensionnement</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22192F9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Redimensionner la fenêtre de l'application (agrandir/réduire).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BC804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panneaux détaillés maintiennent leurs proportions (30% pour le panneau droit, 35% pour le journal).</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2EC7F8F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1480C84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73CC0817">
      <w:pPr>
        <w:pBdr/>
        <w:spacing/>
        <w:ind/>
        <w:rPr/>
      </w:pPr>
      <w:r/>
      <w:r/>
    </w:p>
    <w:p w14:paraId="096C3D2C">
      <w:pPr>
        <w:pBdr/>
        <w:shd w:val="nil" w:color="auto"/>
        <w:spacing/>
        <w:ind/>
        <w:rPr/>
      </w:pPr>
      <w:r>
        <w:br w:type="page" w:clear="all"/>
      </w:r>
      <w:r>
        <w:rPr>
          <w:rFonts w:ascii="Calibri Light" w:hAnsi="Calibri Light" w:cs="Calibri Light"/>
          <w:color w:val="000000"/>
          <w:sz w:val="26"/>
          <w:szCs w:val="26"/>
        </w:rPr>
      </w:r>
      <w:r/>
    </w:p>
    <w:p w14:paraId="58DA0FF4">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rPr>
        <w:sectPr>
          <w:headerReference w:type="default" r:id="rId18"/>
          <w:headerReference w:type="first" r:id="rId19"/>
          <w:footerReference w:type="default" r:id="rId31"/>
          <w:footerReference w:type="first" r:id="rId32"/>
          <w:footnotePr/>
          <w:endnotePr/>
          <w:type w:val="nextPage"/>
          <w:pgSz w:h="11906" w:orient="landscape" w:w="16838"/>
          <w:pgMar w:top="1134" w:right="1418" w:bottom="1134" w:left="1985"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2457A11">
      <w:pPr>
        <w:pStyle w:val="2063"/>
        <w:pBdr/>
        <w:spacing/>
        <w:ind/>
        <w:rPr>
          <w:rFonts w:ascii="Calibri Light" w:hAnsi="Calibri Light" w:cs="Calibri Light"/>
          <w:sz w:val="32"/>
          <w:szCs w:val="32"/>
        </w:rPr>
      </w:pPr>
      <w:r/>
      <w:bookmarkStart w:id="80" w:name="_Toc65"/>
      <w:r>
        <w:rPr>
          <w:rFonts w:ascii="Calibri Light" w:hAnsi="Calibri Light" w:eastAsia="Calibri Light" w:cs="Calibri Light"/>
          <w:sz w:val="32"/>
          <w:szCs w:val="32"/>
          <w:lang w:val="fr-CH"/>
        </w:rPr>
        <w:t xml:space="preserve">5. Déploiement de l’application</w:t>
      </w:r>
      <w:bookmarkEnd w:id="80"/>
      <w:r>
        <w:rPr>
          <w:rFonts w:ascii="Calibri Light" w:hAnsi="Calibri Light" w:cs="Calibri Light"/>
          <w:sz w:val="32"/>
          <w:szCs w:val="32"/>
        </w:rPr>
      </w:r>
      <w:r>
        <w:rPr>
          <w:rFonts w:ascii="Calibri Light" w:hAnsi="Calibri Light" w:cs="Calibri Light"/>
          <w:sz w:val="32"/>
          <w:szCs w:val="32"/>
        </w:rPr>
      </w:r>
    </w:p>
    <w:p w14:paraId="40C3675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Ce chapitre détaille les procédures permettant de compiler l'application de manière autonome (Self-Contained) et de créer les paquets d'installation pour les différents systèmes d'exploitation (Windows, Linux, macOS).</w:t>
      </w:r>
      <w:r>
        <w:rPr>
          <w:rFonts w:ascii="Calibri" w:hAnsi="Calibri" w:cs="Calibri"/>
          <w:b w:val="0"/>
          <w:bCs w:val="0"/>
          <w:sz w:val="22"/>
          <w:szCs w:val="22"/>
        </w:rPr>
      </w:r>
      <w:r>
        <w:rPr>
          <w:rFonts w:ascii="Calibri" w:hAnsi="Calibri" w:cs="Calibri"/>
          <w:b w:val="0"/>
          <w:bCs w:val="0"/>
          <w:sz w:val="22"/>
          <w:szCs w:val="22"/>
        </w:rPr>
      </w:r>
    </w:p>
    <w:p w14:paraId="3C732F7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Bien que le framework .NET permette de compiler les exécutables bruts pour n'importe quelle plateforme depuis n'importe quel système d'exploitation (</w:t>
      </w:r>
      <w:r>
        <w:rPr>
          <w:rFonts w:ascii="Calibri" w:hAnsi="Calibri" w:eastAsia="Calibri" w:cs="Calibri"/>
          <w:b w:val="0"/>
          <w:bCs w:val="0"/>
          <w:i/>
          <w:color w:val="000000"/>
          <w:sz w:val="22"/>
          <w:szCs w:val="22"/>
        </w:rPr>
        <w:t xml:space="preserve">cross-compilation</w:t>
      </w:r>
      <w:r>
        <w:rPr>
          <w:rFonts w:ascii="Calibri" w:hAnsi="Calibri" w:eastAsia="Calibri" w:cs="Calibri"/>
          <w:b w:val="0"/>
          <w:bCs w:val="0"/>
          <w:color w:val="000000"/>
          <w:sz w:val="22"/>
          <w:szCs w:val="22"/>
        </w:rPr>
        <w:t xml:space="preserve">), la création des installateurs finaux requiert des environnements spécifiques :</w:t>
      </w:r>
      <w:r>
        <w:rPr>
          <w:rFonts w:ascii="Calibri" w:hAnsi="Calibri" w:cs="Calibri"/>
          <w:b w:val="0"/>
          <w:bCs w:val="0"/>
          <w:sz w:val="22"/>
          <w:szCs w:val="22"/>
        </w:rPr>
      </w:r>
      <w:r>
        <w:rPr>
          <w:rFonts w:ascii="Calibri" w:hAnsi="Calibri" w:cs="Calibri"/>
          <w:b w:val="0"/>
          <w:bCs w:val="0"/>
          <w:sz w:val="22"/>
          <w:szCs w:val="22"/>
        </w:rPr>
      </w:r>
    </w:p>
    <w:p w14:paraId="7FA42906">
      <w:pPr>
        <w:pStyle w:val="226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Génération des binaires (</w:t>
      </w:r>
      <w:r>
        <w:rPr>
          <w:rFonts w:ascii="Calibri" w:hAnsi="Calibri" w:eastAsia="Calibri" w:cs="Calibri"/>
          <w:b w:val="0"/>
          <w:bCs w:val="0"/>
          <w:color w:val="000000"/>
          <w:sz w:val="22"/>
          <w:szCs w:val="22"/>
        </w:rPr>
        <w:t xml:space="preserve">dotnet publish</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Peut être réalisée sous Windows, macOS ou Linux.</w:t>
      </w:r>
      <w:r>
        <w:rPr>
          <w:rFonts w:ascii="Calibri" w:hAnsi="Calibri" w:cs="Calibri"/>
          <w:b w:val="0"/>
          <w:bCs w:val="0"/>
          <w:sz w:val="22"/>
          <w:szCs w:val="22"/>
        </w:rPr>
      </w:r>
      <w:r>
        <w:rPr>
          <w:rFonts w:ascii="Calibri" w:hAnsi="Calibri" w:cs="Calibri"/>
          <w:b w:val="0"/>
          <w:bCs w:val="0"/>
          <w:sz w:val="22"/>
          <w:szCs w:val="22"/>
        </w:rPr>
      </w:r>
    </w:p>
    <w:p w14:paraId="2991F61B">
      <w:pPr>
        <w:pStyle w:val="226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Installateur Windows (Inno Setup) :</w:t>
      </w:r>
      <w:r>
        <w:rPr>
          <w:rFonts w:ascii="Calibri" w:hAnsi="Calibri" w:eastAsia="Calibri" w:cs="Calibri"/>
          <w:b w:val="0"/>
          <w:bCs w:val="0"/>
          <w:color w:val="000000"/>
          <w:sz w:val="22"/>
          <w:szCs w:val="22"/>
        </w:rPr>
        <w:t xml:space="preserve"> Doit être généré depuis un environnement </w:t>
      </w:r>
      <w:r>
        <w:rPr>
          <w:rFonts w:ascii="Calibri" w:hAnsi="Calibri" w:eastAsia="Calibri" w:cs="Calibri"/>
          <w:b w:val="0"/>
          <w:bCs w:val="0"/>
          <w:color w:val="000000"/>
          <w:sz w:val="22"/>
          <w:szCs w:val="22"/>
        </w:rPr>
        <w:t xml:space="preserve">Windows</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7A71F710">
      <w:pPr>
        <w:pStyle w:val="226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Paquets Linux (</w:t>
      </w:r>
      <w:r>
        <w:rPr>
          <w:rFonts w:ascii="Calibri" w:hAnsi="Calibri" w:eastAsia="Calibri" w:cs="Calibri"/>
          <w:b w:val="0"/>
          <w:bCs w:val="0"/>
          <w:color w:val="000000"/>
          <w:sz w:val="22"/>
          <w:szCs w:val="22"/>
        </w:rPr>
        <w:t xml:space="preserve">.deb</w:t>
      </w:r>
      <w:r>
        <w:rPr>
          <w:rFonts w:ascii="Calibri" w:hAnsi="Calibri" w:eastAsia="Calibri" w:cs="Calibri"/>
          <w:b w:val="0"/>
          <w:bCs w:val="0"/>
          <w:color w:val="000000"/>
          <w:sz w:val="22"/>
          <w:szCs w:val="22"/>
        </w:rPr>
        <w:t xml:space="preserve"> et Flatpak) :</w:t>
      </w:r>
      <w:r>
        <w:rPr>
          <w:rFonts w:ascii="Calibri" w:hAnsi="Calibri" w:eastAsia="Calibri" w:cs="Calibri"/>
          <w:b w:val="0"/>
          <w:bCs w:val="0"/>
          <w:color w:val="000000"/>
          <w:sz w:val="22"/>
          <w:szCs w:val="22"/>
        </w:rPr>
        <w:t xml:space="preserve"> Doivent être générés depuis un environnement </w:t>
      </w:r>
      <w:r>
        <w:rPr>
          <w:rFonts w:ascii="Calibri" w:hAnsi="Calibri" w:eastAsia="Calibri" w:cs="Calibri"/>
          <w:b w:val="0"/>
          <w:bCs w:val="0"/>
          <w:color w:val="000000"/>
          <w:sz w:val="22"/>
          <w:szCs w:val="22"/>
        </w:rPr>
        <w:t xml:space="preserve">Linux</w:t>
      </w:r>
      <w:r>
        <w:rPr>
          <w:rFonts w:ascii="Calibri" w:hAnsi="Calibri" w:eastAsia="Calibri" w:cs="Calibri"/>
          <w:b w:val="0"/>
          <w:bCs w:val="0"/>
          <w:color w:val="000000"/>
          <w:sz w:val="22"/>
          <w:szCs w:val="22"/>
        </w:rPr>
        <w:t xml:space="preserve"> (ou via WSL - </w:t>
      </w:r>
      <w:r>
        <w:rPr>
          <w:rFonts w:ascii="Calibri" w:hAnsi="Calibri" w:eastAsia="Calibri" w:cs="Calibri"/>
          <w:b w:val="0"/>
          <w:bCs w:val="0"/>
          <w:i/>
          <w:color w:val="000000"/>
          <w:sz w:val="22"/>
          <w:szCs w:val="22"/>
        </w:rPr>
        <w:t xml:space="preserve">Windows Subsystem for Linux</w:t>
      </w:r>
      <w:r>
        <w:rPr>
          <w:rFonts w:ascii="Calibri" w:hAnsi="Calibri" w:eastAsia="Calibri" w:cs="Calibri"/>
          <w:b w:val="0"/>
          <w:bCs w:val="0"/>
          <w:color w:val="000000"/>
          <w:sz w:val="22"/>
          <w:szCs w:val="22"/>
        </w:rPr>
        <w:t xml:space="preserve"> sous Windows).</w:t>
        <w:br/>
      </w:r>
      <w:r>
        <w:rPr>
          <w:rFonts w:ascii="Calibri" w:hAnsi="Calibri" w:cs="Calibri"/>
          <w:b w:val="0"/>
          <w:bCs w:val="0"/>
          <w:sz w:val="22"/>
          <w:szCs w:val="22"/>
        </w:rPr>
      </w:r>
      <w:r>
        <w:rPr>
          <w:rFonts w:ascii="Calibri" w:hAnsi="Calibri" w:cs="Calibri"/>
          <w:b w:val="0"/>
          <w:bCs w:val="0"/>
          <w:sz w:val="22"/>
          <w:szCs w:val="22"/>
        </w:rPr>
      </w:r>
    </w:p>
    <w:p w14:paraId="2C710E30">
      <w:pPr>
        <w:pStyle w:val="2064"/>
        <w:pBdr/>
        <w:spacing/>
        <w:ind/>
        <w:rPr/>
      </w:pPr>
      <w:r/>
      <w:bookmarkStart w:id="81" w:name="_Toc66"/>
      <w:r>
        <w:rPr>
          <w:lang w:val="fr-CH"/>
        </w:rPr>
        <w:t xml:space="preserve">5</w:t>
      </w:r>
      <w:r>
        <w:t xml:space="preserve">.1 Génération des exécutables (dotnet publish)</w:t>
      </w:r>
      <w:bookmarkEnd w:id="81"/>
      <w:r/>
      <w:r/>
    </w:p>
    <w:p w14:paraId="00E5457B">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 framework .NET et Avalonia UI permettent de compiler le code source pour de multiples architectures matérielles. La compilation se fait en mode "Single File" et "Self-Contained". </w:t>
      </w:r>
      <w:r/>
    </w:p>
    <w:p w14:paraId="50AB048D">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L'exécutable embarque ainsi son propre runtime .NET 10.0 ainsi que toutes s</w:t>
      </w:r>
      <w:r>
        <w:t xml:space="preserve">es dépendances natives, ce qui évite à l'utilisateur final d'avoir à installer des prérequis.</w:t>
      </w:r>
      <w:r/>
    </w:p>
    <w:p w14:paraId="3383A658">
      <w:pPr>
        <w:pBdr>
          <w:top w:val="none" w:color="000000" w:sz="4" w:space="0"/>
          <w:left w:val="none" w:color="000000" w:sz="4" w:space="0"/>
          <w:bottom w:val="none" w:color="000000" w:sz="4" w:space="0"/>
          <w:right w:val="none" w:color="000000" w:sz="4" w:space="0"/>
        </w:pBdr>
        <w:spacing w:line="240" w:lineRule="auto"/>
        <w:ind w:right="0" w:firstLine="0" w:left="0"/>
        <w:jc w:val="both"/>
        <w:rPr>
          <w:highlight w:val="none"/>
        </w:rPr>
      </w:pPr>
      <w:r>
        <w:t xml:space="preserve">Afin d'optimiser les performances, le processus de publication utilise la suppression du code inutilisé (PublishTrimmed) et la précompilation (PublishReadyToRun).</w:t>
      </w:r>
      <w:r>
        <w:rPr>
          <w:highlight w:val="none"/>
        </w:rPr>
      </w:r>
      <w:r>
        <w:rPr>
          <w:highlight w:val="none"/>
        </w:rPr>
      </w:r>
    </w:p>
    <w:p w14:paraId="24E9840D">
      <w:pPr>
        <w:pBdr>
          <w:top w:val="none" w:color="000000" w:sz="4" w:space="0"/>
          <w:left w:val="none" w:color="000000" w:sz="4" w:space="0"/>
          <w:bottom w:val="none" w:color="000000" w:sz="4" w:space="0"/>
          <w:right w:val="none" w:color="000000" w:sz="4" w:space="0"/>
        </w:pBdr>
        <w:spacing w:line="240" w:lineRule="auto"/>
        <w:ind w:right="0" w:firstLine="0" w:left="0"/>
        <w:jc w:val="both"/>
        <w:rPr/>
      </w:pPr>
      <w:r>
        <w:rPr>
          <w:lang w:val="fr-CH"/>
        </w:rPr>
        <w:t xml:space="preserve">Un script PowerShell (</w:t>
      </w:r>
      <w:r>
        <w:rPr>
          <w:lang w:val="fr-CH"/>
        </w:rPr>
        <w:t xml:space="preserve">DotnetPublish.ps1</w:t>
      </w:r>
      <w:r>
        <w:rPr>
          <w:lang w:val="fr-CH"/>
        </w:rPr>
        <w:t xml:space="preserve">) à été créer pour automatiser le processus suivant </w:t>
      </w:r>
      <w:r>
        <w:t xml:space="preserve">pour générer les builds de chaque plateforme</w:t>
      </w:r>
      <w:r>
        <w:rPr>
          <w:lang w:val="fr-CH"/>
        </w:rPr>
        <w:t xml:space="preserve"> : </w:t>
      </w:r>
      <w:r>
        <w:rPr>
          <w:lang w:val="fr-CH"/>
        </w:rPr>
        <w:tab/>
        <w:br/>
      </w:r>
      <w:r/>
    </w:p>
    <w:p w14:paraId="5B36E455">
      <w:pPr>
        <w:pStyle w:val="2065"/>
        <w:pBdr/>
        <w:spacing/>
        <w:ind/>
        <w:rPr>
          <w14:ligatures w14:val="none"/>
        </w:rPr>
      </w:pPr>
      <w:r/>
      <w:bookmarkStart w:id="82" w:name="_Toc67"/>
      <w:r>
        <w:rPr>
          <w:highlight w:val="none"/>
          <w:lang w:val="fr-CH"/>
        </w:rPr>
        <w:t xml:space="preserve">5.1.1 </w:t>
      </w:r>
      <w:r>
        <w:rPr>
          <w:highlight w:val="none"/>
          <w:lang w:val="fr-CH"/>
        </w:rPr>
        <w:t xml:space="preserve">Windows</w:t>
      </w:r>
      <w:bookmarkEnd w:id="82"/>
      <w:r>
        <w:rPr>
          <w14:ligatures w14:val="none"/>
        </w:rPr>
      </w:r>
      <w:r>
        <w:rPr>
          <w14:ligatures w14:val="none"/>
        </w:rPr>
      </w:r>
    </w:p>
    <w:p w14:paraId="76451E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x86</w:t>
      </w:r>
      <w:r>
        <w:rPr>
          <w:sz w:val="18"/>
          <w:szCs w:val="18"/>
        </w:rPr>
      </w:r>
      <w:r>
        <w:rPr>
          <w:sz w:val="18"/>
          <w:szCs w:val="18"/>
        </w:rPr>
      </w:r>
    </w:p>
    <w:p w14:paraId="7A38FFD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win-x86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3C3CE16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E8BFA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5AC1E8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6E2DED2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42523CB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5B051BE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"C:\Users\usr\Desktop\Build\WIN_x86"</w:t>
      </w:r>
      <w:r>
        <w:rPr>
          <w:sz w:val="18"/>
          <w:szCs w:val="18"/>
        </w:rPr>
      </w:r>
      <w:r>
        <w:rPr>
          <w:sz w:val="18"/>
          <w:szCs w:val="18"/>
        </w:rPr>
      </w:r>
    </w:p>
    <w:p w14:paraId="0D0A6E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49CA7A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6473814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7C5628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1425E11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38A129A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8D69E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69155CB2">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7A05623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"C:\Users\usr\Desktop\Build\WIN_x64"</w:t>
      </w:r>
      <w:r>
        <w:rPr>
          <w:sz w:val="18"/>
          <w:szCs w:val="18"/>
        </w:rPr>
      </w:r>
      <w:r>
        <w:rPr>
          <w:sz w:val="18"/>
          <w:szCs w:val="18"/>
        </w:rPr>
      </w:r>
    </w:p>
    <w:p w14:paraId="69FA34F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25A038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2854D92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08AC71E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31A7C4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4F6831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B94C8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7D7F0804">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0EB2C71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"C:\Users\usr\Desktop\Build\WIN_arm64"</w:t>
      </w:r>
      <w:r>
        <w:br w:type="page" w:clear="all"/>
      </w:r>
      <w:r>
        <w:rPr>
          <w:sz w:val="18"/>
          <w:szCs w:val="18"/>
        </w:rPr>
      </w:r>
      <w:r>
        <w:rPr>
          <w:sz w:val="18"/>
          <w:szCs w:val="18"/>
        </w:rPr>
      </w:r>
    </w:p>
    <w:p w14:paraId="610CDA07">
      <w:pPr>
        <w:pStyle w:val="2065"/>
        <w:pBdr/>
        <w:spacing/>
        <w:ind/>
        <w:rPr/>
      </w:pPr>
      <w:r/>
      <w:bookmarkStart w:id="83" w:name="_Toc68"/>
      <w:r>
        <w:rPr>
          <w:lang w:val="fr-CH"/>
        </w:rPr>
        <w:t xml:space="preserve">5.1.2 Linux</w:t>
      </w:r>
      <w:bookmarkEnd w:id="83"/>
      <w:r/>
      <w:r/>
    </w:p>
    <w:p w14:paraId="5FAEB68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9C8E71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7AC64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2F82C44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2B350586">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49009F9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25FB8C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41C5C71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"C:\Users\usr\Desktop\Build\linux_x64"</w:t>
      </w:r>
      <w:r>
        <w:rPr>
          <w:sz w:val="18"/>
          <w:szCs w:val="18"/>
        </w:rPr>
      </w:r>
      <w:r>
        <w:rPr>
          <w:sz w:val="18"/>
          <w:szCs w:val="18"/>
        </w:rPr>
      </w:r>
    </w:p>
    <w:p w14:paraId="4264BCF7">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2B2D32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E9E8E5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1D4C8E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180601B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71ACC5E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DFFA5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9F0320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ED3E3B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8CD65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"C:\Users\usr\Desktop\Build\linux_arm64"</w:t>
      </w:r>
      <w:r>
        <w:rPr>
          <w:sz w:val="18"/>
          <w:szCs w:val="18"/>
        </w:rPr>
      </w:r>
      <w:r>
        <w:rPr>
          <w:sz w:val="18"/>
          <w:szCs w:val="18"/>
        </w:rPr>
      </w:r>
    </w:p>
    <w:p w14:paraId="3236EA48">
      <w:pPr>
        <w:pBdr/>
        <w:spacing/>
        <w:ind/>
        <w:rPr/>
      </w:pPr>
      <w:r/>
      <w:r/>
    </w:p>
    <w:p w14:paraId="1FA4AF32">
      <w:pPr>
        <w:pStyle w:val="2065"/>
        <w:pBdr/>
        <w:spacing/>
        <w:ind/>
        <w:rPr/>
      </w:pPr>
      <w:r/>
      <w:bookmarkStart w:id="84" w:name="_Toc69"/>
      <w:r>
        <w:rPr>
          <w:lang w:val="fr-CH"/>
        </w:rPr>
        <w:t xml:space="preserve">5.1.3 MacOS</w:t>
      </w:r>
      <w:bookmarkEnd w:id="84"/>
      <w:r/>
      <w:r/>
    </w:p>
    <w:p w14:paraId="4B88A98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F0CAA2C">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B40369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58B75AB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B32073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7FB88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B1B1EE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22DA59D">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"C:\Users\usr\Desktop\Build\osx_x64"</w:t>
      </w:r>
      <w:r>
        <w:rPr>
          <w:sz w:val="18"/>
          <w:szCs w:val="18"/>
        </w:rPr>
      </w:r>
      <w:r>
        <w:rPr>
          <w:sz w:val="18"/>
          <w:szCs w:val="18"/>
        </w:rPr>
      </w:r>
    </w:p>
    <w:p w14:paraId="224940E6">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692508A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7480635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6C27A9E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64B321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404B19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3883A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167806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A80BEB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133E307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"C:\Users\usr\Desktop\Build\osx_arm64"</w:t>
      </w:r>
      <w:r>
        <w:rPr>
          <w:sz w:val="18"/>
          <w:szCs w:val="18"/>
        </w:rPr>
      </w:r>
      <w:r>
        <w:rPr>
          <w:sz w:val="18"/>
          <w:szCs w:val="18"/>
        </w:rPr>
      </w:r>
    </w:p>
    <w:p w14:paraId="090E2DD2">
      <w:pPr>
        <w:pBdr/>
        <w:spacing/>
        <w:ind/>
        <w:rPr/>
      </w:pPr>
      <w:r/>
      <w:r/>
    </w:p>
    <w:p w14:paraId="12DDB37A">
      <w:pPr>
        <w:pStyle w:val="2064"/>
        <w:pBdr/>
        <w:spacing/>
        <w:ind/>
        <w:rPr/>
      </w:pPr>
      <w:r/>
      <w:bookmarkStart w:id="85" w:name="_Toc70"/>
      <w:r>
        <w:rPr>
          <w:lang w:val="fr-CH"/>
        </w:rPr>
        <w:t xml:space="preserve">5</w:t>
      </w:r>
      <w:r>
        <w:t xml:space="preserve">.2 Création de l'installateur Windows Universel (Inno Setup)</w:t>
      </w:r>
      <w:bookmarkEnd w:id="85"/>
      <w:r/>
      <w:r/>
    </w:p>
    <w:p w14:paraId="1A8CFB12">
      <w:pPr>
        <w:pBdr/>
        <w:spacing/>
        <w:ind/>
        <w:rPr>
          <w:highlight w:val="none"/>
          <w:lang w:val="fr-CH"/>
        </w:rPr>
      </w:pPr>
      <w:r>
        <w:t xml:space="preserve">P</w:t>
      </w:r>
      <w:r>
        <w:t xml:space="preserve">our simplifier le déploiement sur Windows, un script Inno Setup (InnoSetupConfig.iss) a été développé pour créer un installateur "Universel". Cet installateur unique détecte automatiquement l'architecture de la machine cible au moment de l'installation et </w:t>
      </w:r>
      <w:r>
        <w:t xml:space="preserve">déploie le binaire approprié</w:t>
      </w:r>
      <w:r>
        <w:rPr>
          <w:lang w:val="fr-CH"/>
        </w:rPr>
        <w:t xml:space="preserve">.</w:t>
      </w:r>
      <w:r>
        <w:rPr>
          <w:highlight w:val="none"/>
          <w:lang w:val="fr-CH"/>
        </w:rPr>
      </w:r>
      <w:r>
        <w:rPr>
          <w:highlight w:val="none"/>
          <w:lang w:val="fr-CH"/>
        </w:rPr>
      </w:r>
    </w:p>
    <w:p w14:paraId="3A48705D">
      <w:pPr>
        <w:pBdr/>
        <w:spacing/>
        <w:ind/>
        <w:rPr>
          <w:highlight w:val="none"/>
          <w:lang w:val="fr-CH"/>
        </w:rPr>
      </w:pPr>
      <w:r>
        <w:rPr>
          <w:highlight w:val="none"/>
          <w:lang w:val="fr-CH"/>
        </w:rPr>
        <w:t xml:space="preserve">Le script vérifie l'architecture de l'OS grâce aux directives Check d'Inno Setup:  </w:t>
      </w:r>
      <w:r>
        <w:rPr>
          <w:highlight w:val="none"/>
          <w:lang w:val="fr-CH"/>
        </w:rPr>
      </w:r>
      <w:r>
        <w:rPr>
          <w:highlight w:val="none"/>
          <w:lang w:val="fr-CH"/>
        </w:rPr>
      </w:r>
    </w:p>
    <w:p w14:paraId="0390ACFC">
      <w:pPr>
        <w:pStyle w:val="2264"/>
        <w:numPr>
          <w:ilvl w:val="0"/>
          <w:numId w:val="134"/>
        </w:numPr>
        <w:pBdr/>
        <w:spacing/>
        <w:ind/>
        <w:rPr>
          <w:highlight w:val="none"/>
          <w:lang w:val="fr-CH"/>
        </w:rPr>
      </w:pPr>
      <w:r>
        <w:rPr>
          <w:highlight w:val="none"/>
          <w:lang w:val="fr-CH"/>
        </w:rPr>
        <w:t xml:space="preserve">Si le système est en 32-bit (Check: IsX86), il installe l'exécutable WIN_x86.  </w:t>
      </w:r>
      <w:r>
        <w:rPr>
          <w:highlight w:val="none"/>
          <w:lang w:val="fr-CH"/>
        </w:rPr>
      </w:r>
      <w:r>
        <w:rPr>
          <w:highlight w:val="none"/>
          <w:lang w:val="fr-CH"/>
        </w:rPr>
      </w:r>
    </w:p>
    <w:p w14:paraId="4ED14F63">
      <w:pPr>
        <w:pStyle w:val="2264"/>
        <w:numPr>
          <w:ilvl w:val="0"/>
          <w:numId w:val="134"/>
        </w:numPr>
        <w:pBdr/>
        <w:spacing/>
        <w:ind/>
        <w:rPr>
          <w:highlight w:val="none"/>
          <w:lang w:val="fr-CH"/>
        </w:rPr>
      </w:pPr>
      <w:r>
        <w:rPr>
          <w:highlight w:val="none"/>
          <w:lang w:val="fr-CH"/>
        </w:rPr>
        <w:t xml:space="preserve">Si le système est en 64-bit (Check: IsX64OS), il installe l'exécutable WIN_x64.  </w:t>
      </w:r>
      <w:r>
        <w:rPr>
          <w:highlight w:val="none"/>
          <w:lang w:val="fr-CH"/>
        </w:rPr>
      </w:r>
      <w:r>
        <w:rPr>
          <w:highlight w:val="none"/>
          <w:lang w:val="fr-CH"/>
        </w:rPr>
      </w:r>
    </w:p>
    <w:p w14:paraId="286660CA">
      <w:pPr>
        <w:pStyle w:val="2264"/>
        <w:numPr>
          <w:ilvl w:val="0"/>
          <w:numId w:val="134"/>
        </w:numPr>
        <w:pBdr/>
        <w:spacing/>
        <w:ind/>
        <w:rPr/>
      </w:pPr>
      <w:r>
        <w:rPr>
          <w:highlight w:val="none"/>
          <w:lang w:val="fr-CH"/>
        </w:rPr>
        <w:t xml:space="preserve">Si le système es</w:t>
      </w:r>
      <w:r>
        <w:rPr>
          <w:highlight w:val="none"/>
          <w:lang w:val="fr-CH"/>
        </w:rPr>
        <w:t xml:space="preserve">t sur une architecture ARM (Check: IsArm64), il installe l'exécutable WIN_ARM64.</w:t>
      </w:r>
      <w:r>
        <w:br/>
      </w:r>
      <w:r/>
    </w:p>
    <w:p w14:paraId="5B2006B1">
      <w:pPr>
        <w:pBdr/>
        <w:spacing/>
        <w:ind/>
        <w:rPr>
          <w:highlight w:val="none"/>
        </w:rPr>
      </w:pPr>
      <w:r>
        <w:rPr>
          <w:highlight w:val="none"/>
        </w:rPr>
      </w:r>
      <w:r>
        <w:rPr>
          <w:highlight w:val="none"/>
        </w:rPr>
        <w:t xml:space="preserve">Le script se charge également de créer les raccourcis sur le bureau et dans le menu démarrer , et associe l'icône officielle de l'application.</w:t>
      </w:r>
      <w:r>
        <w:rPr>
          <w:highlight w:val="none"/>
        </w:rPr>
      </w:r>
      <w:r>
        <w:rPr>
          <w:highlight w:val="none"/>
        </w:rPr>
      </w:r>
    </w:p>
    <w:p w14:paraId="4DD16A91">
      <w:pPr>
        <w:pStyle w:val="2064"/>
        <w:pBdr/>
        <w:spacing/>
        <w:ind/>
        <w:rPr/>
      </w:pPr>
      <w:r/>
      <w:bookmarkStart w:id="86" w:name="_Toc71"/>
      <w:r>
        <w:rPr>
          <w:lang w:val="fr-CH"/>
        </w:rPr>
        <w:t xml:space="preserve">5</w:t>
      </w:r>
      <w:r>
        <w:t xml:space="preserve">.3 Création du paquet Debian (.deb) pour Linux</w:t>
      </w:r>
      <w:bookmarkEnd w:id="86"/>
      <w:r/>
      <w:r/>
    </w:p>
    <w:p w14:paraId="7BD972DE">
      <w:pPr>
        <w:pBdr/>
        <w:spacing/>
        <w:ind/>
        <w:rPr/>
      </w:pPr>
      <w:r>
        <w:rPr>
          <w:highlight w:val="none"/>
        </w:rPr>
        <w:t xml:space="preserve">La distribution sur les systèmes basés sur Debian (Ubuntu, Mint, etc.) nécessite la création d'un paquet .deb. La procédure est manuelle et doit être répétée pour chaque architecture (amd64, arm64).</w:t>
      </w:r>
      <w:r>
        <w:rPr>
          <w:highlight w:val="none"/>
        </w:rPr>
      </w:r>
      <w:r/>
    </w:p>
    <w:p w14:paraId="04BCC32D">
      <w:pPr>
        <w:pBdr/>
        <w:spacing/>
        <w:ind/>
        <w:rPr>
          <w:highlight w:val="none"/>
        </w:rPr>
      </w:pPr>
      <w:r>
        <w:rPr>
          <w:highlight w:val="none"/>
        </w:rPr>
        <w:t xml:space="preserve">Structure du dossier :</w:t>
      </w:r>
      <w:r>
        <w:rPr>
          <w:highlight w:val="none"/>
        </w:rPr>
      </w:r>
      <w:r>
        <w:rPr>
          <w:highlight w:val="none"/>
        </w:rPr>
      </w:r>
    </w:p>
    <w:p w14:paraId="76C6E656">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Créer un dossier racine nommé selon l'architecture (ex: scholarlog-x64).</w:t>
        <w:br/>
      </w:r>
      <w:r>
        <w:rPr>
          <w:rFonts w:ascii="Calibri" w:hAnsi="Calibri" w:cs="Calibri"/>
          <w:sz w:val="22"/>
          <w:szCs w:val="22"/>
        </w:rPr>
      </w:r>
      <w:r>
        <w:rPr>
          <w:rFonts w:ascii="Calibri" w:hAnsi="Calibri" w:cs="Calibri"/>
          <w:sz w:val="22"/>
          <w:szCs w:val="22"/>
        </w:rPr>
      </w:r>
    </w:p>
    <w:p w14:paraId="504622A4">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binaire précompilé ScholarLog dans l'arborescence : scholarlog-x64/usr/bin/.</w:t>
        <w:br/>
      </w:r>
      <w:r>
        <w:rPr>
          <w:rFonts w:ascii="Calibri" w:hAnsi="Calibri" w:cs="Calibri"/>
          <w:sz w:val="22"/>
          <w:szCs w:val="22"/>
        </w:rPr>
      </w:r>
      <w:r>
        <w:rPr>
          <w:rFonts w:ascii="Calibri" w:hAnsi="Calibri" w:cs="Calibri"/>
          <w:sz w:val="22"/>
          <w:szCs w:val="22"/>
        </w:rPr>
      </w:r>
    </w:p>
    <w:p w14:paraId="761241A5">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Éditer le fichier de configuration DEBIAN/control pour y spécifier la version, l'architecture cible et le nom du mainteneur. </w:t>
        <w:br/>
      </w:r>
      <w:r>
        <w:rPr>
          <w:rFonts w:ascii="Calibri" w:hAnsi="Calibri" w:cs="Calibri"/>
          <w:sz w:val="22"/>
          <w:szCs w:val="22"/>
        </w:rPr>
      </w:r>
      <w:r>
        <w:rPr>
          <w:rFonts w:ascii="Calibri" w:hAnsi="Calibri" w:cs="Calibri"/>
          <w:sz w:val="22"/>
          <w:szCs w:val="22"/>
        </w:rPr>
      </w:r>
    </w:p>
    <w:p w14:paraId="2C974115">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fichier de raccourci scholarlog.desktop (spécifiant Categories=Education;Utility; ) dans le dossier approprié (ex: /usr/share/applications/) pour l'intégration au menu système.</w:t>
        <w:br/>
      </w:r>
      <w:r>
        <w:rPr>
          <w:rFonts w:ascii="Calibri" w:hAnsi="Calibri" w:cs="Calibri"/>
          <w:sz w:val="22"/>
          <w:szCs w:val="22"/>
        </w:rPr>
      </w:r>
      <w:r>
        <w:rPr>
          <w:rFonts w:ascii="Calibri" w:hAnsi="Calibri" w:cs="Calibri"/>
          <w:sz w:val="22"/>
          <w:szCs w:val="22"/>
        </w:rPr>
      </w:r>
    </w:p>
    <w:p w14:paraId="2FDE4F39">
      <w:pPr>
        <w:pBdr>
          <w:top w:val="none" w:color="000000" w:sz="4" w:space="0"/>
          <w:left w:val="none" w:color="000000" w:sz="4" w:space="0"/>
          <w:bottom w:val="none" w:color="000000" w:sz="4" w:space="0"/>
          <w:right w:val="none" w:color="000000" w:sz="4" w:space="0"/>
        </w:pBdr>
        <w:spacing w:before="0" w:line="276" w:lineRule="auto"/>
        <w:ind w:right="0"/>
        <w:rPr/>
      </w:pPr>
      <w:r>
        <w:rPr>
          <w:rFonts w:ascii="Calibri" w:hAnsi="Calibri" w:eastAsia="Calibri" w:cs="Calibri"/>
          <w:color w:val="000000"/>
          <w:sz w:val="22"/>
          <w:szCs w:val="22"/>
          <w:highlight w:val="none"/>
        </w:rPr>
        <w:t xml:space="preserve">Compilation du paquet :</w:t>
        <w:br/>
      </w:r>
      <w:r>
        <w:rPr>
          <w:rFonts w:ascii="Calibri" w:hAnsi="Calibri" w:eastAsia="Calibri" w:cs="Calibri"/>
          <w:color w:val="000000"/>
          <w:sz w:val="22"/>
          <w:szCs w:val="22"/>
          <w:highlight w:val="none"/>
        </w:rPr>
        <w:t xml:space="preserve">Avant de compiler, il est impératif d'attribuer les bons droits d'exécution et de lecture :</w:t>
      </w:r>
      <w:r>
        <w:rPr>
          <w:rFonts w:ascii="Calibri" w:hAnsi="Calibri" w:eastAsia="Calibri" w:cs="Calibri"/>
          <w:color w:val="000000"/>
          <w:sz w:val="22"/>
          <w:szCs w:val="22"/>
          <w:highlight w:val="none"/>
        </w:rPr>
      </w:r>
      <w:r/>
    </w:p>
    <w:p w14:paraId="786383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scholarlog-amd64/DEBIAN</w:t>
      </w:r>
      <w:r>
        <w:rPr>
          <w:color w:val="ffffff" w:themeColor="background1"/>
        </w:rPr>
      </w:r>
      <w:r>
        <w:rPr>
          <w:color w:val="ffffff" w:themeColor="background1"/>
        </w:rPr>
      </w:r>
    </w:p>
    <w:p w14:paraId="609D46F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644 scholarlog-amd64/DEBIAN/control</w:t>
      </w:r>
      <w:r>
        <w:rPr>
          <w:color w:val="ffffff" w:themeColor="background1"/>
        </w:rPr>
      </w:r>
      <w:r>
        <w:rPr>
          <w:color w:val="ffffff" w:themeColor="background1"/>
        </w:rPr>
      </w:r>
    </w:p>
    <w:p w14:paraId="782003C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w:t>
      </w:r>
      <w:r>
        <w:rPr>
          <w:color w:val="ffffff" w:themeColor="background1"/>
        </w:rPr>
      </w:r>
      <w:r>
        <w:rPr>
          <w:color w:val="ffffff" w:themeColor="background1"/>
        </w:rPr>
      </w:r>
    </w:p>
    <w:p w14:paraId="33618AD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color w:val="ffffff" w:themeColor="background1"/>
          <w:sz w:val="18"/>
          <w:szCs w:val="18"/>
        </w:rPr>
      </w:pPr>
      <w:r>
        <w:rPr>
          <w:rFonts w:ascii="Consolas" w:hAnsi="Consolas" w:eastAsia="Consolas" w:cs="Consolas"/>
          <w:color w:val="ffffff" w:themeColor="background1"/>
          <w:sz w:val="18"/>
          <w:szCs w:val="18"/>
        </w:rPr>
        <w:t xml:space="preserve">chmod 755 scholarlog-amd64/usr/bin/ScholarLog</w:t>
      </w:r>
      <w:r>
        <w:rPr>
          <w:rFonts w:ascii="Consolas" w:hAnsi="Consolas" w:eastAsia="Consolas" w:cs="Consolas"/>
          <w:color w:val="ffffff" w:themeColor="background1"/>
          <w:sz w:val="18"/>
          <w:szCs w:val="18"/>
        </w:rPr>
      </w:r>
      <w:r>
        <w:rPr>
          <w:rFonts w:ascii="Consolas" w:hAnsi="Consolas" w:eastAsia="Consolas" w:cs="Consolas"/>
          <w:color w:val="ffffff" w:themeColor="background1"/>
          <w:sz w:val="18"/>
          <w:szCs w:val="18"/>
        </w:rPr>
      </w:r>
    </w:p>
    <w:p w14:paraId="4A29867F">
      <w:pPr>
        <w:pBdr/>
        <w:spacing/>
        <w:ind/>
        <w:rPr/>
      </w:pPr>
      <w:r/>
      <w:r/>
    </w:p>
    <w:p w14:paraId="78A33B31">
      <w:pPr>
        <w:pBdr/>
        <w:spacing/>
        <w:ind/>
        <w:rPr>
          <w:highlight w:val="none"/>
        </w:rPr>
      </w:pPr>
      <w:r>
        <w:rPr>
          <w:highlight w:val="none"/>
        </w:rPr>
      </w:r>
      <w:r>
        <w:rPr>
          <w:highlight w:val="none"/>
        </w:rPr>
        <w:t xml:space="preserve">Générer l'installateur avec la commande : </w:t>
      </w:r>
      <w:r>
        <w:rPr>
          <w:rFonts w:ascii="Consolas" w:hAnsi="Consolas" w:eastAsia="Consolas" w:cs="Consolas"/>
          <w:sz w:val="18"/>
          <w:szCs w:val="18"/>
          <w:highlight w:val="none"/>
        </w:rPr>
        <w:t xml:space="preserve">dpkg-deb --build scholarlog-amd64</w:t>
      </w:r>
      <w:r>
        <w:rPr>
          <w:highlight w:val="none"/>
        </w:rPr>
        <w:t xml:space="preserve">.</w:t>
      </w:r>
      <w:r>
        <w:rPr>
          <w:highlight w:val="none"/>
        </w:rPr>
      </w:r>
      <w:r>
        <w:rPr>
          <w:highlight w:val="none"/>
        </w:rPr>
      </w:r>
    </w:p>
    <w:p w14:paraId="19E3BCC6">
      <w:pPr>
        <w:pBdr/>
        <w:spacing/>
        <w:ind/>
        <w:rPr>
          <w:highlight w:val="none"/>
        </w:rPr>
      </w:pPr>
      <w:r>
        <w:rPr>
          <w:highlight w:val="none"/>
        </w:rPr>
      </w:r>
      <w:r>
        <w:rPr>
          <w:highlight w:val="none"/>
        </w:rPr>
      </w:r>
      <w:r>
        <w:rPr>
          <w:highlight w:val="none"/>
        </w:rPr>
      </w:r>
    </w:p>
    <w:p w14:paraId="3BA330D9">
      <w:pPr>
        <w:pStyle w:val="2064"/>
        <w:pBdr/>
        <w:spacing/>
        <w:ind/>
        <w:rPr/>
      </w:pPr>
      <w:r/>
      <w:bookmarkStart w:id="87" w:name="_Toc72"/>
      <w:r>
        <w:rPr>
          <w:lang w:val="fr-CH"/>
        </w:rPr>
        <w:t xml:space="preserve">5</w:t>
      </w:r>
      <w:r>
        <w:t xml:space="preserve">.4 Création du paquet Flatpak (Linux Universel)</w:t>
      </w:r>
      <w:bookmarkEnd w:id="87"/>
      <w:r/>
      <w:r/>
    </w:p>
    <w:p w14:paraId="7B17F442">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Flatpak permet de distribuer l'application de manière sécurisée et universelle sur n'importe quelle distribution Linux, en isolant le logiciel dans une Sandbox.</w:t>
      </w:r>
      <w:r>
        <w:rPr>
          <w:rFonts w:ascii="Calibri" w:hAnsi="Calibri" w:cs="Calibri"/>
          <w:b w:val="0"/>
          <w:bCs w:val="0"/>
          <w:sz w:val="22"/>
          <w:szCs w:val="22"/>
        </w:rPr>
      </w:r>
      <w:r>
        <w:rPr>
          <w:rFonts w:ascii="Calibri" w:hAnsi="Calibri" w:cs="Calibri"/>
          <w:b w:val="0"/>
          <w:bCs w:val="0"/>
          <w:sz w:val="22"/>
          <w:szCs w:val="22"/>
        </w:rPr>
      </w:r>
    </w:p>
    <w:p w14:paraId="38B71B00">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Configuration de la Sandbox (Fichier </w:t>
      </w:r>
      <w:r>
        <w:rPr>
          <w:rFonts w:ascii="Calibri" w:hAnsi="Calibri" w:eastAsia="Calibri" w:cs="Calibri"/>
          <w:b w:val="0"/>
          <w:bCs w:val="0"/>
          <w:color w:val="000000"/>
          <w:sz w:val="22"/>
          <w:szCs w:val="22"/>
        </w:rPr>
        <w:t xml:space="preserve">.yml</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w:t>
        <w:br/>
        <w:t xml:space="preserve">Le manifeste </w:t>
      </w:r>
      <w:r>
        <w:rPr>
          <w:rFonts w:ascii="Calibri" w:hAnsi="Calibri" w:eastAsia="Calibri" w:cs="Calibri"/>
          <w:b w:val="0"/>
          <w:bCs w:val="0"/>
          <w:color w:val="000000"/>
          <w:sz w:val="22"/>
          <w:szCs w:val="22"/>
        </w:rPr>
        <w:t xml:space="preserve">com.HoferLukas.ScholarLog.yml</w:t>
      </w:r>
      <w:r>
        <w:rPr>
          <w:rFonts w:ascii="Calibri" w:hAnsi="Calibri" w:eastAsia="Calibri" w:cs="Calibri"/>
          <w:b w:val="0"/>
          <w:bCs w:val="0"/>
          <w:color w:val="000000"/>
          <w:sz w:val="22"/>
          <w:szCs w:val="22"/>
        </w:rPr>
        <w:t xml:space="preserve"> autorise spécifiquement les accès matériels nécessaires à Avalonia UI :</w:t>
      </w:r>
      <w:r>
        <w:rPr>
          <w:rFonts w:ascii="Calibri" w:hAnsi="Calibri" w:cs="Calibri"/>
          <w:b w:val="0"/>
          <w:bCs w:val="0"/>
          <w:sz w:val="22"/>
          <w:szCs w:val="22"/>
        </w:rPr>
      </w:r>
      <w:r>
        <w:rPr>
          <w:rFonts w:ascii="Calibri" w:hAnsi="Calibri" w:cs="Calibri"/>
          <w:b w:val="0"/>
          <w:bCs w:val="0"/>
          <w:sz w:val="22"/>
          <w:szCs w:val="22"/>
        </w:rPr>
      </w:r>
    </w:p>
    <w:p w14:paraId="6CBB145E">
      <w:pPr>
        <w:pStyle w:val="226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--socket=x11</w:t>
      </w:r>
      <w:r>
        <w:rPr>
          <w:rFonts w:ascii="Calibri" w:hAnsi="Calibri" w:eastAsia="Calibri" w:cs="Calibri"/>
          <w:b w:val="0"/>
          <w:bCs w:val="0"/>
          <w:color w:val="000000"/>
          <w:sz w:val="22"/>
          <w:szCs w:val="22"/>
        </w:rPr>
        <w:t xml:space="preserve"> et </w:t>
      </w:r>
      <w:r>
        <w:rPr>
          <w:rFonts w:ascii="Calibri" w:hAnsi="Calibri" w:eastAsia="Calibri" w:cs="Calibri"/>
          <w:b w:val="0"/>
          <w:bCs w:val="0"/>
          <w:color w:val="000000"/>
          <w:sz w:val="22"/>
          <w:szCs w:val="22"/>
        </w:rPr>
        <w:t xml:space="preserve">--socket=wayland</w:t>
      </w:r>
      <w:r>
        <w:rPr>
          <w:rFonts w:ascii="Calibri" w:hAnsi="Calibri" w:eastAsia="Calibri" w:cs="Calibri"/>
          <w:b w:val="0"/>
          <w:bCs w:val="0"/>
          <w:color w:val="000000"/>
          <w:sz w:val="22"/>
          <w:szCs w:val="22"/>
        </w:rPr>
        <w:t xml:space="preserve"> pour le serveur d'affichage.</w:t>
      </w:r>
      <w:r>
        <w:rPr>
          <w:rFonts w:ascii="Calibri" w:hAnsi="Calibri" w:cs="Calibri"/>
          <w:b w:val="0"/>
          <w:bCs w:val="0"/>
          <w:sz w:val="22"/>
          <w:szCs w:val="22"/>
        </w:rPr>
      </w:r>
      <w:r>
        <w:rPr>
          <w:rFonts w:ascii="Calibri" w:hAnsi="Calibri" w:cs="Calibri"/>
          <w:b w:val="0"/>
          <w:bCs w:val="0"/>
          <w:sz w:val="22"/>
          <w:szCs w:val="22"/>
        </w:rPr>
      </w:r>
    </w:p>
    <w:p w14:paraId="075D6E4C">
      <w:pPr>
        <w:pStyle w:val="226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--device=dri</w:t>
      </w:r>
      <w:r>
        <w:rPr>
          <w:rFonts w:ascii="Calibri" w:hAnsi="Calibri" w:eastAsia="Calibri" w:cs="Calibri"/>
          <w:b w:val="0"/>
          <w:bCs w:val="0"/>
          <w:color w:val="000000"/>
          <w:sz w:val="22"/>
          <w:szCs w:val="22"/>
        </w:rPr>
        <w:t xml:space="preserve"> (Direct Rendering Infrastructure) : indispensable pour l'accélération matérielle/GPU d'Avalonia.</w:t>
      </w:r>
      <w:r>
        <w:rPr>
          <w:rFonts w:ascii="Calibri" w:hAnsi="Calibri" w:cs="Calibri"/>
          <w:b w:val="0"/>
          <w:bCs w:val="0"/>
          <w:sz w:val="22"/>
          <w:szCs w:val="22"/>
        </w:rPr>
      </w:r>
      <w:r>
        <w:rPr>
          <w:rFonts w:ascii="Calibri" w:hAnsi="Calibri" w:cs="Calibri"/>
          <w:b w:val="0"/>
          <w:bCs w:val="0"/>
          <w:sz w:val="22"/>
          <w:szCs w:val="22"/>
        </w:rPr>
      </w:r>
    </w:p>
    <w:p w14:paraId="0B470E83">
      <w:pPr>
        <w:pStyle w:val="226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--filesystem=host</w:t>
      </w:r>
      <w:r>
        <w:rPr>
          <w:rFonts w:ascii="Calibri" w:hAnsi="Calibri" w:eastAsia="Calibri" w:cs="Calibri"/>
          <w:b w:val="0"/>
          <w:bCs w:val="0"/>
          <w:color w:val="000000"/>
          <w:sz w:val="22"/>
          <w:szCs w:val="22"/>
        </w:rPr>
        <w:t xml:space="preserve"> : permet à l'application de lire et écrire la base de données locale SQLite sur l'ordinateur de l'étudiant.</w:t>
      </w:r>
      <w:r>
        <w:rPr>
          <w:rFonts w:ascii="Calibri" w:hAnsi="Calibri" w:cs="Calibri"/>
          <w:b w:val="0"/>
          <w:bCs w:val="0"/>
          <w:sz w:val="22"/>
          <w:szCs w:val="22"/>
        </w:rPr>
      </w:r>
      <w:r>
        <w:rPr>
          <w:rFonts w:ascii="Calibri" w:hAnsi="Calibri" w:cs="Calibri"/>
          <w:b w:val="0"/>
          <w:bCs w:val="0"/>
          <w:sz w:val="22"/>
          <w:szCs w:val="22"/>
        </w:rPr>
      </w:r>
    </w:p>
    <w:p w14:paraId="6C367338">
      <w:pPr>
        <w:pBdr/>
        <w:shd w:val="nil" w:color="auto"/>
        <w:spacing/>
        <w:ind/>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197D102A">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t xml:space="preserve">Étapes de compilation :</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29D69EB6">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Installer les prérequis : sudo apt install -y flatpak flatpak-builder.</w:t>
      </w:r>
      <w:r>
        <w:rPr>
          <w:rFonts w:ascii="Calibri" w:hAnsi="Calibri" w:cs="Calibri"/>
        </w:rPr>
      </w:r>
      <w:r>
        <w:rPr>
          <w:rFonts w:ascii="Calibri" w:hAnsi="Calibri" w:cs="Calibri"/>
        </w:rPr>
      </w:r>
    </w:p>
    <w:p w14:paraId="2D5B39E8">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Ajouter le dépôt Flathub et les SDK (Platform &amp; Sdk en version 25.08).</w:t>
      </w:r>
      <w:r>
        <w:rPr>
          <w:rFonts w:ascii="Calibri" w:hAnsi="Calibri" w:cs="Calibri"/>
        </w:rPr>
      </w:r>
      <w:r>
        <w:rPr>
          <w:rFonts w:ascii="Calibri" w:hAnsi="Calibri" w:cs="Calibri"/>
        </w:rPr>
      </w:r>
    </w:p>
    <w:p w14:paraId="11F48298">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Compiler le projet : flatpak-builder build-dir com.HoferLukas.ScholarLog.yml --force-clean.</w:t>
      </w:r>
      <w:r>
        <w:rPr>
          <w:rFonts w:ascii="Calibri" w:hAnsi="Calibri" w:cs="Calibri"/>
        </w:rPr>
      </w:r>
      <w:r>
        <w:rPr>
          <w:rFonts w:ascii="Calibri" w:hAnsi="Calibri" w:cs="Calibri"/>
        </w:rPr>
      </w:r>
    </w:p>
    <w:p w14:paraId="423923FD">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Exporter vers un dépôt local : flatpak build-export repo build-dir.</w:t>
      </w:r>
      <w:r>
        <w:rPr>
          <w:rFonts w:ascii="Calibri" w:hAnsi="Calibri" w:cs="Calibri"/>
        </w:rPr>
      </w:r>
      <w:r>
        <w:rPr>
          <w:rFonts w:ascii="Calibri" w:hAnsi="Calibri" w:cs="Calibri"/>
        </w:rPr>
      </w:r>
    </w:p>
    <w:p w14:paraId="43C8F320">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Générer le bundle final .flatpak : flatpak build-bundle repo ScholarLog-x64.flatpak com.HoferLukas.ScholarLog.</w:t>
        <w:br/>
      </w:r>
      <w:r>
        <w:rPr>
          <w:rFonts w:ascii="Calibri" w:hAnsi="Calibri" w:cs="Calibri"/>
        </w:rPr>
      </w:r>
      <w:r>
        <w:rPr>
          <w:rFonts w:ascii="Calibri" w:hAnsi="Calibri" w:cs="Calibri"/>
        </w:rPr>
      </w:r>
    </w:p>
    <w:p w14:paraId="2C47F65B">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L'application peut ensuite être installée par l'utilisateur avec : flatpak install --user ScholarLog-x64.flatpak. Le raccourci bureau sera alors automatiquement pris en charge par le fichier com.HoferLukas.ScholarLog.desktop intégré au bundle.</w:t>
        <w:br/>
      </w:r>
      <w:r>
        <w:rPr>
          <w:rFonts w:ascii="Calibri" w:hAnsi="Calibri" w:cs="Calibri"/>
        </w:rPr>
      </w:r>
      <w:r>
        <w:rPr>
          <w:rFonts w:ascii="Calibri" w:hAnsi="Calibri" w:cs="Calibri"/>
        </w:rPr>
      </w:r>
    </w:p>
    <w:p w14:paraId="43D594FC">
      <w:pPr>
        <w:pStyle w:val="2064"/>
        <w:pBdr/>
        <w:spacing/>
        <w:ind/>
        <w:rPr/>
      </w:pPr>
      <w:r/>
      <w:bookmarkStart w:id="88" w:name="_Toc73"/>
      <w:r>
        <w:rPr>
          <w:highlight w:val="none"/>
          <w:lang w:val="fr-CH"/>
        </w:rPr>
        <w:t xml:space="preserve">5.5 Script de déploiement totalement automatisé</w:t>
      </w:r>
      <w:bookmarkEnd w:id="88"/>
      <w:r/>
      <w:r/>
    </w:p>
    <w:p w14:paraId="63A330D9">
      <w:pPr>
        <w:pBdr/>
        <w:spacing/>
        <w:ind/>
        <w:rPr>
          <w:highlight w:val="none"/>
          <w:lang w:val="fr-CH"/>
        </w:rPr>
      </w:pPr>
      <w:r>
        <w:rPr>
          <w:highlight w:val="none"/>
          <w:lang w:val="fr-CH"/>
        </w:rPr>
      </w:r>
      <w:r>
        <w:rPr>
          <w:highlight w:val="none"/>
          <w:lang w:val="fr-CH"/>
        </w:rPr>
        <w:t xml:space="preserve">Le script BuildAndPackage.ps1 orchestre la création d'exécutables autonomes et de paquets d'installation pour Windows, Linux (Debian et Flatpak) et macOS. </w:t>
      </w:r>
      <w:r>
        <w:rPr>
          <w:highlight w:val="none"/>
          <w:lang w:val="fr-CH"/>
        </w:rPr>
      </w:r>
      <w:r>
        <w:rPr>
          <w:highlight w:val="none"/>
          <w:lang w:val="fr-CH"/>
        </w:rPr>
      </w:r>
    </w:p>
    <w:p w14:paraId="4233F043">
      <w:pPr>
        <w:pBdr/>
        <w:spacing/>
        <w:ind/>
        <w:rPr>
          <w:highlight w:val="none"/>
        </w:rPr>
      </w:pPr>
      <w:r>
        <w:rPr>
          <w:highlight w:val="none"/>
          <w:lang w:val="fr-CH"/>
        </w:rPr>
        <w:t xml:space="preserve">Il utilise une approche hybride, combinant la puissance de .NET CLI sur Windows et l'environnement WSL</w:t>
      </w:r>
      <w:r>
        <w:rPr>
          <w:highlight w:val="none"/>
          <w:lang w:val="fr-CH"/>
        </w:rPr>
        <w:t xml:space="preserve"> (Windows Subsystem for Linux) pour générer les paquets natifs Linux.</w:t>
      </w:r>
      <w:r>
        <w:rPr>
          <w:highlight w:val="none"/>
        </w:rPr>
      </w:r>
      <w:r>
        <w:rPr>
          <w:highlight w:val="none"/>
        </w:rPr>
      </w:r>
    </w:p>
    <w:p w14:paraId="68634EDA">
      <w:pPr>
        <w:pBdr/>
        <w:spacing/>
        <w:ind/>
        <w:rPr>
          <w:highlight w:val="none"/>
          <w:lang w:val="fr-CH" w:bidi="fr-CH"/>
        </w:rPr>
      </w:pPr>
      <w:r>
        <w:rPr>
          <w:highlight w:val="none"/>
          <w:lang w:val="fr-CH" w:bidi="fr-CH"/>
        </w:rPr>
      </w:r>
      <w:r>
        <w:t xml:space="preserve">Pour garantir l'exécution complète du script, l'environnement de développement doit être configuré comme suit :</w:t>
      </w:r>
      <w:r>
        <w:rPr>
          <w:highlight w:val="none"/>
          <w:lang w:val="fr-CH" w:bidi="fr-CH"/>
        </w:rPr>
      </w:r>
      <w:r>
        <w:rPr>
          <w:highlight w:val="none"/>
          <w:lang w:val="fr-CH" w:bidi="fr-CH"/>
        </w:rPr>
      </w:r>
    </w:p>
    <w:tbl>
      <w:tblPr>
        <w:tblStyle w:val="2273"/>
        <w:tblW w:w="0" w:type="auto"/>
        <w:tblBorders/>
        <w:tblLayout w:type="autofit"/>
        <w:tblLook w:val="04A0" w:firstRow="1" w:lastRow="0" w:firstColumn="1" w:lastColumn="0" w:noHBand="0" w:noVBand="1"/>
      </w:tblPr>
      <w:tblGrid>
        <w:gridCol w:w="1811"/>
        <w:gridCol w:w="7065"/>
      </w:tblGrid>
      <w:tr>
        <w:trPr/>
        <w:tc>
          <w:tcPr>
            <w:tcBorders/>
            <w:tcW w:w="1811" w:type="dxa"/>
            <w:vAlign w:val="center"/>
          </w:tcPr>
          <w:p w14:paraId="712FF2A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Plateforme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08B508F9">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Outils requis</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r>
      <w:tr>
        <w:trPr/>
        <w:tc>
          <w:tcPr>
            <w:tcBorders/>
            <w:tcW w:w="1811" w:type="dxa"/>
            <w:vAlign w:val="center"/>
          </w:tcPr>
          <w:p w14:paraId="0C426131">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Windows (Hôte)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76A5BB9A">
            <w:pPr>
              <w:pBdr/>
              <w:spacing w:after="0" w:before="0" w:line="240" w:lineRule="auto"/>
              <w:ind/>
              <w:rPr>
                <w:rFonts w:ascii="Calibri" w:hAnsi="Calibri" w:cs="Calibri"/>
                <w:sz w:val="22"/>
                <w:szCs w:val="22"/>
                <w:highlight w:val="none"/>
              </w:rPr>
            </w:pPr>
            <w:r>
              <w:rPr>
                <w:rFonts w:ascii="Calibri" w:hAnsi="Calibri" w:eastAsia="Calibri" w:cs="Calibri"/>
                <w:color w:val="1f1f1f"/>
                <w:sz w:val="22"/>
                <w:szCs w:val="22"/>
                <w:highlight w:val="none"/>
              </w:rPr>
              <w:t xml:space="preserve">.NET SDK 10.0, Inno Setup 6, PowerShell 5.1+</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5225905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WSL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23D56E5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dpkg</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flatpak-builder</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qemu-user-static</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6BC2C8D2">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Runtimes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1A342F8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org.freedesktop.Platform</w:t>
            </w:r>
            <w:r>
              <w:rPr>
                <w:rFonts w:ascii="Calibri" w:hAnsi="Calibri" w:eastAsia="Calibri" w:cs="Calibri"/>
                <w:color w:val="1f1f1f"/>
                <w:sz w:val="22"/>
                <w:szCs w:val="22"/>
                <w:highlight w:val="none"/>
              </w:rPr>
              <w:t xml:space="preserve"> (v25.08) et </w:t>
            </w:r>
            <w:r>
              <w:rPr>
                <w:rFonts w:ascii="Calibri" w:hAnsi="Calibri" w:eastAsia="Calibri" w:cs="Calibri"/>
                <w:color w:val="000000"/>
                <w:sz w:val="22"/>
                <w:szCs w:val="22"/>
                <w:highlight w:val="none"/>
              </w:rPr>
              <w:t xml:space="preserve">org.freedesktop.Sdk</w:t>
            </w:r>
            <w:r>
              <w:rPr>
                <w:rFonts w:ascii="Calibri" w:hAnsi="Calibri" w:eastAsia="Calibri" w:cs="Calibri"/>
                <w:color w:val="1f1f1f"/>
                <w:sz w:val="22"/>
                <w:szCs w:val="22"/>
                <w:highlight w:val="none"/>
              </w:rPr>
              <w:t xml:space="preserve"> (v25.08)</w:t>
            </w:r>
            <w:r>
              <w:rPr>
                <w:rFonts w:ascii="Calibri" w:hAnsi="Calibri" w:eastAsia="Calibri" w:cs="Calibri"/>
                <w:color w:val="1f1f1f"/>
                <w:sz w:val="22"/>
                <w:szCs w:val="22"/>
                <w:highlight w:val="none"/>
                <w:lang w:val="fr-CH"/>
              </w:rPr>
              <w:t xml:space="preserve"> </w:t>
            </w:r>
            <w:r>
              <w:rPr>
                <w:rFonts w:ascii="Calibri" w:hAnsi="Calibri" w:eastAsia="Calibri" w:cs="Calibri"/>
                <w:color w:val="1f1f1f"/>
                <w:sz w:val="22"/>
                <w:szCs w:val="22"/>
                <w:highlight w:val="none"/>
                <w:lang w:val="fr-CH"/>
              </w:rPr>
              <w:t xml:space="preserve">aarch64</w:t>
            </w:r>
            <w:r>
              <w:rPr>
                <w:rFonts w:ascii="Calibri" w:hAnsi="Calibri" w:eastAsia="Calibri" w:cs="Calibri"/>
                <w:color w:val="1f1f1f"/>
                <w:sz w:val="22"/>
                <w:szCs w:val="22"/>
                <w:highlight w:val="none"/>
                <w:lang w:val="fr-CH"/>
              </w:rPr>
              <w:t xml:space="preserve"> et x64</w:t>
            </w:r>
            <w:r>
              <w:rPr>
                <w:rFonts w:ascii="Calibri" w:hAnsi="Calibri" w:cs="Calibri"/>
                <w:sz w:val="22"/>
                <w:szCs w:val="22"/>
                <w:highlight w:val="none"/>
              </w:rPr>
            </w:r>
            <w:r>
              <w:rPr>
                <w:rFonts w:ascii="Calibri" w:hAnsi="Calibri" w:cs="Calibri"/>
                <w:sz w:val="22"/>
                <w:szCs w:val="22"/>
                <w:highlight w:val="none"/>
              </w:rPr>
            </w:r>
          </w:p>
        </w:tc>
      </w:tr>
    </w:tbl>
    <w:p w14:paraId="7085CF1E">
      <w:pPr>
        <w:pBdr/>
        <w:spacing/>
        <w:ind/>
        <w:rPr>
          <w:highlight w:val="none"/>
          <w:lang w:val="fr-CH"/>
        </w:rPr>
      </w:pPr>
      <w:r>
        <w:rPr>
          <w:highlight w:val="none"/>
          <w:lang w:val="fr-CH"/>
        </w:rPr>
      </w:r>
      <w:r>
        <w:rPr>
          <w:highlight w:val="none"/>
          <w:lang w:val="fr-CH"/>
        </w:rPr>
      </w:r>
      <w:r>
        <w:rPr>
          <w:highlight w:val="none"/>
          <w:lang w:val="fr-CH"/>
        </w:rPr>
      </w:r>
    </w:p>
    <w:p w14:paraId="665C9815">
      <w:pPr>
        <w:pBdr/>
        <w:spacing/>
        <w:ind/>
        <w:rPr>
          <w:highlight w:val="none"/>
          <w:lang w:val="fr-CH"/>
        </w:rPr>
      </w:pPr>
      <w:r>
        <w:rPr>
          <w:highlight w:val="none"/>
          <w:lang w:val="fr-CH" w:bidi="fr-CH"/>
        </w:rPr>
        <w:t xml:space="preserve">Voici comment lancer le script : PS </w:t>
      </w:r>
      <w:r>
        <w:rPr>
          <w:highlight w:val="none"/>
          <w:lang w:val="fr-CH"/>
        </w:rPr>
      </w:r>
      <w:r>
        <w:rPr>
          <w:highlight w:val="none"/>
          <w:lang w:val="fr-CH"/>
        </w:rPr>
      </w:r>
    </w:p>
    <w:p w14:paraId="54959FC9">
      <w:pPr>
        <w:pBdr/>
        <w:spacing/>
        <w:ind/>
        <w:rPr>
          <w:highlight w:val="none"/>
          <w:lang w:val="fr-CH"/>
        </w:rPr>
      </w:pPr>
      <w:r>
        <w:rPr>
          <w:highlight w:val="none"/>
          <w:lang w:val="fr-CH"/>
        </w:rPr>
      </w:r>
      <w:r>
        <w:rPr>
          <w:highlight w:val="none"/>
          <w:lang w:val="fr-CH"/>
        </w:rPr>
        <w:t xml:space="preserve">Voici comment se comporte le script : </w:t>
      </w:r>
      <w:r>
        <w:rPr>
          <w:rFonts w:ascii="Consolas" w:hAnsi="Consolas" w:eastAsia="Consolas" w:cs="Consolas"/>
          <w:color w:val="ffffff" w:themeColor="background1"/>
          <w:sz w:val="18"/>
          <w:szCs w:val="18"/>
          <w:highlight w:val="black"/>
          <w:lang w:val="fr-CH"/>
        </w:rPr>
        <w:t xml:space="preserve"> PS ...\scholarLog\src&gt; .\BuildAndPackage.ps1</w:t>
      </w:r>
      <w:r>
        <w:rPr>
          <w:highlight w:val="none"/>
          <w:lang w:val="fr-CH"/>
        </w:rPr>
      </w:r>
      <w:r>
        <w:rPr>
          <w:highlight w:val="none"/>
          <w:lang w:val="fr-CH"/>
        </w:rPr>
      </w:r>
    </w:p>
    <w:p w14:paraId="1422B24F">
      <w:pPr>
        <w:pStyle w:val="2264"/>
        <w:numPr>
          <w:ilvl w:val="0"/>
          <w:numId w:val="141"/>
        </w:numPr>
        <w:pBdr/>
        <w:spacing/>
        <w:ind/>
        <w:rPr/>
      </w:pPr>
      <w:r>
        <w:rPr>
          <w:highlight w:val="none"/>
          <w:lang w:val="fr-CH"/>
        </w:rPr>
      </w:r>
      <w:r>
        <w:t xml:space="preserve">Génération des exécutables (.NET Publish)</w:t>
      </w:r>
      <w:r>
        <w:rPr>
          <w:highlight w:val="none"/>
          <w:lang w:val="fr-CH"/>
        </w:rPr>
        <w:br/>
      </w:r>
      <w:r>
        <w:t xml:space="preserve">Compiler le code source C# en exécutables natifs "Self-Contained" (autonomes) pour sept architectures cibles (Windows x86/x64/ARM64, Linux x64/ARM64, macOS x64/ARM64).</w:t>
      </w:r>
      <w:r>
        <w:rPr>
          <w:highlight w:val="none"/>
          <w:lang w:val="fr-CH"/>
        </w:rPr>
        <w:br/>
      </w:r>
      <w:r/>
    </w:p>
    <w:p w14:paraId="195C1BCD">
      <w:pPr>
        <w:pStyle w:val="2264"/>
        <w:numPr>
          <w:ilvl w:val="0"/>
          <w:numId w:val="141"/>
        </w:numPr>
        <w:pBdr/>
        <w:spacing/>
        <w:ind/>
        <w:rPr/>
      </w:pPr>
      <w:r>
        <w:rPr>
          <w:highlight w:val="none"/>
          <w:lang w:val="fr-CH"/>
        </w:rPr>
      </w:r>
      <w:r>
        <w:t xml:space="preserve">Création des paquets Debian (.deb)</w:t>
      </w:r>
      <w:r>
        <w:rPr>
          <w:highlight w:val="none"/>
          <w:lang w:val="fr-CH"/>
        </w:rPr>
        <w:t xml:space="preserve"> : </w:t>
      </w:r>
      <w:r>
        <w:t xml:space="preserve">Le script structure l'arborescence (répertoires usr/bin, DEBIAN, etc.).</w:t>
      </w:r>
      <w:r>
        <w:rPr>
          <w:highlight w:val="none"/>
          <w:lang w:val="fr-CH"/>
        </w:rPr>
        <w:br/>
      </w:r>
      <w:r>
        <w:rPr>
          <w:highlight w:val="none"/>
          <w:lang w:val="fr-CH"/>
        </w:rPr>
        <w:br/>
      </w:r>
      <w:r>
        <w:rPr>
          <w:highlight w:val="none"/>
          <w:lang w:val="fr-CH"/>
        </w:rPr>
        <w:t xml:space="preserve">Crée des fichiers de contrôle (control, .desktop) en UTF-8 sans BOM.</w:t>
      </w:r>
      <w:r>
        <w:rPr>
          <w:highlight w:val="none"/>
          <w:lang w:val="fr-CH"/>
        </w:rPr>
        <w:br/>
      </w:r>
      <w:r>
        <w:rPr>
          <w:lang w:val="fr-CH"/>
        </w:rPr>
        <w:t xml:space="preserve">I</w:t>
      </w:r>
      <w:r>
        <w:t xml:space="preserve">l force l'appartenance des fichiers au superutilisateur (root) afin que le paquet puisse être installé correctement sur une machine cible sans erreurs de permissions.</w:t>
      </w:r>
      <w:r>
        <w:rPr>
          <w:highlight w:val="none"/>
          <w:lang w:val="fr-CH"/>
        </w:rPr>
        <w:br/>
      </w:r>
      <w:r/>
    </w:p>
    <w:p w14:paraId="61061B2E">
      <w:pPr>
        <w:pBdr/>
        <w:shd w:val="nil" w:color="auto"/>
        <w:spacing/>
        <w:ind/>
        <w:rPr/>
      </w:pPr>
      <w:r>
        <w:br w:type="page" w:clear="all"/>
      </w:r>
      <w:r/>
    </w:p>
    <w:p w14:paraId="14AE41F2">
      <w:pPr>
        <w:pBdr/>
        <w:spacing/>
        <w:ind w:firstLine="0" w:left="709"/>
        <w:rPr/>
      </w:pPr>
      <w:r>
        <w:rPr>
          <w:highlight w:val="none"/>
          <w:lang w:val="fr-CH"/>
        </w:rPr>
      </w:r>
      <w:r>
        <w:rPr>
          <w:highlight w:val="none"/>
          <w:lang w:val="fr-CH"/>
        </w:rPr>
      </w:r>
      <w:r/>
    </w:p>
    <w:p w14:paraId="6C174692">
      <w:pPr>
        <w:pStyle w:val="2264"/>
        <w:numPr>
          <w:ilvl w:val="0"/>
          <w:numId w:val="141"/>
        </w:numPr>
        <w:pBdr/>
        <w:spacing/>
        <w:ind/>
        <w:rPr/>
      </w:pPr>
      <w:r>
        <w:rPr>
          <w:highlight w:val="none"/>
          <w:lang w:val="fr-CH"/>
        </w:rPr>
      </w:r>
      <w:r>
        <w:t xml:space="preserve">Création des paquets Flatpak</w:t>
      </w:r>
      <w:r>
        <w:rPr>
          <w:lang w:val="fr-CH"/>
        </w:rPr>
        <w:t xml:space="preserve"> : </w:t>
      </w:r>
      <w:r>
        <w:t xml:space="preserve">Produire une distribution universelle et sécurisée pour Linux via le système Flatpak.</w:t>
      </w:r>
      <w:r>
        <w:rPr>
          <w:highlight w:val="none"/>
          <w:lang w:val="fr-CH"/>
        </w:rPr>
        <w:br/>
        <w:br/>
      </w:r>
      <w:r>
        <w:t xml:space="preserve">Le script génère un manifeste YAML (app-id.yml) définissant les droits de la Sandbox (accès au réseau X11/Wayland, accélération matérielle dri pour Avalonia UI, et accès au système de fichiers host pour SQLite).</w:t>
      </w:r>
      <w:r>
        <w:rPr>
          <w:highlight w:val="none"/>
          <w:lang w:val="fr-CH"/>
        </w:rPr>
        <w:br/>
      </w:r>
      <w:r>
        <w:t xml:space="preserve">Il utilise flatpak-builder pour construire le bundle dans un environnement isolé, puis flatpak build-bundle pour exporter un fichier .flatpak installable.</w:t>
      </w:r>
      <w:r>
        <w:rPr>
          <w:highlight w:val="none"/>
          <w:lang w:val="fr-CH"/>
        </w:rPr>
        <w:br/>
      </w:r>
      <w:r/>
    </w:p>
    <w:p w14:paraId="4860A887">
      <w:pPr>
        <w:pStyle w:val="2264"/>
        <w:numPr>
          <w:ilvl w:val="0"/>
          <w:numId w:val="141"/>
        </w:numPr>
        <w:pBdr/>
        <w:spacing/>
        <w:ind/>
        <w:rPr/>
      </w:pPr>
      <w:r>
        <w:rPr>
          <w:highlight w:val="none"/>
          <w:lang w:val="fr-CH"/>
        </w:rPr>
      </w:r>
      <w:r>
        <w:t xml:space="preserve">Installation Windows (Inno Setup)</w:t>
      </w:r>
      <w:r>
        <w:rPr>
          <w:highlight w:val="none"/>
          <w:lang w:val="fr-CH"/>
        </w:rPr>
        <w:t xml:space="preserve"> : </w:t>
      </w:r>
      <w:r>
        <w:t xml:space="preserve">Créer un installateur .exe unique pour Windows.</w:t>
      </w:r>
      <w:r>
        <w:rPr>
          <w:highlight w:val="none"/>
          <w:lang w:val="fr-CH"/>
        </w:rPr>
        <w:br/>
        <w:br/>
      </w:r>
      <w:r>
        <w:t xml:space="preserve">Le script appelle l'exécutable ISCC.exe (compilateur Inno Setup) en lui passant le fichier de configuration .iss. L'installateur final est conçu pour détecter automatiquement l'architecture de l'utilisateur final et extraire le binaire approprié.</w:t>
      </w:r>
      <w:r>
        <w:rPr>
          <w:highlight w:val="none"/>
          <w:lang w:val="fr-CH"/>
        </w:rPr>
      </w:r>
      <w:r/>
    </w:p>
    <w:p w14:paraId="3B7AA40E">
      <w:pPr>
        <w:pBdr/>
        <w:shd w:val="nil" w:color="auto"/>
        <w:spacing/>
        <w:ind/>
        <w:rPr/>
      </w:pPr>
      <w:r>
        <w:br w:type="page" w:clear="all"/>
      </w:r>
      <w:r/>
    </w:p>
    <w:p w14:paraId="0B0FD89A">
      <w:pPr>
        <w:pStyle w:val="2063"/>
        <w:pBdr/>
        <w:spacing/>
        <w:ind/>
        <w:rPr/>
      </w:pPr>
      <w:r/>
      <w:bookmarkStart w:id="89" w:name="_Toc74"/>
      <w:r>
        <w:rPr>
          <w:highlight w:val="none"/>
          <w:lang w:val="fr-CH"/>
        </w:rPr>
        <w:t xml:space="preserve">6. Conclusion</w:t>
      </w:r>
      <w:bookmarkEnd w:id="89"/>
      <w:r/>
      <w:r/>
    </w:p>
    <w:p w14:paraId="30BFD503">
      <w:pPr>
        <w:pBdr/>
        <w:spacing/>
        <w:ind/>
        <w:rPr/>
      </w:pPr>
      <w:r>
        <w:rPr>
          <w:highlight w:val="none"/>
          <w:lang w:val="fr-CH"/>
        </w:rPr>
      </w:r>
      <w:r>
        <w:rPr>
          <w:lang w:val="fr-CH"/>
        </w:rPr>
        <w:t xml:space="preserve">A FAIRE </w:t>
      </w:r>
      <w:r/>
    </w:p>
    <w:sectPr>
      <w:headerReference w:type="default" r:id="rId20"/>
      <w:headerReference w:type="first" r:id="rId21"/>
      <w:footerReference w:type="default" r:id="rId33"/>
      <w:footerReference w:type="first" r:id="rId34"/>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Cambria Math">
    <w:panose1 w:val="02040503050406030204"/>
  </w:font>
  <w:font w:name="Calibri Light">
    <w:panose1 w:val="020F03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2254"/>
              <w:pBdr>
                <w:bottom w:val="single" w:color="000000" w:sz="6" w:space="1"/>
              </w:pBdr>
              <w:spacing/>
              <w:ind/>
              <w:jc w:val="left"/>
              <w:rPr/>
            </w:pPr>
            <w:r/>
            <w:r/>
          </w:p>
          <w:p w14:paraId="7171A09C" w14:textId="4BD64FAF">
            <w:pPr>
              <w:pStyle w:val="2254"/>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225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2254"/>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2254"/>
              <w:pBdr>
                <w:bottom w:val="single" w:color="000000" w:sz="6" w:space="0"/>
              </w:pBdr>
              <w:spacing/>
              <w:ind/>
              <w:jc w:val="left"/>
              <w:rPr/>
            </w:pPr>
            <w:r/>
            <w:r/>
          </w:p>
          <w:p w14:paraId="15A8239F">
            <w:pPr>
              <w:pStyle w:val="225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2254"/>
              <w:pBdr>
                <w:bottom w:val="single" w:color="000000" w:sz="6" w:space="0"/>
              </w:pBdr>
              <w:spacing/>
              <w:ind/>
              <w:jc w:val="center"/>
              <w:rPr/>
            </w:pPr>
            <w:r/>
            <w:r/>
          </w:p>
          <w:p w14:paraId="7375DD64">
            <w:pPr>
              <w:pStyle w:val="225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p>
        </w:sdtContent>
      </w:sdt>
    </w:sdtContent>
  </w:sdt>
  <w:p w14:paraId="07441C01">
    <w:pPr>
      <w:pStyle w:val="2254"/>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2254"/>
              <w:pBdr>
                <w:bottom w:val="single" w:color="000000" w:sz="6" w:space="0"/>
              </w:pBdr>
              <w:spacing/>
              <w:ind/>
              <w:jc w:val="left"/>
              <w:rPr/>
            </w:pPr>
            <w:r/>
            <w:r/>
          </w:p>
          <w:p w14:paraId="01E0894E">
            <w:pPr>
              <w:pStyle w:val="2254"/>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2254"/>
              <w:pBdr>
                <w:bottom w:val="single" w:color="000000" w:sz="6" w:space="0"/>
              </w:pBdr>
              <w:spacing/>
              <w:ind/>
              <w:jc w:val="center"/>
              <w:rPr/>
            </w:pPr>
            <w:r/>
            <w:r/>
          </w:p>
          <w:p w14:paraId="49D8C9EF">
            <w:pPr>
              <w:pStyle w:val="2254"/>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p>
        </w:sdtContent>
      </w:sdt>
    </w:sdtContent>
  </w:sdt>
  <w:p w14:paraId="675F1F6B">
    <w:pPr>
      <w:pStyle w:val="2254"/>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2254"/>
              <w:pBdr>
                <w:bottom w:val="single" w:color="000000" w:sz="6" w:space="0"/>
              </w:pBdr>
              <w:spacing/>
              <w:ind/>
              <w:jc w:val="center"/>
              <w:rPr/>
            </w:pPr>
            <w:r/>
            <w:r/>
          </w:p>
          <w:p w14:paraId="360E26BA">
            <w:pPr>
              <w:pStyle w:val="2254"/>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p>
        </w:sdtContent>
      </w:sdt>
    </w:sdtContent>
  </w:sdt>
  <w:p w14:paraId="74C014AA">
    <w:pPr>
      <w:pStyle w:val="2254"/>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2254"/>
              <w:pBdr>
                <w:bottom w:val="single" w:color="000000" w:sz="6" w:space="0"/>
              </w:pBdr>
              <w:spacing/>
              <w:ind/>
              <w:jc w:val="left"/>
              <w:rPr/>
            </w:pPr>
            <w:r/>
            <w:r/>
          </w:p>
          <w:p w14:paraId="0766FB00">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2254"/>
      <w:pBdr/>
      <w:spacing/>
      <w:ind/>
      <w:rPr/>
    </w:pPr>
    <w: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7B43CF">
                    <w:pPr>
                      <w:pStyle w:val="2254"/>
                      <w:pBdr>
                        <w:bottom w:val="single" w:color="000000" w:sz="6" w:space="0"/>
                      </w:pBdr>
                      <w:spacing/>
                      <w:ind/>
                      <w:jc w:val="left"/>
                      <w:rPr/>
                    </w:pPr>
                    <w:r/>
                    <w:r/>
                  </w:p>
                  <w:p w14:paraId="06A40DA8">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500CA5F5">
            <w:pPr>
              <w:pStyle w:val="2254"/>
              <w:pBdr>
                <w:bottom w:val="single" w:color="000000" w:sz="6" w:space="0"/>
              </w:pBdr>
              <w:spacing/>
              <w:ind/>
              <w:jc w:val="left"/>
              <w:rPr/>
            </w:pPr>
            <w:r/>
            <w:r/>
          </w:p>
          <w:p w14:paraId="7D52EEBB">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p w14:paraId="485F20CA">
    <w:pPr>
      <w:pStyle w:val="2254"/>
      <w:pBdr/>
      <w:spacing/>
      <w:ind/>
      <w:rPr/>
    </w:pPr>
    <w:r/>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ECCF02">
                            <w:pPr>
                              <w:pStyle w:val="2254"/>
                              <w:pBdr>
                                <w:bottom w:val="single" w:color="000000" w:sz="6" w:space="0"/>
                              </w:pBdr>
                              <w:spacing/>
                              <w:ind/>
                              <w:jc w:val="left"/>
                              <w:rPr/>
                            </w:pPr>
                            <w:r/>
                            <w:r/>
                          </w:p>
                          <w:p w14:paraId="0091A3E0">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sdtContent>
      </w:sdt>
    </w:sdtContent>
  </w:sdt>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6C8C761">
            <w:pPr>
              <w:pStyle w:val="2254"/>
              <w:pBdr>
                <w:bottom w:val="single" w:color="000000" w:sz="6" w:space="0"/>
              </w:pBdr>
              <w:spacing/>
              <w:ind/>
              <w:jc w:val="left"/>
              <w:rPr/>
            </w:pPr>
            <w:r/>
            <w:r/>
          </w:p>
          <w:p w14:paraId="74758653">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2252"/>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2252"/>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2252"/>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2252"/>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2252"/>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2252"/>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2252"/>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A52128">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13647" name=""/>
                      <pic:cNvPicPr>
                        <a:picLocks noChangeAspect="1"/>
                      </pic:cNvPicPr>
                      <pic:nvPr/>
                    </pic:nvPicPr>
                    <pic:blipFill rotWithShape="1">
                      <a:blip r:embed="rId1"/>
                      <a:stretch/>
                    </pic:blipFill>
                    <pic:spPr bwMode="auto">
                      <a:xfrm>
                        <a:off x="0" y="0"/>
                        <a:ext cx="1492102"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0273C69E">
    <w:pPr>
      <w:pStyle w:val="2252"/>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2DDF15">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3720"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58F9DC9A">
    <w:pPr>
      <w:pStyle w:val="2252"/>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CF4FEB">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741099"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2D8714B1">
    <w:pPr>
      <w:pStyle w:val="2252"/>
      <w:pBdr/>
      <w:spacing/>
      <w:ind/>
      <w:rPr/>
    </w:pPr>
    <w:r/>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BE3A89">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4028"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7A392831">
    <w:pPr>
      <w:pStyle w:val="225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2BAF89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74A2F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4DCD22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70FBE86A"/>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5BA9E330"/>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EC4421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20368C2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6E347A2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055475F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nsid w:val="7D77D5A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nsid w:val="0752408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1">
    <w:nsid w:val="4955F9D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2">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3">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 w:numId="135">
    <w:abstractNumId w:val="126"/>
  </w:num>
  <w:num w:numId="136">
    <w:abstractNumId w:val="127"/>
  </w:num>
  <w:num w:numId="137">
    <w:abstractNumId w:val="128"/>
  </w:num>
  <w:num w:numId="138">
    <w:abstractNumId w:val="129"/>
  </w:num>
  <w:num w:numId="139">
    <w:abstractNumId w:val="130"/>
  </w:num>
  <w:num w:numId="140">
    <w:abstractNumId w:val="131"/>
  </w:num>
  <w:num w:numId="141">
    <w:abstractNumId w:val="132"/>
  </w:num>
  <w:num w:numId="142">
    <w:abstractNumId w:val="1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2062" w:default="1">
    <w:name w:val="Normal"/>
    <w:qFormat/>
    <w:pPr>
      <w:pBdr/>
      <w:spacing/>
      <w:ind/>
    </w:pPr>
    <w:rPr>
      <w:lang w:val="fr-FR"/>
    </w:rPr>
  </w:style>
  <w:style w:type="paragraph" w:styleId="2063">
    <w:name w:val="Heading 1"/>
    <w:basedOn w:val="2062"/>
    <w:next w:val="2062"/>
    <w:link w:val="2256"/>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2064">
    <w:name w:val="Heading 2"/>
    <w:basedOn w:val="2062"/>
    <w:next w:val="2062"/>
    <w:link w:val="2262"/>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2065">
    <w:name w:val="Heading 3"/>
    <w:basedOn w:val="2062"/>
    <w:next w:val="2062"/>
    <w:link w:val="2274"/>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2066">
    <w:name w:val="Heading 4"/>
    <w:basedOn w:val="2062"/>
    <w:next w:val="2062"/>
    <w:link w:val="2215"/>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2067">
    <w:name w:val="Heading 5"/>
    <w:basedOn w:val="2062"/>
    <w:next w:val="2062"/>
    <w:link w:val="2216"/>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2068">
    <w:name w:val="Heading 6"/>
    <w:basedOn w:val="2062"/>
    <w:next w:val="2062"/>
    <w:link w:val="221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69">
    <w:name w:val="Heading 7"/>
    <w:basedOn w:val="2062"/>
    <w:next w:val="2062"/>
    <w:link w:val="221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70">
    <w:name w:val="Heading 8"/>
    <w:basedOn w:val="2062"/>
    <w:next w:val="2062"/>
    <w:link w:val="221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71">
    <w:name w:val="Heading 9"/>
    <w:basedOn w:val="2062"/>
    <w:next w:val="2062"/>
    <w:link w:val="222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72" w:default="1">
    <w:name w:val="Default Paragraph Font"/>
    <w:uiPriority w:val="1"/>
    <w:semiHidden/>
    <w:unhideWhenUsed/>
    <w:pPr>
      <w:pBdr/>
      <w:spacing/>
      <w:ind/>
    </w:pPr>
  </w:style>
  <w:style w:type="table" w:styleId="207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2074" w:default="1">
    <w:name w:val="No List"/>
    <w:uiPriority w:val="99"/>
    <w:semiHidden/>
    <w:unhideWhenUsed/>
    <w:pPr>
      <w:pBdr/>
      <w:spacing/>
      <w:ind/>
    </w:pPr>
  </w:style>
  <w:style w:type="character" w:styleId="2075">
    <w:name w:val="Placeholder Text"/>
    <w:basedOn w:val="2072"/>
    <w:uiPriority w:val="99"/>
    <w:semiHidden/>
    <w:pPr>
      <w:pBdr/>
      <w:spacing/>
      <w:ind/>
    </w:pPr>
    <w:rPr>
      <w:color w:val="666666"/>
    </w:rPr>
  </w:style>
  <w:style w:type="character" w:styleId="2076" w:customStyle="1">
    <w:name w:val="Heading 4 Char"/>
    <w:basedOn w:val="2072"/>
    <w:uiPriority w:val="9"/>
    <w:pPr>
      <w:pBdr/>
      <w:spacing/>
      <w:ind/>
    </w:pPr>
    <w:rPr>
      <w:rFonts w:ascii="Arial" w:hAnsi="Arial" w:eastAsia="Arial" w:cs="Arial"/>
      <w:i/>
      <w:iCs/>
      <w:color w:val="2f5496" w:themeColor="accent1" w:themeShade="BF"/>
    </w:rPr>
  </w:style>
  <w:style w:type="character" w:styleId="2077" w:customStyle="1">
    <w:name w:val="Heading 5 Char"/>
    <w:basedOn w:val="2072"/>
    <w:uiPriority w:val="9"/>
    <w:pPr>
      <w:pBdr/>
      <w:spacing/>
      <w:ind/>
    </w:pPr>
    <w:rPr>
      <w:rFonts w:ascii="Arial" w:hAnsi="Arial" w:eastAsia="Arial" w:cs="Arial"/>
      <w:color w:val="2f5496" w:themeColor="accent1" w:themeShade="BF"/>
    </w:rPr>
  </w:style>
  <w:style w:type="character" w:styleId="2078" w:customStyle="1">
    <w:name w:val="Heading 6 Char"/>
    <w:basedOn w:val="2072"/>
    <w:uiPriority w:val="9"/>
    <w:pPr>
      <w:pBdr/>
      <w:spacing/>
      <w:ind/>
    </w:pPr>
    <w:rPr>
      <w:rFonts w:ascii="Arial" w:hAnsi="Arial" w:eastAsia="Arial" w:cs="Arial"/>
      <w:i/>
      <w:iCs/>
      <w:color w:val="595959" w:themeColor="text1" w:themeTint="A6"/>
    </w:rPr>
  </w:style>
  <w:style w:type="character" w:styleId="2079" w:customStyle="1">
    <w:name w:val="Heading 7 Char"/>
    <w:basedOn w:val="2072"/>
    <w:uiPriority w:val="9"/>
    <w:pPr>
      <w:pBdr/>
      <w:spacing/>
      <w:ind/>
    </w:pPr>
    <w:rPr>
      <w:rFonts w:ascii="Arial" w:hAnsi="Arial" w:eastAsia="Arial" w:cs="Arial"/>
      <w:color w:val="595959" w:themeColor="text1" w:themeTint="A6"/>
    </w:rPr>
  </w:style>
  <w:style w:type="character" w:styleId="2080" w:customStyle="1">
    <w:name w:val="Heading 8 Char"/>
    <w:basedOn w:val="2072"/>
    <w:uiPriority w:val="9"/>
    <w:pPr>
      <w:pBdr/>
      <w:spacing/>
      <w:ind/>
    </w:pPr>
    <w:rPr>
      <w:rFonts w:ascii="Arial" w:hAnsi="Arial" w:eastAsia="Arial" w:cs="Arial"/>
      <w:i/>
      <w:iCs/>
      <w:color w:val="272727" w:themeColor="text1" w:themeTint="D8"/>
    </w:rPr>
  </w:style>
  <w:style w:type="character" w:styleId="2081" w:customStyle="1">
    <w:name w:val="Heading 9 Char"/>
    <w:basedOn w:val="2072"/>
    <w:uiPriority w:val="9"/>
    <w:pPr>
      <w:pBdr/>
      <w:spacing/>
      <w:ind/>
    </w:pPr>
    <w:rPr>
      <w:rFonts w:ascii="Arial" w:hAnsi="Arial" w:eastAsia="Arial" w:cs="Arial"/>
      <w:i/>
      <w:iCs/>
      <w:color w:val="272727" w:themeColor="text1" w:themeTint="D8"/>
    </w:rPr>
  </w:style>
  <w:style w:type="character" w:styleId="2082" w:customStyle="1">
    <w:name w:val="Title Char"/>
    <w:basedOn w:val="2072"/>
    <w:uiPriority w:val="10"/>
    <w:pPr>
      <w:pBdr/>
      <w:spacing/>
      <w:ind/>
    </w:pPr>
    <w:rPr>
      <w:rFonts w:ascii="Arial" w:hAnsi="Arial" w:eastAsia="Arial" w:cs="Arial"/>
      <w:spacing w:val="-10"/>
      <w:sz w:val="56"/>
      <w:szCs w:val="56"/>
    </w:rPr>
  </w:style>
  <w:style w:type="character" w:styleId="2083" w:customStyle="1">
    <w:name w:val="Subtitle Char"/>
    <w:basedOn w:val="2072"/>
    <w:uiPriority w:val="11"/>
    <w:pPr>
      <w:pBdr/>
      <w:spacing/>
      <w:ind/>
    </w:pPr>
    <w:rPr>
      <w:color w:val="595959" w:themeColor="text1" w:themeTint="A6"/>
      <w:spacing w:val="15"/>
      <w:sz w:val="28"/>
      <w:szCs w:val="28"/>
    </w:rPr>
  </w:style>
  <w:style w:type="character" w:styleId="2084" w:customStyle="1">
    <w:name w:val="Quote Char"/>
    <w:basedOn w:val="2072"/>
    <w:uiPriority w:val="29"/>
    <w:pPr>
      <w:pBdr/>
      <w:spacing/>
      <w:ind/>
    </w:pPr>
    <w:rPr>
      <w:i/>
      <w:iCs/>
      <w:color w:val="404040" w:themeColor="text1" w:themeTint="BF"/>
    </w:rPr>
  </w:style>
  <w:style w:type="character" w:styleId="2085" w:customStyle="1">
    <w:name w:val="Intense Quote Char"/>
    <w:basedOn w:val="2072"/>
    <w:uiPriority w:val="30"/>
    <w:pPr>
      <w:pBdr/>
      <w:spacing/>
      <w:ind/>
    </w:pPr>
    <w:rPr>
      <w:i/>
      <w:iCs/>
      <w:color w:val="2f5496" w:themeColor="accent1" w:themeShade="BF"/>
    </w:rPr>
  </w:style>
  <w:style w:type="character" w:styleId="2086" w:customStyle="1">
    <w:name w:val="Footnote Text Char"/>
    <w:basedOn w:val="2072"/>
    <w:uiPriority w:val="99"/>
    <w:semiHidden/>
    <w:pPr>
      <w:pBdr/>
      <w:spacing/>
      <w:ind/>
    </w:pPr>
    <w:rPr>
      <w:sz w:val="20"/>
      <w:szCs w:val="20"/>
    </w:rPr>
  </w:style>
  <w:style w:type="character" w:styleId="2087" w:customStyle="1">
    <w:name w:val="Endnote Text Char"/>
    <w:basedOn w:val="2072"/>
    <w:uiPriority w:val="99"/>
    <w:semiHidden/>
    <w:pPr>
      <w:pBdr/>
      <w:spacing/>
      <w:ind/>
    </w:pPr>
    <w:rPr>
      <w:sz w:val="20"/>
      <w:szCs w:val="20"/>
    </w:rPr>
  </w:style>
  <w:style w:type="table" w:styleId="2088" w:customStyle="1">
    <w:name w:val="Table Grid Light"/>
    <w:basedOn w:val="207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9">
    <w:name w:val="Plain Table 1"/>
    <w:basedOn w:val="207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0">
    <w:name w:val="Plain Table 2"/>
    <w:basedOn w:val="207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1">
    <w:name w:val="Plain Table 3"/>
    <w:basedOn w:val="207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2">
    <w:name w:val="Plain Table 4"/>
    <w:basedOn w:val="207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3">
    <w:name w:val="Plain Table 5"/>
    <w:basedOn w:val="207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4">
    <w:name w:val="Grid Table 1 Light"/>
    <w:basedOn w:val="207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5" w:customStyle="1">
    <w:name w:val="Grid Table 1 Light - Accent 1"/>
    <w:basedOn w:val="207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6" w:customStyle="1">
    <w:name w:val="Grid Table 1 Light - Accent 2"/>
    <w:basedOn w:val="207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7" w:customStyle="1">
    <w:name w:val="Grid Table 1 Light - Accent 3"/>
    <w:basedOn w:val="207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8" w:customStyle="1">
    <w:name w:val="Grid Table 1 Light - Accent 4"/>
    <w:basedOn w:val="207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9" w:customStyle="1">
    <w:name w:val="Grid Table 1 Light - Accent 5"/>
    <w:basedOn w:val="207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0" w:customStyle="1">
    <w:name w:val="Grid Table 1 Light - Accent 6"/>
    <w:basedOn w:val="207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1">
    <w:name w:val="Grid Table 2"/>
    <w:basedOn w:val="207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2" w:customStyle="1">
    <w:name w:val="Grid Table 2 - Accent 1"/>
    <w:basedOn w:val="207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customStyle="1">
    <w:name w:val="Grid Table 2 - Accent 2"/>
    <w:basedOn w:val="207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customStyle="1">
    <w:name w:val="Grid Table 2 - Accent 3"/>
    <w:basedOn w:val="207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customStyle="1">
    <w:name w:val="Grid Table 2 - Accent 4"/>
    <w:basedOn w:val="207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customStyle="1">
    <w:name w:val="Grid Table 2 - Accent 5"/>
    <w:basedOn w:val="207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customStyle="1">
    <w:name w:val="Grid Table 2 - Accent 6"/>
    <w:basedOn w:val="207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name w:val="Grid Table 3"/>
    <w:basedOn w:val="207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customStyle="1">
    <w:name w:val="Grid Table 3 - Accent 1"/>
    <w:basedOn w:val="207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0" w:customStyle="1">
    <w:name w:val="Grid Table 3 - Accent 2"/>
    <w:basedOn w:val="207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1" w:customStyle="1">
    <w:name w:val="Grid Table 3 - Accent 3"/>
    <w:basedOn w:val="207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2" w:customStyle="1">
    <w:name w:val="Grid Table 3 - Accent 4"/>
    <w:basedOn w:val="207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3" w:customStyle="1">
    <w:name w:val="Grid Table 3 - Accent 5"/>
    <w:basedOn w:val="207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4" w:customStyle="1">
    <w:name w:val="Grid Table 3 - Accent 6"/>
    <w:basedOn w:val="207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5" w:customStyle="1">
    <w:name w:val="Grid Table 4 - Accent 1"/>
    <w:basedOn w:val="207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6" w:customStyle="1">
    <w:name w:val="Grid Table 4 - Accent 2"/>
    <w:basedOn w:val="207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customStyle="1">
    <w:name w:val="Grid Table 4 - Accent 3"/>
    <w:basedOn w:val="207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8" w:customStyle="1">
    <w:name w:val="Grid Table 4 - Accent 4"/>
    <w:basedOn w:val="207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9" w:customStyle="1">
    <w:name w:val="Grid Table 4 - Accent 5"/>
    <w:basedOn w:val="207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0" w:customStyle="1">
    <w:name w:val="Grid Table 4 - Accent 6"/>
    <w:basedOn w:val="207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1">
    <w:name w:val="Grid Table 5 Dark"/>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2" w:customStyle="1">
    <w:name w:val="Grid Table 5 Dark- Accent 1"/>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3" w:customStyle="1">
    <w:name w:val="Grid Table 5 Dark - Accent 2"/>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4" w:customStyle="1">
    <w:name w:val="Grid Table 5 Dark - Accent 3"/>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customStyle="1">
    <w:name w:val="Grid Table 5 Dark- Accent 4"/>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customStyle="1">
    <w:name w:val="Grid Table 5 Dark - Accent 5"/>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customStyle="1">
    <w:name w:val="Grid Table 5 Dark - Accent 6"/>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name w:val="Grid Table 6 Colorful"/>
    <w:basedOn w:val="207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customStyle="1">
    <w:name w:val="Grid Table 6 Colorful - Accent 1"/>
    <w:basedOn w:val="207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customStyle="1">
    <w:name w:val="Grid Table 6 Colorful - Accent 2"/>
    <w:basedOn w:val="207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customStyle="1">
    <w:name w:val="Grid Table 6 Colorful - Accent 3"/>
    <w:basedOn w:val="207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2" w:customStyle="1">
    <w:name w:val="Grid Table 6 Colorful - Accent 4"/>
    <w:basedOn w:val="207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3" w:customStyle="1">
    <w:name w:val="Grid Table 6 Colorful - Accent 5"/>
    <w:basedOn w:val="207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4" w:customStyle="1">
    <w:name w:val="Grid Table 6 Colorful - Accent 6"/>
    <w:basedOn w:val="207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5">
    <w:name w:val="Grid Table 7 Colorful"/>
    <w:basedOn w:val="207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6" w:customStyle="1">
    <w:name w:val="Grid Table 7 Colorful - Accent 1"/>
    <w:basedOn w:val="207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7" w:customStyle="1">
    <w:name w:val="Grid Table 7 Colorful - Accent 2"/>
    <w:basedOn w:val="207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8" w:customStyle="1">
    <w:name w:val="Grid Table 7 Colorful - Accent 3"/>
    <w:basedOn w:val="207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9" w:customStyle="1">
    <w:name w:val="Grid Table 7 Colorful - Accent 4"/>
    <w:basedOn w:val="207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0" w:customStyle="1">
    <w:name w:val="Grid Table 7 Colorful - Accent 5"/>
    <w:basedOn w:val="207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1" w:customStyle="1">
    <w:name w:val="Grid Table 7 Colorful - Accent 6"/>
    <w:basedOn w:val="207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2">
    <w:name w:val="List Table 1 Light"/>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3" w:customStyle="1">
    <w:name w:val="List Table 1 Light - Accent 1"/>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4" w:customStyle="1">
    <w:name w:val="List Table 1 Light - Accent 2"/>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5" w:customStyle="1">
    <w:name w:val="List Table 1 Light - Accent 3"/>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6" w:customStyle="1">
    <w:name w:val="List Table 1 Light - Accent 4"/>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7" w:customStyle="1">
    <w:name w:val="List Table 1 Light - Accent 5"/>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8" w:customStyle="1">
    <w:name w:val="List Table 1 Light - Accent 6"/>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9">
    <w:name w:val="List Table 2"/>
    <w:basedOn w:val="207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0" w:customStyle="1">
    <w:name w:val="List Table 2 - Accent 1"/>
    <w:basedOn w:val="207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1" w:customStyle="1">
    <w:name w:val="List Table 2 - Accent 2"/>
    <w:basedOn w:val="207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2" w:customStyle="1">
    <w:name w:val="List Table 2 - Accent 3"/>
    <w:basedOn w:val="207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3" w:customStyle="1">
    <w:name w:val="List Table 2 - Accent 4"/>
    <w:basedOn w:val="207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4" w:customStyle="1">
    <w:name w:val="List Table 2 - Accent 5"/>
    <w:basedOn w:val="207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5" w:customStyle="1">
    <w:name w:val="List Table 2 - Accent 6"/>
    <w:basedOn w:val="207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6">
    <w:name w:val="List Table 3"/>
    <w:basedOn w:val="207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7" w:customStyle="1">
    <w:name w:val="List Table 3 - Accent 1"/>
    <w:basedOn w:val="207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8" w:customStyle="1">
    <w:name w:val="List Table 3 - Accent 2"/>
    <w:basedOn w:val="207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9" w:customStyle="1">
    <w:name w:val="List Table 3 - Accent 3"/>
    <w:basedOn w:val="207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0" w:customStyle="1">
    <w:name w:val="List Table 3 - Accent 4"/>
    <w:basedOn w:val="207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1" w:customStyle="1">
    <w:name w:val="List Table 3 - Accent 5"/>
    <w:basedOn w:val="207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2" w:customStyle="1">
    <w:name w:val="List Table 3 - Accent 6"/>
    <w:basedOn w:val="207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3">
    <w:name w:val="List Table 4"/>
    <w:basedOn w:val="207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4" w:customStyle="1">
    <w:name w:val="List Table 4 - Accent 1"/>
    <w:basedOn w:val="207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5" w:customStyle="1">
    <w:name w:val="List Table 4 - Accent 2"/>
    <w:basedOn w:val="207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6" w:customStyle="1">
    <w:name w:val="List Table 4 - Accent 3"/>
    <w:basedOn w:val="207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7" w:customStyle="1">
    <w:name w:val="List Table 4 - Accent 4"/>
    <w:basedOn w:val="207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8" w:customStyle="1">
    <w:name w:val="List Table 4 - Accent 5"/>
    <w:basedOn w:val="207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9" w:customStyle="1">
    <w:name w:val="List Table 4 - Accent 6"/>
    <w:basedOn w:val="207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0">
    <w:name w:val="List Table 5 Dark"/>
    <w:basedOn w:val="207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1" w:customStyle="1">
    <w:name w:val="List Table 5 Dark - Accent 1"/>
    <w:basedOn w:val="207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2" w:customStyle="1">
    <w:name w:val="List Table 5 Dark - Accent 2"/>
    <w:basedOn w:val="207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3" w:customStyle="1">
    <w:name w:val="List Table 5 Dark - Accent 3"/>
    <w:basedOn w:val="207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4" w:customStyle="1">
    <w:name w:val="List Table 5 Dark - Accent 4"/>
    <w:basedOn w:val="207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5" w:customStyle="1">
    <w:name w:val="List Table 5 Dark - Accent 5"/>
    <w:basedOn w:val="207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6" w:customStyle="1">
    <w:name w:val="List Table 5 Dark - Accent 6"/>
    <w:basedOn w:val="207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7">
    <w:name w:val="List Table 6 Colorful"/>
    <w:basedOn w:val="207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8" w:customStyle="1">
    <w:name w:val="List Table 6 Colorful - Accent 1"/>
    <w:basedOn w:val="207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9" w:customStyle="1">
    <w:name w:val="List Table 6 Colorful - Accent 2"/>
    <w:basedOn w:val="207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0" w:customStyle="1">
    <w:name w:val="List Table 6 Colorful - Accent 3"/>
    <w:basedOn w:val="207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1" w:customStyle="1">
    <w:name w:val="List Table 6 Colorful - Accent 4"/>
    <w:basedOn w:val="207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2" w:customStyle="1">
    <w:name w:val="List Table 6 Colorful - Accent 5"/>
    <w:basedOn w:val="207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3" w:customStyle="1">
    <w:name w:val="List Table 6 Colorful - Accent 6"/>
    <w:basedOn w:val="207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4">
    <w:name w:val="List Table 7 Colorful"/>
    <w:basedOn w:val="207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5" w:customStyle="1">
    <w:name w:val="List Table 7 Colorful - Accent 1"/>
    <w:basedOn w:val="207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6" w:customStyle="1">
    <w:name w:val="List Table 7 Colorful - Accent 2"/>
    <w:basedOn w:val="207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7" w:customStyle="1">
    <w:name w:val="List Table 7 Colorful - Accent 3"/>
    <w:basedOn w:val="207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8" w:customStyle="1">
    <w:name w:val="List Table 7 Colorful - Accent 4"/>
    <w:basedOn w:val="207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9" w:customStyle="1">
    <w:name w:val="List Table 7 Colorful - Accent 5"/>
    <w:basedOn w:val="207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0" w:customStyle="1">
    <w:name w:val="List Table 7 Colorful - Accent 6"/>
    <w:basedOn w:val="207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1" w:customStyle="1">
    <w:name w:val="Lined - Accent"/>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2" w:customStyle="1">
    <w:name w:val="Lined - Accent 1"/>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3" w:customStyle="1">
    <w:name w:val="Lined - Accent 2"/>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4" w:customStyle="1">
    <w:name w:val="Lined - Accent 3"/>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5" w:customStyle="1">
    <w:name w:val="Lined - Accent 4"/>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6" w:customStyle="1">
    <w:name w:val="Lined - Accent 5"/>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7" w:customStyle="1">
    <w:name w:val="Lined - Accent 6"/>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8" w:customStyle="1">
    <w:name w:val="Bordered &amp; Lined - Accent"/>
    <w:basedOn w:val="2073"/>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9" w:customStyle="1">
    <w:name w:val="Bordered &amp; Lined - Accent 1"/>
    <w:basedOn w:val="2073"/>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0" w:customStyle="1">
    <w:name w:val="Bordered &amp; Lined - Accent 2"/>
    <w:basedOn w:val="2073"/>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1" w:customStyle="1">
    <w:name w:val="Bordered &amp; Lined - Accent 3"/>
    <w:basedOn w:val="2073"/>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2" w:customStyle="1">
    <w:name w:val="Bordered &amp; Lined - Accent 4"/>
    <w:basedOn w:val="2073"/>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3" w:customStyle="1">
    <w:name w:val="Bordered &amp; Lined - Accent 5"/>
    <w:basedOn w:val="2073"/>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4" w:customStyle="1">
    <w:name w:val="Bordered &amp; Lined - Accent 6"/>
    <w:basedOn w:val="2073"/>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5" w:customStyle="1">
    <w:name w:val="Bordered"/>
    <w:basedOn w:val="207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6" w:customStyle="1">
    <w:name w:val="Bordered - Accent 1"/>
    <w:basedOn w:val="207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7" w:customStyle="1">
    <w:name w:val="Bordered - Accent 2"/>
    <w:basedOn w:val="207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8" w:customStyle="1">
    <w:name w:val="Bordered - Accent 3"/>
    <w:basedOn w:val="207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9" w:customStyle="1">
    <w:name w:val="Bordered - Accent 4"/>
    <w:basedOn w:val="207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0" w:customStyle="1">
    <w:name w:val="Bordered - Accent 5"/>
    <w:basedOn w:val="207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1" w:customStyle="1">
    <w:name w:val="Bordered - Accent 6"/>
    <w:basedOn w:val="207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12" w:customStyle="1">
    <w:name w:val="Heading 1 Char"/>
    <w:basedOn w:val="2072"/>
    <w:uiPriority w:val="9"/>
    <w:pPr>
      <w:pBdr/>
      <w:spacing/>
      <w:ind/>
    </w:pPr>
    <w:rPr>
      <w:rFonts w:ascii="Arial" w:hAnsi="Arial" w:eastAsia="Arial" w:cs="Arial"/>
      <w:color w:val="2f5496" w:themeColor="accent1" w:themeShade="BF"/>
      <w:sz w:val="40"/>
      <w:szCs w:val="40"/>
    </w:rPr>
  </w:style>
  <w:style w:type="character" w:styleId="2213" w:customStyle="1">
    <w:name w:val="Heading 2 Char"/>
    <w:basedOn w:val="2072"/>
    <w:uiPriority w:val="9"/>
    <w:pPr>
      <w:pBdr/>
      <w:spacing/>
      <w:ind/>
    </w:pPr>
    <w:rPr>
      <w:rFonts w:ascii="Arial" w:hAnsi="Arial" w:eastAsia="Arial" w:cs="Arial"/>
      <w:color w:val="2f5496" w:themeColor="accent1" w:themeShade="BF"/>
      <w:sz w:val="32"/>
      <w:szCs w:val="32"/>
    </w:rPr>
  </w:style>
  <w:style w:type="character" w:styleId="2214" w:customStyle="1">
    <w:name w:val="Heading 3 Char"/>
    <w:basedOn w:val="2072"/>
    <w:uiPriority w:val="9"/>
    <w:pPr>
      <w:pBdr/>
      <w:spacing/>
      <w:ind/>
    </w:pPr>
    <w:rPr>
      <w:rFonts w:ascii="Arial" w:hAnsi="Arial" w:eastAsia="Arial" w:cs="Arial"/>
      <w:color w:val="2f5496" w:themeColor="accent1" w:themeShade="BF"/>
      <w:sz w:val="28"/>
      <w:szCs w:val="28"/>
    </w:rPr>
  </w:style>
  <w:style w:type="character" w:styleId="2215" w:customStyle="1">
    <w:name w:val="Titre 4 Car"/>
    <w:basedOn w:val="2072"/>
    <w:link w:val="2066"/>
    <w:uiPriority w:val="9"/>
    <w:pPr>
      <w:pBdr/>
      <w:spacing/>
      <w:ind/>
    </w:pPr>
    <w:rPr>
      <w:rFonts w:ascii="Arial" w:hAnsi="Arial" w:eastAsia="Arial" w:cs="Arial"/>
      <w:i/>
      <w:iCs/>
      <w:color w:val="2f5496" w:themeColor="accent1" w:themeShade="BF"/>
    </w:rPr>
  </w:style>
  <w:style w:type="character" w:styleId="2216" w:customStyle="1">
    <w:name w:val="Titre 5 Car"/>
    <w:basedOn w:val="2072"/>
    <w:link w:val="2067"/>
    <w:uiPriority w:val="9"/>
    <w:pPr>
      <w:pBdr/>
      <w:spacing/>
      <w:ind/>
    </w:pPr>
    <w:rPr>
      <w:rFonts w:ascii="Arial" w:hAnsi="Arial" w:eastAsia="Arial" w:cs="Arial"/>
      <w:color w:val="2f5496" w:themeColor="accent1" w:themeShade="BF"/>
    </w:rPr>
  </w:style>
  <w:style w:type="character" w:styleId="2217" w:customStyle="1">
    <w:name w:val="Titre 6 Car"/>
    <w:basedOn w:val="2072"/>
    <w:link w:val="2068"/>
    <w:uiPriority w:val="9"/>
    <w:pPr>
      <w:pBdr/>
      <w:spacing/>
      <w:ind/>
    </w:pPr>
    <w:rPr>
      <w:rFonts w:ascii="Arial" w:hAnsi="Arial" w:eastAsia="Arial" w:cs="Arial"/>
      <w:i/>
      <w:iCs/>
      <w:color w:val="595959" w:themeColor="text1" w:themeTint="A6"/>
    </w:rPr>
  </w:style>
  <w:style w:type="character" w:styleId="2218" w:customStyle="1">
    <w:name w:val="Titre 7 Car"/>
    <w:basedOn w:val="2072"/>
    <w:link w:val="2069"/>
    <w:uiPriority w:val="9"/>
    <w:pPr>
      <w:pBdr/>
      <w:spacing/>
      <w:ind/>
    </w:pPr>
    <w:rPr>
      <w:rFonts w:ascii="Arial" w:hAnsi="Arial" w:eastAsia="Arial" w:cs="Arial"/>
      <w:color w:val="595959" w:themeColor="text1" w:themeTint="A6"/>
    </w:rPr>
  </w:style>
  <w:style w:type="character" w:styleId="2219" w:customStyle="1">
    <w:name w:val="Titre 8 Car"/>
    <w:basedOn w:val="2072"/>
    <w:link w:val="2070"/>
    <w:uiPriority w:val="9"/>
    <w:pPr>
      <w:pBdr/>
      <w:spacing/>
      <w:ind/>
    </w:pPr>
    <w:rPr>
      <w:rFonts w:ascii="Arial" w:hAnsi="Arial" w:eastAsia="Arial" w:cs="Arial"/>
      <w:i/>
      <w:iCs/>
      <w:color w:val="272727" w:themeColor="text1" w:themeTint="D8"/>
    </w:rPr>
  </w:style>
  <w:style w:type="character" w:styleId="2220" w:customStyle="1">
    <w:name w:val="Titre 9 Car"/>
    <w:basedOn w:val="2072"/>
    <w:link w:val="2071"/>
    <w:uiPriority w:val="9"/>
    <w:pPr>
      <w:pBdr/>
      <w:spacing/>
      <w:ind/>
    </w:pPr>
    <w:rPr>
      <w:rFonts w:ascii="Arial" w:hAnsi="Arial" w:eastAsia="Arial" w:cs="Arial"/>
      <w:i/>
      <w:iCs/>
      <w:color w:val="272727" w:themeColor="text1" w:themeTint="D8"/>
    </w:rPr>
  </w:style>
  <w:style w:type="paragraph" w:styleId="2221">
    <w:name w:val="Title"/>
    <w:basedOn w:val="2062"/>
    <w:next w:val="2062"/>
    <w:link w:val="2222"/>
    <w:uiPriority w:val="10"/>
    <w:qFormat/>
    <w:pPr>
      <w:pBdr/>
      <w:spacing w:after="80" w:line="240" w:lineRule="auto"/>
      <w:ind/>
      <w:contextualSpacing w:val="true"/>
    </w:pPr>
    <w:rPr>
      <w:rFonts w:ascii="Arial" w:hAnsi="Arial" w:eastAsia="Arial" w:cs="Arial"/>
      <w:spacing w:val="-10"/>
      <w:sz w:val="56"/>
      <w:szCs w:val="56"/>
    </w:rPr>
  </w:style>
  <w:style w:type="character" w:styleId="2222" w:customStyle="1">
    <w:name w:val="Titre Car"/>
    <w:basedOn w:val="2072"/>
    <w:link w:val="2221"/>
    <w:uiPriority w:val="10"/>
    <w:pPr>
      <w:pBdr/>
      <w:spacing/>
      <w:ind/>
    </w:pPr>
    <w:rPr>
      <w:rFonts w:ascii="Arial" w:hAnsi="Arial" w:eastAsia="Arial" w:cs="Arial"/>
      <w:spacing w:val="-10"/>
      <w:sz w:val="56"/>
      <w:szCs w:val="56"/>
    </w:rPr>
  </w:style>
  <w:style w:type="paragraph" w:styleId="2223">
    <w:name w:val="Subtitle"/>
    <w:basedOn w:val="2062"/>
    <w:next w:val="2062"/>
    <w:link w:val="2224"/>
    <w:uiPriority w:val="11"/>
    <w:qFormat/>
    <w:pPr>
      <w:numPr>
        <w:ilvl w:val="1"/>
      </w:numPr>
      <w:pBdr/>
      <w:spacing/>
      <w:ind/>
    </w:pPr>
    <w:rPr>
      <w:color w:val="595959" w:themeColor="text1" w:themeTint="A6"/>
      <w:spacing w:val="15"/>
      <w:sz w:val="28"/>
      <w:szCs w:val="28"/>
    </w:rPr>
  </w:style>
  <w:style w:type="character" w:styleId="2224" w:customStyle="1">
    <w:name w:val="Sous-titre Car"/>
    <w:basedOn w:val="2072"/>
    <w:link w:val="2223"/>
    <w:uiPriority w:val="11"/>
    <w:pPr>
      <w:pBdr/>
      <w:spacing/>
      <w:ind/>
    </w:pPr>
    <w:rPr>
      <w:color w:val="595959" w:themeColor="text1" w:themeTint="A6"/>
      <w:spacing w:val="15"/>
      <w:sz w:val="28"/>
      <w:szCs w:val="28"/>
    </w:rPr>
  </w:style>
  <w:style w:type="paragraph" w:styleId="2225">
    <w:name w:val="Quote"/>
    <w:basedOn w:val="2062"/>
    <w:next w:val="2062"/>
    <w:link w:val="2226"/>
    <w:uiPriority w:val="29"/>
    <w:qFormat/>
    <w:pPr>
      <w:pBdr/>
      <w:spacing w:before="160"/>
      <w:ind/>
      <w:jc w:val="center"/>
    </w:pPr>
    <w:rPr>
      <w:i/>
      <w:iCs/>
      <w:color w:val="404040" w:themeColor="text1" w:themeTint="BF"/>
    </w:rPr>
  </w:style>
  <w:style w:type="character" w:styleId="2226" w:customStyle="1">
    <w:name w:val="Citation Car"/>
    <w:basedOn w:val="2072"/>
    <w:link w:val="2225"/>
    <w:uiPriority w:val="29"/>
    <w:pPr>
      <w:pBdr/>
      <w:spacing/>
      <w:ind/>
    </w:pPr>
    <w:rPr>
      <w:i/>
      <w:iCs/>
      <w:color w:val="404040" w:themeColor="text1" w:themeTint="BF"/>
    </w:rPr>
  </w:style>
  <w:style w:type="character" w:styleId="2227">
    <w:name w:val="Intense Emphasis"/>
    <w:basedOn w:val="2072"/>
    <w:uiPriority w:val="21"/>
    <w:qFormat/>
    <w:pPr>
      <w:pBdr/>
      <w:spacing/>
      <w:ind/>
    </w:pPr>
    <w:rPr>
      <w:i/>
      <w:iCs/>
      <w:color w:val="2f5496" w:themeColor="accent1" w:themeShade="BF"/>
    </w:rPr>
  </w:style>
  <w:style w:type="paragraph" w:styleId="2228">
    <w:name w:val="Intense Quote"/>
    <w:basedOn w:val="2062"/>
    <w:next w:val="2062"/>
    <w:link w:val="2229"/>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2229" w:customStyle="1">
    <w:name w:val="Citation intense Car"/>
    <w:basedOn w:val="2072"/>
    <w:link w:val="2228"/>
    <w:uiPriority w:val="30"/>
    <w:pPr>
      <w:pBdr/>
      <w:spacing/>
      <w:ind/>
    </w:pPr>
    <w:rPr>
      <w:i/>
      <w:iCs/>
      <w:color w:val="2f5496" w:themeColor="accent1" w:themeShade="BF"/>
    </w:rPr>
  </w:style>
  <w:style w:type="character" w:styleId="2230">
    <w:name w:val="Intense Reference"/>
    <w:basedOn w:val="2072"/>
    <w:uiPriority w:val="32"/>
    <w:qFormat/>
    <w:pPr>
      <w:pBdr/>
      <w:spacing/>
      <w:ind/>
    </w:pPr>
    <w:rPr>
      <w:b/>
      <w:bCs/>
      <w:smallCaps/>
      <w:color w:val="2f5496" w:themeColor="accent1" w:themeShade="BF"/>
      <w:spacing w:val="5"/>
    </w:rPr>
  </w:style>
  <w:style w:type="character" w:styleId="2231">
    <w:name w:val="Subtle Emphasis"/>
    <w:basedOn w:val="2072"/>
    <w:uiPriority w:val="19"/>
    <w:qFormat/>
    <w:pPr>
      <w:pBdr/>
      <w:spacing/>
      <w:ind/>
    </w:pPr>
    <w:rPr>
      <w:i/>
      <w:iCs/>
      <w:color w:val="404040" w:themeColor="text1" w:themeTint="BF"/>
    </w:rPr>
  </w:style>
  <w:style w:type="character" w:styleId="2232">
    <w:name w:val="Emphasis"/>
    <w:basedOn w:val="2072"/>
    <w:uiPriority w:val="20"/>
    <w:qFormat/>
    <w:pPr>
      <w:pBdr/>
      <w:spacing/>
      <w:ind/>
    </w:pPr>
    <w:rPr>
      <w:i/>
      <w:iCs/>
    </w:rPr>
  </w:style>
  <w:style w:type="character" w:styleId="2233">
    <w:name w:val="Strong"/>
    <w:basedOn w:val="2072"/>
    <w:uiPriority w:val="22"/>
    <w:qFormat/>
    <w:pPr>
      <w:pBdr/>
      <w:spacing/>
      <w:ind/>
    </w:pPr>
    <w:rPr>
      <w:b/>
      <w:bCs/>
    </w:rPr>
  </w:style>
  <w:style w:type="character" w:styleId="2234">
    <w:name w:val="Subtle Reference"/>
    <w:basedOn w:val="2072"/>
    <w:uiPriority w:val="31"/>
    <w:qFormat/>
    <w:pPr>
      <w:pBdr/>
      <w:spacing/>
      <w:ind/>
    </w:pPr>
    <w:rPr>
      <w:smallCaps/>
      <w:color w:val="5a5a5a" w:themeColor="text1" w:themeTint="A5"/>
    </w:rPr>
  </w:style>
  <w:style w:type="character" w:styleId="2235">
    <w:name w:val="Book Title"/>
    <w:basedOn w:val="2072"/>
    <w:uiPriority w:val="33"/>
    <w:qFormat/>
    <w:pPr>
      <w:pBdr/>
      <w:spacing/>
      <w:ind/>
    </w:pPr>
    <w:rPr>
      <w:b/>
      <w:bCs/>
      <w:i/>
      <w:iCs/>
      <w:spacing w:val="5"/>
    </w:rPr>
  </w:style>
  <w:style w:type="character" w:styleId="2236" w:customStyle="1">
    <w:name w:val="Header Char"/>
    <w:basedOn w:val="2072"/>
    <w:uiPriority w:val="99"/>
    <w:pPr>
      <w:pBdr/>
      <w:spacing/>
      <w:ind/>
    </w:pPr>
  </w:style>
  <w:style w:type="character" w:styleId="2237" w:customStyle="1">
    <w:name w:val="Footer Char"/>
    <w:basedOn w:val="2072"/>
    <w:uiPriority w:val="99"/>
    <w:pPr>
      <w:pBdr/>
      <w:spacing/>
      <w:ind/>
    </w:pPr>
  </w:style>
  <w:style w:type="paragraph" w:styleId="2238">
    <w:name w:val="footnote text"/>
    <w:basedOn w:val="2062"/>
    <w:link w:val="2239"/>
    <w:uiPriority w:val="99"/>
    <w:semiHidden/>
    <w:unhideWhenUsed/>
    <w:pPr>
      <w:pBdr/>
      <w:spacing w:after="0" w:line="240" w:lineRule="auto"/>
      <w:ind/>
    </w:pPr>
    <w:rPr>
      <w:sz w:val="20"/>
      <w:szCs w:val="20"/>
    </w:rPr>
  </w:style>
  <w:style w:type="character" w:styleId="2239" w:customStyle="1">
    <w:name w:val="Note de bas de page Car"/>
    <w:basedOn w:val="2072"/>
    <w:link w:val="2238"/>
    <w:uiPriority w:val="99"/>
    <w:semiHidden/>
    <w:pPr>
      <w:pBdr/>
      <w:spacing/>
      <w:ind/>
    </w:pPr>
    <w:rPr>
      <w:sz w:val="20"/>
      <w:szCs w:val="20"/>
    </w:rPr>
  </w:style>
  <w:style w:type="character" w:styleId="2240">
    <w:name w:val="footnote reference"/>
    <w:basedOn w:val="2072"/>
    <w:uiPriority w:val="99"/>
    <w:semiHidden/>
    <w:unhideWhenUsed/>
    <w:pPr>
      <w:pBdr/>
      <w:spacing/>
      <w:ind/>
    </w:pPr>
    <w:rPr>
      <w:vertAlign w:val="superscript"/>
    </w:rPr>
  </w:style>
  <w:style w:type="paragraph" w:styleId="2241">
    <w:name w:val="endnote text"/>
    <w:basedOn w:val="2062"/>
    <w:link w:val="2242"/>
    <w:uiPriority w:val="99"/>
    <w:semiHidden/>
    <w:unhideWhenUsed/>
    <w:pPr>
      <w:pBdr/>
      <w:spacing w:after="0" w:line="240" w:lineRule="auto"/>
      <w:ind/>
    </w:pPr>
    <w:rPr>
      <w:sz w:val="20"/>
      <w:szCs w:val="20"/>
    </w:rPr>
  </w:style>
  <w:style w:type="character" w:styleId="2242" w:customStyle="1">
    <w:name w:val="Note de fin Car"/>
    <w:basedOn w:val="2072"/>
    <w:link w:val="2241"/>
    <w:uiPriority w:val="99"/>
    <w:semiHidden/>
    <w:pPr>
      <w:pBdr/>
      <w:spacing/>
      <w:ind/>
    </w:pPr>
    <w:rPr>
      <w:sz w:val="20"/>
      <w:szCs w:val="20"/>
    </w:rPr>
  </w:style>
  <w:style w:type="character" w:styleId="2243">
    <w:name w:val="endnote reference"/>
    <w:basedOn w:val="2072"/>
    <w:uiPriority w:val="99"/>
    <w:semiHidden/>
    <w:unhideWhenUsed/>
    <w:pPr>
      <w:pBdr/>
      <w:spacing/>
      <w:ind/>
    </w:pPr>
    <w:rPr>
      <w:vertAlign w:val="superscript"/>
    </w:rPr>
  </w:style>
  <w:style w:type="character" w:styleId="2244">
    <w:name w:val="FollowedHyperlink"/>
    <w:basedOn w:val="2072"/>
    <w:uiPriority w:val="99"/>
    <w:semiHidden/>
    <w:unhideWhenUsed/>
    <w:pPr>
      <w:pBdr/>
      <w:spacing/>
      <w:ind/>
    </w:pPr>
    <w:rPr>
      <w:color w:val="954f72" w:themeColor="followedHyperlink"/>
      <w:u w:val="single"/>
    </w:rPr>
  </w:style>
  <w:style w:type="paragraph" w:styleId="2245">
    <w:name w:val="toc 4"/>
    <w:basedOn w:val="2062"/>
    <w:next w:val="2062"/>
    <w:uiPriority w:val="39"/>
    <w:unhideWhenUsed/>
    <w:pPr>
      <w:pBdr/>
      <w:spacing w:after="100"/>
      <w:ind w:left="660"/>
    </w:pPr>
  </w:style>
  <w:style w:type="paragraph" w:styleId="2246">
    <w:name w:val="toc 5"/>
    <w:basedOn w:val="2062"/>
    <w:next w:val="2062"/>
    <w:uiPriority w:val="39"/>
    <w:unhideWhenUsed/>
    <w:pPr>
      <w:pBdr/>
      <w:spacing w:after="100"/>
      <w:ind w:left="880"/>
    </w:pPr>
  </w:style>
  <w:style w:type="paragraph" w:styleId="2247">
    <w:name w:val="toc 6"/>
    <w:basedOn w:val="2062"/>
    <w:next w:val="2062"/>
    <w:uiPriority w:val="39"/>
    <w:unhideWhenUsed/>
    <w:pPr>
      <w:pBdr/>
      <w:spacing w:after="100"/>
      <w:ind w:left="1100"/>
    </w:pPr>
  </w:style>
  <w:style w:type="paragraph" w:styleId="2248">
    <w:name w:val="toc 7"/>
    <w:basedOn w:val="2062"/>
    <w:next w:val="2062"/>
    <w:uiPriority w:val="39"/>
    <w:unhideWhenUsed/>
    <w:pPr>
      <w:pBdr/>
      <w:spacing w:after="100"/>
      <w:ind w:left="1320"/>
    </w:pPr>
  </w:style>
  <w:style w:type="paragraph" w:styleId="2249">
    <w:name w:val="toc 8"/>
    <w:basedOn w:val="2062"/>
    <w:next w:val="2062"/>
    <w:uiPriority w:val="39"/>
    <w:unhideWhenUsed/>
    <w:pPr>
      <w:pBdr/>
      <w:spacing w:after="100"/>
      <w:ind w:left="1540"/>
    </w:pPr>
  </w:style>
  <w:style w:type="paragraph" w:styleId="2250">
    <w:name w:val="toc 9"/>
    <w:basedOn w:val="2062"/>
    <w:next w:val="2062"/>
    <w:uiPriority w:val="39"/>
    <w:unhideWhenUsed/>
    <w:pPr>
      <w:pBdr/>
      <w:spacing w:after="100"/>
      <w:ind w:left="1760"/>
    </w:pPr>
  </w:style>
  <w:style w:type="paragraph" w:styleId="2251">
    <w:name w:val="table of figures"/>
    <w:basedOn w:val="2062"/>
    <w:next w:val="2062"/>
    <w:uiPriority w:val="99"/>
    <w:unhideWhenUsed/>
    <w:pPr>
      <w:pBdr/>
      <w:spacing w:after="0"/>
      <w:ind/>
    </w:pPr>
  </w:style>
  <w:style w:type="paragraph" w:styleId="2252">
    <w:name w:val="Header"/>
    <w:basedOn w:val="2062"/>
    <w:link w:val="2253"/>
    <w:uiPriority w:val="99"/>
    <w:unhideWhenUsed/>
    <w:pPr>
      <w:pBdr/>
      <w:tabs>
        <w:tab w:val="center" w:leader="none" w:pos="4536"/>
        <w:tab w:val="right" w:leader="none" w:pos="9072"/>
      </w:tabs>
      <w:spacing w:after="0" w:line="240" w:lineRule="auto"/>
      <w:ind/>
    </w:pPr>
  </w:style>
  <w:style w:type="character" w:styleId="2253" w:customStyle="1">
    <w:name w:val="En-tête Car"/>
    <w:basedOn w:val="2072"/>
    <w:link w:val="2252"/>
    <w:uiPriority w:val="99"/>
    <w:pPr>
      <w:pBdr/>
      <w:spacing/>
      <w:ind/>
    </w:pPr>
  </w:style>
  <w:style w:type="paragraph" w:styleId="2254">
    <w:name w:val="Footer"/>
    <w:basedOn w:val="2062"/>
    <w:link w:val="2255"/>
    <w:uiPriority w:val="99"/>
    <w:unhideWhenUsed/>
    <w:pPr>
      <w:pBdr/>
      <w:tabs>
        <w:tab w:val="center" w:leader="none" w:pos="4536"/>
        <w:tab w:val="right" w:leader="none" w:pos="9072"/>
      </w:tabs>
      <w:spacing w:after="0" w:line="240" w:lineRule="auto"/>
      <w:ind/>
    </w:pPr>
  </w:style>
  <w:style w:type="character" w:styleId="2255" w:customStyle="1">
    <w:name w:val="Pied de page Car"/>
    <w:basedOn w:val="2072"/>
    <w:link w:val="2254"/>
    <w:uiPriority w:val="99"/>
    <w:pPr>
      <w:pBdr/>
      <w:spacing/>
      <w:ind/>
    </w:pPr>
  </w:style>
  <w:style w:type="character" w:styleId="2256" w:customStyle="1">
    <w:name w:val="Titre 1 Car"/>
    <w:basedOn w:val="2072"/>
    <w:link w:val="2063"/>
    <w:uiPriority w:val="9"/>
    <w:pPr>
      <w:pBdr/>
      <w:spacing/>
      <w:ind/>
    </w:pPr>
    <w:rPr>
      <w:rFonts w:asciiTheme="majorHAnsi" w:hAnsiTheme="majorHAnsi" w:eastAsiaTheme="majorEastAsia" w:cstheme="majorBidi"/>
      <w:color w:val="2f5496" w:themeColor="accent1" w:themeShade="BF"/>
      <w:sz w:val="32"/>
      <w:szCs w:val="32"/>
    </w:rPr>
  </w:style>
  <w:style w:type="paragraph" w:styleId="2257">
    <w:name w:val="TOC Heading"/>
    <w:basedOn w:val="2063"/>
    <w:next w:val="2062"/>
    <w:uiPriority w:val="39"/>
    <w:unhideWhenUsed/>
    <w:qFormat/>
    <w:pPr>
      <w:pBdr/>
      <w:spacing/>
      <w:ind/>
      <w:outlineLvl w:val="9"/>
    </w:pPr>
    <w:rPr>
      <w:lang w:eastAsia="fr-CH"/>
    </w:rPr>
  </w:style>
  <w:style w:type="paragraph" w:styleId="2258">
    <w:name w:val="No Spacing"/>
    <w:link w:val="2259"/>
    <w:uiPriority w:val="1"/>
    <w:qFormat/>
    <w:pPr>
      <w:pBdr/>
      <w:spacing w:after="0" w:line="240" w:lineRule="auto"/>
      <w:ind/>
    </w:pPr>
    <w:rPr>
      <w:rFonts w:eastAsiaTheme="minorEastAsia"/>
      <w:lang w:eastAsia="fr-CH"/>
    </w:rPr>
  </w:style>
  <w:style w:type="character" w:styleId="2259" w:customStyle="1">
    <w:name w:val="Sans interligne Car"/>
    <w:basedOn w:val="2072"/>
    <w:link w:val="2258"/>
    <w:uiPriority w:val="1"/>
    <w:pPr>
      <w:pBdr/>
      <w:spacing/>
      <w:ind/>
    </w:pPr>
    <w:rPr>
      <w:rFonts w:eastAsiaTheme="minorEastAsia"/>
      <w:lang w:eastAsia="fr-CH"/>
    </w:rPr>
  </w:style>
  <w:style w:type="paragraph" w:styleId="2260">
    <w:name w:val="toc 1"/>
    <w:basedOn w:val="2062"/>
    <w:next w:val="2062"/>
    <w:uiPriority w:val="39"/>
    <w:unhideWhenUsed/>
    <w:pPr>
      <w:pBdr/>
      <w:spacing w:after="100"/>
      <w:ind/>
    </w:pPr>
  </w:style>
  <w:style w:type="character" w:styleId="2261">
    <w:name w:val="Hyperlink"/>
    <w:basedOn w:val="2072"/>
    <w:uiPriority w:val="99"/>
    <w:unhideWhenUsed/>
    <w:pPr>
      <w:pBdr/>
      <w:spacing/>
      <w:ind/>
    </w:pPr>
    <w:rPr>
      <w:color w:val="0563c1" w:themeColor="hyperlink"/>
      <w:u w:val="single"/>
    </w:rPr>
  </w:style>
  <w:style w:type="character" w:styleId="2262" w:customStyle="1">
    <w:name w:val="Titre 2 Car"/>
    <w:basedOn w:val="2072"/>
    <w:link w:val="2064"/>
    <w:uiPriority w:val="9"/>
    <w:pPr>
      <w:pBdr/>
      <w:spacing/>
      <w:ind/>
    </w:pPr>
    <w:rPr>
      <w:rFonts w:asciiTheme="majorHAnsi" w:hAnsiTheme="majorHAnsi" w:eastAsiaTheme="majorEastAsia" w:cstheme="majorBidi"/>
      <w:color w:val="2f5496" w:themeColor="accent1" w:themeShade="BF"/>
      <w:sz w:val="26"/>
      <w:szCs w:val="26"/>
    </w:rPr>
  </w:style>
  <w:style w:type="paragraph" w:styleId="2263">
    <w:name w:val="toc 2"/>
    <w:basedOn w:val="2062"/>
    <w:next w:val="2062"/>
    <w:uiPriority w:val="39"/>
    <w:unhideWhenUsed/>
    <w:pPr>
      <w:pBdr/>
      <w:spacing w:after="100"/>
      <w:ind w:left="220"/>
    </w:pPr>
  </w:style>
  <w:style w:type="paragraph" w:styleId="2264">
    <w:name w:val="List Paragraph"/>
    <w:basedOn w:val="2062"/>
    <w:uiPriority w:val="34"/>
    <w:qFormat/>
    <w:pPr>
      <w:pBdr/>
      <w:spacing/>
      <w:ind w:left="720"/>
      <w:contextualSpacing w:val="true"/>
    </w:pPr>
  </w:style>
  <w:style w:type="paragraph" w:styleId="2265">
    <w:name w:val="Caption"/>
    <w:basedOn w:val="2062"/>
    <w:next w:val="2062"/>
    <w:uiPriority w:val="35"/>
    <w:unhideWhenUsed/>
    <w:qFormat/>
    <w:pPr>
      <w:pBdr/>
      <w:spacing w:after="200" w:line="240" w:lineRule="auto"/>
      <w:ind/>
    </w:pPr>
    <w:rPr>
      <w:i/>
      <w:iCs/>
      <w:color w:val="44546a" w:themeColor="text2"/>
      <w:sz w:val="18"/>
      <w:szCs w:val="18"/>
    </w:rPr>
  </w:style>
  <w:style w:type="character" w:styleId="2266">
    <w:name w:val="annotation reference"/>
    <w:basedOn w:val="2072"/>
    <w:uiPriority w:val="99"/>
    <w:semiHidden/>
    <w:unhideWhenUsed/>
    <w:pPr>
      <w:pBdr/>
      <w:spacing/>
      <w:ind/>
    </w:pPr>
    <w:rPr>
      <w:sz w:val="16"/>
      <w:szCs w:val="16"/>
    </w:rPr>
  </w:style>
  <w:style w:type="paragraph" w:styleId="2267">
    <w:name w:val="annotation text"/>
    <w:basedOn w:val="2062"/>
    <w:link w:val="2268"/>
    <w:uiPriority w:val="99"/>
    <w:unhideWhenUsed/>
    <w:pPr>
      <w:pBdr/>
      <w:spacing w:line="240" w:lineRule="auto"/>
      <w:ind/>
    </w:pPr>
    <w:rPr>
      <w:sz w:val="20"/>
      <w:szCs w:val="20"/>
    </w:rPr>
  </w:style>
  <w:style w:type="character" w:styleId="2268" w:customStyle="1">
    <w:name w:val="Commentaire Car"/>
    <w:basedOn w:val="2072"/>
    <w:link w:val="2267"/>
    <w:uiPriority w:val="99"/>
    <w:pPr>
      <w:pBdr/>
      <w:spacing/>
      <w:ind/>
    </w:pPr>
    <w:rPr>
      <w:sz w:val="20"/>
      <w:szCs w:val="20"/>
    </w:rPr>
  </w:style>
  <w:style w:type="paragraph" w:styleId="2269">
    <w:name w:val="annotation subject"/>
    <w:basedOn w:val="2267"/>
    <w:next w:val="2267"/>
    <w:link w:val="2270"/>
    <w:uiPriority w:val="99"/>
    <w:semiHidden/>
    <w:unhideWhenUsed/>
    <w:pPr>
      <w:pBdr/>
      <w:spacing/>
      <w:ind/>
    </w:pPr>
    <w:rPr>
      <w:b/>
      <w:bCs/>
    </w:rPr>
  </w:style>
  <w:style w:type="character" w:styleId="2270" w:customStyle="1">
    <w:name w:val="Objet du commentaire Car"/>
    <w:basedOn w:val="2268"/>
    <w:link w:val="2269"/>
    <w:uiPriority w:val="99"/>
    <w:semiHidden/>
    <w:pPr>
      <w:pBdr/>
      <w:spacing/>
      <w:ind/>
    </w:pPr>
    <w:rPr>
      <w:b/>
      <w:bCs/>
      <w:sz w:val="20"/>
      <w:szCs w:val="20"/>
    </w:rPr>
  </w:style>
  <w:style w:type="table" w:styleId="2271">
    <w:name w:val="Table Grid"/>
    <w:basedOn w:val="207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2">
    <w:name w:val="Grid Table 4 Accent 1"/>
    <w:basedOn w:val="2073"/>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3">
    <w:name w:val="Grid Table 5 Dark Accent 1"/>
    <w:basedOn w:val="207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74" w:customStyle="1">
    <w:name w:val="Titre 3 Car"/>
    <w:basedOn w:val="2072"/>
    <w:link w:val="2065"/>
    <w:uiPriority w:val="9"/>
    <w:pPr>
      <w:pBdr/>
      <w:spacing/>
      <w:ind/>
    </w:pPr>
    <w:rPr>
      <w:rFonts w:asciiTheme="majorHAnsi" w:hAnsiTheme="majorHAnsi" w:eastAsiaTheme="majorEastAsia" w:cstheme="majorBidi"/>
      <w:color w:val="1f3763" w:themeColor="accent1" w:themeShade="7F"/>
      <w:sz w:val="24"/>
      <w:szCs w:val="24"/>
    </w:rPr>
  </w:style>
  <w:style w:type="paragraph" w:styleId="2275">
    <w:name w:val="toc 3"/>
    <w:basedOn w:val="2062"/>
    <w:next w:val="2062"/>
    <w:uiPriority w:val="39"/>
    <w:unhideWhenUsed/>
    <w:pPr>
      <w:pBdr/>
      <w:spacing w:after="100"/>
      <w:ind w:left="440"/>
    </w:pPr>
  </w:style>
  <w:style w:type="table" w:styleId="2276" w:customStyle="1">
    <w:name w:val="Tableau Grille 41"/>
    <w:basedOn w:val="2073"/>
    <w:next w:val="2277"/>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7">
    <w:name w:val="Grid Table 4"/>
    <w:basedOn w:val="2073"/>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78">
    <w:name w:val="Unresolved Mention"/>
    <w:basedOn w:val="2072"/>
    <w:uiPriority w:val="99"/>
    <w:semiHidden/>
    <w:unhideWhenUsed/>
    <w:pPr>
      <w:pBdr/>
      <w:spacing/>
      <w:ind/>
    </w:pPr>
    <w:rPr>
      <w:color w:val="605e5c"/>
      <w:shd w:val="clear" w:color="auto" w:fill="e1dfdd"/>
    </w:rPr>
  </w:style>
  <w:style w:type="table" w:styleId="2279">
    <w:name w:val="Grid Table 4 Accent 5"/>
    <w:basedOn w:val="2073"/>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80" w:customStyle="1">
    <w:name w:val="Style1 Car"/>
    <w:basedOn w:val="2256"/>
    <w:pPr>
      <w:pBdr/>
      <w:spacing/>
      <w:ind/>
    </w:pPr>
    <w:rPr>
      <w:rFonts w:asciiTheme="majorHAnsi" w:hAnsiTheme="majorHAnsi" w:eastAsiaTheme="majorEastAsia" w:cstheme="majorBidi"/>
      <w:color w:val="2f5496" w:themeColor="accent1" w:themeShade="BF"/>
      <w:sz w:val="32"/>
      <w:szCs w:val="32"/>
    </w:rPr>
  </w:style>
  <w:style w:type="paragraph" w:styleId="2281">
    <w:name w:val="Normal (Web)"/>
    <w:basedOn w:val="2062"/>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2282">
    <w:name w:val="HTML Code"/>
    <w:basedOn w:val="2072"/>
    <w:uiPriority w:val="99"/>
    <w:semiHidden/>
    <w:unhideWhenUsed/>
    <w:pPr>
      <w:pBdr/>
      <w:spacing/>
      <w:ind/>
    </w:pPr>
    <w:rPr>
      <w:rFonts w:ascii="Courier New" w:hAnsi="Courier New" w:eastAsia="Times New Roman" w:cs="Courier New"/>
      <w:sz w:val="20"/>
      <w:szCs w:val="20"/>
    </w:rPr>
  </w:style>
  <w:style w:type="table" w:styleId="2283">
    <w:name w:val="Grid Table 5 Dark Accent 5"/>
    <w:basedOn w:val="207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header" Target="header13.xml" /><Relationship Id="rId22" Type="http://schemas.openxmlformats.org/officeDocument/2006/relationships/footer" Target="footer1.xml" /><Relationship Id="rId23" Type="http://schemas.openxmlformats.org/officeDocument/2006/relationships/footer" Target="footer2.xml" /><Relationship Id="rId24" Type="http://schemas.openxmlformats.org/officeDocument/2006/relationships/footer" Target="footer3.xml" /><Relationship Id="rId25" Type="http://schemas.openxmlformats.org/officeDocument/2006/relationships/footer" Target="footer4.xml" /><Relationship Id="rId26" Type="http://schemas.openxmlformats.org/officeDocument/2006/relationships/footer" Target="footer5.xml" /><Relationship Id="rId27" Type="http://schemas.openxmlformats.org/officeDocument/2006/relationships/footer" Target="footer6.xml" /><Relationship Id="rId28" Type="http://schemas.openxmlformats.org/officeDocument/2006/relationships/footer" Target="footer7.xml" /><Relationship Id="rId29" Type="http://schemas.openxmlformats.org/officeDocument/2006/relationships/footer" Target="footer8.xml" /><Relationship Id="rId30" Type="http://schemas.openxmlformats.org/officeDocument/2006/relationships/footer" Target="footer9.xml" /><Relationship Id="rId31" Type="http://schemas.openxmlformats.org/officeDocument/2006/relationships/footer" Target="footer10.xml" /><Relationship Id="rId32" Type="http://schemas.openxmlformats.org/officeDocument/2006/relationships/footer" Target="footer11.xml" /><Relationship Id="rId33" Type="http://schemas.openxmlformats.org/officeDocument/2006/relationships/footer" Target="footer12.xml" /><Relationship Id="rId34" Type="http://schemas.openxmlformats.org/officeDocument/2006/relationships/footer" Target="footer13.xml" /><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media2.svg"/><Relationship Id="rId39" Type="http://schemas.openxmlformats.org/officeDocument/2006/relationships/image" Target="media/image6.png"/><Relationship Id="rId40" Type="http://schemas.openxmlformats.org/officeDocument/2006/relationships/image" Target="media/image7.jpg"/><Relationship Id="rId41" Type="http://schemas.openxmlformats.org/officeDocument/2006/relationships/image" Target="media/image8.jpg"/><Relationship Id="rId42" Type="http://schemas.openxmlformats.org/officeDocument/2006/relationships/image" Target="media/image9.jpg"/><Relationship Id="rId43" Type="http://schemas.openxmlformats.org/officeDocument/2006/relationships/image" Target="media/image10.jpg"/><Relationship Id="rId44" Type="http://schemas.openxmlformats.org/officeDocument/2006/relationships/image" Target="media/image11.jpg"/><Relationship Id="rId45" Type="http://schemas.openxmlformats.org/officeDocument/2006/relationships/image" Target="media/image12.jpg"/><Relationship Id="rId46" Type="http://schemas.openxmlformats.org/officeDocument/2006/relationships/image" Target="media/image13.jpg"/><Relationship Id="rId47" Type="http://schemas.openxmlformats.org/officeDocument/2006/relationships/image" Target="media/image14.jpg"/><Relationship Id="rId48" Type="http://schemas.openxmlformats.org/officeDocument/2006/relationships/image" Target="media/image15.jpg"/><Relationship Id="rId49" Type="http://schemas.openxmlformats.org/officeDocument/2006/relationships/image" Target="media/image16.jpg"/><Relationship Id="rId50" Type="http://schemas.openxmlformats.org/officeDocument/2006/relationships/image" Target="media/image17.jpg"/><Relationship Id="rId51" Type="http://schemas.openxmlformats.org/officeDocument/2006/relationships/image" Target="media/image18.jpg"/><Relationship Id="rId52" Type="http://schemas.openxmlformats.org/officeDocument/2006/relationships/image" Target="media/image19.png"/><Relationship Id="rId53" Type="http://schemas.openxmlformats.org/officeDocument/2006/relationships/image" Target="media/image20.png"/><Relationship Id="rId54" Type="http://schemas.openxmlformats.org/officeDocument/2006/relationships/image" Target="media/image21.png"/><Relationship Id="rId55" Type="http://schemas.openxmlformats.org/officeDocument/2006/relationships/image" Target="media/image22.png"/><Relationship Id="rId56" Type="http://schemas.openxmlformats.org/officeDocument/2006/relationships/hyperlink" Target="https://phosphoricons.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er12.xml.rels><?xml version="1.0" encoding="UTF-8" standalone="yes"?><Relationships xmlns="http://schemas.openxmlformats.org/package/2006/relationships"></Relationships>
</file>

<file path=word/_rels/footer1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_rels/header10.xml.rels><?xml version="1.0" encoding="UTF-8" standalone="yes"?><Relationships xmlns="http://schemas.openxmlformats.org/package/2006/relationships"><Relationship Id="rId1" Type="http://schemas.openxmlformats.org/officeDocument/2006/relationships/image" Target="media/image2.png"/></Relationships>
</file>

<file path=word/_rels/header11.xml.rels><?xml version="1.0" encoding="UTF-8" standalone="yes"?><Relationships xmlns="http://schemas.openxmlformats.org/package/2006/relationships"><Relationship Id="rId1" Type="http://schemas.openxmlformats.org/officeDocument/2006/relationships/image" Target="media/image2.png"/></Relationships>
</file>

<file path=word/_rels/header12.xml.rels><?xml version="1.0" encoding="UTF-8" standalone="yes"?><Relationships xmlns="http://schemas.openxmlformats.org/package/2006/relationships"><Relationship Id="rId1" Type="http://schemas.openxmlformats.org/officeDocument/2006/relationships/image" Target="media/image2.png"/></Relationships>
</file>

<file path=word/_rels/header1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1361</cp:revision>
  <dcterms:created xsi:type="dcterms:W3CDTF">2025-03-24T09:31:00Z</dcterms:created>
  <dcterms:modified xsi:type="dcterms:W3CDTF">2026-06-09T21:43:03Z</dcterms:modified>
</cp:coreProperties>
</file>