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spacing w:before="0" w:after="0" w:line="200" w:lineRule="exact"/>
      </w:pPr>
      <w:r>
        <w:rPr>
          <w:sz w:val="16"/>
          <w:szCs w:val="16"/>
        </w:rPr>
        <w:t xml:space="preserve">Hofmann IT · Musterstraße 1 · 12345 Musterstadt</w:t>
      </w:r>
    </w:p>
    <w:p>
      <w:pPr>
        <w:spacing w:before="0" w:after="0" w:line="1870" w:lineRule="exact"/>
      </w:pPr>
      <w:r>
        <w:rPr/>
        <w:t xml:space="preserve"/>
      </w:r>
    </w:p>
    <w:tbl>
      <w:tblPr>
        <w:tblW w:w="0" w:type="auto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4880"/>
      </w:tblGrid>
      <w:tr>
        <w:tc>
          <w:tcPr>
            <w:tcW w:w="5400" w:type="dxa"/>
          </w:tcPr>
          <w:p>
            <w:pPr>
              <w:spacing w:before="0" w:after="0" w:line="280" w:lineRule="exact"/>
            </w:pPr>
            <w:r>
              <w:rPr/>
              <w:t xml:space="preserve">Muster GmbH</w:t>
            </w:r>
          </w:p>
          <w:p>
            <w:pPr>
              <w:spacing w:before="0" w:after="0" w:line="280" w:lineRule="exact"/>
            </w:pPr>
            <w:r>
              <w:rPr/>
              <w:t xml:space="preserve">Beispielstraße 12</w:t>
            </w:r>
          </w:p>
          <w:p>
            <w:pPr>
              <w:spacing w:before="0" w:after="0" w:line="280" w:lineRule="exact"/>
            </w:pPr>
            <w:r>
              <w:rPr/>
              <w:t xml:space="preserve">54321 Kundenstadt</w:t>
            </w:r>
          </w:p>
          <w:p>
            <w:pPr>
              <w:spacing w:before="0" w:after="0" w:line="280" w:lineRule="exact"/>
            </w:pPr>
            <w:r>
              <w:rPr/>
              <w:t xml:space="preserve">E-Mail: rechnung@muster-gmbh.de</w:t>
            </w:r>
          </w:p>
          <w:p>
            <w:pPr>
              <w:spacing w:before="0" w:after="0" w:line="280" w:lineRule="exact"/>
            </w:pPr>
            <w:r>
              <w:rPr/>
              <w:t xml:space="preserve">USt-IdNr. des Kunden: DE987654321</w:t>
            </w:r>
          </w:p>
          <w:p>
            <w:pPr>
              <w:spacing w:before="0" w:after="0" w:line="280" w:lineRule="exact"/>
            </w:pPr>
            <w:r>
              <w:rPr/>
              <w:t xml:space="preserve"/>
            </w:r>
          </w:p>
        </w:tc>
        <w:tc>
          <w:tcPr>
            <w:tcW w:w="4880" w:type="dxa"/>
          </w:tcPr>
          <w:p>
            <w:pPr>
              <w:spacing w:before="0" w:after="0" w:line="280" w:lineRule="exact"/>
            </w:pPr>
            <w:r>
              <w:rPr/>
              <w:t xml:space="preserve">Rechnungsnummer: 2026-0001</w:t>
            </w:r>
          </w:p>
          <w:p>
            <w:pPr>
              <w:spacing w:before="0" w:after="0" w:line="280" w:lineRule="exact"/>
            </w:pPr>
            <w:r>
              <w:rPr/>
              <w:t xml:space="preserve">Rechnungsdatum: 24.09.2026</w:t>
            </w:r>
          </w:p>
          <w:p>
            <w:pPr>
              <w:spacing w:before="0" w:after="0" w:line="280" w:lineRule="exact"/>
            </w:pPr>
            <w:r>
              <w:rPr/>
              <w:t xml:space="preserve">Leistungsdatum: 24.09.2026</w:t>
            </w:r>
          </w:p>
          <w:p>
            <w:pPr>
              <w:spacing w:before="0" w:after="0" w:line="280" w:lineRule="exact"/>
            </w:pPr>
            <w:r>
              <w:rPr/>
              <w:t xml:space="preserve">Kunden-Nr.: 10001</w:t>
            </w:r>
          </w:p>
          <w:p>
            <w:pPr>
              <w:spacing w:before="0" w:after="0" w:line="280" w:lineRule="exact"/>
            </w:pPr>
            <w:r>
              <w:rPr/>
              <w:t xml:space="preserve">Ihre Bestellung: PO-4711</w:t>
            </w:r>
          </w:p>
          <w:p>
            <w:pPr>
              <w:spacing w:before="0" w:after="0" w:line="280" w:lineRule="exact"/>
            </w:pPr>
            <w:r>
              <w:rPr/>
              <w:t xml:space="preserve">Leitweg-ID: 04011000-12345-67</w:t>
            </w:r>
          </w:p>
        </w:tc>
      </w:tr>
    </w:tbl>
    <w:p>
      <w:pPr>
        <w:spacing w:before="560" w:after="0" w:line="400" w:lineRule="exact"/>
      </w:pPr>
      <w:r>
        <w:rPr>
          <w:b/>
          <w:sz w:val="28"/>
          <w:szCs w:val="28"/>
        </w:rPr>
        <w:t xml:space="preserve">Rechnung</w:t>
      </w:r>
    </w:p>
    <w:p>
      <w:pPr>
        <w:spacing w:before="0" w:after="0" w:line="160" w:lineRule="exact"/>
      </w:pPr>
      <w:r>
        <w:rPr/>
        <w:t xml:space="preserve"/>
      </w:r>
    </w:p>
    <w:tbl>
      <w:tblPr>
        <w:tblW w:w="0" w:type="auto"/>
        <w:tblInd w:w="0" w:type="dxa"/>
        <w:tblLayout w:type="fixed"/>
        <w:tblBorders>
          <w:top w:val="single" w:sz="4" w:color="808080"/>
          <w:left w:val="nil"/>
          <w:bottom w:val="single" w:sz="4" w:color="808080"/>
          <w:right w:val="nil"/>
          <w:insideH w:val="single" w:sz="2" w:color="C0C0C0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440"/>
        <w:gridCol w:w="1000"/>
        <w:gridCol w:w="760"/>
        <w:gridCol w:w="1240"/>
        <w:gridCol w:w="760"/>
        <w:gridCol w:w="1400"/>
      </w:tblGrid>
      <w:tr>
        <w:tc>
          <w:tcPr>
            <w:tcW w:w="680" w:type="dxa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Pos.</w:t>
            </w:r>
          </w:p>
        </w:tc>
        <w:tc>
          <w:tcPr>
            <w:tcW w:w="4440" w:type="dxa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Bezeichnung</w:t>
            </w:r>
          </w:p>
        </w:tc>
        <w:tc>
          <w:tcPr>
            <w:tcW w:w="1000" w:type="dxa"/>
          </w:tcPr>
          <w:p>
            <w:pPr>
              <w:spacing w:before="0" w:after="0" w:line="280" w:lineRule="exact"/>
              <w:jc w:val="right"/>
            </w:pPr>
            <w:r>
              <w:rPr>
                <w:b/>
              </w:rPr>
              <w:t xml:space="preserve">Menge</w:t>
            </w:r>
          </w:p>
        </w:tc>
        <w:tc>
          <w:tcPr>
            <w:tcW w:w="760" w:type="dxa"/>
          </w:tcPr>
          <w:p>
            <w:pPr>
              <w:spacing w:before="0" w:after="0" w:line="280" w:lineRule="exact"/>
            </w:pPr>
            <w:r>
              <w:rPr>
                <w:b/>
              </w:rPr>
              <w:t xml:space="preserve">Einheit</w:t>
            </w:r>
          </w:p>
        </w:tc>
        <w:tc>
          <w:tcPr>
            <w:tcW w:w="1240" w:type="dxa"/>
          </w:tcPr>
          <w:p>
            <w:pPr>
              <w:spacing w:before="0" w:after="0" w:line="280" w:lineRule="exact"/>
              <w:jc w:val="right"/>
            </w:pPr>
            <w:r>
              <w:rPr>
                <w:b/>
              </w:rPr>
              <w:t xml:space="preserve">Einzelpreis</w:t>
            </w:r>
          </w:p>
        </w:tc>
        <w:tc>
          <w:tcPr>
            <w:tcW w:w="760" w:type="dxa"/>
          </w:tcPr>
          <w:p>
            <w:pPr>
              <w:spacing w:before="0" w:after="0" w:line="280" w:lineRule="exact"/>
              <w:jc w:val="right"/>
            </w:pPr>
            <w:r>
              <w:rPr>
                <w:b/>
              </w:rPr>
              <w:t xml:space="preserve">USt</w:t>
            </w:r>
          </w:p>
        </w:tc>
        <w:tc>
          <w:tcPr>
            <w:tcW w:w="1400" w:type="dxa"/>
          </w:tcPr>
          <w:p>
            <w:pPr>
              <w:spacing w:before="0" w:after="0" w:line="280" w:lineRule="exact"/>
              <w:jc w:val="right"/>
            </w:pPr>
            <w:r>
              <w:rPr>
                <w:b/>
              </w:rPr>
              <w:t xml:space="preserve">Gesamt</w:t>
            </w:r>
          </w:p>
        </w:tc>
      </w:tr>
      <w:tr>
        <w:tc>
          <w:tcPr>
            <w:tcW w:w="680" w:type="dxa"/>
          </w:tcPr>
          <w:p>
            <w:pPr>
              <w:spacing w:before="0" w:after="0" w:line="280" w:lineRule="exact"/>
            </w:pPr>
            <w:r>
              <w:rPr/>
              <w:t xml:space="preserve">1</w:t>
            </w:r>
          </w:p>
        </w:tc>
        <w:tc>
          <w:tcPr>
            <w:tcW w:w="4440" w:type="dxa"/>
          </w:tcPr>
          <w:p>
            <w:pPr>
              <w:spacing w:before="0" w:after="0" w:line="280" w:lineRule="exact"/>
            </w:pPr>
            <w:r>
              <w:rPr/>
              <w:t xml:space="preserve">Beratung Netzwerktechnik</w:t>
            </w:r>
          </w:p>
        </w:tc>
        <w:tc>
          <w:tcPr>
            <w:tcW w:w="10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8,00</w:t>
            </w:r>
          </w:p>
        </w:tc>
        <w:tc>
          <w:tcPr>
            <w:tcW w:w="760" w:type="dxa"/>
          </w:tcPr>
          <w:p>
            <w:pPr>
              <w:spacing w:before="0" w:after="0" w:line="280" w:lineRule="exact"/>
            </w:pPr>
            <w:r>
              <w:rPr/>
              <w:t xml:space="preserve">Std.</w:t>
            </w:r>
          </w:p>
        </w:tc>
        <w:tc>
          <w:tcPr>
            <w:tcW w:w="124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95,00</w:t>
            </w:r>
          </w:p>
        </w:tc>
        <w:tc>
          <w:tcPr>
            <w:tcW w:w="76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19 %</w:t>
            </w:r>
          </w:p>
        </w:tc>
        <w:tc>
          <w:tcPr>
            <w:tcW w:w="14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760,00</w:t>
            </w:r>
          </w:p>
        </w:tc>
      </w:tr>
      <w:tr>
        <w:tc>
          <w:tcPr>
            <w:tcW w:w="680" w:type="dxa"/>
          </w:tcPr>
          <w:p>
            <w:pPr>
              <w:spacing w:before="0" w:after="0" w:line="280" w:lineRule="exact"/>
            </w:pPr>
            <w:r>
              <w:rPr/>
              <w:t xml:space="preserve">2</w:t>
            </w:r>
          </w:p>
        </w:tc>
        <w:tc>
          <w:tcPr>
            <w:tcW w:w="4440" w:type="dxa"/>
          </w:tcPr>
          <w:p>
            <w:pPr>
              <w:spacing w:before="0" w:after="0" w:line="280" w:lineRule="exact"/>
            </w:pPr>
            <w:r>
              <w:rPr/>
              <w:t xml:space="preserve">LWL-Kabel Single Mode 12E9/125 OS2</w:t>
            </w:r>
          </w:p>
          <w:p>
            <w:pPr>
              <w:spacing w:before="0" w:after="0" w:line="280" w:lineRule="exact"/>
            </w:pPr>
            <w:r>
              <w:rPr/>
              <w:t xml:space="preserve">Trommel à 600 m, inkl. Lieferung</w:t>
            </w:r>
          </w:p>
        </w:tc>
        <w:tc>
          <w:tcPr>
            <w:tcW w:w="10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600,00</w:t>
            </w:r>
          </w:p>
        </w:tc>
        <w:tc>
          <w:tcPr>
            <w:tcW w:w="760" w:type="dxa"/>
          </w:tcPr>
          <w:p>
            <w:pPr>
              <w:spacing w:before="0" w:after="0" w:line="280" w:lineRule="exact"/>
            </w:pPr>
            <w:r>
              <w:rPr/>
              <w:t xml:space="preserve">m</w:t>
            </w:r>
          </w:p>
        </w:tc>
        <w:tc>
          <w:tcPr>
            <w:tcW w:w="124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1,11</w:t>
            </w:r>
          </w:p>
        </w:tc>
        <w:tc>
          <w:tcPr>
            <w:tcW w:w="76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19 %</w:t>
            </w:r>
          </w:p>
        </w:tc>
        <w:tc>
          <w:tcPr>
            <w:tcW w:w="14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666,00</w:t>
            </w:r>
          </w:p>
        </w:tc>
      </w:tr>
      <w:tr>
        <w:tc>
          <w:tcPr>
            <w:tcW w:w="680" w:type="dxa"/>
          </w:tcPr>
          <w:p>
            <w:pPr>
              <w:spacing w:before="0" w:after="0" w:line="280" w:lineRule="exact"/>
            </w:pPr>
            <w:r>
              <w:rPr/>
              <w:t xml:space="preserve">3</w:t>
            </w:r>
          </w:p>
        </w:tc>
        <w:tc>
          <w:tcPr>
            <w:tcW w:w="4440" w:type="dxa"/>
          </w:tcPr>
          <w:p>
            <w:pPr>
              <w:spacing w:before="0" w:after="0" w:line="280" w:lineRule="exact"/>
            </w:pPr>
            <w:r>
              <w:rPr/>
              <w:t xml:space="preserve">Anfahrt pauschal</w:t>
            </w:r>
          </w:p>
        </w:tc>
        <w:tc>
          <w:tcPr>
            <w:tcW w:w="10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1,00</w:t>
            </w:r>
          </w:p>
        </w:tc>
        <w:tc>
          <w:tcPr>
            <w:tcW w:w="760" w:type="dxa"/>
          </w:tcPr>
          <w:p>
            <w:pPr>
              <w:spacing w:before="0" w:after="0" w:line="280" w:lineRule="exact"/>
            </w:pPr>
            <w:r>
              <w:rPr/>
              <w:t xml:space="preserve">Stk.</w:t>
            </w:r>
          </w:p>
        </w:tc>
        <w:tc>
          <w:tcPr>
            <w:tcW w:w="124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134,00</w:t>
            </w:r>
          </w:p>
        </w:tc>
        <w:tc>
          <w:tcPr>
            <w:tcW w:w="76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19 %</w:t>
            </w:r>
          </w:p>
        </w:tc>
        <w:tc>
          <w:tcPr>
            <w:tcW w:w="14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134,00</w:t>
            </w:r>
          </w:p>
        </w:tc>
      </w:tr>
    </w:tbl>
    <w:p>
      <w:pPr>
        <w:spacing w:before="0" w:after="0" w:line="280" w:lineRule="exact"/>
      </w:pPr>
      <w:r>
        <w:rPr/>
        <w:t xml:space="preserve"/>
      </w:r>
    </w:p>
    <w:tbl>
      <w:tblPr>
        <w:tblW w:w="0" w:type="auto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0"/>
        <w:gridCol w:w="4400"/>
      </w:tblGrid>
      <w:tr>
        <w:tc>
          <w:tcPr>
            <w:tcW w:w="588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Summe netto:</w:t>
            </w:r>
          </w:p>
        </w:tc>
        <w:tc>
          <w:tcPr>
            <w:tcW w:w="44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1.560,00</w:t>
            </w:r>
          </w:p>
        </w:tc>
      </w:tr>
      <w:tr>
        <w:tc>
          <w:tcPr>
            <w:tcW w:w="588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Netto 19 %:</w:t>
            </w:r>
          </w:p>
        </w:tc>
        <w:tc>
          <w:tcPr>
            <w:tcW w:w="44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1.560,00</w:t>
            </w:r>
          </w:p>
        </w:tc>
      </w:tr>
      <w:tr>
        <w:tc>
          <w:tcPr>
            <w:tcW w:w="588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USt 19 %:</w:t>
            </w:r>
          </w:p>
        </w:tc>
        <w:tc>
          <w:tcPr>
            <w:tcW w:w="44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296,40</w:t>
            </w:r>
          </w:p>
        </w:tc>
      </w:tr>
      <w:tr>
        <w:tc>
          <w:tcPr>
            <w:tcW w:w="588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Gesamt netto:</w:t>
            </w:r>
          </w:p>
        </w:tc>
        <w:tc>
          <w:tcPr>
            <w:tcW w:w="44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1.560,00</w:t>
            </w:r>
          </w:p>
        </w:tc>
      </w:tr>
      <w:tr>
        <w:tc>
          <w:tcPr>
            <w:tcW w:w="588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USt gesamt:</w:t>
            </w:r>
          </w:p>
        </w:tc>
        <w:tc>
          <w:tcPr>
            <w:tcW w:w="4400" w:type="dxa"/>
          </w:tcPr>
          <w:p>
            <w:pPr>
              <w:spacing w:before="0" w:after="0" w:line="280" w:lineRule="exact"/>
              <w:jc w:val="right"/>
            </w:pPr>
            <w:r>
              <w:rPr/>
              <w:t xml:space="preserve">296,40</w:t>
            </w:r>
          </w:p>
        </w:tc>
      </w:tr>
      <w:tr>
        <w:tc>
          <w:tcPr>
            <w:tcW w:w="5880" w:type="dxa"/>
          </w:tcPr>
          <w:p>
            <w:pPr>
              <w:spacing w:before="0" w:after="0" w:line="280" w:lineRule="exact"/>
              <w:jc w:val="right"/>
            </w:pPr>
            <w:r>
              <w:rPr>
                <w:b/>
              </w:rPr>
              <w:t xml:space="preserve">Gesamtbetrag:</w:t>
            </w:r>
          </w:p>
        </w:tc>
        <w:tc>
          <w:tcPr>
            <w:tcW w:w="4400" w:type="dxa"/>
          </w:tcPr>
          <w:p>
            <w:pPr>
              <w:spacing w:before="0" w:after="0" w:line="280" w:lineRule="exact"/>
              <w:jc w:val="right"/>
            </w:pPr>
            <w:r>
              <w:rPr>
                <w:b/>
              </w:rPr>
              <w:t xml:space="preserve">1.856,40</w:t>
            </w:r>
          </w:p>
        </w:tc>
      </w:tr>
      <w:tr>
        <w:tc>
          <w:tcPr>
            <w:tcW w:w="5880" w:type="dxa"/>
          </w:tcPr>
          <w:p>
            <w:pPr>
              <w:spacing w:before="0" w:after="0" w:line="280" w:lineRule="exact"/>
              <w:jc w:val="right"/>
            </w:pPr>
            <w:r>
              <w:rPr>
                <w:b/>
              </w:rPr>
              <w:t xml:space="preserve">Zahlbetrag:</w:t>
            </w:r>
          </w:p>
        </w:tc>
        <w:tc>
          <w:tcPr>
            <w:tcW w:w="4400" w:type="dxa"/>
          </w:tcPr>
          <w:p>
            <w:pPr>
              <w:spacing w:before="0" w:after="0" w:line="280" w:lineRule="exact"/>
              <w:jc w:val="right"/>
            </w:pPr>
            <w:r>
              <w:rPr>
                <w:b/>
              </w:rPr>
              <w:t xml:space="preserve">1.856,40</w:t>
            </w:r>
          </w:p>
        </w:tc>
      </w:tr>
    </w:tbl>
    <w:p>
      <w:pPr>
        <w:spacing w:before="0" w:after="0" w:line="280" w:lineRule="exact"/>
      </w:pPr>
      <w:r>
        <w:rPr/>
        <w:t xml:space="preserve"/>
      </w:r>
    </w:p>
    <w:p>
      <w:pPr>
        <w:spacing w:before="0" w:after="0" w:line="280" w:lineRule="exact"/>
      </w:pPr>
      <w:r>
        <w:rPr/>
        <w:t xml:space="preserve">Zahlungsbedingungen: Zahlbar innerhalb von 14 Tagen ohne Abzug, zahlbar bis 08.10.2026</w:t>
      </w:r>
    </w:p>
    <w:p>
      <w:pPr>
        <w:spacing w:before="0" w:after="0" w:line="280" w:lineRule="exact"/>
      </w:pPr>
      <w:r>
        <w:rPr/>
        <w:t xml:space="preserve">Vielen Dank für Ihren Auftrag.</w:t>
      </w:r>
    </w:p>
    <w:p>
      <w:pPr>
        <w:spacing w:before="0" w:after="0" w:line="600" w:lineRule="exact"/>
      </w:pPr>
      <w:r>
        <w:rPr/>
        <w:t xml:space="preserve"/>
      </w:r>
    </w:p>
    <w:p>
      <w:pPr>
        <w:spacing w:before="0" w:after="0" w:line="200" w:lineRule="exact"/>
      </w:pPr>
      <w:r>
        <w:rPr>
          <w:sz w:val="14"/>
          <w:szCs w:val="14"/>
        </w:rPr>
        <w:t xml:space="preserve">Hofmann IT · Musterstraße 1 · 12345 Musterstadt · Umsatzsteuer-ID DE123456789 · Kontakt: rechnung@example.invalid · Telefon +49 000 0000000</w:t>
      </w:r>
    </w:p>
    <w:p>
      <w:pPr>
        <w:spacing w:before="0" w:after="0" w:line="200" w:lineRule="exact"/>
      </w:pPr>
      <w:r>
        <w:rPr>
          <w:sz w:val="14"/>
          <w:szCs w:val="14"/>
        </w:rPr>
        <w:t xml:space="preserve">Bank: IBAN DE02 1203 0000 0000 2020 51 · BIC BYLADEM1001 · Kontoinhaber Hofmann IT</w:t>
      </w:r>
    </w:p>
    <w:sectPr>
      <w:pgSz w:w="11906" w:h="16838"/>
      <w:pgMar w:top="850" w:right="500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de-DE"/>
      </w:rPr>
    </w:rPrDefault>
    <w:pPrDefault>
      <w:pPr>
        <w:spacing w:after="0" w:line="280" w:lineRule="exact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PDF-zu-E-Rechnung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Rechnungsvorlage PDF-zu-E-Rechnung (Profil standard)</dc:title>
  <dc:creator>Hofmann IT</dc:creator>
  <dc:description>Vorlage für Ausgangsrechnungen, die vom Profil "standard" automatisch in XRechnung und ZUGFeRD umgewandelt werden. Als PDF/A speichern.</dc:description>
</cp:coreProperties>
</file>